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41AF2" w14:textId="50868766" w:rsidR="00982A36" w:rsidRDefault="00082EFF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  <w:r w:rsidRPr="00082EFF"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  <w:drawing>
          <wp:inline distT="0" distB="0" distL="0" distR="0" wp14:anchorId="54053F20" wp14:editId="56677A3B">
            <wp:extent cx="5274310" cy="3326765"/>
            <wp:effectExtent l="0" t="0" r="2540" b="6985"/>
            <wp:docPr id="3884186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4186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2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8C73D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教您用「人體工學」借力使力，掌握真正省力的移轉位技巧  </w:t>
      </w:r>
    </w:p>
    <w:p w14:paraId="0E901407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同時學會一套下班後能立即自我修復的肌筋膜放鬆法 </w:t>
      </w:r>
    </w:p>
    <w:p w14:paraId="485D121B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透過更安全省力的工作方式，有效降低職業傷害風險，讓照護工作走得更長久 </w:t>
      </w:r>
    </w:p>
    <w:p w14:paraId="358C842E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6AB7A18A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｜為何您需要這堂課｜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21BD1A41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27"/>
          <w:szCs w:val="27"/>
          <w14:ligatures w14:val="none"/>
        </w:rPr>
        <w:t>每天下班總是腰痠背痛、肩頸僵硬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27"/>
          <w:szCs w:val="27"/>
          <w14:ligatures w14:val="none"/>
        </w:rPr>
        <w:t> </w:t>
      </w:r>
    </w:p>
    <w:p w14:paraId="6EA4F166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27"/>
          <w:szCs w:val="27"/>
          <w14:ligatures w14:val="none"/>
        </w:rPr>
        <w:t>協助移位時總覺得很吃力，時常擔心閃到腰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27"/>
          <w:szCs w:val="27"/>
          <w14:ligatures w14:val="none"/>
        </w:rPr>
        <w:t> </w:t>
      </w:r>
    </w:p>
    <w:p w14:paraId="48CDC253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27"/>
          <w:szCs w:val="27"/>
          <w14:ligatures w14:val="none"/>
        </w:rPr>
        <w:t>想學習更省力安全的照護技巧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27"/>
          <w:szCs w:val="27"/>
          <w14:ligatures w14:val="none"/>
        </w:rPr>
        <w:t> </w:t>
      </w:r>
    </w:p>
    <w:p w14:paraId="18A4D620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27"/>
          <w:szCs w:val="27"/>
          <w14:ligatures w14:val="none"/>
        </w:rPr>
        <w:t>希望延長照護職涯、降低身體負擔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27"/>
          <w:szCs w:val="27"/>
          <w14:ligatures w14:val="none"/>
        </w:rPr>
        <w:t> </w:t>
      </w:r>
    </w:p>
    <w:p w14:paraId="06B759A7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42F70ED8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｜您可以透過這堂課學到｜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1B0150A2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082EFF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獨家「疼痛地圖」解析，看懂痠痛從哪裡來</w:t>
      </w:r>
      <w:r w:rsidRPr="00082EFF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1C7F1A5D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lastRenderedPageBreak/>
        <w:t>從照護現場常見的受傷情境，找出造成疼痛的真正原因、辨識高風險動作，在傷害形成前提早察覺身體警訊，避免小問題變成大傷害。 </w:t>
      </w:r>
    </w:p>
    <w:p w14:paraId="53232E83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07BC316F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082EFF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省力照護關鍵：人體工學與正確施力原則</w:t>
      </w:r>
      <w:r w:rsidRPr="00082EFF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59C11AA2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調整站位、重心與床面高度，透過模擬情境演練感受不同施力方式對腰背、肩膀與手腕的影響，不用蠻力也能輕鬆移動個案。 </w:t>
      </w:r>
    </w:p>
    <w:p w14:paraId="6027923D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692222BF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082EFF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移轉位技巧實戰演練</w:t>
      </w:r>
      <w:r w:rsidRPr="00082EFF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 </w:t>
      </w:r>
    </w:p>
    <w:p w14:paraId="5D9BEB80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針對床上翻身、床椅轉位、如廁轉位等高風險情境進行演練，建立安全且省力的操作流程，降低個案跌倒與職業傷害風險。 </w:t>
      </w:r>
    </w:p>
    <w:p w14:paraId="41A67FD7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" w:eastAsia="新細明體" w:hAnsi="Cambria" w:cs="Cambria"/>
          <w:color w:val="555555"/>
          <w:kern w:val="0"/>
          <w14:ligatures w14:val="none"/>
        </w:rPr>
        <w:t> </w:t>
      </w:r>
    </w:p>
    <w:p w14:paraId="2B833BFD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Cambria Math" w:eastAsia="新細明體" w:hAnsi="Cambria Math" w:cs="Cambria Math"/>
          <w:b/>
          <w:bCs/>
          <w:color w:val="CC0000"/>
          <w:kern w:val="0"/>
          <w:sz w:val="30"/>
          <w:szCs w:val="30"/>
          <w14:ligatures w14:val="none"/>
        </w:rPr>
        <w:t>▶</w:t>
      </w:r>
      <w:r w:rsidRPr="00082EFF">
        <w:rPr>
          <w:rFonts w:ascii="Arial Black" w:eastAsia="新細明體" w:hAnsi="Arial Black" w:cs="新細明體"/>
          <w:b/>
          <w:bCs/>
          <w:color w:val="000066"/>
          <w:kern w:val="0"/>
          <w:sz w:val="30"/>
          <w:szCs w:val="30"/>
          <w14:ligatures w14:val="none"/>
        </w:rPr>
        <w:t>下班後的保養課：疼痛舒緩與自我照護</w:t>
      </w:r>
      <w:r w:rsidRPr="00082EFF">
        <w:rPr>
          <w:rFonts w:ascii="Arial Black" w:eastAsia="新細明體" w:hAnsi="Arial Black" w:cs="新細明體"/>
          <w:b/>
          <w:bCs/>
          <w:color w:val="000000"/>
          <w:kern w:val="0"/>
          <w:sz w:val="30"/>
          <w:szCs w:val="30"/>
          <w14:ligatures w14:val="none"/>
        </w:rPr>
        <w:t> </w:t>
      </w:r>
    </w:p>
    <w:p w14:paraId="64A12D6D" w14:textId="77777777" w:rsidR="00082EFF" w:rsidRPr="00082EFF" w:rsidRDefault="00082EFF" w:rsidP="00082EFF">
      <w:pPr>
        <w:widowControl/>
        <w:shd w:val="clear" w:color="auto" w:fill="FFFFFF"/>
        <w:spacing w:after="0" w:line="240" w:lineRule="auto"/>
        <w:rPr>
          <w:rFonts w:ascii="Lato" w:eastAsia="新細明體" w:hAnsi="Lato" w:cs="新細明體"/>
          <w:color w:val="555555"/>
          <w:kern w:val="0"/>
          <w14:ligatures w14:val="none"/>
        </w:rPr>
      </w:pPr>
      <w:r w:rsidRPr="00082EFF">
        <w:rPr>
          <w:rFonts w:ascii="微軟正黑體" w:eastAsia="微軟正黑體" w:hAnsi="微軟正黑體" w:cs="新細明體"/>
          <w:color w:val="000000"/>
          <w:kern w:val="0"/>
          <w:sz w:val="27"/>
          <w:szCs w:val="27"/>
          <w14:ligatures w14:val="none"/>
        </w:rPr>
        <w:t>實地演練「肩頸伸展、胸椎放鬆、腰背舒緩、手腕放鬆、下肢伸展」的身體舒緩操，掌握工作前暖身、工作後伸展及疼痛舒緩技巧，打破累積性疲勞，上完課立即應用。 </w:t>
      </w:r>
    </w:p>
    <w:p w14:paraId="03DAF457" w14:textId="521D9DD9" w:rsidR="00982A36" w:rsidRPr="00082EFF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7DECDB27" w14:textId="051F1464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5CD60557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782118CB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5DC77A07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p w14:paraId="6C1C77D9" w14:textId="77777777" w:rsidR="00982A36" w:rsidRDefault="00982A36" w:rsidP="00982A36">
      <w:pPr>
        <w:widowControl/>
        <w:shd w:val="clear" w:color="auto" w:fill="FFFFFF"/>
        <w:spacing w:after="0" w:line="240" w:lineRule="auto"/>
        <w:outlineLvl w:val="1"/>
        <w:rPr>
          <w:rFonts w:ascii="Poppins" w:eastAsia="新細明體" w:hAnsi="Poppins" w:cs="Poppins" w:hint="eastAsia"/>
          <w:b/>
          <w:bCs/>
          <w:caps/>
          <w:color w:val="444444"/>
          <w:spacing w:val="15"/>
          <w:kern w:val="0"/>
          <w:sz w:val="36"/>
          <w:szCs w:val="36"/>
          <w14:ligatures w14:val="none"/>
        </w:rPr>
      </w:pPr>
    </w:p>
    <w:sectPr w:rsidR="00982A3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E2515"/>
    <w:multiLevelType w:val="multilevel"/>
    <w:tmpl w:val="C4E8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72638"/>
    <w:multiLevelType w:val="multilevel"/>
    <w:tmpl w:val="DF426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4427758">
    <w:abstractNumId w:val="0"/>
  </w:num>
  <w:num w:numId="2" w16cid:durableId="1557275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36"/>
    <w:rsid w:val="00082EFF"/>
    <w:rsid w:val="00542B8A"/>
    <w:rsid w:val="006C0979"/>
    <w:rsid w:val="00982A36"/>
    <w:rsid w:val="00EC4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799F6"/>
  <w15:chartTrackingRefBased/>
  <w15:docId w15:val="{72133C86-4A74-4A1C-A135-9BA98BEC3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2A3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A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A3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A3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A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A3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A3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A3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A3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82A3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82A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82A3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82A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82A3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82A3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82A3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82A3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82A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2A3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82A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2A3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82A3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2A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82A3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2A3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2A3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2A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82A3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2A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2026-08-05T05:54:00Z</dcterms:created>
  <dcterms:modified xsi:type="dcterms:W3CDTF">2026-08-05T05:54:00Z</dcterms:modified>
</cp:coreProperties>
</file>