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534" w:rsidRPr="00977357" w:rsidRDefault="00EA3534" w:rsidP="00EA3534">
      <w:pPr>
        <w:snapToGrid w:val="0"/>
        <w:spacing w:afterLines="15" w:after="54"/>
        <w:jc w:val="center"/>
        <w:rPr>
          <w:rFonts w:ascii="新細明體" w:hAnsi="新細明體"/>
          <w:b/>
          <w:sz w:val="32"/>
          <w:szCs w:val="32"/>
        </w:rPr>
      </w:pPr>
      <w:r w:rsidRPr="00977357">
        <w:rPr>
          <w:rFonts w:ascii="新細明體" w:hAnsi="新細明體" w:hint="eastAsia"/>
          <w:b/>
          <w:sz w:val="32"/>
          <w:szCs w:val="32"/>
        </w:rPr>
        <w:t>屏東縣登山會115年</w:t>
      </w:r>
      <w:r>
        <w:rPr>
          <w:rFonts w:ascii="新細明體" w:hAnsi="新細明體" w:hint="eastAsia"/>
          <w:b/>
          <w:sz w:val="32"/>
          <w:szCs w:val="32"/>
        </w:rPr>
        <w:t>7</w:t>
      </w:r>
      <w:r w:rsidRPr="00977357">
        <w:rPr>
          <w:rFonts w:ascii="新細明體" w:hAnsi="新細明體" w:hint="eastAsia"/>
          <w:b/>
          <w:sz w:val="32"/>
          <w:szCs w:val="32"/>
        </w:rPr>
        <w:t>月至115年</w:t>
      </w:r>
      <w:r>
        <w:rPr>
          <w:rFonts w:ascii="新細明體" w:hAnsi="新細明體" w:hint="eastAsia"/>
          <w:b/>
          <w:sz w:val="32"/>
          <w:szCs w:val="32"/>
        </w:rPr>
        <w:t>9</w:t>
      </w:r>
      <w:r w:rsidRPr="00977357">
        <w:rPr>
          <w:rFonts w:ascii="新細明體" w:hAnsi="新細明體" w:hint="eastAsia"/>
          <w:b/>
          <w:sz w:val="32"/>
          <w:szCs w:val="32"/>
        </w:rPr>
        <w:t>月活動計劃表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0"/>
        <w:gridCol w:w="840"/>
        <w:gridCol w:w="1080"/>
        <w:gridCol w:w="4748"/>
        <w:gridCol w:w="850"/>
        <w:gridCol w:w="993"/>
        <w:gridCol w:w="708"/>
        <w:gridCol w:w="1134"/>
      </w:tblGrid>
      <w:tr w:rsidR="00EA3534" w:rsidRPr="00BF0F8F" w:rsidTr="006621F8">
        <w:tc>
          <w:tcPr>
            <w:tcW w:w="420" w:type="dxa"/>
            <w:vAlign w:val="center"/>
          </w:tcPr>
          <w:p w:rsidR="00EA3534" w:rsidRPr="00BF0F8F" w:rsidRDefault="00EA3534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月</w:t>
            </w:r>
          </w:p>
        </w:tc>
        <w:tc>
          <w:tcPr>
            <w:tcW w:w="840" w:type="dxa"/>
            <w:vAlign w:val="center"/>
          </w:tcPr>
          <w:p w:rsidR="00EA3534" w:rsidRPr="00BF0F8F" w:rsidRDefault="00EA3534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日</w:t>
            </w:r>
          </w:p>
        </w:tc>
        <w:tc>
          <w:tcPr>
            <w:tcW w:w="1080" w:type="dxa"/>
            <w:vAlign w:val="center"/>
          </w:tcPr>
          <w:p w:rsidR="00EA3534" w:rsidRPr="00BF0F8F" w:rsidRDefault="00EA3534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活動項目</w:t>
            </w:r>
          </w:p>
        </w:tc>
        <w:tc>
          <w:tcPr>
            <w:tcW w:w="4748" w:type="dxa"/>
            <w:vAlign w:val="center"/>
          </w:tcPr>
          <w:p w:rsidR="00EA3534" w:rsidRPr="00BF0F8F" w:rsidRDefault="00EA3534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活  動  簡  介</w:t>
            </w:r>
          </w:p>
        </w:tc>
        <w:tc>
          <w:tcPr>
            <w:tcW w:w="850" w:type="dxa"/>
            <w:vAlign w:val="center"/>
          </w:tcPr>
          <w:p w:rsidR="00EA3534" w:rsidRPr="00BF0F8F" w:rsidRDefault="00EA3534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領隊</w:t>
            </w:r>
          </w:p>
          <w:p w:rsidR="00EA3534" w:rsidRPr="00BF0F8F" w:rsidRDefault="00EA3534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嚮導</w:t>
            </w:r>
          </w:p>
        </w:tc>
        <w:tc>
          <w:tcPr>
            <w:tcW w:w="993" w:type="dxa"/>
            <w:vAlign w:val="center"/>
          </w:tcPr>
          <w:p w:rsidR="00EA3534" w:rsidRPr="00BF0F8F" w:rsidRDefault="00EA3534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代辦</w:t>
            </w:r>
            <w:r w:rsidRPr="00BF0F8F">
              <w:rPr>
                <w:rFonts w:ascii="新細明體" w:hAnsi="新細明體" w:cs="Arial"/>
                <w:b/>
                <w:sz w:val="21"/>
                <w:szCs w:val="21"/>
              </w:rPr>
              <w:br/>
            </w: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費用</w:t>
            </w:r>
          </w:p>
        </w:tc>
        <w:tc>
          <w:tcPr>
            <w:tcW w:w="708" w:type="dxa"/>
            <w:vAlign w:val="center"/>
          </w:tcPr>
          <w:p w:rsidR="00EA3534" w:rsidRPr="00BF0F8F" w:rsidRDefault="00EA3534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交通工具</w:t>
            </w:r>
          </w:p>
        </w:tc>
        <w:tc>
          <w:tcPr>
            <w:tcW w:w="1134" w:type="dxa"/>
            <w:vAlign w:val="center"/>
          </w:tcPr>
          <w:p w:rsidR="00EA3534" w:rsidRPr="00BF0F8F" w:rsidRDefault="00EA3534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乘車地點</w:t>
            </w:r>
            <w:r w:rsidRPr="00BF0F8F">
              <w:rPr>
                <w:rFonts w:ascii="新細明體" w:hAnsi="新細明體" w:cs="Arial"/>
                <w:b/>
                <w:sz w:val="21"/>
                <w:szCs w:val="21"/>
              </w:rPr>
              <w:br/>
            </w: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時間</w:t>
            </w:r>
          </w:p>
        </w:tc>
      </w:tr>
      <w:tr w:rsidR="00EA3534" w:rsidRPr="00BF0F8F" w:rsidTr="006621F8">
        <w:tc>
          <w:tcPr>
            <w:tcW w:w="420" w:type="dxa"/>
            <w:vAlign w:val="center"/>
          </w:tcPr>
          <w:p w:rsidR="00EA3534" w:rsidRPr="00BF0F8F" w:rsidRDefault="00EA3534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7</w:t>
            </w:r>
          </w:p>
        </w:tc>
        <w:tc>
          <w:tcPr>
            <w:tcW w:w="840" w:type="dxa"/>
            <w:vAlign w:val="center"/>
          </w:tcPr>
          <w:p w:rsidR="00EA3534" w:rsidRPr="00BF0F8F" w:rsidRDefault="00EA3534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5 (日)</w:t>
            </w:r>
          </w:p>
        </w:tc>
        <w:tc>
          <w:tcPr>
            <w:tcW w:w="1080" w:type="dxa"/>
            <w:vAlign w:val="center"/>
          </w:tcPr>
          <w:p w:rsidR="00EA3534" w:rsidRPr="00BF0F8F" w:rsidRDefault="00EA3534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hint="eastAsia"/>
                <w:b/>
                <w:sz w:val="21"/>
                <w:szCs w:val="21"/>
              </w:rPr>
              <w:t>小笠原山+紅毛埤山</w:t>
            </w: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 xml:space="preserve"> (小百岳)</w:t>
            </w:r>
          </w:p>
          <w:p w:rsidR="00EA3534" w:rsidRPr="00BF0F8F" w:rsidRDefault="00EA3534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</w:p>
        </w:tc>
        <w:tc>
          <w:tcPr>
            <w:tcW w:w="4748" w:type="dxa"/>
            <w:vAlign w:val="center"/>
          </w:tcPr>
          <w:p w:rsidR="00EA3534" w:rsidRPr="00BF0F8F" w:rsidRDefault="001D53CB" w:rsidP="00EC0137">
            <w:pPr>
              <w:snapToGrid w:val="0"/>
              <w:spacing w:line="320" w:lineRule="exact"/>
              <w:jc w:val="both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  <w:r w:rsidRPr="00BF0F8F">
              <w:rPr>
                <w:rFonts w:asciiTheme="minorEastAsia" w:eastAsiaTheme="minorEastAsia" w:hAnsiTheme="minorEastAsia" w:cs="Helvetica"/>
                <w:b/>
                <w:color w:val="2A2A2A"/>
                <w:sz w:val="21"/>
                <w:szCs w:val="21"/>
                <w:shd w:val="clear" w:color="auto" w:fill="FFFFFF"/>
              </w:rPr>
              <w:t>小笠原山位於阿里山國家森林遊樂區內，海拔2,488公尺，為欣賞阿里山壯麗景觀的熱門據點</w:t>
            </w:r>
            <w:r w:rsidRPr="00BF0F8F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，</w:t>
            </w:r>
            <w:r w:rsidRPr="00BF0F8F">
              <w:rPr>
                <w:rFonts w:asciiTheme="minorEastAsia" w:eastAsiaTheme="minorEastAsia" w:hAnsiTheme="minorEastAsia" w:cs="Helvetica"/>
                <w:b/>
                <w:color w:val="2A2A2A"/>
                <w:sz w:val="21"/>
                <w:szCs w:val="21"/>
                <w:shd w:val="clear" w:color="auto" w:fill="FFFFFF"/>
              </w:rPr>
              <w:t>是阿里山新八景之一。</w:t>
            </w:r>
            <w:r w:rsidRPr="00BF0F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紅毛埤山</w:t>
            </w:r>
            <w:r w:rsidRPr="00BF0F8F">
              <w:rPr>
                <w:rFonts w:asciiTheme="minorEastAsia" w:eastAsiaTheme="minorEastAsia" w:hAnsiTheme="minorEastAsia" w:hint="eastAsia"/>
                <w:b/>
                <w:color w:val="222222"/>
                <w:spacing w:val="15"/>
                <w:sz w:val="21"/>
                <w:szCs w:val="21"/>
                <w:shd w:val="clear" w:color="auto" w:fill="FFFFFF"/>
              </w:rPr>
              <w:t>緊臨蘭潭水庫，為嘉義市第一高峰，海拔低僅150</w:t>
            </w:r>
            <w:r w:rsidR="00485905" w:rsidRPr="00BF0F8F">
              <w:rPr>
                <w:rFonts w:asciiTheme="minorEastAsia" w:eastAsiaTheme="minorEastAsia" w:hAnsiTheme="minorEastAsia" w:hint="eastAsia"/>
                <w:b/>
                <w:color w:val="222222"/>
                <w:spacing w:val="15"/>
                <w:sz w:val="21"/>
                <w:szCs w:val="21"/>
                <w:shd w:val="clear" w:color="auto" w:fill="FFFFFF"/>
              </w:rPr>
              <w:t>公尺，</w:t>
            </w:r>
            <w:r w:rsidRPr="00BF0F8F">
              <w:rPr>
                <w:rFonts w:asciiTheme="minorEastAsia" w:eastAsiaTheme="minorEastAsia" w:hAnsiTheme="minorEastAsia" w:hint="eastAsia"/>
                <w:b/>
                <w:color w:val="222222"/>
                <w:spacing w:val="15"/>
                <w:sz w:val="21"/>
                <w:szCs w:val="21"/>
                <w:shd w:val="clear" w:color="auto" w:fill="FFFFFF"/>
              </w:rPr>
              <w:t>二等三角點編號1096</w:t>
            </w:r>
            <w:r w:rsidR="00485905" w:rsidRPr="00BF0F8F">
              <w:rPr>
                <w:rFonts w:asciiTheme="minorEastAsia" w:eastAsiaTheme="minorEastAsia" w:hAnsiTheme="minorEastAsia" w:hint="eastAsia"/>
                <w:b/>
                <w:color w:val="222222"/>
                <w:spacing w:val="15"/>
                <w:sz w:val="21"/>
                <w:szCs w:val="21"/>
                <w:shd w:val="clear" w:color="auto" w:fill="FFFFFF"/>
              </w:rPr>
              <w:t>號</w:t>
            </w:r>
            <w:r w:rsidR="00485905" w:rsidRPr="00BF0F8F">
              <w:rPr>
                <w:rFonts w:asciiTheme="minorEastAsia" w:eastAsiaTheme="minorEastAsia" w:hAnsiTheme="minorEastAsia" w:cs="Arial" w:hint="eastAsia"/>
                <w:b/>
                <w:sz w:val="21"/>
                <w:szCs w:val="21"/>
              </w:rPr>
              <w:t>(小百岳)</w:t>
            </w:r>
            <w:r w:rsidRPr="00BF0F8F">
              <w:rPr>
                <w:rFonts w:asciiTheme="minorEastAsia" w:eastAsiaTheme="minorEastAsia" w:hAnsiTheme="minorEastAsia" w:hint="eastAsia"/>
                <w:b/>
                <w:color w:val="222222"/>
                <w:spacing w:val="15"/>
                <w:sz w:val="21"/>
                <w:szCs w:val="21"/>
                <w:shd w:val="clear" w:color="auto" w:fill="FFFFFF"/>
              </w:rPr>
              <w:t>。</w:t>
            </w:r>
            <w:r w:rsidR="00485905" w:rsidRPr="00BF0F8F">
              <w:rPr>
                <w:rFonts w:asciiTheme="minorEastAsia" w:eastAsiaTheme="minorEastAsia" w:hAnsiTheme="minorEastAsia" w:hint="eastAsia"/>
                <w:b/>
                <w:color w:val="222222"/>
                <w:spacing w:val="15"/>
                <w:sz w:val="21"/>
                <w:szCs w:val="21"/>
                <w:shd w:val="clear" w:color="auto" w:fill="FFFFFF"/>
              </w:rPr>
              <w:t>65歲以上請帶身分證件退門票差額</w:t>
            </w:r>
            <w:r w:rsidR="00485905" w:rsidRPr="00BF0F8F">
              <w:rPr>
                <w:rFonts w:ascii="新細明體" w:hAnsi="新細明體" w:hint="eastAsia"/>
                <w:b/>
                <w:sz w:val="21"/>
                <w:szCs w:val="21"/>
              </w:rPr>
              <w:t>(午餐茶水請自備、含晚餐)</w:t>
            </w:r>
          </w:p>
        </w:tc>
        <w:tc>
          <w:tcPr>
            <w:tcW w:w="850" w:type="dxa"/>
            <w:vAlign w:val="center"/>
          </w:tcPr>
          <w:p w:rsidR="00EA3534" w:rsidRPr="00BF0F8F" w:rsidRDefault="00EA3534" w:rsidP="00EC0137">
            <w:pPr>
              <w:spacing w:line="320" w:lineRule="exact"/>
              <w:jc w:val="both"/>
              <w:rPr>
                <w:rFonts w:ascii="新細明體" w:hAnsi="新細明體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邱呈瑞0911878</w:t>
            </w:r>
            <w:r w:rsidRPr="00BF0F8F">
              <w:rPr>
                <w:rFonts w:ascii="新細明體" w:hAnsi="新細明體" w:cs="Arial"/>
                <w:b/>
                <w:sz w:val="21"/>
                <w:szCs w:val="21"/>
              </w:rPr>
              <w:br/>
            </w: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675</w:t>
            </w:r>
          </w:p>
        </w:tc>
        <w:tc>
          <w:tcPr>
            <w:tcW w:w="993" w:type="dxa"/>
            <w:vAlign w:val="center"/>
          </w:tcPr>
          <w:p w:rsidR="00EA3534" w:rsidRPr="00BF0F8F" w:rsidRDefault="00EA3534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會員:1200</w:t>
            </w:r>
          </w:p>
          <w:p w:rsidR="00EA3534" w:rsidRPr="00BF0F8F" w:rsidRDefault="00EA3534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會友:1300</w:t>
            </w:r>
          </w:p>
        </w:tc>
        <w:tc>
          <w:tcPr>
            <w:tcW w:w="708" w:type="dxa"/>
            <w:vAlign w:val="center"/>
          </w:tcPr>
          <w:p w:rsidR="00EA3534" w:rsidRPr="00BF0F8F" w:rsidRDefault="00EA3534" w:rsidP="006621F8">
            <w:pPr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專車39人</w:t>
            </w:r>
          </w:p>
        </w:tc>
        <w:tc>
          <w:tcPr>
            <w:tcW w:w="1134" w:type="dxa"/>
            <w:vAlign w:val="center"/>
          </w:tcPr>
          <w:p w:rsidR="00EA3534" w:rsidRPr="00BF0F8F" w:rsidRDefault="00EA3534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潮州06:00</w:t>
            </w:r>
          </w:p>
          <w:p w:rsidR="00EA3534" w:rsidRPr="00BF0F8F" w:rsidRDefault="00EA3534" w:rsidP="006621F8">
            <w:pPr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屏東06:30</w:t>
            </w:r>
          </w:p>
        </w:tc>
      </w:tr>
      <w:tr w:rsidR="00EA3534" w:rsidRPr="00BF0F8F" w:rsidTr="006621F8">
        <w:trPr>
          <w:trHeight w:val="1337"/>
        </w:trPr>
        <w:tc>
          <w:tcPr>
            <w:tcW w:w="420" w:type="dxa"/>
            <w:vAlign w:val="center"/>
          </w:tcPr>
          <w:p w:rsidR="00EA3534" w:rsidRPr="00BF0F8F" w:rsidRDefault="00EA3534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7</w:t>
            </w:r>
          </w:p>
        </w:tc>
        <w:tc>
          <w:tcPr>
            <w:tcW w:w="840" w:type="dxa"/>
            <w:vAlign w:val="center"/>
          </w:tcPr>
          <w:p w:rsidR="00EA3534" w:rsidRPr="00BF0F8F" w:rsidRDefault="00EA3534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9(四)</w:t>
            </w:r>
          </w:p>
        </w:tc>
        <w:tc>
          <w:tcPr>
            <w:tcW w:w="1080" w:type="dxa"/>
            <w:vAlign w:val="center"/>
          </w:tcPr>
          <w:p w:rsidR="00EA3534" w:rsidRPr="00BF0F8F" w:rsidRDefault="00EA3534" w:rsidP="006621F8">
            <w:pPr>
              <w:pStyle w:val="ydp4b7cf792msonormal"/>
              <w:snapToGrid w:val="0"/>
              <w:spacing w:before="0" w:beforeAutospacing="0" w:after="0" w:afterAutospacing="0" w:line="320" w:lineRule="exact"/>
              <w:jc w:val="center"/>
              <w:rPr>
                <w:rFonts w:cs="Arial"/>
                <w:b/>
                <w:sz w:val="21"/>
                <w:szCs w:val="21"/>
              </w:rPr>
            </w:pPr>
            <w:r w:rsidRPr="00BF0F8F">
              <w:rPr>
                <w:rFonts w:cs="Arial" w:hint="eastAsia"/>
                <w:b/>
                <w:sz w:val="21"/>
                <w:szCs w:val="21"/>
              </w:rPr>
              <w:t>梨仔腳山(小百岳)</w:t>
            </w:r>
          </w:p>
        </w:tc>
        <w:tc>
          <w:tcPr>
            <w:tcW w:w="4748" w:type="dxa"/>
            <w:vAlign w:val="center"/>
          </w:tcPr>
          <w:p w:rsidR="00EA3534" w:rsidRPr="00BF0F8F" w:rsidRDefault="00485905" w:rsidP="00EC0137">
            <w:pPr>
              <w:pStyle w:val="Web"/>
              <w:shd w:val="clear" w:color="auto" w:fill="FFFFFF"/>
              <w:snapToGrid w:val="0"/>
              <w:spacing w:before="0" w:beforeAutospacing="0" w:after="0" w:afterAutospacing="0" w:line="320" w:lineRule="exact"/>
              <w:jc w:val="both"/>
              <w:rPr>
                <w:rFonts w:cs="Arial"/>
                <w:b/>
                <w:sz w:val="21"/>
                <w:szCs w:val="21"/>
                <w:shd w:val="clear" w:color="auto" w:fill="FFFFFF"/>
              </w:rPr>
            </w:pPr>
            <w:r w:rsidRPr="00BF0F8F">
              <w:rPr>
                <w:rStyle w:val="a8"/>
                <w:rFonts w:ascii="Arial" w:hAnsi="Arial" w:cs="Arial"/>
                <w:b/>
                <w:i w:val="0"/>
                <w:iCs w:val="0"/>
                <w:sz w:val="21"/>
                <w:szCs w:val="21"/>
                <w:shd w:val="clear" w:color="auto" w:fill="FFFFFF"/>
              </w:rPr>
              <w:t>梨子腳山</w:t>
            </w:r>
            <w:r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，</w:t>
            </w:r>
            <w:r w:rsidR="002A1F83"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位於嘉義太平風景區，</w:t>
            </w:r>
            <w:r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原名嶺頂，又名掘尺嶺山，為台灣小百岳之一</w:t>
            </w:r>
            <w:r w:rsidR="002A1F83"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，三等三角點</w:t>
            </w:r>
            <w:r w:rsidR="002A1F83"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228</w:t>
            </w:r>
            <w:r w:rsidR="002A1F83"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號，是一條路線友善、坡度溫和，沒有太多階梯卻能擁有美景山景與茶園</w:t>
            </w:r>
            <w:r w:rsidR="002A1F83" w:rsidRPr="00BF0F8F">
              <w:rPr>
                <w:rFonts w:ascii="Arial" w:hAnsi="Arial" w:cs="Arial" w:hint="eastAsia"/>
                <w:b/>
                <w:sz w:val="21"/>
                <w:szCs w:val="21"/>
                <w:shd w:val="clear" w:color="auto" w:fill="FFFFFF"/>
              </w:rPr>
              <w:t>的一條步道</w:t>
            </w:r>
            <w:r w:rsidR="001050EE" w:rsidRPr="00BF0F8F">
              <w:rPr>
                <w:rFonts w:hint="eastAsia"/>
                <w:b/>
                <w:bCs/>
                <w:sz w:val="21"/>
                <w:szCs w:val="21"/>
              </w:rPr>
              <w:t>。</w:t>
            </w:r>
            <w:r w:rsidR="001050EE" w:rsidRPr="00BF0F8F">
              <w:rPr>
                <w:rFonts w:asciiTheme="minorEastAsia" w:eastAsiaTheme="minorEastAsia" w:hAnsiTheme="minorEastAsia" w:cs="Arial" w:hint="eastAsia"/>
                <w:b/>
                <w:sz w:val="21"/>
                <w:szCs w:val="21"/>
              </w:rPr>
              <w:t>(交通</w:t>
            </w:r>
            <w:r w:rsidR="001050EE"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、</w:t>
            </w:r>
            <w:r w:rsidR="001050EE" w:rsidRPr="00BF0F8F">
              <w:rPr>
                <w:rFonts w:asciiTheme="minorEastAsia" w:eastAsiaTheme="minorEastAsia" w:hAnsiTheme="minorEastAsia" w:cs="Arial" w:hint="eastAsia"/>
                <w:b/>
                <w:sz w:val="21"/>
                <w:szCs w:val="21"/>
              </w:rPr>
              <w:t>保險</w:t>
            </w:r>
            <w:r w:rsidR="001050EE"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、</w:t>
            </w:r>
            <w:r w:rsidR="001050EE" w:rsidRPr="00BF0F8F">
              <w:rPr>
                <w:rFonts w:asciiTheme="minorEastAsia" w:eastAsiaTheme="minorEastAsia" w:hAnsiTheme="minorEastAsia" w:cs="Arial" w:hint="eastAsia"/>
                <w:b/>
                <w:sz w:val="21"/>
                <w:szCs w:val="21"/>
              </w:rPr>
              <w:t>餐飲請自理)</w:t>
            </w:r>
            <w:r w:rsidR="00B0249B" w:rsidRPr="00BF0F8F">
              <w:rPr>
                <w:rFonts w:ascii="Arial" w:hAnsi="Arial" w:cs="Arial"/>
                <w:color w:val="474747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EA3534" w:rsidRPr="00BF0F8F" w:rsidRDefault="00EA3534" w:rsidP="00EC0137">
            <w:pPr>
              <w:snapToGrid w:val="0"/>
              <w:spacing w:line="320" w:lineRule="exact"/>
              <w:jc w:val="both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Calibri" w:hint="eastAsia"/>
                <w:b/>
                <w:kern w:val="0"/>
                <w:sz w:val="21"/>
                <w:szCs w:val="21"/>
              </w:rPr>
              <w:t>活動組</w:t>
            </w:r>
            <w:r w:rsidRPr="00BF0F8F">
              <w:rPr>
                <w:rFonts w:ascii="新細明體" w:hAnsi="新細明體" w:cs="細明體" w:hint="eastAsia"/>
                <w:b/>
                <w:sz w:val="21"/>
                <w:szCs w:val="21"/>
              </w:rPr>
              <w:t>09</w:t>
            </w:r>
            <w:r w:rsidR="001D53CB" w:rsidRPr="00BF0F8F">
              <w:rPr>
                <w:rFonts w:ascii="新細明體" w:hAnsi="新細明體" w:cs="細明體" w:hint="eastAsia"/>
                <w:b/>
                <w:sz w:val="21"/>
                <w:szCs w:val="21"/>
              </w:rPr>
              <w:t>21250133</w:t>
            </w:r>
          </w:p>
        </w:tc>
        <w:tc>
          <w:tcPr>
            <w:tcW w:w="993" w:type="dxa"/>
            <w:vAlign w:val="center"/>
          </w:tcPr>
          <w:p w:rsidR="00EA3534" w:rsidRPr="00BF0F8F" w:rsidRDefault="001050EE" w:rsidP="00CF0BF5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Theme="minorEastAsia" w:eastAsiaTheme="minorEastAsia" w:hAnsiTheme="minorEastAsia" w:cs="Arial" w:hint="eastAsia"/>
                <w:b/>
                <w:sz w:val="21"/>
                <w:szCs w:val="21"/>
              </w:rPr>
              <w:t>自理</w:t>
            </w:r>
          </w:p>
        </w:tc>
        <w:tc>
          <w:tcPr>
            <w:tcW w:w="708" w:type="dxa"/>
            <w:vAlign w:val="center"/>
          </w:tcPr>
          <w:p w:rsidR="001D53CB" w:rsidRPr="00BF0F8F" w:rsidRDefault="001D53CB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bCs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bCs/>
                <w:sz w:val="21"/>
                <w:szCs w:val="21"/>
              </w:rPr>
              <w:t>火車</w:t>
            </w:r>
          </w:p>
          <w:p w:rsidR="00EA3534" w:rsidRPr="00BF0F8F" w:rsidRDefault="001D53CB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公車</w:t>
            </w:r>
          </w:p>
        </w:tc>
        <w:tc>
          <w:tcPr>
            <w:tcW w:w="1134" w:type="dxa"/>
            <w:vAlign w:val="center"/>
          </w:tcPr>
          <w:p w:rsidR="00EA3534" w:rsidRPr="00BF0F8F" w:rsidRDefault="001D53CB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另定</w:t>
            </w:r>
          </w:p>
        </w:tc>
      </w:tr>
      <w:tr w:rsidR="00EA3534" w:rsidRPr="00BF0F8F" w:rsidTr="006621F8">
        <w:tc>
          <w:tcPr>
            <w:tcW w:w="420" w:type="dxa"/>
            <w:vAlign w:val="center"/>
          </w:tcPr>
          <w:p w:rsidR="00EA3534" w:rsidRPr="00BF0F8F" w:rsidRDefault="001050EE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7</w:t>
            </w:r>
          </w:p>
        </w:tc>
        <w:tc>
          <w:tcPr>
            <w:tcW w:w="840" w:type="dxa"/>
            <w:vAlign w:val="center"/>
          </w:tcPr>
          <w:p w:rsidR="00EA3534" w:rsidRPr="00BF0F8F" w:rsidRDefault="001050EE" w:rsidP="006621F8">
            <w:pPr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19 (日)</w:t>
            </w:r>
          </w:p>
        </w:tc>
        <w:tc>
          <w:tcPr>
            <w:tcW w:w="1080" w:type="dxa"/>
            <w:vAlign w:val="center"/>
          </w:tcPr>
          <w:p w:rsidR="00EA3534" w:rsidRPr="00BF0F8F" w:rsidRDefault="00B0249B" w:rsidP="006621F8">
            <w:pPr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hint="eastAsia"/>
                <w:b/>
                <w:sz w:val="21"/>
                <w:szCs w:val="21"/>
              </w:rPr>
              <w:t>雲嶺之丘+五元二角</w:t>
            </w:r>
          </w:p>
        </w:tc>
        <w:tc>
          <w:tcPr>
            <w:tcW w:w="4748" w:type="dxa"/>
            <w:vAlign w:val="center"/>
          </w:tcPr>
          <w:p w:rsidR="00EA3534" w:rsidRPr="00BF0F8F" w:rsidRDefault="00B0249B" w:rsidP="00EC0137">
            <w:pPr>
              <w:spacing w:line="320" w:lineRule="exact"/>
              <w:jc w:val="both"/>
              <w:rPr>
                <w:rFonts w:ascii="新細明體" w:hAnsi="新細明體"/>
                <w:b/>
                <w:sz w:val="21"/>
                <w:szCs w:val="21"/>
              </w:rPr>
            </w:pPr>
            <w:r w:rsidRPr="00BF0F8F">
              <w:rPr>
                <w:rStyle w:val="yrbpuc"/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 </w:t>
            </w:r>
            <w:r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雲林新亮點「</w:t>
            </w:r>
            <w:r w:rsidRPr="00BF0F8F">
              <w:rPr>
                <w:rStyle w:val="a8"/>
                <w:rFonts w:ascii="Arial" w:hAnsi="Arial" w:cs="Arial"/>
                <w:b/>
                <w:i w:val="0"/>
                <w:iCs w:val="0"/>
                <w:sz w:val="21"/>
                <w:szCs w:val="21"/>
                <w:shd w:val="clear" w:color="auto" w:fill="FFFFFF"/>
              </w:rPr>
              <w:t>雲嶺之丘</w:t>
            </w:r>
            <w:r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」，</w:t>
            </w:r>
            <w:r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360</w:t>
            </w:r>
            <w:r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度無死角目光環繞美景，可眺望玉山與觀賞日出的絕佳新視野，</w:t>
            </w:r>
            <w:r w:rsidR="005D621E" w:rsidRPr="00BF0F8F">
              <w:rPr>
                <w:rFonts w:asciiTheme="minorEastAsia" w:eastAsiaTheme="minorEastAsia" w:hAnsiTheme="minorEastAsia" w:cs="Arial"/>
                <w:b/>
                <w:sz w:val="21"/>
                <w:szCs w:val="21"/>
                <w:shd w:val="clear" w:color="auto" w:fill="FFFFFF"/>
              </w:rPr>
              <w:t>當地人搭建的涼亭，有三角、四角、五角…到九角造型不等，一座座加起來等於五元二角，</w:t>
            </w:r>
            <w:r w:rsidR="005D621E"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這裡也是木馬古道的起點，古道是以前運木材的山徑，現在則是老少咸宜的休閒步道。</w:t>
            </w:r>
            <w:r w:rsidR="00C35D99" w:rsidRPr="00BF0F8F">
              <w:rPr>
                <w:rFonts w:asciiTheme="minorEastAsia" w:eastAsiaTheme="minorEastAsia" w:hAnsiTheme="minorEastAsia" w:cs="Arial" w:hint="eastAsia"/>
                <w:b/>
                <w:sz w:val="21"/>
                <w:szCs w:val="21"/>
              </w:rPr>
              <w:t>(餐飲請自理)</w:t>
            </w:r>
          </w:p>
        </w:tc>
        <w:tc>
          <w:tcPr>
            <w:tcW w:w="850" w:type="dxa"/>
            <w:vAlign w:val="center"/>
          </w:tcPr>
          <w:p w:rsidR="00EA3534" w:rsidRPr="00BF0F8F" w:rsidRDefault="00B0249B" w:rsidP="00EC0137">
            <w:pPr>
              <w:spacing w:line="320" w:lineRule="exact"/>
              <w:jc w:val="both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Calibri" w:hint="eastAsia"/>
                <w:b/>
                <w:kern w:val="0"/>
                <w:sz w:val="21"/>
                <w:szCs w:val="21"/>
              </w:rPr>
              <w:t>活動組</w:t>
            </w:r>
            <w:r w:rsidRPr="00BF0F8F">
              <w:rPr>
                <w:rFonts w:ascii="新細明體" w:hAnsi="新細明體" w:cs="細明體" w:hint="eastAsia"/>
                <w:b/>
                <w:sz w:val="21"/>
                <w:szCs w:val="21"/>
              </w:rPr>
              <w:t>0921250133</w:t>
            </w:r>
          </w:p>
        </w:tc>
        <w:tc>
          <w:tcPr>
            <w:tcW w:w="993" w:type="dxa"/>
            <w:vAlign w:val="center"/>
          </w:tcPr>
          <w:p w:rsidR="00EA3534" w:rsidRPr="00BF0F8F" w:rsidRDefault="00EA3534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bCs/>
                <w:sz w:val="21"/>
                <w:szCs w:val="21"/>
              </w:rPr>
              <w:t>均攤</w:t>
            </w:r>
            <w:r w:rsidR="00B0249B" w:rsidRPr="00BF0F8F">
              <w:rPr>
                <w:rFonts w:asciiTheme="minorEastAsia" w:eastAsiaTheme="minorEastAsia" w:hAnsiTheme="minorEastAsia" w:cs="Arial" w:hint="eastAsia"/>
                <w:b/>
                <w:sz w:val="21"/>
                <w:szCs w:val="21"/>
              </w:rPr>
              <w:t>(</w:t>
            </w:r>
            <w:r w:rsidR="005D621E" w:rsidRPr="00BF0F8F">
              <w:rPr>
                <w:rFonts w:asciiTheme="minorEastAsia" w:eastAsiaTheme="minorEastAsia" w:hAnsiTheme="minorEastAsia" w:cs="Arial" w:hint="eastAsia"/>
                <w:b/>
                <w:sz w:val="21"/>
                <w:szCs w:val="21"/>
              </w:rPr>
              <w:t>訂金1000元</w:t>
            </w:r>
            <w:r w:rsidR="00B0249B" w:rsidRPr="00BF0F8F">
              <w:rPr>
                <w:rFonts w:asciiTheme="minorEastAsia" w:eastAsiaTheme="minorEastAsia" w:hAnsiTheme="minorEastAsia" w:cs="Arial" w:hint="eastAsia"/>
                <w:b/>
                <w:sz w:val="21"/>
                <w:szCs w:val="21"/>
              </w:rPr>
              <w:t>)</w:t>
            </w:r>
          </w:p>
        </w:tc>
        <w:tc>
          <w:tcPr>
            <w:tcW w:w="708" w:type="dxa"/>
            <w:vAlign w:val="center"/>
          </w:tcPr>
          <w:p w:rsidR="00EA3534" w:rsidRPr="00BF0F8F" w:rsidRDefault="000054E7" w:rsidP="00CF0BF5">
            <w:pPr>
              <w:snapToGrid w:val="0"/>
              <w:spacing w:line="320" w:lineRule="exact"/>
              <w:ind w:leftChars="-39" w:left="-29" w:hangingChars="31" w:hanging="65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厢車</w:t>
            </w:r>
          </w:p>
        </w:tc>
        <w:tc>
          <w:tcPr>
            <w:tcW w:w="1134" w:type="dxa"/>
            <w:vAlign w:val="center"/>
          </w:tcPr>
          <w:p w:rsidR="00EA3534" w:rsidRPr="00BF0F8F" w:rsidRDefault="00BB4A95" w:rsidP="006621F8">
            <w:pPr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另定</w:t>
            </w:r>
          </w:p>
        </w:tc>
      </w:tr>
      <w:tr w:rsidR="00EA3534" w:rsidRPr="00BF0F8F" w:rsidTr="006621F8">
        <w:tc>
          <w:tcPr>
            <w:tcW w:w="420" w:type="dxa"/>
            <w:vAlign w:val="center"/>
          </w:tcPr>
          <w:p w:rsidR="00EA3534" w:rsidRPr="00BF0F8F" w:rsidRDefault="00C35D99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7</w:t>
            </w:r>
          </w:p>
        </w:tc>
        <w:tc>
          <w:tcPr>
            <w:tcW w:w="840" w:type="dxa"/>
            <w:vAlign w:val="center"/>
          </w:tcPr>
          <w:p w:rsidR="00EA3534" w:rsidRPr="00BF0F8F" w:rsidRDefault="00C35D99" w:rsidP="006621F8">
            <w:pPr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26</w:t>
            </w:r>
            <w:r w:rsidR="00EA3534"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 xml:space="preserve"> (日)</w:t>
            </w:r>
          </w:p>
        </w:tc>
        <w:tc>
          <w:tcPr>
            <w:tcW w:w="1080" w:type="dxa"/>
            <w:vAlign w:val="center"/>
          </w:tcPr>
          <w:p w:rsidR="00EA3534" w:rsidRPr="00BF0F8F" w:rsidRDefault="00C35D99" w:rsidP="006621F8">
            <w:pPr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hint="eastAsia"/>
                <w:b/>
                <w:sz w:val="21"/>
                <w:szCs w:val="21"/>
              </w:rPr>
              <w:t>涼山古道</w:t>
            </w:r>
          </w:p>
        </w:tc>
        <w:tc>
          <w:tcPr>
            <w:tcW w:w="4748" w:type="dxa"/>
            <w:vAlign w:val="center"/>
          </w:tcPr>
          <w:p w:rsidR="00EA3534" w:rsidRPr="00BF0F8F" w:rsidRDefault="00DE40D5" w:rsidP="00EC0137">
            <w:pPr>
              <w:spacing w:line="320" w:lineRule="exact"/>
              <w:jc w:val="both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保健植物</w:t>
            </w:r>
            <w:r w:rsidRPr="00BF0F8F">
              <w:rPr>
                <w:rFonts w:ascii="新細明體" w:hAnsi="新細明體" w:hint="eastAsia"/>
                <w:b/>
                <w:sz w:val="21"/>
                <w:szCs w:val="21"/>
              </w:rPr>
              <w:t>戶外課</w:t>
            </w:r>
            <w:r w:rsidR="00A90425"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，</w:t>
            </w:r>
            <w:r w:rsidR="00A90425"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1.</w:t>
            </w:r>
            <w:r w:rsidR="00A90425" w:rsidRPr="00BF0F8F">
              <w:rPr>
                <w:rFonts w:ascii="新細明體" w:hAnsi="新細明體" w:hint="eastAsia"/>
                <w:b/>
                <w:sz w:val="21"/>
                <w:szCs w:val="21"/>
              </w:rPr>
              <w:t>內容：</w:t>
            </w:r>
            <w:r w:rsidR="00A90425"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認識</w:t>
            </w:r>
            <w:r w:rsidR="00A90425" w:rsidRPr="00BF0F8F">
              <w:rPr>
                <w:rFonts w:ascii="新細明體" w:hAnsi="新細明體" w:hint="eastAsia"/>
                <w:b/>
                <w:sz w:val="21"/>
                <w:szCs w:val="21"/>
              </w:rPr>
              <w:t>近郊山區常見藥材植物。2.地點:</w:t>
            </w:r>
            <w:r w:rsidR="00C35D99" w:rsidRPr="00BF0F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吾拉亞羊步道、勞吾勞吾產步道、涼山古道</w:t>
            </w:r>
            <w:r w:rsidR="00A90425" w:rsidRPr="00BF0F8F">
              <w:rPr>
                <w:rFonts w:ascii="新細明體" w:hAnsi="新細明體" w:hint="eastAsia"/>
                <w:b/>
                <w:sz w:val="21"/>
                <w:szCs w:val="21"/>
              </w:rPr>
              <w:t>。3.歡迎有興趣山友免費參加</w:t>
            </w:r>
            <w:r w:rsidR="00A90425"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。</w:t>
            </w:r>
          </w:p>
        </w:tc>
        <w:tc>
          <w:tcPr>
            <w:tcW w:w="850" w:type="dxa"/>
            <w:vAlign w:val="center"/>
          </w:tcPr>
          <w:p w:rsidR="00EA3534" w:rsidRPr="00BF0F8F" w:rsidRDefault="0026184A" w:rsidP="00EC0137">
            <w:pPr>
              <w:spacing w:line="320" w:lineRule="exact"/>
              <w:jc w:val="both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Calibri" w:hint="eastAsia"/>
                <w:b/>
                <w:kern w:val="0"/>
                <w:sz w:val="21"/>
                <w:szCs w:val="21"/>
              </w:rPr>
              <w:t>活動組</w:t>
            </w:r>
            <w:r w:rsidRPr="00BF0F8F">
              <w:rPr>
                <w:rFonts w:ascii="新細明體" w:hAnsi="新細明體" w:cs="細明體" w:hint="eastAsia"/>
                <w:b/>
                <w:sz w:val="21"/>
                <w:szCs w:val="21"/>
              </w:rPr>
              <w:t>0921250133</w:t>
            </w:r>
          </w:p>
        </w:tc>
        <w:tc>
          <w:tcPr>
            <w:tcW w:w="993" w:type="dxa"/>
            <w:vAlign w:val="center"/>
          </w:tcPr>
          <w:p w:rsidR="00EA3534" w:rsidRPr="00BF0F8F" w:rsidRDefault="00A90425" w:rsidP="006621F8">
            <w:pPr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Theme="minorEastAsia" w:eastAsiaTheme="minorEastAsia" w:hAnsiTheme="minorEastAsia" w:cs="Arial" w:hint="eastAsia"/>
                <w:b/>
                <w:sz w:val="21"/>
                <w:szCs w:val="21"/>
              </w:rPr>
              <w:t>自理</w:t>
            </w:r>
          </w:p>
        </w:tc>
        <w:tc>
          <w:tcPr>
            <w:tcW w:w="708" w:type="dxa"/>
            <w:vAlign w:val="center"/>
          </w:tcPr>
          <w:p w:rsidR="00EA3534" w:rsidRPr="00BF0F8F" w:rsidRDefault="00DE40D5" w:rsidP="006621F8">
            <w:pPr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公車</w:t>
            </w:r>
          </w:p>
        </w:tc>
        <w:tc>
          <w:tcPr>
            <w:tcW w:w="1134" w:type="dxa"/>
            <w:vAlign w:val="center"/>
          </w:tcPr>
          <w:p w:rsidR="00EA3534" w:rsidRPr="00BF0F8F" w:rsidRDefault="00DE40D5" w:rsidP="006621F8">
            <w:pPr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另定</w:t>
            </w:r>
          </w:p>
        </w:tc>
      </w:tr>
      <w:tr w:rsidR="00EA3534" w:rsidRPr="00BF0F8F" w:rsidTr="006621F8">
        <w:tc>
          <w:tcPr>
            <w:tcW w:w="420" w:type="dxa"/>
            <w:vAlign w:val="center"/>
          </w:tcPr>
          <w:p w:rsidR="00EA3534" w:rsidRPr="00BF0F8F" w:rsidRDefault="0026184A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8</w:t>
            </w:r>
          </w:p>
        </w:tc>
        <w:tc>
          <w:tcPr>
            <w:tcW w:w="840" w:type="dxa"/>
            <w:vAlign w:val="center"/>
          </w:tcPr>
          <w:p w:rsidR="00EA3534" w:rsidRPr="00BF0F8F" w:rsidRDefault="0026184A" w:rsidP="006621F8">
            <w:pPr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bCs/>
                <w:sz w:val="21"/>
                <w:szCs w:val="21"/>
              </w:rPr>
              <w:t>2</w:t>
            </w:r>
            <w:r w:rsidR="00EA3534"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 xml:space="preserve"> (</w:t>
            </w: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日</w:t>
            </w:r>
            <w:r w:rsidR="00EA3534"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)</w:t>
            </w:r>
          </w:p>
        </w:tc>
        <w:tc>
          <w:tcPr>
            <w:tcW w:w="1080" w:type="dxa"/>
            <w:vAlign w:val="center"/>
          </w:tcPr>
          <w:p w:rsidR="00EA3534" w:rsidRPr="00BF0F8F" w:rsidRDefault="0026184A" w:rsidP="006621F8">
            <w:pPr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龍鳳瀑布</w:t>
            </w:r>
            <w:r w:rsidRPr="00BF0F8F">
              <w:rPr>
                <w:rFonts w:ascii="新細明體" w:hAnsi="新細明體" w:hint="eastAsia"/>
                <w:b/>
                <w:sz w:val="21"/>
                <w:szCs w:val="21"/>
              </w:rPr>
              <w:t>+百年肖楠巨木群</w:t>
            </w:r>
          </w:p>
        </w:tc>
        <w:tc>
          <w:tcPr>
            <w:tcW w:w="4748" w:type="dxa"/>
            <w:vAlign w:val="center"/>
          </w:tcPr>
          <w:p w:rsidR="00EA3534" w:rsidRPr="00BF0F8F" w:rsidRDefault="0026184A" w:rsidP="00EC0137">
            <w:pPr>
              <w:snapToGrid w:val="0"/>
              <w:spacing w:line="320" w:lineRule="exact"/>
              <w:jc w:val="both"/>
              <w:rPr>
                <w:rFonts w:ascii="新細明體" w:hAnsi="新細明體"/>
                <w:b/>
                <w:sz w:val="21"/>
                <w:szCs w:val="21"/>
              </w:rPr>
            </w:pPr>
            <w:r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南投中寮隱藏一處夏日戲水天堂！</w:t>
            </w:r>
            <w:r w:rsidRPr="00BF0F8F">
              <w:rPr>
                <w:rStyle w:val="a8"/>
                <w:rFonts w:ascii="Arial" w:hAnsi="Arial" w:cs="Arial"/>
                <w:b/>
                <w:i w:val="0"/>
                <w:iCs w:val="0"/>
                <w:sz w:val="21"/>
                <w:szCs w:val="21"/>
                <w:shd w:val="clear" w:color="auto" w:fill="FFFFFF"/>
              </w:rPr>
              <w:t>龍鳳瀑布</w:t>
            </w:r>
            <w:r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由兩條支流並列而成，左邊龍瀑氣勢磅礴、右邊鳳瀑娟秀細長，兩座</w:t>
            </w:r>
            <w:r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40</w:t>
            </w:r>
            <w:r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公尺高飛瀑從峭壁直洩而下，潭水清澈冰涼。</w:t>
            </w:r>
            <w:r w:rsidR="007C548E" w:rsidRPr="00BF0F8F">
              <w:rPr>
                <w:rFonts w:asciiTheme="minorEastAsia" w:eastAsiaTheme="minorEastAsia" w:hAnsiTheme="minorEastAsia" w:cs="Segoe UI"/>
                <w:b/>
                <w:sz w:val="21"/>
                <w:szCs w:val="21"/>
              </w:rPr>
              <w:t>肖楠巨林群，</w:t>
            </w:r>
            <w:r w:rsidR="00A37483" w:rsidRPr="00BF0F8F">
              <w:rPr>
                <w:rFonts w:asciiTheme="minorEastAsia" w:eastAsiaTheme="minorEastAsia" w:hAnsiTheme="minorEastAsia" w:cs="Segoe UI"/>
                <w:b/>
                <w:sz w:val="21"/>
                <w:szCs w:val="21"/>
              </w:rPr>
              <w:t xml:space="preserve"> </w:t>
            </w:r>
            <w:r w:rsidR="007C548E" w:rsidRPr="00BF0F8F">
              <w:rPr>
                <w:rFonts w:asciiTheme="minorEastAsia" w:eastAsiaTheme="minorEastAsia" w:hAnsiTheme="minorEastAsia" w:cs="Segoe UI"/>
                <w:b/>
                <w:sz w:val="21"/>
                <w:szCs w:val="21"/>
              </w:rPr>
              <w:t>88株巨大肖楠，有上百年樹齡，</w:t>
            </w:r>
            <w:r w:rsidR="007C548E" w:rsidRPr="00BF0F8F">
              <w:rPr>
                <w:rFonts w:ascii="Segoe UI" w:hAnsi="Segoe UI" w:cs="Segoe UI"/>
                <w:b/>
                <w:sz w:val="21"/>
                <w:szCs w:val="21"/>
              </w:rPr>
              <w:t>是難得一見的林相，為台灣肖楠木母種採集區，也由政府列管的自然生態保育區。</w:t>
            </w:r>
            <w:r w:rsidR="007C548E" w:rsidRPr="00BF0F8F">
              <w:rPr>
                <w:rFonts w:ascii="新細明體" w:hAnsi="新細明體" w:hint="eastAsia"/>
                <w:b/>
                <w:sz w:val="21"/>
                <w:szCs w:val="21"/>
              </w:rPr>
              <w:t>(午餐茶水請自備、含晚餐)</w:t>
            </w:r>
          </w:p>
        </w:tc>
        <w:tc>
          <w:tcPr>
            <w:tcW w:w="850" w:type="dxa"/>
            <w:vAlign w:val="center"/>
          </w:tcPr>
          <w:p w:rsidR="00EA3534" w:rsidRPr="00BF0F8F" w:rsidRDefault="007C548E" w:rsidP="00EC0137">
            <w:pPr>
              <w:snapToGrid w:val="0"/>
              <w:spacing w:line="320" w:lineRule="exact"/>
              <w:jc w:val="both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Calibri" w:hint="eastAsia"/>
                <w:b/>
                <w:kern w:val="0"/>
                <w:sz w:val="21"/>
                <w:szCs w:val="21"/>
              </w:rPr>
              <w:t>林俊男</w:t>
            </w:r>
            <w:r w:rsidRPr="00BF0F8F">
              <w:rPr>
                <w:rFonts w:ascii="新細明體" w:hAnsi="新細明體" w:cs="細明體" w:hint="eastAsia"/>
                <w:b/>
                <w:sz w:val="21"/>
                <w:szCs w:val="21"/>
              </w:rPr>
              <w:t>0956999556</w:t>
            </w:r>
          </w:p>
        </w:tc>
        <w:tc>
          <w:tcPr>
            <w:tcW w:w="993" w:type="dxa"/>
            <w:vAlign w:val="center"/>
          </w:tcPr>
          <w:p w:rsidR="00EA3534" w:rsidRPr="00BF0F8F" w:rsidRDefault="00EA3534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會員:</w:t>
            </w:r>
            <w:r w:rsidR="007C548E"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100</w:t>
            </w: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0</w:t>
            </w:r>
          </w:p>
          <w:p w:rsidR="00EA3534" w:rsidRPr="00BF0F8F" w:rsidRDefault="00EA3534" w:rsidP="006621F8">
            <w:pPr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會友:</w:t>
            </w:r>
            <w:r w:rsidR="007C548E"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1100</w:t>
            </w:r>
          </w:p>
        </w:tc>
        <w:tc>
          <w:tcPr>
            <w:tcW w:w="708" w:type="dxa"/>
            <w:vAlign w:val="center"/>
          </w:tcPr>
          <w:p w:rsidR="00EA3534" w:rsidRPr="00BF0F8F" w:rsidRDefault="00EA3534" w:rsidP="006621F8">
            <w:pPr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專車39人</w:t>
            </w:r>
          </w:p>
        </w:tc>
        <w:tc>
          <w:tcPr>
            <w:tcW w:w="1134" w:type="dxa"/>
            <w:vAlign w:val="center"/>
          </w:tcPr>
          <w:p w:rsidR="00EA3534" w:rsidRPr="00BF0F8F" w:rsidRDefault="00EA3534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潮州06:30</w:t>
            </w:r>
          </w:p>
          <w:p w:rsidR="00EA3534" w:rsidRPr="00BF0F8F" w:rsidRDefault="00EA3534" w:rsidP="006621F8">
            <w:pPr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屏東07:00</w:t>
            </w:r>
          </w:p>
        </w:tc>
      </w:tr>
      <w:tr w:rsidR="001045EC" w:rsidRPr="00BF0F8F" w:rsidTr="006621F8">
        <w:tc>
          <w:tcPr>
            <w:tcW w:w="420" w:type="dxa"/>
            <w:vAlign w:val="center"/>
          </w:tcPr>
          <w:p w:rsidR="001045EC" w:rsidRPr="00BF0F8F" w:rsidRDefault="001045EC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8</w:t>
            </w:r>
          </w:p>
        </w:tc>
        <w:tc>
          <w:tcPr>
            <w:tcW w:w="840" w:type="dxa"/>
            <w:vAlign w:val="center"/>
          </w:tcPr>
          <w:p w:rsidR="001045EC" w:rsidRPr="00BF0F8F" w:rsidRDefault="001045EC" w:rsidP="006621F8">
            <w:pPr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20 (四)</w:t>
            </w:r>
          </w:p>
        </w:tc>
        <w:tc>
          <w:tcPr>
            <w:tcW w:w="1080" w:type="dxa"/>
            <w:vAlign w:val="center"/>
          </w:tcPr>
          <w:p w:rsidR="001045EC" w:rsidRPr="00BF0F8F" w:rsidRDefault="001045EC" w:rsidP="006621F8">
            <w:pPr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hint="eastAsia"/>
                <w:b/>
                <w:sz w:val="21"/>
                <w:szCs w:val="21"/>
              </w:rPr>
              <w:t>太麻里金針山</w:t>
            </w:r>
            <w:r w:rsidRPr="00BF0F8F">
              <w:rPr>
                <w:rFonts w:cs="Arial" w:hint="eastAsia"/>
                <w:b/>
                <w:sz w:val="21"/>
                <w:szCs w:val="21"/>
              </w:rPr>
              <w:t>(</w:t>
            </w:r>
            <w:r w:rsidRPr="00BF0F8F">
              <w:rPr>
                <w:rFonts w:cs="Arial" w:hint="eastAsia"/>
                <w:b/>
                <w:sz w:val="21"/>
                <w:szCs w:val="21"/>
              </w:rPr>
              <w:t>小百岳</w:t>
            </w:r>
            <w:r w:rsidRPr="00BF0F8F">
              <w:rPr>
                <w:rFonts w:cs="Arial" w:hint="eastAsia"/>
                <w:b/>
                <w:sz w:val="21"/>
                <w:szCs w:val="21"/>
              </w:rPr>
              <w:t>)</w:t>
            </w:r>
          </w:p>
        </w:tc>
        <w:tc>
          <w:tcPr>
            <w:tcW w:w="4748" w:type="dxa"/>
            <w:vAlign w:val="center"/>
          </w:tcPr>
          <w:p w:rsidR="001045EC" w:rsidRPr="00BF0F8F" w:rsidRDefault="001045EC" w:rsidP="00EC0137">
            <w:pPr>
              <w:snapToGrid w:val="0"/>
              <w:spacing w:line="320" w:lineRule="exact"/>
              <w:jc w:val="both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F0F8F">
              <w:rPr>
                <w:rStyle w:val="a8"/>
                <w:rFonts w:ascii="Arial" w:hAnsi="Arial" w:cs="Arial"/>
                <w:b/>
                <w:i w:val="0"/>
                <w:iCs w:val="0"/>
                <w:sz w:val="21"/>
                <w:szCs w:val="21"/>
                <w:shd w:val="clear" w:color="auto" w:fill="FFFFFF"/>
              </w:rPr>
              <w:t>太麻里山</w:t>
            </w:r>
            <w:r w:rsidRPr="00BF0F8F">
              <w:rPr>
                <w:rFonts w:asciiTheme="minorEastAsia" w:eastAsiaTheme="minorEastAsia" w:hAnsiTheme="minorEastAsia" w:cs="Arial"/>
                <w:b/>
                <w:sz w:val="21"/>
                <w:szCs w:val="21"/>
                <w:shd w:val="clear" w:color="auto" w:fill="FFFFFF"/>
              </w:rPr>
              <w:t>台灣小百岳</w:t>
            </w:r>
            <w:r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位於台東縣金峰鄉境內，擁有</w:t>
            </w:r>
            <w:r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360</w:t>
            </w:r>
            <w:r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度超寬廣視野的一等三角點</w:t>
            </w:r>
            <w:r w:rsidRPr="00BF0F8F">
              <w:rPr>
                <w:rFonts w:asciiTheme="minorEastAsia" w:eastAsiaTheme="minorEastAsia" w:hAnsiTheme="minorEastAsia" w:cs="Arial"/>
                <w:b/>
                <w:sz w:val="21"/>
                <w:szCs w:val="21"/>
                <w:shd w:val="clear" w:color="auto" w:fill="FFFFFF"/>
              </w:rPr>
              <w:t>，海拔1340公尺</w:t>
            </w:r>
            <w:r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，是東部地區最具知名度的聖山，當地居民稱為雙乳山，山友習稱金針山。以金針花海聞名，每年</w:t>
            </w:r>
            <w:r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8-9</w:t>
            </w:r>
            <w:r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月為金針花盛開季節。</w:t>
            </w:r>
          </w:p>
        </w:tc>
        <w:tc>
          <w:tcPr>
            <w:tcW w:w="850" w:type="dxa"/>
            <w:vAlign w:val="center"/>
          </w:tcPr>
          <w:p w:rsidR="001045EC" w:rsidRPr="00BF0F8F" w:rsidRDefault="001045EC" w:rsidP="00EC0137">
            <w:pPr>
              <w:spacing w:line="320" w:lineRule="exact"/>
              <w:jc w:val="both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Calibri" w:hint="eastAsia"/>
                <w:b/>
                <w:kern w:val="0"/>
                <w:sz w:val="21"/>
                <w:szCs w:val="21"/>
              </w:rPr>
              <w:t>活動組</w:t>
            </w:r>
            <w:r w:rsidRPr="00BF0F8F">
              <w:rPr>
                <w:rFonts w:ascii="新細明體" w:hAnsi="新細明體" w:cs="細明體" w:hint="eastAsia"/>
                <w:b/>
                <w:sz w:val="21"/>
                <w:szCs w:val="21"/>
              </w:rPr>
              <w:t>0921250133</w:t>
            </w:r>
          </w:p>
        </w:tc>
        <w:tc>
          <w:tcPr>
            <w:tcW w:w="993" w:type="dxa"/>
            <w:vAlign w:val="center"/>
          </w:tcPr>
          <w:p w:rsidR="001045EC" w:rsidRPr="00BF0F8F" w:rsidRDefault="001045EC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Theme="minorEastAsia" w:eastAsiaTheme="minorEastAsia" w:hAnsiTheme="minorEastAsia" w:cs="Arial" w:hint="eastAsia"/>
                <w:b/>
                <w:sz w:val="21"/>
                <w:szCs w:val="21"/>
              </w:rPr>
              <w:t>自理</w:t>
            </w:r>
          </w:p>
        </w:tc>
        <w:tc>
          <w:tcPr>
            <w:tcW w:w="708" w:type="dxa"/>
            <w:vAlign w:val="center"/>
          </w:tcPr>
          <w:p w:rsidR="001045EC" w:rsidRPr="00BF0F8F" w:rsidRDefault="001045EC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bCs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bCs/>
                <w:sz w:val="21"/>
                <w:szCs w:val="21"/>
              </w:rPr>
              <w:t>火車</w:t>
            </w:r>
          </w:p>
          <w:p w:rsidR="001045EC" w:rsidRPr="00BF0F8F" w:rsidRDefault="001045EC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公車</w:t>
            </w:r>
          </w:p>
        </w:tc>
        <w:tc>
          <w:tcPr>
            <w:tcW w:w="1134" w:type="dxa"/>
            <w:vAlign w:val="center"/>
          </w:tcPr>
          <w:p w:rsidR="001045EC" w:rsidRPr="00BF0F8F" w:rsidRDefault="001045EC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另定</w:t>
            </w:r>
          </w:p>
        </w:tc>
      </w:tr>
      <w:tr w:rsidR="001045EC" w:rsidRPr="00BF0F8F" w:rsidTr="006621F8">
        <w:tc>
          <w:tcPr>
            <w:tcW w:w="420" w:type="dxa"/>
            <w:vAlign w:val="center"/>
          </w:tcPr>
          <w:p w:rsidR="001045EC" w:rsidRPr="00BF0F8F" w:rsidRDefault="001045EC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8</w:t>
            </w:r>
          </w:p>
        </w:tc>
        <w:tc>
          <w:tcPr>
            <w:tcW w:w="840" w:type="dxa"/>
            <w:vAlign w:val="center"/>
          </w:tcPr>
          <w:p w:rsidR="001045EC" w:rsidRPr="00BF0F8F" w:rsidRDefault="001045EC" w:rsidP="006621F8">
            <w:pPr>
              <w:spacing w:line="320" w:lineRule="exact"/>
              <w:jc w:val="center"/>
              <w:rPr>
                <w:rFonts w:ascii="新細明體" w:hAnsi="新細明體" w:cs="Arial"/>
                <w:b/>
                <w:bCs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bCs/>
                <w:sz w:val="21"/>
                <w:szCs w:val="21"/>
              </w:rPr>
              <w:t>30(日)</w:t>
            </w:r>
          </w:p>
        </w:tc>
        <w:tc>
          <w:tcPr>
            <w:tcW w:w="1080" w:type="dxa"/>
            <w:vAlign w:val="center"/>
          </w:tcPr>
          <w:p w:rsidR="001045EC" w:rsidRPr="00BF0F8F" w:rsidRDefault="001045EC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hint="eastAsia"/>
                <w:b/>
                <w:sz w:val="21"/>
                <w:szCs w:val="21"/>
              </w:rPr>
              <w:t>山地門古道</w:t>
            </w:r>
          </w:p>
        </w:tc>
        <w:tc>
          <w:tcPr>
            <w:tcW w:w="4748" w:type="dxa"/>
            <w:vAlign w:val="center"/>
          </w:tcPr>
          <w:p w:rsidR="001045EC" w:rsidRPr="00BF0F8F" w:rsidRDefault="001045EC" w:rsidP="00EC0137">
            <w:pPr>
              <w:snapToGrid w:val="0"/>
              <w:spacing w:line="320" w:lineRule="exact"/>
              <w:jc w:val="both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保健植物</w:t>
            </w:r>
            <w:r w:rsidRPr="00BF0F8F">
              <w:rPr>
                <w:rFonts w:ascii="新細明體" w:hAnsi="新細明體" w:hint="eastAsia"/>
                <w:b/>
                <w:sz w:val="21"/>
                <w:szCs w:val="21"/>
              </w:rPr>
              <w:t>戶外課</w:t>
            </w:r>
            <w:r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，</w:t>
            </w:r>
            <w:r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1.</w:t>
            </w:r>
            <w:r w:rsidRPr="00BF0F8F">
              <w:rPr>
                <w:rFonts w:ascii="新細明體" w:hAnsi="新細明體" w:hint="eastAsia"/>
                <w:b/>
                <w:sz w:val="21"/>
                <w:szCs w:val="21"/>
              </w:rPr>
              <w:t>內容：</w:t>
            </w:r>
            <w:r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認識</w:t>
            </w:r>
            <w:r w:rsidRPr="00BF0F8F">
              <w:rPr>
                <w:rFonts w:ascii="新細明體" w:hAnsi="新細明體" w:hint="eastAsia"/>
                <w:b/>
                <w:sz w:val="21"/>
                <w:szCs w:val="21"/>
              </w:rPr>
              <w:t>近郊山區常見藥材植物。2.地點: 山地門古道。3.歡迎有興趣山友免費參加</w:t>
            </w:r>
            <w:r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。</w:t>
            </w:r>
          </w:p>
        </w:tc>
        <w:tc>
          <w:tcPr>
            <w:tcW w:w="850" w:type="dxa"/>
            <w:vAlign w:val="center"/>
          </w:tcPr>
          <w:p w:rsidR="001045EC" w:rsidRPr="00BF0F8F" w:rsidRDefault="001045EC" w:rsidP="00EC0137">
            <w:pPr>
              <w:snapToGrid w:val="0"/>
              <w:spacing w:line="320" w:lineRule="exact"/>
              <w:jc w:val="both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Calibri" w:hint="eastAsia"/>
                <w:b/>
                <w:kern w:val="0"/>
                <w:sz w:val="21"/>
                <w:szCs w:val="21"/>
              </w:rPr>
              <w:t>活動組</w:t>
            </w:r>
            <w:r w:rsidRPr="00BF0F8F">
              <w:rPr>
                <w:rFonts w:ascii="新細明體" w:hAnsi="新細明體" w:cs="細明體" w:hint="eastAsia"/>
                <w:b/>
                <w:sz w:val="21"/>
                <w:szCs w:val="21"/>
              </w:rPr>
              <w:t>0921250133</w:t>
            </w:r>
          </w:p>
        </w:tc>
        <w:tc>
          <w:tcPr>
            <w:tcW w:w="993" w:type="dxa"/>
            <w:vAlign w:val="center"/>
          </w:tcPr>
          <w:p w:rsidR="001045EC" w:rsidRPr="00BF0F8F" w:rsidRDefault="001045EC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會員:2400</w:t>
            </w:r>
          </w:p>
          <w:p w:rsidR="001045EC" w:rsidRPr="00BF0F8F" w:rsidRDefault="001045EC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會友:2500</w:t>
            </w:r>
          </w:p>
        </w:tc>
        <w:tc>
          <w:tcPr>
            <w:tcW w:w="708" w:type="dxa"/>
            <w:vAlign w:val="center"/>
          </w:tcPr>
          <w:p w:rsidR="001045EC" w:rsidRPr="00BF0F8F" w:rsidRDefault="001045EC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專車39人</w:t>
            </w:r>
          </w:p>
        </w:tc>
        <w:tc>
          <w:tcPr>
            <w:tcW w:w="1134" w:type="dxa"/>
            <w:vAlign w:val="center"/>
          </w:tcPr>
          <w:p w:rsidR="001045EC" w:rsidRPr="00BF0F8F" w:rsidRDefault="001045EC" w:rsidP="006621F8">
            <w:pPr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潮州06:00</w:t>
            </w:r>
          </w:p>
          <w:p w:rsidR="001045EC" w:rsidRPr="00BF0F8F" w:rsidRDefault="001045EC" w:rsidP="006621F8">
            <w:pPr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屏東06:30</w:t>
            </w:r>
          </w:p>
        </w:tc>
      </w:tr>
      <w:tr w:rsidR="001045EC" w:rsidRPr="00BF0F8F" w:rsidTr="006621F8">
        <w:tc>
          <w:tcPr>
            <w:tcW w:w="420" w:type="dxa"/>
            <w:vAlign w:val="center"/>
          </w:tcPr>
          <w:p w:rsidR="001045EC" w:rsidRPr="00BF0F8F" w:rsidRDefault="001045EC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9</w:t>
            </w:r>
          </w:p>
        </w:tc>
        <w:tc>
          <w:tcPr>
            <w:tcW w:w="840" w:type="dxa"/>
            <w:vAlign w:val="center"/>
          </w:tcPr>
          <w:p w:rsidR="001045EC" w:rsidRPr="00BF0F8F" w:rsidRDefault="001045EC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13</w:t>
            </w:r>
            <w:r w:rsidRPr="00BF0F8F">
              <w:rPr>
                <w:rFonts w:ascii="新細明體" w:hAnsi="新細明體" w:cs="Arial"/>
                <w:b/>
                <w:sz w:val="21"/>
                <w:szCs w:val="21"/>
              </w:rPr>
              <w:t>(</w:t>
            </w:r>
            <w:r w:rsidRPr="00BF0F8F">
              <w:rPr>
                <w:rFonts w:ascii="新細明體" w:hAnsi="新細明體" w:cs="Arial" w:hint="eastAsia"/>
                <w:b/>
                <w:bCs/>
                <w:sz w:val="21"/>
                <w:szCs w:val="21"/>
              </w:rPr>
              <w:t>日</w:t>
            </w:r>
            <w:r w:rsidRPr="00BF0F8F">
              <w:rPr>
                <w:rFonts w:ascii="新細明體" w:hAnsi="新細明體" w:cs="Arial"/>
                <w:b/>
                <w:sz w:val="21"/>
                <w:szCs w:val="21"/>
              </w:rPr>
              <w:t>)</w:t>
            </w:r>
          </w:p>
        </w:tc>
        <w:tc>
          <w:tcPr>
            <w:tcW w:w="1080" w:type="dxa"/>
            <w:vAlign w:val="center"/>
          </w:tcPr>
          <w:p w:rsidR="001045EC" w:rsidRPr="00BF0F8F" w:rsidRDefault="001045EC" w:rsidP="006621F8">
            <w:pPr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kern w:val="0"/>
                <w:sz w:val="21"/>
                <w:szCs w:val="21"/>
              </w:rPr>
              <w:t>貓囒山</w:t>
            </w:r>
            <w:r w:rsidRPr="00BF0F8F">
              <w:rPr>
                <w:rFonts w:cs="Arial" w:hint="eastAsia"/>
                <w:b/>
                <w:sz w:val="21"/>
                <w:szCs w:val="21"/>
              </w:rPr>
              <w:t>(</w:t>
            </w:r>
            <w:r w:rsidRPr="00BF0F8F">
              <w:rPr>
                <w:rFonts w:cs="Arial" w:hint="eastAsia"/>
                <w:b/>
                <w:sz w:val="21"/>
                <w:szCs w:val="21"/>
              </w:rPr>
              <w:t>小百岳</w:t>
            </w:r>
            <w:r w:rsidRPr="00BF0F8F">
              <w:rPr>
                <w:rFonts w:cs="Arial" w:hint="eastAsia"/>
                <w:b/>
                <w:sz w:val="21"/>
                <w:szCs w:val="21"/>
              </w:rPr>
              <w:t>)</w:t>
            </w:r>
            <w:r w:rsidRPr="00BF0F8F">
              <w:rPr>
                <w:rFonts w:ascii="新細明體" w:hAnsi="新細明體" w:hint="eastAsia"/>
                <w:b/>
                <w:sz w:val="21"/>
                <w:szCs w:val="21"/>
              </w:rPr>
              <w:t>+水社親水步道</w:t>
            </w:r>
          </w:p>
        </w:tc>
        <w:tc>
          <w:tcPr>
            <w:tcW w:w="4748" w:type="dxa"/>
            <w:vAlign w:val="center"/>
          </w:tcPr>
          <w:p w:rsidR="001045EC" w:rsidRPr="00BF0F8F" w:rsidRDefault="001045EC" w:rsidP="00EC0137">
            <w:pPr>
              <w:snapToGrid w:val="0"/>
              <w:spacing w:line="320" w:lineRule="exact"/>
              <w:jc w:val="both"/>
              <w:rPr>
                <w:rFonts w:ascii="新細明體" w:hAnsi="新細明體"/>
                <w:b/>
                <w:sz w:val="21"/>
                <w:szCs w:val="21"/>
              </w:rPr>
            </w:pPr>
            <w:r w:rsidRPr="00BF0F8F">
              <w:rPr>
                <w:rFonts w:ascii="Arial" w:hAnsi="Arial" w:cs="Arial"/>
                <w:b/>
                <w:sz w:val="21"/>
                <w:szCs w:val="21"/>
              </w:rPr>
              <w:t>貓囒山與水社親水步道是</w:t>
            </w:r>
            <w:r w:rsidRPr="00BF0F8F">
              <w:rPr>
                <w:b/>
                <w:sz w:val="21"/>
                <w:szCs w:val="21"/>
              </w:rPr>
              <w:t>日月潭極受歡迎的「一山一水」經典組合。</w:t>
            </w:r>
            <w:r w:rsidRPr="00BF0F8F">
              <w:rPr>
                <w:rFonts w:ascii="新細明體" w:hAnsi="新細明體" w:cs="Arial" w:hint="eastAsia"/>
                <w:b/>
                <w:kern w:val="0"/>
                <w:sz w:val="21"/>
                <w:szCs w:val="21"/>
              </w:rPr>
              <w:t>貓囒山</w:t>
            </w:r>
            <w:r w:rsidRPr="00BF0F8F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海拔 1020 公尺，為「日月潭四秀」之一。山頂視野遼闊，是欣賞日月潭日出及俯瞰湖景的絕佳秘境</w:t>
            </w:r>
            <w:r w:rsidRPr="00BF0F8F">
              <w:rPr>
                <w:rFonts w:ascii="新細明體" w:hAnsi="新細明體"/>
                <w:b/>
                <w:sz w:val="21"/>
                <w:szCs w:val="21"/>
              </w:rPr>
              <w:t>，</w:t>
            </w:r>
            <w:r w:rsidRPr="00BF0F8F">
              <w:rPr>
                <w:rFonts w:asciiTheme="minorEastAsia" w:eastAsiaTheme="minorEastAsia" w:hAnsiTheme="minorEastAsia" w:cs="Arial"/>
                <w:b/>
                <w:color w:val="01200F"/>
                <w:sz w:val="21"/>
                <w:szCs w:val="21"/>
                <w:shd w:val="clear" w:color="auto" w:fill="FFFFFF"/>
              </w:rPr>
              <w:t>台灣小百岳。</w:t>
            </w:r>
            <w:r w:rsidRPr="00BF0F8F">
              <w:rPr>
                <w:rFonts w:ascii="新細明體" w:hAnsi="新細明體" w:hint="eastAsia"/>
                <w:b/>
                <w:sz w:val="21"/>
                <w:szCs w:val="21"/>
              </w:rPr>
              <w:t>水社親水步道</w:t>
            </w:r>
            <w:r w:rsidRPr="00BF0F8F">
              <w:rPr>
                <w:b/>
                <w:sz w:val="21"/>
                <w:szCs w:val="21"/>
              </w:rPr>
              <w:t>沿途綠樹成蔭，經朝霧碼頭直抵竹石園，可欣賞浮田景緻與波光粼粼的湖面。</w:t>
            </w:r>
            <w:r w:rsidRPr="00BF0F8F">
              <w:rPr>
                <w:rFonts w:ascii="新細明體" w:hAnsi="新細明體" w:hint="eastAsia"/>
                <w:b/>
                <w:sz w:val="21"/>
                <w:szCs w:val="21"/>
              </w:rPr>
              <w:t>(午餐茶水請自備、含晚餐)</w:t>
            </w:r>
          </w:p>
        </w:tc>
        <w:tc>
          <w:tcPr>
            <w:tcW w:w="850" w:type="dxa"/>
            <w:vAlign w:val="center"/>
          </w:tcPr>
          <w:p w:rsidR="001045EC" w:rsidRPr="00BF0F8F" w:rsidRDefault="001045EC" w:rsidP="00EC0137">
            <w:pPr>
              <w:spacing w:line="320" w:lineRule="exact"/>
              <w:jc w:val="both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 xml:space="preserve">陳志杰 </w:t>
            </w:r>
            <w:r w:rsidRPr="00BF0F8F">
              <w:rPr>
                <w:rFonts w:ascii="新細明體" w:hAnsi="新細明體" w:cs="Arial"/>
                <w:b/>
                <w:sz w:val="21"/>
                <w:szCs w:val="21"/>
              </w:rPr>
              <w:br/>
            </w:r>
            <w:r w:rsidRPr="00BF0F8F">
              <w:rPr>
                <w:rFonts w:ascii="新細明體" w:hAnsi="新細明體" w:cs="細明體" w:hint="eastAsia"/>
                <w:b/>
                <w:sz w:val="21"/>
                <w:szCs w:val="21"/>
              </w:rPr>
              <w:t>0930958439</w:t>
            </w:r>
          </w:p>
        </w:tc>
        <w:tc>
          <w:tcPr>
            <w:tcW w:w="993" w:type="dxa"/>
            <w:vAlign w:val="center"/>
          </w:tcPr>
          <w:p w:rsidR="001045EC" w:rsidRPr="00BF0F8F" w:rsidRDefault="001045EC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會員:1000</w:t>
            </w:r>
          </w:p>
          <w:p w:rsidR="001045EC" w:rsidRPr="00BF0F8F" w:rsidRDefault="001045EC" w:rsidP="006621F8">
            <w:pPr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會友:1100</w:t>
            </w:r>
          </w:p>
        </w:tc>
        <w:tc>
          <w:tcPr>
            <w:tcW w:w="708" w:type="dxa"/>
            <w:vAlign w:val="center"/>
          </w:tcPr>
          <w:p w:rsidR="001045EC" w:rsidRPr="00BF0F8F" w:rsidRDefault="001045EC" w:rsidP="006621F8">
            <w:pPr>
              <w:snapToGrid w:val="0"/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專車39人</w:t>
            </w:r>
          </w:p>
        </w:tc>
        <w:tc>
          <w:tcPr>
            <w:tcW w:w="1134" w:type="dxa"/>
            <w:vAlign w:val="center"/>
          </w:tcPr>
          <w:p w:rsidR="001045EC" w:rsidRPr="00BF0F8F" w:rsidRDefault="001045EC" w:rsidP="006621F8">
            <w:pPr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潮州06:00</w:t>
            </w:r>
          </w:p>
          <w:p w:rsidR="001045EC" w:rsidRPr="00BF0F8F" w:rsidRDefault="001045EC" w:rsidP="006621F8">
            <w:pPr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屏東06:30</w:t>
            </w:r>
          </w:p>
        </w:tc>
      </w:tr>
      <w:tr w:rsidR="00EB2E9E" w:rsidRPr="00BF0F8F" w:rsidTr="006621F8">
        <w:tc>
          <w:tcPr>
            <w:tcW w:w="420" w:type="dxa"/>
            <w:vAlign w:val="center"/>
          </w:tcPr>
          <w:p w:rsidR="00EB2E9E" w:rsidRPr="00BF0F8F" w:rsidRDefault="001E5E0A" w:rsidP="006621F8">
            <w:pPr>
              <w:snapToGrid w:val="0"/>
              <w:spacing w:line="320" w:lineRule="exact"/>
              <w:jc w:val="center"/>
              <w:rPr>
                <w:rFonts w:ascii="新細明體" w:hAnsi="新細明體"/>
                <w:b/>
                <w:w w:val="150"/>
                <w:sz w:val="21"/>
                <w:szCs w:val="21"/>
              </w:rPr>
            </w:pPr>
            <w:r w:rsidRPr="00BF0F8F">
              <w:rPr>
                <w:kern w:val="0"/>
                <w:sz w:val="21"/>
                <w:szCs w:val="21"/>
              </w:rPr>
              <w:t>9</w:t>
            </w:r>
          </w:p>
        </w:tc>
        <w:tc>
          <w:tcPr>
            <w:tcW w:w="840" w:type="dxa"/>
            <w:vAlign w:val="center"/>
          </w:tcPr>
          <w:p w:rsidR="00EB2E9E" w:rsidRPr="00BF0F8F" w:rsidRDefault="00EB2E9E" w:rsidP="006621F8">
            <w:pPr>
              <w:snapToGrid w:val="0"/>
              <w:spacing w:line="320" w:lineRule="exact"/>
              <w:ind w:leftChars="-42" w:left="-101" w:firstLineChars="26" w:firstLine="55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27(日)</w:t>
            </w:r>
          </w:p>
        </w:tc>
        <w:tc>
          <w:tcPr>
            <w:tcW w:w="1080" w:type="dxa"/>
            <w:vAlign w:val="center"/>
          </w:tcPr>
          <w:p w:rsidR="00EB2E9E" w:rsidRPr="00BF0F8F" w:rsidRDefault="00EB2E9E" w:rsidP="006621F8">
            <w:pPr>
              <w:spacing w:line="320" w:lineRule="exact"/>
              <w:jc w:val="center"/>
              <w:rPr>
                <w:rStyle w:val="titlename1"/>
                <w:rFonts w:ascii="新細明體" w:hAnsi="新細明體" w:cs="Arial" w:hint="default"/>
                <w:sz w:val="21"/>
                <w:szCs w:val="21"/>
              </w:rPr>
            </w:pPr>
            <w:r w:rsidRPr="00BF0F8F">
              <w:rPr>
                <w:rFonts w:ascii="新細明體" w:hAnsi="新細明體" w:hint="eastAsia"/>
                <w:b/>
                <w:sz w:val="21"/>
                <w:szCs w:val="21"/>
              </w:rPr>
              <w:t>原生植物園+</w:t>
            </w:r>
            <w:r w:rsidRPr="00BF0F8F">
              <w:rPr>
                <w:rStyle w:val="a8"/>
                <w:rFonts w:ascii="Arial" w:hAnsi="Arial" w:cs="Arial"/>
                <w:b/>
                <w:i w:val="0"/>
                <w:iCs w:val="0"/>
                <w:sz w:val="21"/>
                <w:szCs w:val="21"/>
                <w:shd w:val="clear" w:color="auto" w:fill="FFFFFF"/>
              </w:rPr>
              <w:t>龜山</w:t>
            </w:r>
            <w:r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登山</w:t>
            </w:r>
            <w:r w:rsidRPr="00BF0F8F">
              <w:rPr>
                <w:rStyle w:val="a8"/>
                <w:rFonts w:ascii="Arial" w:hAnsi="Arial" w:cs="Arial"/>
                <w:b/>
                <w:i w:val="0"/>
                <w:iCs w:val="0"/>
                <w:sz w:val="21"/>
                <w:szCs w:val="21"/>
                <w:shd w:val="clear" w:color="auto" w:fill="FFFFFF"/>
              </w:rPr>
              <w:t>步道</w:t>
            </w:r>
          </w:p>
        </w:tc>
        <w:tc>
          <w:tcPr>
            <w:tcW w:w="4748" w:type="dxa"/>
            <w:vAlign w:val="center"/>
          </w:tcPr>
          <w:p w:rsidR="00EB2E9E" w:rsidRPr="00BF0F8F" w:rsidRDefault="00EB2E9E" w:rsidP="00EC0137">
            <w:pPr>
              <w:spacing w:line="320" w:lineRule="exact"/>
              <w:jc w:val="both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保健植物</w:t>
            </w:r>
            <w:r w:rsidRPr="00BF0F8F">
              <w:rPr>
                <w:rFonts w:ascii="新細明體" w:hAnsi="新細明體" w:hint="eastAsia"/>
                <w:b/>
                <w:sz w:val="21"/>
                <w:szCs w:val="21"/>
              </w:rPr>
              <w:t>戶外課</w:t>
            </w:r>
            <w:r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，</w:t>
            </w:r>
            <w:r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1.</w:t>
            </w:r>
            <w:r w:rsidRPr="00BF0F8F">
              <w:rPr>
                <w:rFonts w:ascii="新細明體" w:hAnsi="新細明體" w:hint="eastAsia"/>
                <w:b/>
                <w:sz w:val="21"/>
                <w:szCs w:val="21"/>
              </w:rPr>
              <w:t>內容：</w:t>
            </w:r>
            <w:r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認識</w:t>
            </w:r>
            <w:r w:rsidRPr="00BF0F8F">
              <w:rPr>
                <w:rFonts w:ascii="新細明體" w:hAnsi="新細明體" w:hint="eastAsia"/>
                <w:b/>
                <w:sz w:val="21"/>
                <w:szCs w:val="21"/>
              </w:rPr>
              <w:t>近郊山區常見藥材植物。2.地點:原生植物園+</w:t>
            </w:r>
            <w:r w:rsidRPr="00BF0F8F">
              <w:rPr>
                <w:rStyle w:val="a8"/>
                <w:rFonts w:ascii="Arial" w:hAnsi="Arial" w:cs="Arial"/>
                <w:b/>
                <w:i w:val="0"/>
                <w:iCs w:val="0"/>
                <w:sz w:val="21"/>
                <w:szCs w:val="21"/>
                <w:shd w:val="clear" w:color="auto" w:fill="FFFFFF"/>
              </w:rPr>
              <w:t>龜山</w:t>
            </w:r>
            <w:r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登山</w:t>
            </w:r>
            <w:r w:rsidRPr="00BF0F8F">
              <w:rPr>
                <w:rStyle w:val="a8"/>
                <w:rFonts w:ascii="Arial" w:hAnsi="Arial" w:cs="Arial"/>
                <w:b/>
                <w:i w:val="0"/>
                <w:iCs w:val="0"/>
                <w:sz w:val="21"/>
                <w:szCs w:val="21"/>
                <w:shd w:val="clear" w:color="auto" w:fill="FFFFFF"/>
              </w:rPr>
              <w:t>步道</w:t>
            </w:r>
            <w:r w:rsidRPr="00BF0F8F">
              <w:rPr>
                <w:rFonts w:ascii="新細明體" w:hAnsi="新細明體" w:hint="eastAsia"/>
                <w:b/>
                <w:sz w:val="21"/>
                <w:szCs w:val="21"/>
              </w:rPr>
              <w:t>。3.歡迎有興趣山友免費參加</w:t>
            </w:r>
            <w:r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。</w:t>
            </w:r>
          </w:p>
        </w:tc>
        <w:tc>
          <w:tcPr>
            <w:tcW w:w="850" w:type="dxa"/>
            <w:vAlign w:val="center"/>
          </w:tcPr>
          <w:p w:rsidR="00EB2E9E" w:rsidRPr="00BF0F8F" w:rsidRDefault="00EB2E9E" w:rsidP="00EC0137">
            <w:pPr>
              <w:spacing w:line="320" w:lineRule="exact"/>
              <w:jc w:val="both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Calibri" w:hint="eastAsia"/>
                <w:b/>
                <w:kern w:val="0"/>
                <w:sz w:val="21"/>
                <w:szCs w:val="21"/>
              </w:rPr>
              <w:t>活動組</w:t>
            </w:r>
            <w:r w:rsidRPr="00BF0F8F">
              <w:rPr>
                <w:rFonts w:ascii="新細明體" w:hAnsi="新細明體" w:cs="細明體" w:hint="eastAsia"/>
                <w:b/>
                <w:sz w:val="21"/>
                <w:szCs w:val="21"/>
              </w:rPr>
              <w:t>0921250133</w:t>
            </w:r>
          </w:p>
        </w:tc>
        <w:tc>
          <w:tcPr>
            <w:tcW w:w="993" w:type="dxa"/>
            <w:vAlign w:val="center"/>
          </w:tcPr>
          <w:p w:rsidR="00EB2E9E" w:rsidRPr="00BF0F8F" w:rsidRDefault="00EB2E9E" w:rsidP="006621F8">
            <w:pPr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Theme="minorEastAsia" w:eastAsiaTheme="minorEastAsia" w:hAnsiTheme="minorEastAsia" w:cs="Arial" w:hint="eastAsia"/>
                <w:b/>
                <w:sz w:val="21"/>
                <w:szCs w:val="21"/>
              </w:rPr>
              <w:t>自理</w:t>
            </w:r>
          </w:p>
        </w:tc>
        <w:tc>
          <w:tcPr>
            <w:tcW w:w="708" w:type="dxa"/>
            <w:vAlign w:val="center"/>
          </w:tcPr>
          <w:p w:rsidR="00EB2E9E" w:rsidRPr="00BF0F8F" w:rsidRDefault="00EB2E9E" w:rsidP="006621F8">
            <w:pPr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火車</w:t>
            </w:r>
          </w:p>
        </w:tc>
        <w:tc>
          <w:tcPr>
            <w:tcW w:w="1134" w:type="dxa"/>
            <w:vAlign w:val="center"/>
          </w:tcPr>
          <w:p w:rsidR="00EB2E9E" w:rsidRPr="00BF0F8F" w:rsidRDefault="00EB2E9E" w:rsidP="006621F8">
            <w:pPr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另定</w:t>
            </w:r>
          </w:p>
        </w:tc>
      </w:tr>
      <w:tr w:rsidR="00EB2E9E" w:rsidRPr="00BF0F8F" w:rsidTr="006621F8">
        <w:tc>
          <w:tcPr>
            <w:tcW w:w="420" w:type="dxa"/>
            <w:vAlign w:val="center"/>
          </w:tcPr>
          <w:p w:rsidR="001E5E0A" w:rsidRPr="00BF0F8F" w:rsidRDefault="001E5E0A" w:rsidP="006621F8">
            <w:pPr>
              <w:spacing w:line="32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BF0F8F">
              <w:rPr>
                <w:sz w:val="21"/>
                <w:szCs w:val="21"/>
              </w:rPr>
              <w:lastRenderedPageBreak/>
              <w:t>10</w:t>
            </w:r>
          </w:p>
          <w:p w:rsidR="00EB2E9E" w:rsidRPr="00BF0F8F" w:rsidRDefault="00EB2E9E" w:rsidP="006621F8">
            <w:pPr>
              <w:snapToGrid w:val="0"/>
              <w:spacing w:line="320" w:lineRule="exact"/>
              <w:jc w:val="center"/>
              <w:rPr>
                <w:rFonts w:ascii="新細明體" w:hAnsi="新細明體"/>
                <w:b/>
                <w:w w:val="150"/>
                <w:sz w:val="21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EB2E9E" w:rsidRPr="00BF0F8F" w:rsidRDefault="00885BBC" w:rsidP="006621F8">
            <w:pPr>
              <w:snapToGrid w:val="0"/>
              <w:spacing w:line="320" w:lineRule="exact"/>
              <w:ind w:leftChars="-42" w:left="-101" w:firstLineChars="26" w:firstLine="55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/>
                <w:b/>
                <w:sz w:val="21"/>
                <w:szCs w:val="21"/>
              </w:rPr>
              <w:t>9.10.11</w:t>
            </w: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(五六日)</w:t>
            </w:r>
          </w:p>
        </w:tc>
        <w:tc>
          <w:tcPr>
            <w:tcW w:w="1080" w:type="dxa"/>
            <w:vAlign w:val="center"/>
          </w:tcPr>
          <w:p w:rsidR="00EB2E9E" w:rsidRPr="00BF0F8F" w:rsidRDefault="00885BBC" w:rsidP="006621F8">
            <w:pPr>
              <w:spacing w:line="320" w:lineRule="exact"/>
              <w:jc w:val="center"/>
              <w:rPr>
                <w:rStyle w:val="titlename1"/>
                <w:rFonts w:ascii="新細明體" w:hAnsi="新細明體" w:cs="Arial" w:hint="default"/>
                <w:sz w:val="21"/>
                <w:szCs w:val="21"/>
              </w:rPr>
            </w:pPr>
            <w:r w:rsidRPr="00BF0F8F">
              <w:rPr>
                <w:rFonts w:ascii="新細明體" w:hAnsi="新細明體" w:hint="eastAsia"/>
                <w:b/>
                <w:sz w:val="21"/>
                <w:szCs w:val="21"/>
              </w:rPr>
              <w:t>北大武山</w:t>
            </w:r>
          </w:p>
        </w:tc>
        <w:tc>
          <w:tcPr>
            <w:tcW w:w="4748" w:type="dxa"/>
            <w:vAlign w:val="center"/>
          </w:tcPr>
          <w:p w:rsidR="00EB2E9E" w:rsidRPr="00BF0F8F" w:rsidRDefault="00327855" w:rsidP="00EC0137">
            <w:pPr>
              <w:spacing w:line="320" w:lineRule="exact"/>
              <w:jc w:val="both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F0F8F"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  <w:t>北大武山</w:t>
            </w:r>
            <w:r w:rsidRPr="00BF0F8F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海拔 3092 公尺，是台灣百岳中「五嶽」之一，</w:t>
            </w:r>
            <w:r w:rsidR="000054E7" w:rsidRPr="00BF0F8F">
              <w:rPr>
                <w:rStyle w:val="a8"/>
                <w:rFonts w:ascii="Arial" w:hAnsi="Arial" w:cs="Arial"/>
                <w:b/>
                <w:i w:val="0"/>
                <w:iCs w:val="0"/>
                <w:sz w:val="21"/>
                <w:szCs w:val="21"/>
                <w:shd w:val="clear" w:color="auto" w:fill="FFFFFF"/>
              </w:rPr>
              <w:t>為中央山脈南端最後一座海拔超過</w:t>
            </w:r>
            <w:r w:rsidR="000054E7" w:rsidRPr="00BF0F8F">
              <w:rPr>
                <w:rStyle w:val="a8"/>
                <w:rFonts w:ascii="Arial" w:hAnsi="Arial" w:cs="Arial"/>
                <w:b/>
                <w:i w:val="0"/>
                <w:iCs w:val="0"/>
                <w:sz w:val="21"/>
                <w:szCs w:val="21"/>
                <w:shd w:val="clear" w:color="auto" w:fill="FFFFFF"/>
              </w:rPr>
              <w:t>3</w:t>
            </w:r>
            <w:r w:rsidR="000054E7" w:rsidRPr="00BF0F8F">
              <w:rPr>
                <w:rStyle w:val="a8"/>
                <w:rFonts w:ascii="Arial" w:hAnsi="Arial" w:cs="Arial"/>
                <w:b/>
                <w:i w:val="0"/>
                <w:iCs w:val="0"/>
                <w:sz w:val="21"/>
                <w:szCs w:val="21"/>
                <w:shd w:val="clear" w:color="auto" w:fill="FFFFFF"/>
              </w:rPr>
              <w:t>千公尺以上的高山</w:t>
            </w:r>
            <w:r w:rsidR="000054E7" w:rsidRPr="00BF0F8F">
              <w:rPr>
                <w:rFonts w:ascii="Arial" w:hAnsi="Arial" w:cs="Arial"/>
                <w:b/>
                <w:sz w:val="21"/>
                <w:szCs w:val="21"/>
                <w:shd w:val="clear" w:color="auto" w:fill="FFFFFF"/>
              </w:rPr>
              <w:t>，</w:t>
            </w:r>
            <w:r w:rsidRPr="00BF0F8F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位於屏東與台東交界的它，擁有壯麗的原始林與著名的雲海大景，更是排灣族與魯凱族的聖山。</w:t>
            </w:r>
          </w:p>
        </w:tc>
        <w:tc>
          <w:tcPr>
            <w:tcW w:w="850" w:type="dxa"/>
            <w:vAlign w:val="center"/>
          </w:tcPr>
          <w:p w:rsidR="00885BBC" w:rsidRPr="00BF0F8F" w:rsidRDefault="00885BBC" w:rsidP="00EC0137">
            <w:pPr>
              <w:spacing w:line="320" w:lineRule="exact"/>
              <w:jc w:val="both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  <w:r w:rsidRPr="00BF0F8F">
              <w:rPr>
                <w:rFonts w:asciiTheme="minorEastAsia" w:eastAsiaTheme="minorEastAsia" w:hAnsiTheme="minorEastAsia" w:cs="Arial" w:hint="eastAsia"/>
                <w:b/>
                <w:sz w:val="21"/>
                <w:szCs w:val="21"/>
              </w:rPr>
              <w:t>陳俊仲0988231750</w:t>
            </w:r>
          </w:p>
          <w:p w:rsidR="00EB2E9E" w:rsidRPr="00BF0F8F" w:rsidRDefault="00EB2E9E" w:rsidP="00EC0137">
            <w:pPr>
              <w:snapToGrid w:val="0"/>
              <w:spacing w:line="320" w:lineRule="exact"/>
              <w:ind w:leftChars="-39" w:left="-29" w:hangingChars="31" w:hanging="65"/>
              <w:jc w:val="both"/>
              <w:rPr>
                <w:rFonts w:asciiTheme="minorEastAsia" w:eastAsiaTheme="minorEastAsia" w:hAnsiTheme="minorEastAsia" w:cs="Arial"/>
                <w:b/>
                <w:sz w:val="2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B2E9E" w:rsidRPr="00BF0F8F" w:rsidRDefault="000054E7" w:rsidP="006621F8">
            <w:pPr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bCs/>
                <w:sz w:val="21"/>
                <w:szCs w:val="21"/>
              </w:rPr>
              <w:t>均攤</w:t>
            </w:r>
          </w:p>
        </w:tc>
        <w:tc>
          <w:tcPr>
            <w:tcW w:w="708" w:type="dxa"/>
            <w:vAlign w:val="center"/>
          </w:tcPr>
          <w:p w:rsidR="00EB2E9E" w:rsidRPr="00BF0F8F" w:rsidRDefault="000054E7" w:rsidP="00CF0BF5">
            <w:pPr>
              <w:snapToGrid w:val="0"/>
              <w:spacing w:line="320" w:lineRule="exact"/>
              <w:ind w:leftChars="-39" w:left="-29" w:hangingChars="31" w:hanging="65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厢車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EB2E9E" w:rsidRPr="00BF0F8F" w:rsidRDefault="000054E7" w:rsidP="006621F8">
            <w:pPr>
              <w:spacing w:line="320" w:lineRule="exact"/>
              <w:jc w:val="center"/>
              <w:rPr>
                <w:rFonts w:ascii="新細明體" w:hAnsi="新細明體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另定</w:t>
            </w:r>
          </w:p>
        </w:tc>
      </w:tr>
      <w:tr w:rsidR="00885BBC" w:rsidRPr="00BF0F8F" w:rsidTr="006621F8">
        <w:tc>
          <w:tcPr>
            <w:tcW w:w="420" w:type="dxa"/>
            <w:vAlign w:val="center"/>
          </w:tcPr>
          <w:p w:rsidR="00885BBC" w:rsidRPr="00BF0F8F" w:rsidRDefault="001E5E0A" w:rsidP="006621F8">
            <w:pPr>
              <w:snapToGrid w:val="0"/>
              <w:spacing w:line="320" w:lineRule="exact"/>
              <w:jc w:val="center"/>
              <w:rPr>
                <w:rFonts w:ascii="新細明體" w:hAnsi="新細明體"/>
                <w:b/>
                <w:w w:val="150"/>
                <w:sz w:val="21"/>
                <w:szCs w:val="21"/>
              </w:rPr>
            </w:pPr>
            <w:r w:rsidRPr="00BF0F8F">
              <w:rPr>
                <w:kern w:val="0"/>
                <w:sz w:val="21"/>
                <w:szCs w:val="21"/>
              </w:rPr>
              <w:t>10</w:t>
            </w:r>
          </w:p>
          <w:p w:rsidR="00885BBC" w:rsidRPr="00BF0F8F" w:rsidRDefault="001E5E0A" w:rsidP="006621F8">
            <w:pPr>
              <w:snapToGrid w:val="0"/>
              <w:spacing w:line="320" w:lineRule="exact"/>
              <w:jc w:val="center"/>
              <w:rPr>
                <w:rFonts w:ascii="新細明體" w:hAnsi="新細明體"/>
                <w:b/>
                <w:w w:val="150"/>
                <w:sz w:val="21"/>
                <w:szCs w:val="21"/>
              </w:rPr>
            </w:pPr>
            <w:r w:rsidRPr="00BF0F8F">
              <w:rPr>
                <w:kern w:val="0"/>
                <w:sz w:val="21"/>
                <w:szCs w:val="21"/>
              </w:rPr>
              <w:t>11</w:t>
            </w:r>
          </w:p>
        </w:tc>
        <w:tc>
          <w:tcPr>
            <w:tcW w:w="840" w:type="dxa"/>
            <w:vAlign w:val="center"/>
          </w:tcPr>
          <w:p w:rsidR="00885BBC" w:rsidRPr="00BF0F8F" w:rsidRDefault="00885BBC" w:rsidP="006621F8">
            <w:pPr>
              <w:snapToGrid w:val="0"/>
              <w:spacing w:line="320" w:lineRule="exact"/>
              <w:ind w:leftChars="-42" w:left="-101" w:firstLineChars="26" w:firstLine="55"/>
              <w:jc w:val="center"/>
              <w:rPr>
                <w:rFonts w:ascii="新細明體" w:hAnsi="新細明體"/>
                <w:b/>
                <w:sz w:val="21"/>
                <w:szCs w:val="21"/>
              </w:rPr>
            </w:pPr>
            <w:r w:rsidRPr="00BF0F8F">
              <w:rPr>
                <w:rFonts w:ascii="新細明體" w:hAnsi="新細明體" w:hint="eastAsia"/>
                <w:b/>
                <w:sz w:val="21"/>
                <w:szCs w:val="21"/>
              </w:rPr>
              <w:t>30.31.1</w:t>
            </w:r>
            <w:r w:rsidR="00327855"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(五六日)</w:t>
            </w:r>
          </w:p>
        </w:tc>
        <w:tc>
          <w:tcPr>
            <w:tcW w:w="1080" w:type="dxa"/>
            <w:vAlign w:val="center"/>
          </w:tcPr>
          <w:p w:rsidR="00885BBC" w:rsidRPr="00BF0F8F" w:rsidRDefault="00885BBC" w:rsidP="006621F8">
            <w:pPr>
              <w:spacing w:line="320" w:lineRule="exact"/>
              <w:jc w:val="center"/>
              <w:rPr>
                <w:rFonts w:ascii="新細明體" w:hAnsi="新細明體"/>
                <w:b/>
                <w:sz w:val="21"/>
                <w:szCs w:val="21"/>
              </w:rPr>
            </w:pPr>
            <w:r w:rsidRPr="00BF0F8F">
              <w:rPr>
                <w:rFonts w:ascii="新細明體" w:hAnsi="新細明體" w:hint="eastAsia"/>
                <w:b/>
                <w:sz w:val="21"/>
                <w:szCs w:val="21"/>
              </w:rPr>
              <w:t>玉山</w:t>
            </w:r>
          </w:p>
        </w:tc>
        <w:tc>
          <w:tcPr>
            <w:tcW w:w="4748" w:type="dxa"/>
            <w:vAlign w:val="center"/>
          </w:tcPr>
          <w:p w:rsidR="00885BBC" w:rsidRPr="00BF0F8F" w:rsidRDefault="001E5E0A" w:rsidP="00EC0137">
            <w:pPr>
              <w:spacing w:line="320" w:lineRule="exact"/>
              <w:jc w:val="both"/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</w:pPr>
            <w:r w:rsidRPr="00BF0F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玉山</w:t>
            </w:r>
            <w:r w:rsidRPr="00BF0F8F">
              <w:rPr>
                <w:rFonts w:asciiTheme="minorEastAsia" w:eastAsiaTheme="minorEastAsia" w:hAnsiTheme="minorEastAsia"/>
                <w:b/>
                <w:sz w:val="21"/>
                <w:szCs w:val="21"/>
              </w:rPr>
              <w:t xml:space="preserve"> 3952m</w:t>
            </w:r>
            <w:r w:rsidRPr="00BF0F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，為台灣最高峰，百岳之首，山容氣勢磅礡、雄踞中央山脈，身為台灣子民一生必登之宿命，宿山莊、免背公糧、睡袋、</w:t>
            </w:r>
            <w:r w:rsidRPr="00BF0F8F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40</w:t>
            </w:r>
            <w:r w:rsidRPr="00BF0F8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日前報名抽籤，限有百岳經歷。</w:t>
            </w:r>
          </w:p>
        </w:tc>
        <w:tc>
          <w:tcPr>
            <w:tcW w:w="850" w:type="dxa"/>
            <w:vAlign w:val="center"/>
          </w:tcPr>
          <w:p w:rsidR="00885BBC" w:rsidRPr="00BF0F8F" w:rsidRDefault="00885BBC" w:rsidP="00EC0137">
            <w:pPr>
              <w:spacing w:line="320" w:lineRule="exact"/>
              <w:jc w:val="both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bCs/>
                <w:sz w:val="21"/>
                <w:szCs w:val="21"/>
              </w:rPr>
              <w:t>杜勇政0932754489</w:t>
            </w:r>
          </w:p>
        </w:tc>
        <w:tc>
          <w:tcPr>
            <w:tcW w:w="993" w:type="dxa"/>
            <w:vAlign w:val="center"/>
          </w:tcPr>
          <w:p w:rsidR="00885BBC" w:rsidRPr="00BF0F8F" w:rsidRDefault="000054E7" w:rsidP="006621F8">
            <w:pPr>
              <w:spacing w:line="320" w:lineRule="exact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bCs/>
                <w:sz w:val="21"/>
                <w:szCs w:val="21"/>
              </w:rPr>
              <w:t>均攤</w:t>
            </w:r>
          </w:p>
        </w:tc>
        <w:tc>
          <w:tcPr>
            <w:tcW w:w="708" w:type="dxa"/>
            <w:vAlign w:val="center"/>
          </w:tcPr>
          <w:p w:rsidR="00885BBC" w:rsidRPr="00BF0F8F" w:rsidRDefault="000054E7" w:rsidP="006621F8">
            <w:pPr>
              <w:snapToGrid w:val="0"/>
              <w:spacing w:line="320" w:lineRule="exact"/>
              <w:ind w:leftChars="-39" w:left="-29" w:hangingChars="31" w:hanging="65"/>
              <w:jc w:val="center"/>
              <w:rPr>
                <w:rFonts w:ascii="新細明體" w:hAnsi="新細明體" w:cs="Arial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厢車</w:t>
            </w:r>
          </w:p>
        </w:tc>
        <w:tc>
          <w:tcPr>
            <w:tcW w:w="1134" w:type="dxa"/>
            <w:vAlign w:val="center"/>
          </w:tcPr>
          <w:p w:rsidR="00885BBC" w:rsidRPr="00BF0F8F" w:rsidRDefault="000054E7" w:rsidP="006621F8">
            <w:pPr>
              <w:spacing w:line="320" w:lineRule="exact"/>
              <w:jc w:val="center"/>
              <w:rPr>
                <w:rFonts w:ascii="新細明體" w:hAnsi="新細明體"/>
                <w:b/>
                <w:sz w:val="21"/>
                <w:szCs w:val="21"/>
              </w:rPr>
            </w:pPr>
            <w:r w:rsidRPr="00BF0F8F">
              <w:rPr>
                <w:rFonts w:ascii="新細明體" w:hAnsi="新細明體" w:cs="Arial" w:hint="eastAsia"/>
                <w:b/>
                <w:sz w:val="21"/>
                <w:szCs w:val="21"/>
              </w:rPr>
              <w:t>另定</w:t>
            </w:r>
          </w:p>
        </w:tc>
      </w:tr>
    </w:tbl>
    <w:p w:rsidR="00EA3534" w:rsidRPr="00242D5B" w:rsidRDefault="00EA3534" w:rsidP="00CD6DB4">
      <w:pPr>
        <w:snapToGrid w:val="0"/>
        <w:spacing w:beforeLines="50" w:before="180" w:line="440" w:lineRule="exact"/>
        <w:ind w:left="1962" w:hangingChars="700" w:hanging="1962"/>
        <w:rPr>
          <w:rFonts w:ascii="標楷體" w:eastAsia="標楷體" w:hAnsi="標楷體"/>
          <w:b/>
          <w:sz w:val="28"/>
          <w:szCs w:val="28"/>
        </w:rPr>
      </w:pPr>
      <w:r w:rsidRPr="00242D5B">
        <w:rPr>
          <w:rFonts w:ascii="標楷體" w:eastAsia="標楷體" w:hAnsi="標楷體" w:hint="eastAsia"/>
          <w:b/>
          <w:sz w:val="28"/>
          <w:szCs w:val="28"/>
        </w:rPr>
        <w:t>一、活動報名：</w:t>
      </w:r>
      <w:r w:rsidR="00327855">
        <w:rPr>
          <w:rFonts w:ascii="標楷體" w:eastAsia="標楷體" w:hAnsi="標楷體" w:hint="eastAsia"/>
          <w:b/>
          <w:sz w:val="28"/>
          <w:szCs w:val="28"/>
        </w:rPr>
        <w:t>大車</w:t>
      </w:r>
      <w:r>
        <w:rPr>
          <w:rFonts w:ascii="標楷體" w:eastAsia="標楷體" w:hAnsi="標楷體" w:hint="eastAsia"/>
          <w:b/>
          <w:sz w:val="28"/>
          <w:szCs w:val="28"/>
        </w:rPr>
        <w:t>單日</w:t>
      </w:r>
      <w:r w:rsidRPr="00242D5B">
        <w:rPr>
          <w:rFonts w:ascii="標楷體" w:eastAsia="標楷體" w:hAnsi="標楷體" w:hint="eastAsia"/>
          <w:b/>
          <w:sz w:val="28"/>
          <w:szCs w:val="28"/>
        </w:rPr>
        <w:t>行程一律網路報名(活動日前30天20：00開放)，</w:t>
      </w:r>
      <w:r>
        <w:rPr>
          <w:rFonts w:ascii="標楷體" w:eastAsia="標楷體" w:hAnsi="標楷體" w:hint="eastAsia"/>
          <w:b/>
          <w:sz w:val="28"/>
          <w:szCs w:val="28"/>
        </w:rPr>
        <w:t>兩日以上</w:t>
      </w:r>
      <w:r w:rsidRPr="00242D5B">
        <w:rPr>
          <w:rFonts w:ascii="標楷體" w:eastAsia="標楷體" w:hAnsi="標楷體" w:hint="eastAsia"/>
          <w:b/>
          <w:sz w:val="28"/>
          <w:szCs w:val="28"/>
        </w:rPr>
        <w:t>行程領隊</w:t>
      </w:r>
      <w:r>
        <w:rPr>
          <w:rFonts w:ascii="標楷體" w:eastAsia="標楷體" w:hAnsi="標楷體" w:hint="eastAsia"/>
          <w:b/>
          <w:sz w:val="28"/>
          <w:szCs w:val="28"/>
        </w:rPr>
        <w:t>視實際情形決定</w:t>
      </w:r>
      <w:r w:rsidRPr="00242D5B">
        <w:rPr>
          <w:rFonts w:ascii="標楷體" w:eastAsia="標楷體" w:hAnsi="標楷體" w:hint="eastAsia"/>
          <w:b/>
          <w:sz w:val="28"/>
          <w:szCs w:val="28"/>
        </w:rPr>
        <w:t>報名</w:t>
      </w:r>
      <w:r w:rsidRPr="00A14F94">
        <w:rPr>
          <w:rFonts w:ascii="標楷體" w:eastAsia="標楷體" w:hAnsi="標楷體" w:hint="eastAsia"/>
          <w:b/>
          <w:sz w:val="28"/>
          <w:szCs w:val="28"/>
        </w:rPr>
        <w:t>日期</w:t>
      </w:r>
      <w:r w:rsidRPr="00242D5B">
        <w:rPr>
          <w:rFonts w:ascii="標楷體" w:eastAsia="標楷體" w:hAnsi="標楷體" w:hint="eastAsia"/>
          <w:sz w:val="28"/>
          <w:szCs w:val="28"/>
        </w:rPr>
        <w:t>，</w:t>
      </w:r>
      <w:r w:rsidR="00327855" w:rsidRPr="00242D5B">
        <w:rPr>
          <w:rFonts w:ascii="標楷體" w:eastAsia="標楷體" w:hAnsi="標楷體" w:hint="eastAsia"/>
          <w:b/>
          <w:sz w:val="28"/>
          <w:szCs w:val="28"/>
        </w:rPr>
        <w:t>廂車</w:t>
      </w:r>
      <w:r w:rsidR="00327855">
        <w:rPr>
          <w:rFonts w:ascii="標楷體" w:eastAsia="標楷體" w:hAnsi="標楷體" w:hint="eastAsia"/>
          <w:b/>
          <w:sz w:val="28"/>
          <w:szCs w:val="28"/>
        </w:rPr>
        <w:t>及其他</w:t>
      </w:r>
      <w:r w:rsidR="00327855" w:rsidRPr="00242D5B">
        <w:rPr>
          <w:rFonts w:ascii="標楷體" w:eastAsia="標楷體" w:hAnsi="標楷體" w:hint="eastAsia"/>
          <w:b/>
          <w:sz w:val="28"/>
          <w:szCs w:val="28"/>
        </w:rPr>
        <w:t>行程</w:t>
      </w:r>
      <w:r w:rsidR="00327855">
        <w:rPr>
          <w:rFonts w:ascii="標楷體" w:eastAsia="標楷體" w:hAnsi="標楷體" w:hint="eastAsia"/>
          <w:b/>
          <w:sz w:val="28"/>
          <w:szCs w:val="28"/>
        </w:rPr>
        <w:t>請</w:t>
      </w:r>
      <w:r w:rsidR="00327855" w:rsidRPr="00242D5B">
        <w:rPr>
          <w:rFonts w:ascii="標楷體" w:eastAsia="標楷體" w:hAnsi="標楷體" w:hint="eastAsia"/>
          <w:b/>
          <w:sz w:val="28"/>
          <w:szCs w:val="28"/>
        </w:rPr>
        <w:t>逕洽領隊</w:t>
      </w:r>
      <w:r w:rsidR="00327855" w:rsidRPr="00527170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EA3534" w:rsidRPr="00527170" w:rsidRDefault="00EA3534" w:rsidP="00CD6DB4">
      <w:pPr>
        <w:pStyle w:val="a7"/>
        <w:snapToGrid w:val="0"/>
        <w:spacing w:line="440" w:lineRule="exact"/>
        <w:ind w:leftChars="0" w:left="567"/>
        <w:rPr>
          <w:b/>
          <w:sz w:val="28"/>
          <w:szCs w:val="28"/>
        </w:rPr>
      </w:pPr>
      <w:r w:rsidRPr="00527170">
        <w:rPr>
          <w:rFonts w:ascii="標楷體" w:eastAsia="標楷體" w:hAnsi="標楷體" w:hint="eastAsia"/>
          <w:b/>
          <w:sz w:val="28"/>
          <w:szCs w:val="28"/>
        </w:rPr>
        <w:t>網路報名</w:t>
      </w:r>
      <w:r w:rsidRPr="00527170">
        <w:rPr>
          <w:rFonts w:ascii="標楷體" w:eastAsia="標楷體" w:hAnsi="標楷體" w:cs="細明體" w:hint="eastAsia"/>
          <w:b/>
          <w:sz w:val="28"/>
          <w:szCs w:val="28"/>
        </w:rPr>
        <w:t>：</w:t>
      </w:r>
      <w:r w:rsidRPr="00527170">
        <w:rPr>
          <w:rFonts w:ascii="標楷體" w:eastAsia="標楷體" w:hAnsi="標楷體" w:hint="eastAsia"/>
          <w:b/>
          <w:sz w:val="28"/>
          <w:szCs w:val="28"/>
        </w:rPr>
        <w:t>進入beclass報名系統後，於搜尋欄位內輸入活動日期(西洋年月日，如202</w:t>
      </w:r>
      <w:r w:rsidR="002A6903">
        <w:rPr>
          <w:rFonts w:ascii="標楷體" w:eastAsia="標楷體" w:hAnsi="標楷體" w:hint="eastAsia"/>
          <w:b/>
          <w:sz w:val="28"/>
          <w:szCs w:val="28"/>
        </w:rPr>
        <w:t>5</w:t>
      </w:r>
      <w:r w:rsidRPr="00527170">
        <w:rPr>
          <w:rFonts w:ascii="標楷體" w:eastAsia="標楷體" w:hAnsi="標楷體" w:hint="eastAsia"/>
          <w:b/>
          <w:sz w:val="28"/>
          <w:szCs w:val="28"/>
        </w:rPr>
        <w:t>0625)，按搜尋，系統即會出現日期+活動名稱，點選活動名稱後即進入該活動報名表。</w:t>
      </w:r>
    </w:p>
    <w:p w:rsidR="00EA3534" w:rsidRPr="00527170" w:rsidRDefault="00EA3534" w:rsidP="00CD6DB4">
      <w:pPr>
        <w:autoSpaceDE w:val="0"/>
        <w:autoSpaceDN w:val="0"/>
        <w:adjustRightInd w:val="0"/>
        <w:snapToGrid w:val="0"/>
        <w:spacing w:line="440" w:lineRule="exact"/>
        <w:rPr>
          <w:rFonts w:ascii="標楷體" w:eastAsia="標楷體" w:hAnsi="標楷體" w:cs="標楷體"/>
          <w:b/>
          <w:kern w:val="0"/>
          <w:sz w:val="28"/>
          <w:szCs w:val="28"/>
        </w:rPr>
      </w:pPr>
      <w:r w:rsidRPr="00527170">
        <w:rPr>
          <w:rFonts w:ascii="標楷體" w:eastAsia="標楷體" w:hAnsi="標楷體" w:cs="標楷體" w:hint="eastAsia"/>
          <w:b/>
          <w:kern w:val="0"/>
          <w:sz w:val="28"/>
          <w:szCs w:val="28"/>
        </w:rPr>
        <w:t>二、繳費方式：</w:t>
      </w:r>
    </w:p>
    <w:p w:rsidR="00EA3534" w:rsidRPr="00527170" w:rsidRDefault="00EA3534" w:rsidP="00CD6DB4">
      <w:pPr>
        <w:autoSpaceDE w:val="0"/>
        <w:autoSpaceDN w:val="0"/>
        <w:adjustRightInd w:val="0"/>
        <w:snapToGrid w:val="0"/>
        <w:spacing w:line="440" w:lineRule="exact"/>
        <w:ind w:left="3083" w:hangingChars="1100" w:hanging="3083"/>
        <w:rPr>
          <w:rFonts w:ascii="標楷體" w:eastAsia="標楷體" w:hAnsi="標楷體" w:cs="華康楷書體s一."/>
          <w:b/>
          <w:kern w:val="0"/>
          <w:sz w:val="28"/>
          <w:szCs w:val="28"/>
        </w:rPr>
      </w:pPr>
      <w:r w:rsidRPr="00527170">
        <w:rPr>
          <w:rFonts w:ascii="標楷體" w:eastAsia="標楷體" w:hAnsi="標楷體" w:cs="標楷體" w:hint="eastAsia"/>
          <w:b/>
          <w:kern w:val="0"/>
          <w:sz w:val="28"/>
          <w:szCs w:val="28"/>
        </w:rPr>
        <w:t xml:space="preserve">   1.</w:t>
      </w:r>
      <w:r w:rsidRPr="00527170">
        <w:rPr>
          <w:rFonts w:ascii="標楷體" w:eastAsia="標楷體" w:hAnsi="標楷體" w:cs="華康楷書體s一." w:hint="eastAsia"/>
          <w:b/>
          <w:kern w:val="0"/>
          <w:sz w:val="28"/>
          <w:szCs w:val="28"/>
        </w:rPr>
        <w:t>電匯</w:t>
      </w:r>
      <w:r w:rsidRPr="00527170">
        <w:rPr>
          <w:rFonts w:ascii="標楷體" w:eastAsia="標楷體" w:hAnsi="標楷體" w:cs="華康楷書體s一."/>
          <w:b/>
          <w:kern w:val="0"/>
          <w:sz w:val="28"/>
          <w:szCs w:val="28"/>
        </w:rPr>
        <w:t>(</w:t>
      </w:r>
      <w:r w:rsidRPr="00527170">
        <w:rPr>
          <w:rFonts w:ascii="標楷體" w:eastAsia="標楷體" w:hAnsi="標楷體" w:cs="華康楷書體s一." w:hint="eastAsia"/>
          <w:b/>
          <w:kern w:val="0"/>
          <w:sz w:val="28"/>
          <w:szCs w:val="28"/>
        </w:rPr>
        <w:t>或</w:t>
      </w:r>
      <w:r w:rsidRPr="00527170">
        <w:rPr>
          <w:rFonts w:ascii="標楷體" w:eastAsia="標楷體" w:hAnsi="標楷體" w:cs="華康楷書體s一."/>
          <w:b/>
          <w:kern w:val="0"/>
          <w:sz w:val="28"/>
          <w:szCs w:val="28"/>
        </w:rPr>
        <w:t>ATM</w:t>
      </w:r>
      <w:r w:rsidRPr="00527170">
        <w:rPr>
          <w:rFonts w:ascii="標楷體" w:eastAsia="標楷體" w:hAnsi="標楷體" w:cs="華康楷書體s一." w:hint="eastAsia"/>
          <w:b/>
          <w:kern w:val="0"/>
          <w:sz w:val="28"/>
          <w:szCs w:val="28"/>
        </w:rPr>
        <w:t>轉帳</w:t>
      </w:r>
      <w:r w:rsidRPr="00527170">
        <w:rPr>
          <w:rFonts w:ascii="標楷體" w:eastAsia="標楷體" w:hAnsi="標楷體" w:cs="華康楷書體s一."/>
          <w:b/>
          <w:kern w:val="0"/>
          <w:sz w:val="28"/>
          <w:szCs w:val="28"/>
        </w:rPr>
        <w:t>)</w:t>
      </w:r>
      <w:r w:rsidRPr="00527170">
        <w:rPr>
          <w:rFonts w:ascii="標楷體" w:eastAsia="標楷體" w:hAnsi="標楷體" w:cs="華康楷書體s一." w:hint="eastAsia"/>
          <w:b/>
          <w:kern w:val="0"/>
          <w:sz w:val="28"/>
          <w:szCs w:val="28"/>
        </w:rPr>
        <w:t>：戶名：屏東縣登山會</w:t>
      </w:r>
      <w:r w:rsidRPr="00527170">
        <w:rPr>
          <w:rFonts w:ascii="標楷體" w:eastAsia="標楷體" w:hAnsi="標楷體" w:cs="華康楷書體s一."/>
          <w:b/>
          <w:kern w:val="0"/>
          <w:sz w:val="28"/>
          <w:szCs w:val="28"/>
        </w:rPr>
        <w:t xml:space="preserve"> </w:t>
      </w:r>
      <w:r w:rsidR="00E53E48">
        <w:rPr>
          <w:rFonts w:ascii="標楷體" w:eastAsia="標楷體" w:hAnsi="標楷體" w:cs="華康楷書體s一."/>
          <w:b/>
          <w:kern w:val="0"/>
          <w:sz w:val="28"/>
          <w:szCs w:val="28"/>
        </w:rPr>
        <w:br/>
      </w:r>
      <w:r w:rsidRPr="00527170">
        <w:rPr>
          <w:rFonts w:ascii="標楷體" w:eastAsia="標楷體" w:hAnsi="標楷體" w:cs="華康楷書體s一." w:hint="eastAsia"/>
          <w:b/>
          <w:kern w:val="0"/>
          <w:sz w:val="28"/>
          <w:szCs w:val="28"/>
        </w:rPr>
        <w:t>郵局代號</w:t>
      </w:r>
      <w:r w:rsidRPr="00527170">
        <w:rPr>
          <w:rFonts w:ascii="標楷體" w:eastAsia="標楷體" w:hAnsi="標楷體" w:cs="華康楷書體s一."/>
          <w:b/>
          <w:kern w:val="0"/>
          <w:sz w:val="28"/>
          <w:szCs w:val="28"/>
        </w:rPr>
        <w:t xml:space="preserve">700 </w:t>
      </w:r>
      <w:r w:rsidRPr="00527170">
        <w:rPr>
          <w:rFonts w:ascii="標楷體" w:eastAsia="標楷體" w:hAnsi="標楷體" w:cs="華康楷書體s一." w:hint="eastAsia"/>
          <w:b/>
          <w:kern w:val="0"/>
          <w:sz w:val="28"/>
          <w:szCs w:val="28"/>
        </w:rPr>
        <w:t>局號及帳號：</w:t>
      </w:r>
      <w:r w:rsidRPr="00527170">
        <w:rPr>
          <w:rFonts w:ascii="標楷體" w:eastAsia="標楷體" w:hAnsi="標楷體" w:cs="華康楷書體s一."/>
          <w:b/>
          <w:kern w:val="0"/>
          <w:sz w:val="28"/>
          <w:szCs w:val="28"/>
        </w:rPr>
        <w:t xml:space="preserve">0071001-1115993 </w:t>
      </w:r>
    </w:p>
    <w:p w:rsidR="00EA3534" w:rsidRPr="00527170" w:rsidRDefault="00EA3534" w:rsidP="00CD6DB4">
      <w:pPr>
        <w:autoSpaceDE w:val="0"/>
        <w:autoSpaceDN w:val="0"/>
        <w:adjustRightInd w:val="0"/>
        <w:snapToGrid w:val="0"/>
        <w:spacing w:line="440" w:lineRule="exact"/>
        <w:ind w:left="2242" w:hangingChars="800" w:hanging="2242"/>
        <w:rPr>
          <w:rFonts w:ascii="標楷體" w:eastAsia="標楷體" w:hAnsi="標楷體" w:cs="華康楷書體s一."/>
          <w:b/>
          <w:kern w:val="0"/>
          <w:sz w:val="28"/>
          <w:szCs w:val="28"/>
        </w:rPr>
      </w:pPr>
      <w:r w:rsidRPr="00527170">
        <w:rPr>
          <w:rFonts w:ascii="標楷體" w:eastAsia="標楷體" w:hAnsi="標楷體" w:cs="華康楷書體s一." w:hint="eastAsia"/>
          <w:b/>
          <w:kern w:val="0"/>
          <w:sz w:val="28"/>
          <w:szCs w:val="28"/>
        </w:rPr>
        <w:t xml:space="preserve">   2.聯絡處繳費：</w:t>
      </w:r>
    </w:p>
    <w:p w:rsidR="00EA3534" w:rsidRPr="00527170" w:rsidRDefault="00EA3534" w:rsidP="00CD6DB4">
      <w:pPr>
        <w:snapToGrid w:val="0"/>
        <w:spacing w:line="440" w:lineRule="exact"/>
        <w:ind w:leftChars="174" w:left="2660" w:hangingChars="800" w:hanging="2242"/>
        <w:rPr>
          <w:rFonts w:ascii="標楷體" w:eastAsia="標楷體" w:hAnsi="標楷體"/>
          <w:b/>
          <w:sz w:val="28"/>
          <w:szCs w:val="28"/>
        </w:rPr>
      </w:pPr>
      <w:r w:rsidRPr="00527170">
        <w:rPr>
          <w:rFonts w:ascii="標楷體" w:eastAsia="標楷體" w:hAnsi="標楷體" w:hint="eastAsia"/>
          <w:b/>
          <w:sz w:val="28"/>
          <w:szCs w:val="28"/>
        </w:rPr>
        <w:t xml:space="preserve">  ◎東和成米店</w:t>
      </w:r>
      <w:r w:rsidRPr="00527170">
        <w:rPr>
          <w:rFonts w:ascii="標楷體" w:eastAsia="標楷體" w:hAnsi="標楷體" w:cs="細明體" w:hint="eastAsia"/>
          <w:b/>
          <w:sz w:val="28"/>
          <w:szCs w:val="28"/>
        </w:rPr>
        <w:t xml:space="preserve"> </w:t>
      </w:r>
      <w:r w:rsidRPr="00527170">
        <w:rPr>
          <w:rFonts w:ascii="標楷體" w:eastAsia="標楷體" w:hAnsi="標楷體" w:hint="eastAsia"/>
          <w:b/>
          <w:sz w:val="28"/>
          <w:szCs w:val="28"/>
        </w:rPr>
        <w:t xml:space="preserve">地址：屏東市中正路143之1號  </w:t>
      </w:r>
    </w:p>
    <w:p w:rsidR="00EA3534" w:rsidRPr="00527170" w:rsidRDefault="00EA3534" w:rsidP="00CD6DB4">
      <w:pPr>
        <w:snapToGrid w:val="0"/>
        <w:spacing w:line="440" w:lineRule="exact"/>
        <w:ind w:leftChars="300" w:left="2962" w:hangingChars="800" w:hanging="2242"/>
        <w:rPr>
          <w:rFonts w:ascii="標楷體" w:eastAsia="標楷體" w:hAnsi="標楷體"/>
          <w:b/>
          <w:sz w:val="28"/>
          <w:szCs w:val="28"/>
        </w:rPr>
      </w:pPr>
      <w:r w:rsidRPr="00527170">
        <w:rPr>
          <w:rFonts w:ascii="標楷體" w:eastAsia="標楷體" w:hAnsi="標楷體"/>
          <w:b/>
          <w:sz w:val="28"/>
          <w:szCs w:val="28"/>
        </w:rPr>
        <w:t xml:space="preserve">  </w:t>
      </w:r>
      <w:r w:rsidRPr="00527170">
        <w:rPr>
          <w:rFonts w:ascii="標楷體" w:eastAsia="標楷體" w:hAnsi="標楷體" w:hint="eastAsia"/>
          <w:b/>
          <w:sz w:val="28"/>
          <w:szCs w:val="28"/>
        </w:rPr>
        <w:t>洽詢電話：0938738067朱建全</w:t>
      </w:r>
    </w:p>
    <w:p w:rsidR="00EA3534" w:rsidRPr="00527170" w:rsidRDefault="00EA3534" w:rsidP="00CD6DB4">
      <w:pPr>
        <w:snapToGrid w:val="0"/>
        <w:spacing w:line="440" w:lineRule="exact"/>
        <w:ind w:leftChars="290" w:left="2938" w:hangingChars="800" w:hanging="2242"/>
        <w:rPr>
          <w:rFonts w:ascii="標楷體" w:eastAsia="標楷體" w:hAnsi="標楷體"/>
          <w:b/>
          <w:sz w:val="28"/>
          <w:szCs w:val="28"/>
        </w:rPr>
      </w:pPr>
      <w:r w:rsidRPr="00527170">
        <w:rPr>
          <w:rFonts w:ascii="標楷體" w:eastAsia="標楷體" w:hAnsi="標楷體" w:hint="eastAsia"/>
          <w:b/>
          <w:sz w:val="28"/>
          <w:szCs w:val="28"/>
        </w:rPr>
        <w:t>◎潮州</w:t>
      </w:r>
      <w:r w:rsidRPr="00527170">
        <w:rPr>
          <w:rFonts w:ascii="標楷體" w:eastAsia="標楷體" w:hAnsi="標楷體" w:cs="華康楷書體s一." w:hint="eastAsia"/>
          <w:b/>
          <w:kern w:val="0"/>
          <w:sz w:val="28"/>
          <w:szCs w:val="28"/>
        </w:rPr>
        <w:t>聯絡</w:t>
      </w:r>
      <w:r w:rsidRPr="00527170">
        <w:rPr>
          <w:rFonts w:ascii="標楷體" w:eastAsia="標楷體" w:hAnsi="標楷體" w:hint="eastAsia"/>
          <w:b/>
          <w:sz w:val="28"/>
          <w:szCs w:val="28"/>
        </w:rPr>
        <w:t>人 地址：潮州鎮四維路63號</w:t>
      </w:r>
    </w:p>
    <w:p w:rsidR="00EA3534" w:rsidRPr="00527170" w:rsidRDefault="00EA3534" w:rsidP="00CD6DB4">
      <w:pPr>
        <w:snapToGrid w:val="0"/>
        <w:spacing w:line="440" w:lineRule="exact"/>
        <w:ind w:leftChars="400" w:left="3202" w:hangingChars="800" w:hanging="2242"/>
        <w:rPr>
          <w:rFonts w:ascii="標楷體" w:eastAsia="標楷體" w:hAnsi="標楷體"/>
          <w:b/>
          <w:sz w:val="28"/>
          <w:szCs w:val="28"/>
        </w:rPr>
      </w:pPr>
      <w:r w:rsidRPr="00527170">
        <w:rPr>
          <w:rFonts w:ascii="標楷體" w:eastAsia="標楷體" w:hAnsi="標楷體" w:hint="eastAsia"/>
          <w:b/>
          <w:sz w:val="28"/>
          <w:szCs w:val="28"/>
        </w:rPr>
        <w:t>洽詢電話：</w:t>
      </w:r>
      <w:r w:rsidRPr="00527170">
        <w:rPr>
          <w:rFonts w:ascii="標楷體" w:eastAsia="標楷體" w:hAnsi="標楷體" w:cs="細明體" w:hint="eastAsia"/>
          <w:b/>
          <w:sz w:val="28"/>
          <w:szCs w:val="28"/>
        </w:rPr>
        <w:t>08-7882972 0968555982林徐美霞</w:t>
      </w:r>
    </w:p>
    <w:p w:rsidR="00EA3534" w:rsidRPr="00527170" w:rsidRDefault="00EA3534" w:rsidP="00CD6DB4">
      <w:pPr>
        <w:snapToGrid w:val="0"/>
        <w:spacing w:line="440" w:lineRule="exact"/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</w:pPr>
      <w:r w:rsidRPr="00527170">
        <w:rPr>
          <w:rFonts w:ascii="標楷體" w:eastAsia="標楷體" w:hAnsi="標楷體" w:cs="標楷體" w:hint="eastAsia"/>
          <w:b/>
          <w:color w:val="000000"/>
          <w:kern w:val="0"/>
          <w:sz w:val="28"/>
          <w:szCs w:val="28"/>
        </w:rPr>
        <w:t>三、注意事項：</w:t>
      </w:r>
    </w:p>
    <w:p w:rsidR="00EA3534" w:rsidRPr="005F6A5D" w:rsidRDefault="00EA3534" w:rsidP="00CD6DB4">
      <w:pPr>
        <w:pStyle w:val="a7"/>
        <w:numPr>
          <w:ilvl w:val="0"/>
          <w:numId w:val="2"/>
        </w:numPr>
        <w:autoSpaceDE w:val="0"/>
        <w:autoSpaceDN w:val="0"/>
        <w:adjustRightInd w:val="0"/>
        <w:snapToGrid w:val="0"/>
        <w:spacing w:line="440" w:lineRule="exact"/>
        <w:ind w:leftChars="0"/>
        <w:rPr>
          <w:rFonts w:ascii="標楷體" w:eastAsia="標楷體" w:hAnsi="標楷體" w:cs="華康楷書體s一."/>
          <w:b/>
          <w:color w:val="000000"/>
          <w:kern w:val="0"/>
          <w:sz w:val="28"/>
          <w:szCs w:val="28"/>
        </w:rPr>
      </w:pPr>
      <w:r w:rsidRPr="005F6A5D">
        <w:rPr>
          <w:rFonts w:ascii="標楷體" w:eastAsia="標楷體" w:hAnsi="標楷體" w:cs="華康楷書體s一." w:hint="eastAsia"/>
          <w:b/>
          <w:color w:val="000000"/>
          <w:kern w:val="0"/>
          <w:sz w:val="28"/>
          <w:szCs w:val="28"/>
        </w:rPr>
        <w:t>代辦費用均包含平安意外險</w:t>
      </w:r>
      <w:r w:rsidRPr="005F6A5D">
        <w:rPr>
          <w:rFonts w:ascii="標楷體" w:eastAsia="標楷體" w:hAnsi="標楷體" w:cs="華康楷書體s一."/>
          <w:b/>
          <w:color w:val="000000"/>
          <w:kern w:val="0"/>
          <w:sz w:val="28"/>
          <w:szCs w:val="28"/>
        </w:rPr>
        <w:t>200</w:t>
      </w:r>
      <w:r w:rsidRPr="005F6A5D">
        <w:rPr>
          <w:rFonts w:ascii="標楷體" w:eastAsia="標楷體" w:hAnsi="標楷體" w:cs="華康楷書體s一." w:hint="eastAsia"/>
          <w:b/>
          <w:color w:val="000000"/>
          <w:kern w:val="0"/>
          <w:sz w:val="28"/>
          <w:szCs w:val="28"/>
        </w:rPr>
        <w:t>萬及醫療險</w:t>
      </w:r>
      <w:r w:rsidRPr="005F6A5D">
        <w:rPr>
          <w:rFonts w:ascii="標楷體" w:eastAsia="標楷體" w:hAnsi="標楷體" w:cs="華康楷書體s一."/>
          <w:b/>
          <w:color w:val="000000"/>
          <w:kern w:val="0"/>
          <w:sz w:val="28"/>
          <w:szCs w:val="28"/>
        </w:rPr>
        <w:t>10</w:t>
      </w:r>
      <w:r w:rsidRPr="005F6A5D">
        <w:rPr>
          <w:rFonts w:ascii="標楷體" w:eastAsia="標楷體" w:hAnsi="標楷體" w:cs="華康楷書體s一." w:hint="eastAsia"/>
          <w:b/>
          <w:color w:val="000000"/>
          <w:kern w:val="0"/>
          <w:sz w:val="28"/>
          <w:szCs w:val="28"/>
        </w:rPr>
        <w:t>萬（百岳高山：</w:t>
      </w:r>
      <w:r w:rsidRPr="005F6A5D">
        <w:rPr>
          <w:rFonts w:ascii="標楷體" w:eastAsia="標楷體" w:hAnsi="標楷體" w:cs="華康楷書體s一."/>
          <w:b/>
          <w:color w:val="000000"/>
          <w:kern w:val="0"/>
          <w:sz w:val="28"/>
          <w:szCs w:val="28"/>
        </w:rPr>
        <w:t>200</w:t>
      </w:r>
      <w:r w:rsidRPr="005F6A5D">
        <w:rPr>
          <w:rFonts w:ascii="標楷體" w:eastAsia="標楷體" w:hAnsi="標楷體" w:cs="華康楷書體s一." w:hint="eastAsia"/>
          <w:b/>
          <w:color w:val="000000"/>
          <w:kern w:val="0"/>
          <w:sz w:val="28"/>
          <w:szCs w:val="28"/>
        </w:rPr>
        <w:t>萬醫療險</w:t>
      </w:r>
      <w:r w:rsidRPr="005F6A5D">
        <w:rPr>
          <w:rFonts w:ascii="標楷體" w:eastAsia="標楷體" w:hAnsi="標楷體" w:cs="華康楷書體s一."/>
          <w:b/>
          <w:color w:val="000000"/>
          <w:kern w:val="0"/>
          <w:sz w:val="28"/>
          <w:szCs w:val="28"/>
        </w:rPr>
        <w:t>20</w:t>
      </w:r>
      <w:r w:rsidRPr="005F6A5D">
        <w:rPr>
          <w:rFonts w:ascii="標楷體" w:eastAsia="標楷體" w:hAnsi="標楷體" w:cs="華康楷書體s一." w:hint="eastAsia"/>
          <w:b/>
          <w:color w:val="000000"/>
          <w:kern w:val="0"/>
          <w:sz w:val="28"/>
          <w:szCs w:val="28"/>
        </w:rPr>
        <w:t>萬。百岳縱走：</w:t>
      </w:r>
      <w:r w:rsidRPr="005F6A5D">
        <w:rPr>
          <w:rFonts w:ascii="標楷體" w:eastAsia="標楷體" w:hAnsi="標楷體" w:cs="華康楷書體s一."/>
          <w:b/>
          <w:color w:val="000000"/>
          <w:kern w:val="0"/>
          <w:sz w:val="28"/>
          <w:szCs w:val="28"/>
        </w:rPr>
        <w:t>300</w:t>
      </w:r>
      <w:r w:rsidRPr="005F6A5D">
        <w:rPr>
          <w:rFonts w:ascii="標楷體" w:eastAsia="標楷體" w:hAnsi="標楷體" w:cs="華康楷書體s一." w:hint="eastAsia"/>
          <w:b/>
          <w:color w:val="000000"/>
          <w:kern w:val="0"/>
          <w:sz w:val="28"/>
          <w:szCs w:val="28"/>
        </w:rPr>
        <w:t>萬醫療險</w:t>
      </w:r>
      <w:r w:rsidRPr="005F6A5D">
        <w:rPr>
          <w:rFonts w:ascii="標楷體" w:eastAsia="標楷體" w:hAnsi="標楷體" w:cs="華康楷書體s一."/>
          <w:b/>
          <w:color w:val="000000"/>
          <w:kern w:val="0"/>
          <w:sz w:val="28"/>
          <w:szCs w:val="28"/>
        </w:rPr>
        <w:t>30</w:t>
      </w:r>
      <w:r w:rsidRPr="005F6A5D">
        <w:rPr>
          <w:rFonts w:ascii="標楷體" w:eastAsia="標楷體" w:hAnsi="標楷體" w:cs="華康楷書體s一." w:hint="eastAsia"/>
          <w:b/>
          <w:color w:val="000000"/>
          <w:kern w:val="0"/>
          <w:sz w:val="28"/>
          <w:szCs w:val="28"/>
        </w:rPr>
        <w:t>萬）維護自身權益報名時請填寫真實姓名及資料，費用以大巴40人，中巴20人為計算依據，若政府限縮乘客人數或報名人數不足，領隊得以取消活動、加價或取消晚餐抵價等方式處理。</w:t>
      </w:r>
    </w:p>
    <w:p w:rsidR="00EA3534" w:rsidRPr="005F6A5D" w:rsidRDefault="00EA3534" w:rsidP="00CD6DB4">
      <w:pPr>
        <w:pStyle w:val="a7"/>
        <w:numPr>
          <w:ilvl w:val="0"/>
          <w:numId w:val="2"/>
        </w:numPr>
        <w:autoSpaceDE w:val="0"/>
        <w:autoSpaceDN w:val="0"/>
        <w:adjustRightInd w:val="0"/>
        <w:snapToGrid w:val="0"/>
        <w:spacing w:line="440" w:lineRule="exact"/>
        <w:ind w:leftChars="0"/>
        <w:rPr>
          <w:rFonts w:ascii="標楷體" w:eastAsia="標楷體" w:hAnsi="標楷體" w:cs="標楷體"/>
          <w:b/>
          <w:color w:val="000000"/>
          <w:kern w:val="0"/>
          <w:sz w:val="28"/>
          <w:szCs w:val="28"/>
        </w:rPr>
      </w:pPr>
      <w:r w:rsidRPr="005F6A5D">
        <w:rPr>
          <w:rFonts w:ascii="標楷體" w:eastAsia="標楷體" w:hAnsi="標楷體" w:cs="華康楷書體s一." w:hint="eastAsia"/>
          <w:b/>
          <w:color w:val="000000"/>
          <w:kern w:val="0"/>
          <w:sz w:val="28"/>
          <w:szCs w:val="28"/>
        </w:rPr>
        <w:t>請準時至指定地點搭</w:t>
      </w:r>
      <w:r w:rsidRPr="005F6A5D">
        <w:rPr>
          <w:rFonts w:ascii="標楷體" w:eastAsia="標楷體" w:hAnsi="標楷體" w:cs="華康楷書體s一." w:hint="eastAsia"/>
          <w:b/>
          <w:kern w:val="0"/>
          <w:sz w:val="28"/>
          <w:szCs w:val="28"/>
        </w:rPr>
        <w:t>車</w:t>
      </w:r>
      <w:r w:rsidRPr="005F6A5D">
        <w:rPr>
          <w:rFonts w:ascii="標楷體" w:eastAsia="標楷體" w:hAnsi="標楷體" w:cs="華康楷書體s一."/>
          <w:b/>
          <w:kern w:val="0"/>
          <w:sz w:val="28"/>
          <w:szCs w:val="28"/>
        </w:rPr>
        <w:t>(</w:t>
      </w:r>
      <w:r w:rsidRPr="005F6A5D">
        <w:rPr>
          <w:rFonts w:ascii="標楷體" w:eastAsia="標楷體" w:hAnsi="標楷體" w:cs="華康楷書體s一." w:hint="eastAsia"/>
          <w:b/>
          <w:kern w:val="0"/>
          <w:sz w:val="28"/>
          <w:szCs w:val="28"/>
        </w:rPr>
        <w:t xml:space="preserve">1.台糖區處大門口 </w:t>
      </w:r>
      <w:r w:rsidRPr="005F6A5D">
        <w:rPr>
          <w:rFonts w:ascii="標楷體" w:eastAsia="標楷體" w:hAnsi="標楷體" w:cs="華康楷書體s一."/>
          <w:b/>
          <w:kern w:val="0"/>
          <w:sz w:val="28"/>
          <w:szCs w:val="28"/>
        </w:rPr>
        <w:t>2.</w:t>
      </w:r>
      <w:r w:rsidRPr="005F6A5D">
        <w:rPr>
          <w:rFonts w:ascii="標楷體" w:eastAsia="標楷體" w:hAnsi="標楷體" w:cs="華康楷書體s一." w:hint="eastAsia"/>
          <w:b/>
          <w:kern w:val="0"/>
          <w:sz w:val="28"/>
          <w:szCs w:val="28"/>
        </w:rPr>
        <w:t>萬丹</w:t>
      </w:r>
      <w:r w:rsidRPr="005F6A5D">
        <w:rPr>
          <w:rFonts w:ascii="標楷體" w:eastAsia="標楷體" w:hAnsi="標楷體" w:cs="華康楷書體s一." w:hint="eastAsia"/>
          <w:b/>
          <w:color w:val="000000"/>
          <w:kern w:val="0"/>
          <w:sz w:val="28"/>
          <w:szCs w:val="28"/>
        </w:rPr>
        <w:t xml:space="preserve">西環路統一超商 </w:t>
      </w:r>
      <w:r w:rsidRPr="005F6A5D">
        <w:rPr>
          <w:rFonts w:ascii="標楷體" w:eastAsia="標楷體" w:hAnsi="標楷體" w:cs="華康楷書體s一."/>
          <w:b/>
          <w:color w:val="000000"/>
          <w:kern w:val="0"/>
          <w:sz w:val="28"/>
          <w:szCs w:val="28"/>
        </w:rPr>
        <w:t>3.</w:t>
      </w:r>
      <w:r w:rsidRPr="005F6A5D">
        <w:rPr>
          <w:rFonts w:ascii="標楷體" w:eastAsia="標楷體" w:hAnsi="標楷體" w:cs="華康楷書體s一." w:hint="eastAsia"/>
          <w:b/>
          <w:kern w:val="0"/>
          <w:sz w:val="28"/>
          <w:szCs w:val="28"/>
        </w:rPr>
        <w:t>潮州屏東客運轉運站</w:t>
      </w:r>
      <w:r w:rsidRPr="005F6A5D">
        <w:rPr>
          <w:rFonts w:ascii="標楷體" w:eastAsia="標楷體" w:hAnsi="標楷體" w:cs="華康楷書體s一."/>
          <w:b/>
          <w:kern w:val="0"/>
          <w:sz w:val="28"/>
          <w:szCs w:val="28"/>
        </w:rPr>
        <w:t>)</w:t>
      </w:r>
      <w:r w:rsidRPr="005F6A5D">
        <w:rPr>
          <w:rFonts w:ascii="標楷體" w:eastAsia="標楷體" w:hAnsi="標楷體" w:cs="華康楷書體s一." w:hint="eastAsia"/>
          <w:b/>
          <w:color w:val="000000"/>
          <w:kern w:val="0"/>
          <w:sz w:val="28"/>
          <w:szCs w:val="28"/>
        </w:rPr>
        <w:t>，逾時者以自動放棄論，不得要求退費或延期。</w:t>
      </w:r>
    </w:p>
    <w:p w:rsidR="00EA3534" w:rsidRPr="005F6A5D" w:rsidRDefault="00EA3534" w:rsidP="00CD6DB4">
      <w:pPr>
        <w:pStyle w:val="a7"/>
        <w:numPr>
          <w:ilvl w:val="0"/>
          <w:numId w:val="2"/>
        </w:numPr>
        <w:autoSpaceDE w:val="0"/>
        <w:autoSpaceDN w:val="0"/>
        <w:adjustRightInd w:val="0"/>
        <w:snapToGrid w:val="0"/>
        <w:spacing w:line="440" w:lineRule="exact"/>
        <w:ind w:leftChars="0"/>
        <w:rPr>
          <w:rFonts w:ascii="標楷體" w:eastAsia="標楷體" w:hAnsi="標楷體" w:cs="華康楷書體s一."/>
          <w:b/>
          <w:color w:val="000000"/>
          <w:kern w:val="0"/>
          <w:sz w:val="28"/>
          <w:szCs w:val="28"/>
        </w:rPr>
      </w:pPr>
      <w:r w:rsidRPr="005F6A5D">
        <w:rPr>
          <w:rFonts w:ascii="標楷體" w:eastAsia="標楷體" w:hAnsi="標楷體" w:cs="華康楷書體s一." w:hint="eastAsia"/>
          <w:b/>
          <w:kern w:val="0"/>
          <w:sz w:val="28"/>
          <w:szCs w:val="28"/>
        </w:rPr>
        <w:t>報名後若因個人特殊狀況無法成行，需在含活動日</w:t>
      </w:r>
      <w:r w:rsidRPr="005F6A5D">
        <w:rPr>
          <w:rFonts w:ascii="標楷體" w:eastAsia="標楷體" w:hAnsi="標楷體" w:cs="華康楷書體s一."/>
          <w:b/>
          <w:kern w:val="0"/>
          <w:sz w:val="28"/>
          <w:szCs w:val="28"/>
        </w:rPr>
        <w:t>1</w:t>
      </w:r>
      <w:r w:rsidRPr="005F6A5D">
        <w:rPr>
          <w:rFonts w:ascii="標楷體" w:eastAsia="標楷體" w:hAnsi="標楷體" w:cs="華康楷書體s一." w:hint="eastAsia"/>
          <w:b/>
          <w:kern w:val="0"/>
          <w:sz w:val="28"/>
          <w:szCs w:val="28"/>
        </w:rPr>
        <w:t>5天前通知本會，酌收承辦費後退還餘額</w:t>
      </w:r>
      <w:r w:rsidRPr="005F6A5D">
        <w:rPr>
          <w:rFonts w:ascii="標楷體" w:eastAsia="標楷體" w:hAnsi="標楷體" w:cs="華康楷書體s一." w:hint="eastAsia"/>
          <w:b/>
          <w:color w:val="000000"/>
          <w:kern w:val="0"/>
          <w:sz w:val="28"/>
          <w:szCs w:val="28"/>
        </w:rPr>
        <w:t>。</w:t>
      </w:r>
    </w:p>
    <w:p w:rsidR="00EA3534" w:rsidRPr="005F6A5D" w:rsidRDefault="00EA3534" w:rsidP="00CD6DB4">
      <w:pPr>
        <w:pStyle w:val="a7"/>
        <w:numPr>
          <w:ilvl w:val="0"/>
          <w:numId w:val="2"/>
        </w:numPr>
        <w:autoSpaceDE w:val="0"/>
        <w:autoSpaceDN w:val="0"/>
        <w:adjustRightInd w:val="0"/>
        <w:snapToGrid w:val="0"/>
        <w:spacing w:line="440" w:lineRule="exact"/>
        <w:ind w:leftChars="0"/>
        <w:rPr>
          <w:rFonts w:ascii="標楷體" w:eastAsia="標楷體" w:hAnsi="標楷體" w:cs="華康楷書體s一."/>
          <w:b/>
          <w:color w:val="000000"/>
          <w:kern w:val="0"/>
          <w:sz w:val="28"/>
          <w:szCs w:val="28"/>
        </w:rPr>
      </w:pPr>
      <w:r w:rsidRPr="005F6A5D">
        <w:rPr>
          <w:rFonts w:ascii="標楷體" w:eastAsia="標楷體" w:hAnsi="標楷體" w:cs="華康楷書體s一." w:hint="eastAsia"/>
          <w:b/>
          <w:color w:val="000000"/>
          <w:kern w:val="0"/>
          <w:sz w:val="28"/>
          <w:szCs w:val="28"/>
        </w:rPr>
        <w:t>天候不佳或其他因素而取消活動時，本會於活動前一天通知延期或退費</w:t>
      </w:r>
    </w:p>
    <w:p w:rsidR="002A00C6" w:rsidRPr="005F6A5D" w:rsidRDefault="00EA3534" w:rsidP="00CD6DB4">
      <w:pPr>
        <w:pStyle w:val="a7"/>
        <w:numPr>
          <w:ilvl w:val="0"/>
          <w:numId w:val="2"/>
        </w:numPr>
        <w:autoSpaceDE w:val="0"/>
        <w:autoSpaceDN w:val="0"/>
        <w:adjustRightInd w:val="0"/>
        <w:snapToGrid w:val="0"/>
        <w:spacing w:line="440" w:lineRule="exact"/>
        <w:ind w:leftChars="0"/>
        <w:rPr>
          <w:rFonts w:ascii="標楷體" w:eastAsia="標楷體" w:hAnsi="標楷體" w:cs="華康楷書體s一."/>
          <w:b/>
          <w:color w:val="000000"/>
          <w:kern w:val="0"/>
          <w:sz w:val="28"/>
          <w:szCs w:val="28"/>
        </w:rPr>
      </w:pPr>
      <w:r w:rsidRPr="005F6A5D">
        <w:rPr>
          <w:rFonts w:ascii="標楷體" w:eastAsia="標楷體" w:hAnsi="標楷體" w:cs="華康楷書體s一." w:hint="eastAsia"/>
          <w:b/>
          <w:color w:val="000000"/>
          <w:kern w:val="0"/>
          <w:sz w:val="28"/>
          <w:szCs w:val="28"/>
        </w:rPr>
        <w:t>活動期間請勿自行脫離隊伍，如遇不可抗拒之因素，領隊可視狀況調整活動行程。</w:t>
      </w:r>
    </w:p>
    <w:p w:rsidR="002A00C6" w:rsidRPr="005F6A5D" w:rsidRDefault="00EA3534" w:rsidP="00CD6DB4">
      <w:pPr>
        <w:pStyle w:val="a7"/>
        <w:numPr>
          <w:ilvl w:val="0"/>
          <w:numId w:val="2"/>
        </w:numPr>
        <w:autoSpaceDE w:val="0"/>
        <w:autoSpaceDN w:val="0"/>
        <w:adjustRightInd w:val="0"/>
        <w:snapToGrid w:val="0"/>
        <w:spacing w:line="440" w:lineRule="exact"/>
        <w:ind w:leftChars="0"/>
        <w:rPr>
          <w:rFonts w:ascii="標楷體" w:eastAsia="標楷體" w:hAnsi="標楷體" w:cs="華康楷書體s一."/>
          <w:b/>
          <w:color w:val="000000"/>
          <w:kern w:val="0"/>
          <w:sz w:val="28"/>
          <w:szCs w:val="28"/>
        </w:rPr>
      </w:pPr>
      <w:r w:rsidRPr="005F6A5D">
        <w:rPr>
          <w:rFonts w:ascii="標楷體" w:eastAsia="標楷體" w:hAnsi="標楷體" w:cs="華康楷書體s一." w:hint="eastAsia"/>
          <w:b/>
          <w:color w:val="000000"/>
          <w:kern w:val="0"/>
          <w:sz w:val="28"/>
          <w:szCs w:val="28"/>
        </w:rPr>
        <w:t>有心臟病、高血壓、不適山區活動之宿疾者，請勿報名參加活動。</w:t>
      </w:r>
    </w:p>
    <w:p w:rsidR="00C66F7C" w:rsidRPr="005F6A5D" w:rsidRDefault="00EA3534" w:rsidP="00CD6DB4">
      <w:pPr>
        <w:pStyle w:val="a7"/>
        <w:numPr>
          <w:ilvl w:val="0"/>
          <w:numId w:val="2"/>
        </w:numPr>
        <w:autoSpaceDE w:val="0"/>
        <w:autoSpaceDN w:val="0"/>
        <w:adjustRightInd w:val="0"/>
        <w:snapToGrid w:val="0"/>
        <w:spacing w:line="440" w:lineRule="exact"/>
        <w:ind w:leftChars="0"/>
        <w:rPr>
          <w:rFonts w:ascii="標楷體" w:eastAsia="標楷體" w:hAnsi="標楷體" w:cs="華康楷書體s一." w:hint="eastAsia"/>
          <w:b/>
          <w:color w:val="000000"/>
          <w:kern w:val="0"/>
          <w:sz w:val="28"/>
          <w:szCs w:val="28"/>
        </w:rPr>
      </w:pPr>
      <w:r w:rsidRPr="005F6A5D">
        <w:rPr>
          <w:rFonts w:ascii="標楷體" w:eastAsia="標楷體" w:hAnsi="標楷體" w:hint="eastAsia"/>
          <w:b/>
          <w:spacing w:val="30"/>
          <w:sz w:val="28"/>
          <w:szCs w:val="28"/>
          <w:shd w:val="clear" w:color="auto" w:fill="FFFFFF"/>
        </w:rPr>
        <w:t>報名後請於5天內繳費完成。候補人員(大巴第40名之後、中巴第21人之後)請等領隊通知錄取後，再完成繳費。</w:t>
      </w:r>
      <w:r w:rsidRPr="005F6A5D">
        <w:rPr>
          <w:rFonts w:ascii="新細明體" w:hAnsi="新細明體" w:hint="eastAsia"/>
          <w:b/>
          <w:sz w:val="28"/>
          <w:szCs w:val="28"/>
        </w:rPr>
        <w:t xml:space="preserve"> </w:t>
      </w:r>
    </w:p>
    <w:sectPr w:rsidR="00C66F7C" w:rsidRPr="005F6A5D" w:rsidSect="006B09E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623" w:rsidRDefault="00774623" w:rsidP="00EA3534">
      <w:r>
        <w:separator/>
      </w:r>
    </w:p>
  </w:endnote>
  <w:endnote w:type="continuationSeparator" w:id="0">
    <w:p w:rsidR="00774623" w:rsidRDefault="00774623" w:rsidP="00EA3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s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623" w:rsidRDefault="00774623" w:rsidP="00EA3534">
      <w:r>
        <w:separator/>
      </w:r>
    </w:p>
  </w:footnote>
  <w:footnote w:type="continuationSeparator" w:id="0">
    <w:p w:rsidR="00774623" w:rsidRDefault="00774623" w:rsidP="00EA3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24E20"/>
    <w:multiLevelType w:val="hybridMultilevel"/>
    <w:tmpl w:val="2634F5D0"/>
    <w:lvl w:ilvl="0" w:tplc="D820E3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115DF4"/>
    <w:multiLevelType w:val="hybridMultilevel"/>
    <w:tmpl w:val="321231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D98"/>
    <w:rsid w:val="000054E7"/>
    <w:rsid w:val="001045EC"/>
    <w:rsid w:val="001050EE"/>
    <w:rsid w:val="001D53CB"/>
    <w:rsid w:val="001E5E0A"/>
    <w:rsid w:val="0026184A"/>
    <w:rsid w:val="002A00C6"/>
    <w:rsid w:val="002A1F83"/>
    <w:rsid w:val="002A6903"/>
    <w:rsid w:val="00315E17"/>
    <w:rsid w:val="00327855"/>
    <w:rsid w:val="00485905"/>
    <w:rsid w:val="004E1958"/>
    <w:rsid w:val="005D621E"/>
    <w:rsid w:val="005F6A5D"/>
    <w:rsid w:val="006621F8"/>
    <w:rsid w:val="00774623"/>
    <w:rsid w:val="007A1485"/>
    <w:rsid w:val="007C548E"/>
    <w:rsid w:val="0086558D"/>
    <w:rsid w:val="00885BBC"/>
    <w:rsid w:val="008A57DD"/>
    <w:rsid w:val="0093198D"/>
    <w:rsid w:val="009A38B9"/>
    <w:rsid w:val="00A37483"/>
    <w:rsid w:val="00A90425"/>
    <w:rsid w:val="00B0249B"/>
    <w:rsid w:val="00BB4A95"/>
    <w:rsid w:val="00BF0F8F"/>
    <w:rsid w:val="00C35D99"/>
    <w:rsid w:val="00C5559F"/>
    <w:rsid w:val="00C66F7C"/>
    <w:rsid w:val="00CA7FB2"/>
    <w:rsid w:val="00CD6DB4"/>
    <w:rsid w:val="00CF0BF5"/>
    <w:rsid w:val="00D01BA0"/>
    <w:rsid w:val="00D304EE"/>
    <w:rsid w:val="00DE40D5"/>
    <w:rsid w:val="00E53E48"/>
    <w:rsid w:val="00E67E3A"/>
    <w:rsid w:val="00EA0D98"/>
    <w:rsid w:val="00EA3534"/>
    <w:rsid w:val="00EB2E9E"/>
    <w:rsid w:val="00EC0137"/>
    <w:rsid w:val="00F3658A"/>
    <w:rsid w:val="00F7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934CF7-B577-4DB5-B1E4-57C74687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53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5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A353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A35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A3534"/>
    <w:rPr>
      <w:sz w:val="20"/>
      <w:szCs w:val="20"/>
    </w:rPr>
  </w:style>
  <w:style w:type="paragraph" w:styleId="Web">
    <w:name w:val="Normal (Web)"/>
    <w:basedOn w:val="a"/>
    <w:uiPriority w:val="99"/>
    <w:unhideWhenUsed/>
    <w:rsid w:val="00EA353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titlename1">
    <w:name w:val="titlename1"/>
    <w:rsid w:val="00EA3534"/>
    <w:rPr>
      <w:rFonts w:ascii="微軟正黑體" w:eastAsia="微軟正黑體" w:hAnsi="微軟正黑體" w:hint="eastAsia"/>
      <w:b/>
      <w:bCs/>
      <w:color w:val="FFFFFF"/>
      <w:sz w:val="24"/>
      <w:szCs w:val="24"/>
    </w:rPr>
  </w:style>
  <w:style w:type="paragraph" w:customStyle="1" w:styleId="ydp4b7cf792msonormal">
    <w:name w:val="ydp4b7cf792msonormal"/>
    <w:basedOn w:val="a"/>
    <w:rsid w:val="00EA353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List Paragraph"/>
    <w:basedOn w:val="a"/>
    <w:uiPriority w:val="34"/>
    <w:qFormat/>
    <w:rsid w:val="00EA3534"/>
    <w:pPr>
      <w:ind w:leftChars="200" w:left="480"/>
    </w:pPr>
    <w:rPr>
      <w:rFonts w:ascii="Calibri" w:hAnsi="Calibri"/>
      <w:szCs w:val="22"/>
    </w:rPr>
  </w:style>
  <w:style w:type="character" w:styleId="a8">
    <w:name w:val="Emphasis"/>
    <w:basedOn w:val="a0"/>
    <w:uiPriority w:val="20"/>
    <w:qFormat/>
    <w:rsid w:val="00485905"/>
    <w:rPr>
      <w:i/>
      <w:iCs/>
    </w:rPr>
  </w:style>
  <w:style w:type="character" w:customStyle="1" w:styleId="yrbpuc">
    <w:name w:val="yrbpuc"/>
    <w:basedOn w:val="a0"/>
    <w:rsid w:val="00B02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9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簡國昭</dc:creator>
  <cp:keywords/>
  <dc:description/>
  <cp:lastModifiedBy>admin</cp:lastModifiedBy>
  <cp:revision>20</cp:revision>
  <dcterms:created xsi:type="dcterms:W3CDTF">2026-05-20T03:09:00Z</dcterms:created>
  <dcterms:modified xsi:type="dcterms:W3CDTF">2026-05-22T06:01:00Z</dcterms:modified>
</cp:coreProperties>
</file>