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2C26" w14:textId="4591D60E" w:rsidR="006665CB" w:rsidRDefault="006665CB" w:rsidP="006665CB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/>
          <w:sz w:val="52"/>
          <w:szCs w:val="52"/>
          <w:u w:val="single"/>
        </w:rPr>
        <w:t>02</w:t>
      </w:r>
      <w:r w:rsidR="00D5421E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D5421E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屆花蓮太平洋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</w:p>
    <w:p w14:paraId="549E950E" w14:textId="77777777" w:rsidR="006665CB" w:rsidRPr="00A37B8D" w:rsidRDefault="006665CB" w:rsidP="006665CB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>
        <w:rPr>
          <w:rFonts w:ascii="標楷體" w:eastAsia="標楷體" w:hAnsi="標楷體" w:hint="eastAsia"/>
          <w:sz w:val="52"/>
          <w:szCs w:val="52"/>
          <w:u w:val="single"/>
        </w:rPr>
        <w:t>青少年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62C91F76" w14:textId="77777777" w:rsidR="006665CB" w:rsidRPr="0028491E" w:rsidRDefault="006665CB" w:rsidP="006665CB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>
        <w:rPr>
          <w:rFonts w:ascii="標楷體" w:eastAsia="標楷體" w:hAnsi="標楷體" w:hint="eastAsia"/>
          <w:sz w:val="52"/>
          <w:szCs w:val="52"/>
          <w:lang w:val="zh-TW"/>
        </w:rPr>
        <w:t>國中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58C8E8D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2E99DE1F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5FEB0674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6637D03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41BFB302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7243222C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C1.球隊球員資格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1482F902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C2.球隊人數規定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97817D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C3.報名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24F885A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C4.教練會議及時間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3</w:t>
      </w:r>
    </w:p>
    <w:p w14:paraId="702ECCEB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C5.獎勵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3</w:t>
      </w:r>
    </w:p>
    <w:p w14:paraId="4E7846AF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C6.選拔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3</w:t>
      </w:r>
    </w:p>
    <w:p w14:paraId="773C9664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C7.罰則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4</w:t>
      </w:r>
    </w:p>
    <w:p w14:paraId="6A626CF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5CFB3CA2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2D520B3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3F83FF56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D2.裁判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45E76A59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D3.記錄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59E7A595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D4.球童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26C82963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D5.抗議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67E86FCA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D6.申訴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5B157465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D7.比賽規則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611F22A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D8.賽制及方式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02804F76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0F751499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19A3E3F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E1.場地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6</w:t>
      </w:r>
    </w:p>
    <w:p w14:paraId="3F6C3B1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E2.球衣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7</w:t>
      </w:r>
    </w:p>
    <w:p w14:paraId="3622BC9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E3.選手席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7</w:t>
      </w:r>
    </w:p>
    <w:p w14:paraId="6DA9B648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E4.比賽相關規定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7</w:t>
      </w:r>
    </w:p>
    <w:p w14:paraId="22C2E8A9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E5.加速比賽特別規定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9</w:t>
      </w:r>
    </w:p>
    <w:p w14:paraId="2A6462A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6829708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18CF501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6440B37C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2132852C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  <w:sectPr w:rsidR="006665CB" w:rsidSect="00B015E7">
          <w:pgSz w:w="11906" w:h="16838"/>
          <w:pgMar w:top="567" w:right="567" w:bottom="567" w:left="567" w:header="851" w:footer="992" w:gutter="0"/>
          <w:cols w:space="425"/>
          <w:docGrid w:type="linesAndChars" w:linePitch="360"/>
        </w:sectPr>
      </w:pPr>
    </w:p>
    <w:p w14:paraId="2A2BBCC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6AF514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572BCA6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4600814C" w14:textId="77777777" w:rsidR="006665CB" w:rsidRPr="00E2575C" w:rsidRDefault="006665CB" w:rsidP="006665CB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發展全民棒球運動，提高棒球技術水準及紀念台灣第一支花蓮原住民棒球隊-</w:t>
      </w: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1C6D1D13" w14:textId="77777777" w:rsidR="006665CB" w:rsidRPr="00E2575C" w:rsidRDefault="006665CB" w:rsidP="006665CB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1011AED" w14:textId="77777777" w:rsidR="006665CB" w:rsidRPr="00E2575C" w:rsidRDefault="006665CB" w:rsidP="006665CB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E2575C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4272B25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A2.依據：</w:t>
      </w:r>
    </w:p>
    <w:p w14:paraId="45308EF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A2.1.依據花蓮縣政府補助花蓮縣體育會年度計畫辦理。</w:t>
      </w:r>
    </w:p>
    <w:p w14:paraId="72E89D7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60EF0B31" w14:textId="0A5FEE3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D5421E">
        <w:rPr>
          <w:rFonts w:ascii="標楷體" w:eastAsia="標楷體" w:hAnsi="標楷體" w:hint="eastAsia"/>
          <w:sz w:val="27"/>
          <w:szCs w:val="27"/>
        </w:rPr>
        <w:t>運動部</w:t>
      </w:r>
      <w:r w:rsidRPr="00E2575C">
        <w:rPr>
          <w:rFonts w:ascii="標楷體" w:eastAsia="標楷體" w:hAnsi="標楷體" w:hint="eastAsia"/>
          <w:sz w:val="27"/>
          <w:szCs w:val="27"/>
        </w:rPr>
        <w:t>、花蓮縣政府、中華民國棒球協會</w:t>
      </w:r>
    </w:p>
    <w:p w14:paraId="4D8D52F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B1.2.主辦單位：花蓮縣體育會</w:t>
      </w:r>
    </w:p>
    <w:p w14:paraId="41B45A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B1.3.承辦單位：花蓮縣體育會棒球委員會</w:t>
      </w:r>
    </w:p>
    <w:p w14:paraId="3EEE439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B1.4.協辦單位：花蓮縣立體育場、花蓮縣立平和國中</w:t>
      </w:r>
    </w:p>
    <w:p w14:paraId="55A2CBA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616C4F9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3361FFC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C1.1.球隊：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E2575C">
        <w:rPr>
          <w:rFonts w:ascii="標楷體" w:eastAsia="標楷體" w:hAnsi="標楷體" w:cs="Times New Roman"/>
          <w:sz w:val="27"/>
          <w:szCs w:val="27"/>
        </w:rPr>
        <w:t>球隊應以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E2575C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(每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限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1E75CF01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2.外國球隊由主辦單位邀請。</w:t>
      </w:r>
    </w:p>
    <w:p w14:paraId="289325A4" w14:textId="77777777" w:rsidR="006665CB" w:rsidRPr="0035389F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>
        <w:rPr>
          <w:rFonts w:ascii="標楷體" w:eastAsia="標楷體" w:hAnsi="標楷體"/>
          <w:color w:val="000000"/>
          <w:sz w:val="27"/>
          <w:szCs w:val="27"/>
        </w:rPr>
        <w:t>3.</w:t>
      </w:r>
      <w:r>
        <w:rPr>
          <w:rFonts w:ascii="標楷體" w:eastAsia="標楷體" w:hAnsi="標楷體" w:hint="eastAsia"/>
          <w:color w:val="000000"/>
          <w:sz w:val="27"/>
          <w:szCs w:val="27"/>
        </w:rPr>
        <w:t>接受報名之球隊上限以24隊為限。</w:t>
      </w:r>
    </w:p>
    <w:p w14:paraId="3017DAF9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各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教練須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1E38467F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6FF526EA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2AE2C25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C1.3.球員：</w:t>
      </w:r>
    </w:p>
    <w:p w14:paraId="402B2C1C" w14:textId="69E25F78" w:rsidR="006665CB" w:rsidRPr="00290259" w:rsidRDefault="006665CB" w:rsidP="0029025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F275A3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月1日起至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F275A3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，以國民身</w:t>
      </w:r>
      <w:r w:rsidRPr="00290259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7488CDEA" w14:textId="77777777" w:rsidR="00D5421E" w:rsidRDefault="006665CB" w:rsidP="00D5421E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D5421E">
        <w:rPr>
          <w:rFonts w:ascii="標楷體" w:eastAsia="標楷體" w:hAnsi="標楷體"/>
          <w:color w:val="000000" w:themeColor="text1"/>
          <w:sz w:val="27"/>
          <w:szCs w:val="27"/>
        </w:rPr>
        <w:t>學籍：具有就讀學校學籍之國民</w:t>
      </w:r>
      <w:r w:rsidRPr="00D5421E">
        <w:rPr>
          <w:rFonts w:ascii="標楷體" w:eastAsia="標楷體" w:hAnsi="標楷體" w:hint="eastAsia"/>
          <w:color w:val="000000" w:themeColor="text1"/>
          <w:sz w:val="27"/>
          <w:szCs w:val="27"/>
        </w:rPr>
        <w:t>中</w:t>
      </w:r>
      <w:r w:rsidRPr="00D5421E">
        <w:rPr>
          <w:rFonts w:ascii="標楷體" w:eastAsia="標楷體" w:hAnsi="標楷體"/>
          <w:color w:val="000000" w:themeColor="text1"/>
          <w:sz w:val="27"/>
          <w:szCs w:val="27"/>
        </w:rPr>
        <w:t>學在學學生</w:t>
      </w:r>
      <w:r w:rsidRPr="00D5421E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A8D1A5A" w14:textId="325413D9" w:rsidR="00D5421E" w:rsidRPr="00D5421E" w:rsidRDefault="00D5421E" w:rsidP="00D5421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D5421E">
        <w:rPr>
          <w:rFonts w:ascii="標楷體" w:eastAsia="標楷體" w:hAnsi="標楷體" w:hint="eastAsia"/>
          <w:sz w:val="27"/>
          <w:szCs w:val="27"/>
        </w:rPr>
        <w:t>C1.4.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本賽事球員資格採「組隊單位自主審查制」。報名時請各隊領隊及教練確實核對球員</w:t>
      </w:r>
    </w:p>
    <w:p w14:paraId="588D01CC" w14:textId="77777777" w:rsid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身分，確保符合競賽規程之規範。</w:t>
      </w:r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；惟若於比賽當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FF2EB51" w14:textId="77777777" w:rsid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中經檢舉並查證屬實（含冒名頂替、資格不符等），將取消該隊該場比賽資格及已得</w:t>
      </w:r>
    </w:p>
    <w:p w14:paraId="61944FB5" w14:textId="16064D59" w:rsidR="00D5421E" w:rsidRP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之成績，並報請相關單位備查。</w:t>
      </w:r>
    </w:p>
    <w:p w14:paraId="0BCFFF21" w14:textId="7C8FAD52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</w:t>
      </w:r>
      <w:r w:rsidR="0018368E">
        <w:rPr>
          <w:rFonts w:ascii="標楷體" w:eastAsia="標楷體" w:hAnsi="標楷體" w:hint="eastAsia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57B51C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報大</w:t>
      </w:r>
      <w:r w:rsidRPr="00E2575C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26FC3EDE" w14:textId="26C8DBB6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</w:t>
      </w:r>
      <w:r w:rsidR="0018368E">
        <w:rPr>
          <w:rFonts w:ascii="標楷體" w:eastAsia="標楷體" w:hAnsi="標楷體" w:hint="eastAsia"/>
          <w:sz w:val="27"/>
          <w:szCs w:val="27"/>
        </w:rPr>
        <w:t>6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360497C0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E2575C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E2575C">
        <w:rPr>
          <w:rFonts w:ascii="標楷體" w:eastAsia="標楷體" w:hAnsi="標楷體" w:cs="Times New Roman"/>
          <w:sz w:val="27"/>
          <w:szCs w:val="27"/>
        </w:rPr>
        <w:t>會技術暨紀律委員會議處，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並將結果呈送中華民國</w:t>
      </w:r>
    </w:p>
    <w:p w14:paraId="693E7711" w14:textId="5A9ADD2E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棒球協會及該隊所屬教育主管機關議處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F86CCC0" w14:textId="0A2D1EF4" w:rsidR="0018368E" w:rsidRDefault="0018368E" w:rsidP="0018368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身分證明文件一律以國民身分證為唯一身分證明文件，不得要求以其他身分證明文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2242407" w14:textId="7354CB6B" w:rsidR="0018368E" w:rsidRPr="0018368E" w:rsidRDefault="0018368E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件替代。</w:t>
      </w:r>
    </w:p>
    <w:p w14:paraId="1C6AAA9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431FD79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職員：領隊、總教練各1名、教練2名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379DDF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球員：含隊長1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名，最少不得低於1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E2575C">
        <w:rPr>
          <w:rFonts w:ascii="標楷體" w:eastAsia="標楷體" w:hAnsi="標楷體" w:cs="Times New Roman"/>
          <w:sz w:val="27"/>
          <w:szCs w:val="27"/>
        </w:rPr>
        <w:t>名。</w:t>
      </w:r>
    </w:p>
    <w:p w14:paraId="3E819AA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0D160E33" w14:textId="0E8183E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E70FDB">
        <w:rPr>
          <w:rFonts w:ascii="標楷體" w:eastAsia="標楷體" w:hAnsi="標楷體" w:hint="eastAsia"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color w:val="FF0000"/>
          <w:sz w:val="27"/>
          <w:szCs w:val="27"/>
        </w:rPr>
        <w:t>年06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693A19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93A19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222B69BC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</w:t>
      </w:r>
      <w:r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76841567" w14:textId="7140C014" w:rsidR="006665CB" w:rsidRPr="00FB5924" w:rsidRDefault="006665CB" w:rsidP="006665CB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報名連結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295029" w:rsidRPr="00295029">
          <w:rPr>
            <w:rStyle w:val="a9"/>
            <w:rFonts w:ascii="標楷體" w:eastAsia="標楷體" w:hAnsi="標楷體" w:cs="Helvetica"/>
            <w:color w:val="0000FF"/>
            <w:sz w:val="32"/>
            <w:szCs w:val="32"/>
            <w:shd w:val="clear" w:color="auto" w:fill="EFEFEF"/>
          </w:rPr>
          <w:t>https://reurl.cc/qKMQYq</w:t>
        </w:r>
      </w:hyperlink>
    </w:p>
    <w:p w14:paraId="443614E4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69CC4E0F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5DDB907B" w14:textId="77777777" w:rsidR="006665CB" w:rsidRPr="007213E2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4B42A243" w14:textId="398A3291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721053" w:rsidRPr="0072105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721053" w:rsidRPr="00D53AFB">
        <w:rPr>
          <w:rFonts w:ascii="標楷體" w:eastAsia="標楷體" w:hAnsi="標楷體" w:hint="eastAsia"/>
          <w:color w:val="FF0000"/>
          <w:sz w:val="27"/>
          <w:szCs w:val="27"/>
        </w:rPr>
        <w:t>如該生為新生及填新生即可</w:t>
      </w:r>
    </w:p>
    <w:p w14:paraId="5657CD8A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017501E0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00D5A095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5C23BA11" w14:textId="77777777" w:rsidR="00290259" w:rsidRDefault="006665CB" w:rsidP="00290259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C3.3.</w:t>
      </w:r>
      <w:bookmarkStart w:id="0" w:name="_Hlk160632869"/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bookmarkEnd w:id="0"/>
      <w:r w:rsidR="00290259" w:rsidRPr="004E572A">
        <w:rPr>
          <w:rFonts w:ascii="標楷體" w:eastAsia="標楷體" w:hAnsi="標楷體" w:hint="eastAsia"/>
          <w:sz w:val="27"/>
          <w:szCs w:val="27"/>
        </w:rPr>
        <w:t>費用：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290259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="00290259"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290259">
        <w:rPr>
          <w:rFonts w:ascii="標楷體" w:eastAsia="標楷體" w:hAnsi="標楷體" w:hint="eastAsia"/>
          <w:sz w:val="27"/>
          <w:szCs w:val="27"/>
        </w:rPr>
        <w:t>。</w:t>
      </w:r>
    </w:p>
    <w:p w14:paraId="6C67B2E2" w14:textId="37192EC3" w:rsidR="00721053" w:rsidRDefault="006665CB" w:rsidP="00290259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C3.3.1</w:t>
      </w:r>
      <w:bookmarkStart w:id="1" w:name="_Hlk160632908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費用繳交時間：所需費用(</w:t>
      </w:r>
      <w:bookmarkStart w:id="2" w:name="_Hlk160632890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資料處理費及保證金</w:t>
      </w:r>
      <w:bookmarkEnd w:id="2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bookmarkEnd w:id="1"/>
      <w:r w:rsidR="00721053" w:rsidRPr="0072105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721053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1467F3C" w14:textId="77777777" w:rsidR="00721053" w:rsidRDefault="00721053" w:rsidP="00721053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者，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視同未完成報名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43DBF3DB" w14:textId="688C19CE" w:rsidR="006665CB" w:rsidRPr="00E2575C" w:rsidRDefault="006665CB" w:rsidP="00721053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6826EE59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3892CBB6" w14:textId="1F0EF81D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</w:t>
      </w:r>
      <w:r w:rsidR="00721053">
        <w:rPr>
          <w:rFonts w:ascii="標楷體" w:eastAsia="標楷體" w:hAnsi="標楷體" w:hint="eastAsia"/>
          <w:sz w:val="27"/>
          <w:szCs w:val="27"/>
        </w:rPr>
        <w:t>賽前</w:t>
      </w:r>
      <w:r w:rsidRPr="00E2575C"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34D1DBC2" w14:textId="2F62A571" w:rsidR="00E70FDB" w:rsidRPr="00E2575C" w:rsidRDefault="00AB47FE" w:rsidP="00E70FD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70FDB" w:rsidRPr="00E2575C">
        <w:rPr>
          <w:rFonts w:ascii="標楷體" w:eastAsia="標楷體" w:hAnsi="標楷體" w:hint="eastAsia"/>
          <w:sz w:val="27"/>
          <w:szCs w:val="27"/>
        </w:rPr>
        <w:t>C4.1.</w:t>
      </w:r>
      <w:r w:rsidR="00E70FDB" w:rsidRPr="00E2575C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 w:rsidR="00E70FDB"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71E861B0" w14:textId="5602F97C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一)下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午14</w:t>
      </w:r>
      <w:r>
        <w:rPr>
          <w:rFonts w:ascii="標楷體" w:eastAsia="標楷體" w:hAnsi="標楷體" w:hint="eastAsia"/>
          <w:color w:val="FF0000"/>
          <w:sz w:val="27"/>
          <w:szCs w:val="27"/>
        </w:rPr>
        <w:t>:30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AF89053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C4.1.2.地點：採線上會議方式進行(會議室代碼於完成報名後公告)   </w:t>
      </w:r>
    </w:p>
    <w:p w14:paraId="2CC5B5DE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C4.1.3.會議內容：1.討論賽事相關規定。</w:t>
      </w:r>
    </w:p>
    <w:p w14:paraId="37DEC6E9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2.審查球員資格。</w:t>
      </w:r>
    </w:p>
    <w:p w14:paraId="7881BA7F" w14:textId="77777777" w:rsidR="00E70FDB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3.抽籤排定賽程。</w:t>
      </w:r>
    </w:p>
    <w:p w14:paraId="23DCA2E2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本次比賽預賽分組由</w:t>
      </w:r>
      <w:r w:rsidRPr="00CA064C">
        <w:rPr>
          <w:rFonts w:ascii="標楷體" w:eastAsia="標楷體" w:hAnsi="標楷體" w:hint="eastAsia"/>
          <w:color w:val="000000"/>
          <w:kern w:val="0"/>
          <w:sz w:val="27"/>
          <w:szCs w:val="27"/>
        </w:rPr>
        <w:t>花蓮地主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隊採種子籤，分散至各組。</w:t>
      </w:r>
    </w:p>
    <w:p w14:paraId="62617E9B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>
        <w:rPr>
          <w:rFonts w:ascii="標楷體" w:eastAsia="標楷體" w:hAnsi="標楷體" w:hint="eastAsia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sz w:val="27"/>
          <w:szCs w:val="27"/>
        </w:rPr>
        <w:t>.教練會議之時間如無變更，則不另行通知；各隊未派代表出席者，</w:t>
      </w:r>
    </w:p>
    <w:p w14:paraId="63DA8546" w14:textId="18891409" w:rsidR="00721053" w:rsidRPr="00E70FDB" w:rsidRDefault="00E70FDB" w:rsidP="00721053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  對會中之決議事項不得有異議。</w:t>
      </w:r>
    </w:p>
    <w:p w14:paraId="410E469F" w14:textId="7DD53BF5" w:rsidR="006665CB" w:rsidRPr="00E2575C" w:rsidRDefault="006665CB" w:rsidP="00721053">
      <w:pPr>
        <w:rPr>
          <w:rFonts w:ascii="標楷體" w:eastAsia="標楷體" w:hAnsi="標楷體"/>
          <w:sz w:val="27"/>
          <w:szCs w:val="27"/>
        </w:rPr>
      </w:pPr>
      <w:bookmarkStart w:id="3" w:name="_Hlk222958616"/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C4.2.技術會議</w:t>
      </w:r>
    </w:p>
    <w:p w14:paraId="5BB80B91" w14:textId="109CA63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821B71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5F44F07A" w14:textId="3355DFE9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30CC663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 w:rsidRPr="00E2575C">
        <w:rPr>
          <w:rFonts w:ascii="標楷體" w:eastAsia="標楷體" w:hAnsi="標楷體"/>
          <w:sz w:val="27"/>
          <w:szCs w:val="27"/>
        </w:rPr>
        <w:t>會議</w:t>
      </w:r>
    </w:p>
    <w:p w14:paraId="2C790A38" w14:textId="686747FD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5B310D5A" w14:textId="007BCB75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5242AC9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/>
          <w:sz w:val="27"/>
          <w:szCs w:val="27"/>
        </w:rPr>
        <w:t xml:space="preserve"> C4.4.開幕典禮</w:t>
      </w:r>
      <w:r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62E4393B" w14:textId="3AFF200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)下午16時00分。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622DAE70" w14:textId="28390ADE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54FFF78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7AC85121" w14:textId="5451E01B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至07月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星期二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1DD63A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C4.5.2.比賽地點：花蓮縣立棒球場、花蓮縣國福棒壘球場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bookmarkEnd w:id="3"/>
    <w:p w14:paraId="554624C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14:paraId="7EFE28B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C5.1.團體獎：冠軍、亞軍、季軍各頒獎盃乙座(</w:t>
      </w:r>
      <w:r w:rsidRPr="00E54A7A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不另外頒發獎狀</w:t>
      </w:r>
      <w:r w:rsidRPr="00E2575C">
        <w:rPr>
          <w:rFonts w:ascii="標楷體" w:eastAsia="標楷體" w:hAnsi="標楷體" w:hint="eastAsia"/>
          <w:sz w:val="27"/>
          <w:szCs w:val="27"/>
        </w:rPr>
        <w:t>)。</w:t>
      </w:r>
    </w:p>
    <w:p w14:paraId="776D757B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7F6DA724" w14:textId="5971F1F2" w:rsidR="006665CB" w:rsidRPr="009D4316" w:rsidRDefault="009D4316" w:rsidP="009D4316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9D4316">
        <w:rPr>
          <w:rFonts w:ascii="標楷體" w:eastAsia="標楷體" w:hAnsi="標楷體" w:hint="eastAsia"/>
          <w:sz w:val="27"/>
          <w:szCs w:val="27"/>
        </w:rPr>
        <w:t>1.</w:t>
      </w:r>
      <w:r w:rsidR="006665CB" w:rsidRPr="009D4316">
        <w:rPr>
          <w:rFonts w:ascii="標楷體" w:eastAsia="標楷體" w:hAnsi="標楷體" w:hint="eastAsia"/>
          <w:sz w:val="27"/>
          <w:szCs w:val="27"/>
        </w:rPr>
        <w:t>打擊獎：1名</w:t>
      </w:r>
      <w:r w:rsidR="006665CB" w:rsidRPr="009D4316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6665CB" w:rsidRPr="009D4316">
        <w:rPr>
          <w:rFonts w:ascii="標楷體" w:eastAsia="標楷體" w:hAnsi="標楷體" w:cs="Times New Roman" w:hint="eastAsia"/>
          <w:sz w:val="27"/>
          <w:szCs w:val="27"/>
        </w:rPr>
        <w:t>打點較多</w:t>
      </w:r>
      <w:r w:rsidR="006665CB" w:rsidRPr="009D4316">
        <w:rPr>
          <w:rFonts w:ascii="標楷體" w:eastAsia="標楷體" w:hAnsi="標楷體" w:cs="Times New Roman"/>
          <w:sz w:val="27"/>
          <w:szCs w:val="27"/>
        </w:rPr>
        <w:t>者依序決定之。)</w:t>
      </w:r>
    </w:p>
    <w:p w14:paraId="42FFB052" w14:textId="174A0EE8" w:rsidR="006665CB" w:rsidRPr="009D4316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9D4316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 xml:space="preserve"> 2.打點獎</w:t>
      </w:r>
      <w:r w:rsidR="009D4316" w:rsidRPr="009D4316">
        <w:rPr>
          <w:rFonts w:ascii="標楷體" w:eastAsia="標楷體" w:hAnsi="標楷體" w:hint="eastAsia"/>
          <w:sz w:val="27"/>
          <w:szCs w:val="27"/>
        </w:rPr>
        <w:t>：</w:t>
      </w:r>
      <w:r w:rsidRPr="00E2575C">
        <w:rPr>
          <w:rFonts w:ascii="標楷體" w:eastAsia="標楷體" w:hAnsi="標楷體" w:hint="eastAsia"/>
          <w:sz w:val="27"/>
          <w:szCs w:val="27"/>
        </w:rPr>
        <w:t>1名(</w:t>
      </w:r>
      <w:r w:rsidRPr="00E2575C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661C01DE" w14:textId="677F0BEB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5B8097CF" w14:textId="0998FDB4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4.最佳教練獎:1名 </w:t>
      </w:r>
    </w:p>
    <w:p w14:paraId="6F4CCB32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C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凡獲邀請參賽之隊伍，皆由大會贈送參賽隊職員每人花蓮東大門夜市劵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100元及紀</w:t>
      </w:r>
    </w:p>
    <w:p w14:paraId="701C25B0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念T恤乙件。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02DEB9C4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C5.4 凡獲得團體獎項前三名之球隊由大會補助參賽費新臺幣10,000元整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35894C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C6.罰則</w:t>
      </w:r>
    </w:p>
    <w:p w14:paraId="6F3C281F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C6.1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E2575C">
        <w:rPr>
          <w:rFonts w:ascii="標楷體" w:eastAsia="標楷體" w:hAnsi="標楷體" w:hint="eastAsia"/>
          <w:sz w:val="27"/>
          <w:szCs w:val="27"/>
        </w:rPr>
        <w:t>員通知有停權</w:t>
      </w:r>
    </w:p>
    <w:p w14:paraId="71DC32EE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之事實時，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279AD677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7A224C66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外職業、業餘棒球團體或經紀公司等單位或人員，簽訂任何契約行為(含商業、金錢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0D9D59A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交易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委託接洽等)，若有違反經查屬實者，不得參加本會及其他單位所舉辦之棒球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FE421D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比賽外，並提報有關單位議處。</w:t>
      </w:r>
    </w:p>
    <w:p w14:paraId="3DF2944A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若總教練、教練或球員被驅逐出場或遭到禁賽，則必須立即離場，不得留在場內或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E2F9F4B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坐於看台上，亦不得於下一場比賽出賽，被禁賽之隊職員均不得到球場，若違反規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23FED3DE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會技術暨紀律委員會加重議處。</w:t>
      </w:r>
    </w:p>
    <w:p w14:paraId="0212BA67" w14:textId="77777777" w:rsidR="006665CB" w:rsidRPr="00082D59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C6.4</w:t>
      </w:r>
      <w:r>
        <w:rPr>
          <w:rFonts w:ascii="標楷體" w:eastAsia="標楷體" w:hAnsi="標楷體" w:hint="eastAsia"/>
          <w:color w:val="000000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6665CB" w:rsidRPr="004E572A" w14:paraId="33B2CA6F" w14:textId="77777777" w:rsidTr="00CB6AC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139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D34" w14:textId="77777777" w:rsidR="006665CB" w:rsidRPr="004E572A" w:rsidRDefault="006665CB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809" w14:textId="77777777" w:rsidR="006665CB" w:rsidRPr="004E572A" w:rsidRDefault="006665CB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6665CB" w:rsidRPr="004E572A" w14:paraId="1ADCD23D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40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8D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153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6665CB" w:rsidRPr="004E572A" w14:paraId="1D80D0F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3C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C96" w14:textId="77777777" w:rsidR="006665CB" w:rsidRPr="004E572A" w:rsidRDefault="006665CB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2ABB6665" w14:textId="77777777" w:rsidR="006665CB" w:rsidRPr="004E572A" w:rsidRDefault="006665CB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CE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6665CB" w:rsidRPr="004E572A" w14:paraId="30BC521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64E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67D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F78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6665CB" w:rsidRPr="004E572A" w14:paraId="2BA5A7F5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6F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65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0C88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6665CB" w:rsidRPr="004E572A" w14:paraId="1E735DE6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20D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DB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8D4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6665CB" w:rsidRPr="004E572A" w14:paraId="245F695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513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F8B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8F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665CB" w:rsidRPr="004E572A" w14:paraId="1C611BC3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2B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5F0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1A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6665CB" w:rsidRPr="004E572A" w14:paraId="54F293E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A0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AC0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F0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6665CB" w:rsidRPr="004E572A" w14:paraId="48ADAEB8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72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4A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4194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B03A10E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E8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0D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D60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6665CB" w:rsidRPr="004E572A" w14:paraId="7E02409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4E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03C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B3BE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6665CB" w:rsidRPr="004E572A" w14:paraId="09127DA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08A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F5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075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12F6FEB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F5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225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F5B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12A34D9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E4C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836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7DA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6665CB" w:rsidRPr="004E572A" w14:paraId="0E73675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66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33C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681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5092C6F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05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214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C97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666FCA05" w14:textId="77777777" w:rsidTr="00CB6AC5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EA9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14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41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68D855B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D5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F2F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9F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2BAA140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5F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D76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401A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54D9FF6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87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E1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E8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16215B65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A5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05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0D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6D7E0F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08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C4F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56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2E673512" w14:textId="77777777" w:rsidTr="00CB6AC5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AC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lastRenderedPageBreak/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E78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01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486BC7E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69E0FD5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7764390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5AEC27B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E2575C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30BB980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E2575C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7C41F8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E2575C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29F9855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E2575C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647CF6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28FD168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1057293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7AD5F95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DCAE22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6B520B4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E2575C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4588071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E2575C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0E85359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276647E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2575C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19E09B5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E2575C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58B53F1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E2575C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E2575C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3C41217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29AD346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E2575C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4C06EB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E2575C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15655D9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E2575C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6CC5542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E2575C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69397F1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E2575C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台幣5仟元整一併呈送給該場賽事技術委員立即予以處理裁決。若抗議是發生在</w:t>
      </w:r>
    </w:p>
    <w:p w14:paraId="5DCE183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E2575C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46847F1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E2575C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640BEE7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E2575C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38C841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757324F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E2575C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5D5E3B3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E2575C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0312E0B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06445CC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E2575C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7A7CE8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E2575C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E2575C">
        <w:rPr>
          <w:rFonts w:ascii="標楷體" w:eastAsia="標楷體" w:hAnsi="標楷體" w:hint="eastAsia"/>
          <w:sz w:val="27"/>
          <w:szCs w:val="27"/>
        </w:rPr>
        <w:t>非</w:t>
      </w:r>
      <w:r w:rsidRPr="00E2575C">
        <w:rPr>
          <w:rFonts w:ascii="標楷體" w:eastAsia="標楷體" w:hAnsi="標楷體" w:cs="Times New Roman"/>
          <w:sz w:val="27"/>
          <w:szCs w:val="27"/>
        </w:rPr>
        <w:t>關</w:t>
      </w:r>
    </w:p>
    <w:p w14:paraId="4BABF80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比賽規則所作成之裁決，才可成為申訴對象，而向賽事技術委員會提出。賽事</w:t>
      </w:r>
      <w:r w:rsidRPr="00E2575C">
        <w:rPr>
          <w:rFonts w:ascii="標楷體" w:eastAsia="標楷體" w:hAnsi="標楷體" w:hint="eastAsia"/>
          <w:sz w:val="27"/>
          <w:szCs w:val="27"/>
        </w:rPr>
        <w:t>技</w:t>
      </w:r>
      <w:r w:rsidRPr="00E2575C">
        <w:rPr>
          <w:rFonts w:ascii="標楷體" w:eastAsia="標楷體" w:hAnsi="標楷體" w:cs="Times New Roman"/>
          <w:sz w:val="27"/>
          <w:szCs w:val="27"/>
        </w:rPr>
        <w:t>術</w:t>
      </w:r>
    </w:p>
    <w:p w14:paraId="1F56854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委員會針對比賽規則之裁決為最終裁決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5542CC5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E2575C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7EA68C4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E2575C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566196F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8E8E9F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E2575C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1A6505C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D7.</w:t>
      </w:r>
      <w:r>
        <w:rPr>
          <w:rFonts w:ascii="標楷體" w:eastAsia="標楷體" w:hAnsi="標楷體" w:hint="eastAsia"/>
          <w:sz w:val="27"/>
          <w:szCs w:val="27"/>
        </w:rPr>
        <w:t>比賽規則：採用中華民國棒球規則或中華民國學生棒球運動聯盟規則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09B2A6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D8.比賽方式：</w:t>
      </w:r>
    </w:p>
    <w:p w14:paraId="4BB6E1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D8.1</w:t>
      </w:r>
      <w:bookmarkStart w:id="4" w:name="_Hlk160635871"/>
      <w:r w:rsidRPr="00E2575C">
        <w:rPr>
          <w:rFonts w:ascii="標楷體" w:eastAsia="標楷體" w:hAnsi="標楷體" w:hint="eastAsia"/>
          <w:sz w:val="27"/>
          <w:szCs w:val="27"/>
        </w:rPr>
        <w:t>.預賽：</w:t>
      </w:r>
      <w:bookmarkStart w:id="5" w:name="_Hlk160636261"/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雙敗淘汰制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E2575C">
        <w:rPr>
          <w:rFonts w:ascii="標楷體" w:eastAsia="標楷體" w:hAnsi="標楷體"/>
          <w:sz w:val="27"/>
          <w:szCs w:val="27"/>
        </w:rPr>
        <w:t>每場均賽至勝負，並採突破僵</w:t>
      </w:r>
      <w:r w:rsidRPr="00E2575C">
        <w:rPr>
          <w:rFonts w:ascii="標楷體" w:eastAsia="標楷體" w:hAnsi="標楷體" w:hint="eastAsia"/>
          <w:sz w:val="27"/>
          <w:szCs w:val="27"/>
        </w:rPr>
        <w:t>制</w:t>
      </w:r>
      <w:r w:rsidRPr="00E2575C">
        <w:rPr>
          <w:rFonts w:ascii="標楷體" w:eastAsia="標楷體" w:hAnsi="標楷體"/>
          <w:sz w:val="27"/>
          <w:szCs w:val="27"/>
        </w:rPr>
        <w:t>制</w:t>
      </w:r>
      <w:bookmarkEnd w:id="4"/>
      <w:bookmarkEnd w:id="5"/>
    </w:p>
    <w:p w14:paraId="42013F47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D8.2.</w:t>
      </w:r>
      <w:bookmarkStart w:id="6" w:name="_Hlk160636339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44E55D69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(一).各場勝隊得三分，和局得一分、敗隊得零分，戰績多者為勝。</w:t>
      </w:r>
    </w:p>
    <w:p w14:paraId="2E3D5E16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(二).戰積相同球隊名次決定之優先順序：</w:t>
      </w:r>
    </w:p>
    <w:p w14:paraId="034F3CC6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A.兩隊戰績相同，勝隊為先。如若和局則比分組循環賽所有對戰組合總失分，總失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11DB360C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分低者為勝，若總失分相同則比總得分，總得分多者為勝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1B53418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B.三隊以上戰績相同球隊先比較相關隊伍之失分，失分少者為勝，如若失分相同則</w:t>
      </w:r>
    </w:p>
    <w:p w14:paraId="3F9C3D02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比得分，得分多者為勝；若失分與得分皆相同時，則比分組循環賽所有對戰組合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7DD49B8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總失分，總失分低者為勝，若總失分相同則比總得分，總得分多者為勝。</w:t>
      </w:r>
    </w:p>
    <w:p w14:paraId="2F620970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C.擲銅板。</w:t>
      </w:r>
    </w:p>
    <w:bookmarkEnd w:id="6"/>
    <w:p w14:paraId="5F10CF4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D8.3.決賽：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各組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前2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22EBA19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44A3FC4C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E2575C">
        <w:rPr>
          <w:rFonts w:ascii="標楷體" w:eastAsia="標楷體" w:hAnsi="標楷體" w:cs="Times New Roman"/>
          <w:sz w:val="27"/>
          <w:szCs w:val="27"/>
        </w:rPr>
        <w:t>在正規局數（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E2575C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局）起</w:t>
      </w:r>
    </w:p>
    <w:p w14:paraId="6212B78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E2575C">
        <w:rPr>
          <w:rFonts w:ascii="標楷體" w:eastAsia="標楷體" w:hAnsi="標楷體" w:cs="Times New Roman"/>
          <w:sz w:val="27"/>
          <w:szCs w:val="27"/>
        </w:rPr>
        <w:t>採用。</w:t>
      </w:r>
    </w:p>
    <w:p w14:paraId="0318115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E2575C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4D5EC34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E2575C">
        <w:rPr>
          <w:rFonts w:ascii="標楷體" w:eastAsia="標楷體" w:hAnsi="標楷體" w:cs="Times New Roman"/>
          <w:sz w:val="27"/>
          <w:szCs w:val="27"/>
        </w:rPr>
        <w:t>將繼續沿用第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4777226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406F106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第9局延續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7FD4EA2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E2575C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2626BBF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</w:t>
      </w:r>
      <w:r w:rsidRPr="00E2575C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3706EE8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D8.5.1.</w:t>
      </w:r>
      <w:r w:rsidRPr="00E2575C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1FFA1A3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D8.5.2.</w:t>
      </w:r>
      <w:r w:rsidRPr="00E2575C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8CCBA5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B69F7">
        <w:rPr>
          <w:rFonts w:ascii="標楷體" w:eastAsia="標楷體" w:hAnsi="標楷體" w:hint="eastAsia"/>
          <w:color w:val="FF0000"/>
          <w:sz w:val="27"/>
          <w:szCs w:val="27"/>
        </w:rPr>
        <w:t>D8.6.</w:t>
      </w:r>
      <w:r w:rsidRPr="00EB69F7">
        <w:rPr>
          <w:rFonts w:ascii="標楷體" w:eastAsia="標楷體" w:hAnsi="標楷體" w:cs="Times New Roman"/>
          <w:color w:val="FF0000"/>
          <w:sz w:val="27"/>
          <w:szCs w:val="27"/>
        </w:rPr>
        <w:t>如遇連續下雨延誤賽程時，大會有權決定更改比賽</w:t>
      </w:r>
      <w:r w:rsidRPr="00EB69F7">
        <w:rPr>
          <w:rFonts w:ascii="標楷體" w:eastAsia="標楷體" w:hAnsi="標楷體" w:cs="Times New Roman" w:hint="eastAsia"/>
          <w:color w:val="FF0000"/>
          <w:sz w:val="27"/>
          <w:szCs w:val="27"/>
        </w:rPr>
        <w:t>方式</w:t>
      </w:r>
      <w:r w:rsidRPr="00EB69F7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4116BB2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2016D5E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27190019" w14:textId="77777777" w:rsidR="006665CB" w:rsidRPr="00E2575C" w:rsidRDefault="006665CB" w:rsidP="006665C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E1.1.比賽場地：花蓮縣立棒球場、花蓮縣國福棒壘球場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p w14:paraId="05257842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09831FCC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066781D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4BECFFCE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5E1E4E7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4BB5E44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1C0373F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E2575C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4B840A4B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（1～20號），胸前須有</w:t>
      </w:r>
    </w:p>
    <w:p w14:paraId="238BB0F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111E0A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65E370F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E2575C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61713321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E2575C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4EC367C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E2575C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E2575C">
        <w:rPr>
          <w:rFonts w:ascii="標楷體" w:eastAsia="標楷體" w:hAnsi="標楷體" w:cs="Times New Roman"/>
          <w:sz w:val="27"/>
          <w:szCs w:val="27"/>
        </w:rPr>
        <w:t>應</w:t>
      </w:r>
    </w:p>
    <w:p w14:paraId="39723C7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E2575C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6E86EAB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8E73284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E2575C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主隊使用三壘側之選手席，客隊使用一壘側之選手席。並請教練指導球員撿拾界外</w:t>
      </w:r>
    </w:p>
    <w:p w14:paraId="6889C918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E2575C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一壘邊由一壘選手席負責，三壘邊由三壘選手席負責，本壘後方由雙方球隊負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08F4811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責撿拾。</w:t>
      </w:r>
    </w:p>
    <w:p w14:paraId="27088A3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0DAA874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6214132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E2575C">
        <w:rPr>
          <w:rFonts w:ascii="標楷體" w:eastAsia="標楷體" w:hAnsi="標楷體" w:cs="Times New Roman"/>
          <w:sz w:val="27"/>
          <w:szCs w:val="27"/>
        </w:rPr>
        <w:t>練驅逐</w:t>
      </w:r>
      <w:r>
        <w:rPr>
          <w:rFonts w:ascii="標楷體" w:eastAsia="標楷體" w:hAnsi="標楷體" w:cs="Times New Roman"/>
          <w:sz w:val="27"/>
          <w:szCs w:val="27"/>
        </w:rPr>
        <w:t>出場</w:t>
      </w:r>
    </w:p>
    <w:p w14:paraId="372F4B4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E2575C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2C68D98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E2575C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E2575C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4D6D38D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7229E65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E2575C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E2575C">
        <w:rPr>
          <w:rFonts w:ascii="標楷體" w:eastAsia="標楷體" w:hAnsi="標楷體" w:cs="Times New Roman"/>
          <w:sz w:val="27"/>
          <w:szCs w:val="27"/>
        </w:rPr>
        <w:t>使用DH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4C779DA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E2575C">
        <w:rPr>
          <w:rFonts w:ascii="標楷體" w:eastAsia="標楷體" w:hAnsi="標楷體"/>
          <w:sz w:val="27"/>
          <w:szCs w:val="27"/>
        </w:rPr>
        <w:t>採用</w:t>
      </w:r>
      <w:r w:rsidRPr="00E2575C">
        <w:rPr>
          <w:rFonts w:ascii="標楷體" w:eastAsia="標楷體" w:hAnsi="標楷體" w:hint="eastAsia"/>
          <w:sz w:val="27"/>
          <w:szCs w:val="27"/>
        </w:rPr>
        <w:t>大會指定</w:t>
      </w:r>
      <w:r w:rsidRPr="00E2575C">
        <w:rPr>
          <w:rFonts w:ascii="標楷體" w:eastAsia="標楷體" w:hAnsi="標楷體"/>
          <w:sz w:val="27"/>
          <w:szCs w:val="27"/>
        </w:rPr>
        <w:t>硬式棒球</w:t>
      </w:r>
      <w:r w:rsidRPr="00E2575C">
        <w:rPr>
          <w:rFonts w:ascii="標楷體" w:eastAsia="標楷體" w:hAnsi="標楷體" w:hint="eastAsia"/>
          <w:sz w:val="27"/>
          <w:szCs w:val="27"/>
        </w:rPr>
        <w:t>。</w:t>
      </w:r>
    </w:p>
    <w:p w14:paraId="23E90E07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E4.3.</w:t>
      </w:r>
      <w:r>
        <w:rPr>
          <w:rFonts w:ascii="標楷體" w:eastAsia="標楷體" w:hAnsi="標楷體" w:cs="Times New Roman" w:hint="eastAsia"/>
          <w:sz w:val="27"/>
          <w:szCs w:val="27"/>
        </w:rPr>
        <w:t>比賽</w:t>
      </w:r>
      <w:r w:rsidRPr="00E2575C">
        <w:rPr>
          <w:rFonts w:ascii="標楷體" w:eastAsia="標楷體" w:hAnsi="標楷體" w:cs="Times New Roman"/>
          <w:sz w:val="27"/>
          <w:szCs w:val="27"/>
        </w:rPr>
        <w:t>球棒：</w:t>
      </w:r>
    </w:p>
    <w:p w14:paraId="3ECBF903" w14:textId="77777777" w:rsidR="006665CB" w:rsidRPr="00B2473A" w:rsidRDefault="006665CB" w:rsidP="006665CB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F60A16">
        <w:rPr>
          <w:rFonts w:ascii="標楷體" w:eastAsia="標楷體" w:hAnsi="標楷體" w:cs="Times New Roman" w:hint="eastAsia"/>
          <w:color w:val="FF0000"/>
          <w:sz w:val="27"/>
          <w:szCs w:val="27"/>
        </w:rPr>
        <w:t>1.</w:t>
      </w:r>
      <w:r w:rsidRPr="00B2473A">
        <w:rPr>
          <w:rFonts w:ascii="標楷體" w:eastAsia="標楷體" w:hAnsi="標楷體" w:cs="Times New Roman" w:hint="eastAsia"/>
          <w:color w:val="FF0000"/>
          <w:sz w:val="27"/>
          <w:szCs w:val="27"/>
        </w:rPr>
        <w:t>依照中華民國學生棒球運動聯盟之球棒規定。</w:t>
      </w:r>
    </w:p>
    <w:p w14:paraId="321CB318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2.依據世界棒壘球總會或中華民國棒球協會認定公佈之製造公司、廠牌之金屬     </w:t>
      </w:r>
    </w:p>
    <w:p w14:paraId="120F72BE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球棒。合成棒(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COMPOSITE</w:t>
      </w: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>)一律禁止使用。</w:t>
      </w:r>
    </w:p>
    <w:p w14:paraId="75B1A063" w14:textId="77777777" w:rsidR="006665CB" w:rsidRPr="00B2473A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3.鋁棒規定:長度不得低於32吋，直徑不得超過2 5/8吋，重量不得低於長度      </w:t>
      </w:r>
    </w:p>
    <w:p w14:paraId="3A62ED1A" w14:textId="77777777" w:rsidR="006665CB" w:rsidRPr="00B2473A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減5盎司，且必須光滑、圓形、堅硬的鋁棒，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且必須為一體成型。</w:t>
      </w:r>
    </w:p>
    <w:p w14:paraId="002ED118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 xml:space="preserve">          4.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美規球棒：球棒上須印有減5「擊球彈性係數標準(BBCOR)」認證標章才可於</w:t>
      </w: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</w:t>
      </w:r>
    </w:p>
    <w:p w14:paraId="1F18469C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比賽中使用。</w:t>
      </w:r>
      <w:r w:rsidRPr="00B2473A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01598DB1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5.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日規球棒：須有重量、長度及直徑等規格標章標示於球棒，以備技術委員賽</w:t>
      </w: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</w:t>
      </w:r>
    </w:p>
    <w:p w14:paraId="639D77F2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前檢查用，若經舉報實際規格與所貼標章不符者，將以使用違規</w:t>
      </w:r>
    </w:p>
    <w:p w14:paraId="2B0F650B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</w:pP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球棒論處。</w:t>
      </w:r>
      <w:r w:rsidRPr="00B2473A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08A42C0B" w14:textId="77777777" w:rsidR="006665CB" w:rsidRPr="00033B7F" w:rsidRDefault="006665CB" w:rsidP="006665CB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6.</w:t>
      </w:r>
      <w:r w:rsidRPr="00082D59">
        <w:rPr>
          <w:rFonts w:ascii="標楷體" w:eastAsia="標楷體" w:hAnsi="標楷體" w:cs="Times New Roman"/>
          <w:sz w:val="27"/>
          <w:szCs w:val="27"/>
        </w:rPr>
        <w:t>教練會議中不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再</w:t>
      </w:r>
      <w:r w:rsidRPr="00082D59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1D3A5BB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E4.4.裝備及</w:t>
      </w:r>
      <w:r w:rsidRPr="00E2575C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14:paraId="62DC69E5" w14:textId="77777777" w:rsidR="006665CB" w:rsidRPr="00E2575C" w:rsidRDefault="006665CB" w:rsidP="006665CB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E2575C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、護襠及護腿)，牛棚預備捕手亦應配戴頭盔及面罩，</w:t>
      </w: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3CD752CE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E2575C">
        <w:rPr>
          <w:rFonts w:ascii="標楷體" w:eastAsia="標楷體" w:hAnsi="標楷體" w:cs="Times New Roman"/>
          <w:sz w:val="27"/>
          <w:szCs w:val="27"/>
        </w:rPr>
        <w:t>；擊球員、跑壘員及壘指導員均須戴安全帽(安</w:t>
      </w:r>
    </w:p>
    <w:p w14:paraId="2B906FCB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E2575C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5F1D991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E2575C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0D87A34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278EFDE2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(教練1人、投手2~3人、捕手1~2人及1位保護員)，但應禮讓正在進行比賽之球隊。</w:t>
      </w:r>
    </w:p>
    <w:p w14:paraId="33AE97F3" w14:textId="77777777" w:rsidR="006665CB" w:rsidRPr="00E2575C" w:rsidRDefault="006665CB" w:rsidP="006665CB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E4.6.</w:t>
      </w:r>
      <w:r w:rsidRPr="00E2575C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E2575C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E2575C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E2575C">
        <w:rPr>
          <w:rFonts w:ascii="標楷體" w:eastAsia="標楷體" w:hAnsi="標楷體" w:hint="eastAsia"/>
          <w:sz w:val="27"/>
          <w:szCs w:val="27"/>
        </w:rPr>
        <w:t>任</w:t>
      </w:r>
      <w:r w:rsidRPr="00E2575C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E2575C">
        <w:rPr>
          <w:rFonts w:ascii="標楷體" w:eastAsia="標楷體" w:hAnsi="標楷體" w:cs="Times New Roman"/>
          <w:sz w:val="27"/>
          <w:szCs w:val="27"/>
        </w:rPr>
        <w:t>得變動打擊棒次），於本場次比賽或保留補賽，視同</w:t>
      </w:r>
      <w:r w:rsidRPr="00E2575C">
        <w:rPr>
          <w:rFonts w:ascii="標楷體" w:eastAsia="標楷體" w:hAnsi="標楷體" w:hint="eastAsia"/>
          <w:sz w:val="27"/>
          <w:szCs w:val="27"/>
        </w:rPr>
        <w:t>已</w:t>
      </w:r>
      <w:r w:rsidRPr="00E2575C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4C081EB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E2575C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當擊球員擊出全壘打，不允許隊職員在回本壘前去碰觸球員（跑壘指導員除外），未</w:t>
      </w:r>
    </w:p>
    <w:p w14:paraId="6E90343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2D300FF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E2575C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27E1B6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E2575C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1916935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E2575C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121F7D4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E2575C">
        <w:rPr>
          <w:rFonts w:ascii="標楷體" w:eastAsia="標楷體" w:hAnsi="標楷體"/>
          <w:sz w:val="27"/>
          <w:szCs w:val="27"/>
        </w:rPr>
        <w:t>員退回已佔有之壘。</w:t>
      </w:r>
    </w:p>
    <w:p w14:paraId="5D14B16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E4.9.</w:t>
      </w:r>
      <w:r w:rsidRPr="00E2575C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7DE69C3F" w14:textId="77777777" w:rsidR="006665CB" w:rsidRDefault="006665CB" w:rsidP="006665CB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>E4.10.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投手被更換為野手時，得隨時再回來擔任投手，新任投手必須對攻隊完成一打席 </w:t>
      </w:r>
    </w:p>
    <w:p w14:paraId="1305294E" w14:textId="77777777" w:rsidR="006665CB" w:rsidRDefault="006665CB" w:rsidP="006665CB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或投至攻守交換。</w:t>
      </w:r>
    </w:p>
    <w:p w14:paraId="480E581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E4.11.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69568ADA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7局。</w:t>
      </w:r>
    </w:p>
    <w:p w14:paraId="3819A9E2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數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</w:p>
    <w:p w14:paraId="4B971107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投手若該場次已投超過4局(含)以上，則該場次不得再擔任捕手。</w:t>
      </w:r>
    </w:p>
    <w:p w14:paraId="7D750FC8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0EEB6E7C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數。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E2575C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78FA4437" w14:textId="58AD9CDD" w:rsidR="006665CB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1767A853" w14:textId="0F36B10B" w:rsidR="00B2473A" w:rsidRPr="00B2473A" w:rsidRDefault="00B2473A" w:rsidP="00B2473A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在一天比賽中，投手當</w:t>
      </w:r>
      <w:r w:rsidRPr="00D33E88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投球數達</w:t>
      </w:r>
      <w:r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9</w:t>
      </w: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5球時強制</w:t>
      </w:r>
      <w:r w:rsidRPr="00D33E88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拖離投手丘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417E286" w14:textId="77777777" w:rsidR="006665CB" w:rsidRPr="00E2575C" w:rsidRDefault="006665CB" w:rsidP="006665CB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135A01E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E2575C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7F08B35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E2575C">
        <w:rPr>
          <w:rFonts w:ascii="標楷體" w:eastAsia="標楷體" w:hAnsi="標楷體" w:cs="Times New Roman"/>
          <w:sz w:val="27"/>
          <w:szCs w:val="27"/>
        </w:rPr>
        <w:t>比數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3局相差15分，4</w:t>
      </w:r>
      <w:r w:rsidRPr="00E2575C">
        <w:rPr>
          <w:rFonts w:ascii="標楷體" w:eastAsia="標楷體" w:hAnsi="標楷體" w:cs="Times New Roman"/>
          <w:sz w:val="27"/>
          <w:szCs w:val="27"/>
        </w:rPr>
        <w:t>局相差1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E2575C">
        <w:rPr>
          <w:rFonts w:ascii="標楷體" w:eastAsia="標楷體" w:hAnsi="標楷體" w:cs="Times New Roman"/>
          <w:sz w:val="27"/>
          <w:szCs w:val="27"/>
        </w:rPr>
        <w:t>分，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E2575C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0BD607E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E2575C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CFABC6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2A1B9DA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E2575C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007CEE4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E2575C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53CD2FD8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停，</w:t>
      </w:r>
      <w:r w:rsidRPr="00E2575C">
        <w:rPr>
          <w:rFonts w:ascii="標楷體" w:eastAsia="標楷體" w:hAnsi="標楷體" w:hint="eastAsia"/>
          <w:sz w:val="27"/>
          <w:szCs w:val="27"/>
        </w:rPr>
        <w:t>時</w:t>
      </w:r>
      <w:r w:rsidRPr="00E2575C">
        <w:rPr>
          <w:rFonts w:ascii="標楷體" w:eastAsia="標楷體" w:hAnsi="標楷體" w:cs="Times New Roman"/>
          <w:sz w:val="27"/>
          <w:szCs w:val="27"/>
        </w:rPr>
        <w:t>間以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E2575C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E2575C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01B1517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第4</w:t>
      </w:r>
      <w:r w:rsidRPr="00E2575C">
        <w:rPr>
          <w:rFonts w:ascii="標楷體" w:eastAsia="標楷體" w:hAnsi="標楷體" w:hint="eastAsia"/>
          <w:sz w:val="27"/>
          <w:szCs w:val="27"/>
        </w:rPr>
        <w:t>次</w:t>
      </w:r>
      <w:r w:rsidRPr="00E2575C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0A8EA83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停。</w:t>
      </w:r>
      <w:r w:rsidRPr="00E2575C">
        <w:rPr>
          <w:rFonts w:ascii="標楷體" w:eastAsia="標楷體" w:hAnsi="標楷體" w:hint="eastAsia"/>
          <w:sz w:val="27"/>
          <w:szCs w:val="27"/>
        </w:rPr>
        <w:t>攻擊時</w:t>
      </w:r>
      <w:r w:rsidRPr="00E2575C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E2575C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1DD8B82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技術</w:t>
      </w:r>
      <w:r w:rsidRPr="00E2575C">
        <w:rPr>
          <w:rFonts w:ascii="標楷體" w:eastAsia="標楷體" w:hAnsi="標楷體" w:hint="eastAsia"/>
          <w:sz w:val="27"/>
          <w:szCs w:val="27"/>
        </w:rPr>
        <w:t>暫停1</w:t>
      </w:r>
      <w:r w:rsidRPr="00E2575C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1E1D7D0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長賽時則每3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限1次。</w:t>
      </w:r>
    </w:p>
    <w:p w14:paraId="6C529A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3809621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5B058DE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2F7FEB70" w14:textId="4BD88256" w:rsidR="006665CB" w:rsidRPr="00E25A13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教練技術暫停後更換投手含投捕交談，限於120秒內完成，教練暫停時開始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5977F07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F、</w:t>
      </w:r>
      <w:r w:rsidRPr="00E2575C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950073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E2575C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3E311BC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7D044D01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E2575C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290B0EC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的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2842EC6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E2575C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E2575C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2A739B1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G、保險</w:t>
      </w:r>
    </w:p>
    <w:p w14:paraId="30115DE8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54C48A0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7A8AF69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第1</w:t>
      </w:r>
      <w:r w:rsidRPr="00E2575C">
        <w:rPr>
          <w:rFonts w:ascii="標楷體" w:eastAsia="標楷體" w:hAnsi="標楷體" w:hint="eastAsia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40220DB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H、</w:t>
      </w:r>
      <w:r w:rsidRPr="00E2575C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7574F4D4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22E15092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總教練交換打擊順序表。</w:t>
      </w:r>
    </w:p>
    <w:p w14:paraId="38DCA5B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E2575C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03CE2B8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方</w:t>
      </w:r>
      <w:r w:rsidRPr="00E2575C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1769CAC5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5094956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Pr="00E2575C">
        <w:rPr>
          <w:rFonts w:ascii="標楷體" w:eastAsia="標楷體" w:hAnsi="標楷體" w:hint="eastAsia"/>
          <w:sz w:val="27"/>
          <w:szCs w:val="27"/>
        </w:rPr>
        <w:t>賽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F35305D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H4.</w:t>
      </w:r>
      <w:r w:rsidRPr="00E2575C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668D61B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E2575C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58EA5BC2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49EDD0E0" w14:textId="4C0CE8EB" w:rsidR="00B106EB" w:rsidRPr="00E25A13" w:rsidRDefault="006665CB" w:rsidP="00B106E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  <w:bookmarkStart w:id="7" w:name="_Hlk160634657"/>
    </w:p>
    <w:p w14:paraId="3BF6FCE3" w14:textId="6EA031C3" w:rsidR="001F38BE" w:rsidRPr="008C2CC3" w:rsidRDefault="00B106EB" w:rsidP="00B106EB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8C2CC3">
        <w:rPr>
          <w:rFonts w:ascii="標楷體" w:eastAsia="標楷體" w:hAnsi="標楷體" w:hint="eastAsia"/>
          <w:sz w:val="36"/>
          <w:szCs w:val="36"/>
        </w:rPr>
        <w:t>202</w:t>
      </w:r>
      <w:r w:rsidR="009D4316">
        <w:rPr>
          <w:rFonts w:ascii="標楷體" w:eastAsia="標楷體" w:hAnsi="標楷體" w:hint="eastAsia"/>
          <w:sz w:val="36"/>
          <w:szCs w:val="36"/>
        </w:rPr>
        <w:t>6</w:t>
      </w:r>
      <w:r w:rsidRPr="008C2CC3">
        <w:rPr>
          <w:rFonts w:ascii="標楷體" w:eastAsia="標楷體" w:hAnsi="標楷體" w:hint="eastAsia"/>
          <w:sz w:val="36"/>
          <w:szCs w:val="36"/>
        </w:rPr>
        <w:t>第</w:t>
      </w:r>
      <w:r w:rsidR="009D4316">
        <w:rPr>
          <w:rFonts w:ascii="標楷體" w:eastAsia="標楷體" w:hAnsi="標楷體" w:hint="eastAsia"/>
          <w:sz w:val="36"/>
          <w:szCs w:val="36"/>
        </w:rPr>
        <w:t>十</w:t>
      </w:r>
      <w:r w:rsidRPr="008C2CC3">
        <w:rPr>
          <w:rFonts w:ascii="標楷體" w:eastAsia="標楷體" w:hAnsi="標楷體" w:hint="eastAsia"/>
          <w:sz w:val="36"/>
          <w:szCs w:val="36"/>
        </w:rPr>
        <w:t>屆</w:t>
      </w:r>
      <w:r w:rsidR="001F38BE" w:rsidRPr="008C2CC3">
        <w:rPr>
          <w:rFonts w:ascii="標楷體" w:eastAsia="標楷體" w:hAnsi="標楷體" w:hint="eastAsia"/>
          <w:sz w:val="36"/>
          <w:szCs w:val="36"/>
        </w:rPr>
        <w:t>花蓮太平洋能高棒球節暨全國青少年棒球錦標賽</w:t>
      </w:r>
      <w:r w:rsidRPr="008C2CC3">
        <w:rPr>
          <w:rFonts w:ascii="標楷體" w:eastAsia="標楷體" w:hAnsi="標楷體" w:hint="eastAsia"/>
          <w:sz w:val="36"/>
          <w:szCs w:val="36"/>
        </w:rPr>
        <w:t xml:space="preserve"> </w:t>
      </w:r>
      <w:r w:rsidR="001F38BE" w:rsidRPr="008C2CC3">
        <w:rPr>
          <w:rFonts w:ascii="標楷體" w:eastAsia="標楷體" w:hAnsi="標楷體" w:hint="eastAsia"/>
          <w:sz w:val="36"/>
          <w:szCs w:val="36"/>
          <w:lang w:val="zh-TW"/>
        </w:rPr>
        <w:t>報名表</w:t>
      </w:r>
      <w:bookmarkEnd w:id="7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1F38BE" w:rsidRPr="00E93BC1" w14:paraId="2A30CB05" w14:textId="77777777" w:rsidTr="009A181B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506177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7D34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760237A2" w14:textId="77777777" w:rsidTr="009A181B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4733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4D7" w14:textId="77777777" w:rsidR="001F38BE" w:rsidRPr="00186F4A" w:rsidRDefault="001F38BE" w:rsidP="009A181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C0D041" w14:textId="77777777" w:rsidR="001F38BE" w:rsidRPr="00186F4A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1F38BE" w:rsidRPr="00E93BC1" w14:paraId="09E73E16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2F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34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966C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232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6146D6" w14:textId="77777777" w:rsidR="001F38BE" w:rsidRPr="00186F4A" w:rsidRDefault="001F38BE" w:rsidP="009A181B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6FDD5F1C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8A4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5FE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691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3EC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FF6548" w14:textId="77777777" w:rsidR="001F38BE" w:rsidRPr="00186F4A" w:rsidRDefault="001F38BE" w:rsidP="009A181B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08830A98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69ADA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BF636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5547D3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B14895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3A81A7" w14:textId="77777777" w:rsidR="001F38BE" w:rsidRPr="00186F4A" w:rsidRDefault="001F38BE" w:rsidP="009A181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CB185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1F38BE" w:rsidRPr="00D701E1" w14:paraId="1F6E5EB3" w14:textId="77777777" w:rsidTr="009A181B">
        <w:trPr>
          <w:trHeight w:val="453"/>
        </w:trPr>
        <w:tc>
          <w:tcPr>
            <w:tcW w:w="10761" w:type="dxa"/>
            <w:gridSpan w:val="9"/>
          </w:tcPr>
          <w:p w14:paraId="263A2371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1F38BE" w:rsidRPr="00D701E1" w14:paraId="39E025A2" w14:textId="77777777" w:rsidTr="009A181B">
        <w:trPr>
          <w:trHeight w:val="376"/>
        </w:trPr>
        <w:tc>
          <w:tcPr>
            <w:tcW w:w="704" w:type="dxa"/>
          </w:tcPr>
          <w:p w14:paraId="6833B8C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23450D5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2B1D113B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9" w:type="dxa"/>
          </w:tcPr>
          <w:p w14:paraId="152AC36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24960388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2A12411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8" w:type="dxa"/>
          </w:tcPr>
          <w:p w14:paraId="1957CA2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57F3EA6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43735066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</w:tr>
      <w:tr w:rsidR="001F38BE" w:rsidRPr="00D701E1" w14:paraId="3573BFD5" w14:textId="77777777" w:rsidTr="009A181B">
        <w:trPr>
          <w:trHeight w:val="376"/>
        </w:trPr>
        <w:tc>
          <w:tcPr>
            <w:tcW w:w="704" w:type="dxa"/>
          </w:tcPr>
          <w:p w14:paraId="671083C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7F9B5D06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4CAE3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6C3166B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453FDC7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3DF89F2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5FEC60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19FEF39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4D4094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15AC0212" w14:textId="77777777" w:rsidTr="009A181B">
        <w:trPr>
          <w:trHeight w:val="376"/>
        </w:trPr>
        <w:tc>
          <w:tcPr>
            <w:tcW w:w="704" w:type="dxa"/>
          </w:tcPr>
          <w:p w14:paraId="3493113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090845B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D677C6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1C967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31C4662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68F149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A15064C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239F629C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496BBB6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5A485E6D" w14:textId="77777777" w:rsidTr="009A181B">
        <w:trPr>
          <w:trHeight w:val="376"/>
        </w:trPr>
        <w:tc>
          <w:tcPr>
            <w:tcW w:w="704" w:type="dxa"/>
          </w:tcPr>
          <w:p w14:paraId="02D834E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3B73070B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6E20B8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8E07B4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06E53E3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2390700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72701F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2E83C59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03EF4F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32FBF5EA" w14:textId="77777777" w:rsidTr="009A181B">
        <w:trPr>
          <w:trHeight w:val="376"/>
        </w:trPr>
        <w:tc>
          <w:tcPr>
            <w:tcW w:w="704" w:type="dxa"/>
          </w:tcPr>
          <w:p w14:paraId="255B6C5E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3F5913C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758E45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83D44D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31868E0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12044711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9270F7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7A88720F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F8CADFF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64E0561C" w14:textId="77777777" w:rsidTr="009A181B">
        <w:trPr>
          <w:trHeight w:val="376"/>
        </w:trPr>
        <w:tc>
          <w:tcPr>
            <w:tcW w:w="704" w:type="dxa"/>
          </w:tcPr>
          <w:p w14:paraId="0715E98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6EAC998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E8A1CA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379A8B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2D49D53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4864275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DB025F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59AC8B88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B71B95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70D69F96" w14:textId="77777777" w:rsidTr="009A181B">
        <w:trPr>
          <w:trHeight w:val="376"/>
        </w:trPr>
        <w:tc>
          <w:tcPr>
            <w:tcW w:w="704" w:type="dxa"/>
          </w:tcPr>
          <w:p w14:paraId="166294F3" w14:textId="665D7ACF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5EF8F6F5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026F63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1BF5978" w14:textId="6732CB6C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237" w:type="dxa"/>
          </w:tcPr>
          <w:p w14:paraId="64D815C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0C759B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AC8A735" w14:textId="4172BE66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4EC34FCE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5D96A7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47F83B2F" w14:textId="77777777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9036586" w14:textId="77777777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衣服尺寸  </w:t>
      </w:r>
      <w:r>
        <w:rPr>
          <w:rFonts w:ascii="標楷體" w:eastAsia="標楷體" w:hAnsi="標楷體" w:cs="Times New Roman"/>
          <w:sz w:val="27"/>
          <w:szCs w:val="27"/>
        </w:rPr>
        <w:t>S:     M:     L:     XL:     2XL:     3XL:     5XL:</w:t>
      </w:r>
    </w:p>
    <w:p w14:paraId="325A8B4A" w14:textId="5DF2BE65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衣服尺寸最終由大會分配為準(最多22件)</w:t>
      </w:r>
    </w:p>
    <w:p w14:paraId="569E65E8" w14:textId="77777777" w:rsidR="00C33718" w:rsidRPr="00B9740B" w:rsidRDefault="00C33718" w:rsidP="00C33718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42CB1455" w14:textId="77777777" w:rsidR="001F38BE" w:rsidRPr="00C33718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3D7E271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C16A933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C65BA14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48E3420" w14:textId="77777777" w:rsidR="001F38BE" w:rsidRDefault="001F38BE" w:rsidP="00E25A13">
      <w:pPr>
        <w:rPr>
          <w:rFonts w:ascii="標楷體" w:eastAsia="標楷體" w:hAnsi="標楷體" w:cs="Times New Roman"/>
          <w:sz w:val="27"/>
          <w:szCs w:val="27"/>
        </w:rPr>
      </w:pPr>
    </w:p>
    <w:p w14:paraId="4E727994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8AF0752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DB8A57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FB177EF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6530F9F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B8B3415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659E3FE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18C635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1CCA353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2A29E5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3A22F53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FFE5F51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C9B69F0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13BE8EB" w14:textId="21840E48" w:rsidR="001F38BE" w:rsidRPr="000D1E3A" w:rsidRDefault="001F38BE" w:rsidP="001F38BE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</w:t>
      </w:r>
      <w:r w:rsidRPr="009D4316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9D4316" w:rsidRPr="009D4316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9D4316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Pr="00347D94">
        <w:rPr>
          <w:rFonts w:ascii="標楷體" w:eastAsia="標楷體" w:hAnsi="標楷體" w:hint="eastAsia"/>
          <w:sz w:val="36"/>
          <w:szCs w:val="36"/>
        </w:rPr>
        <w:t xml:space="preserve"> </w:t>
      </w:r>
      <w:r w:rsidRPr="000D1E3A">
        <w:rPr>
          <w:rFonts w:ascii="標楷體" w:eastAsia="標楷體" w:hAnsi="標楷體" w:hint="eastAsia"/>
          <w:sz w:val="36"/>
          <w:szCs w:val="36"/>
        </w:rPr>
        <w:t>參加</w:t>
      </w:r>
    </w:p>
    <w:tbl>
      <w:tblPr>
        <w:tblpPr w:leftFromText="180" w:rightFromText="180" w:vertAnchor="text" w:horzAnchor="margin" w:tblpX="-176" w:tblpY="58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535"/>
        <w:gridCol w:w="1536"/>
        <w:gridCol w:w="1536"/>
        <w:gridCol w:w="1535"/>
        <w:gridCol w:w="1536"/>
        <w:gridCol w:w="1536"/>
      </w:tblGrid>
      <w:tr w:rsidR="001F38BE" w:rsidRPr="008C0FFC" w14:paraId="1CE52794" w14:textId="77777777" w:rsidTr="009A181B">
        <w:tc>
          <w:tcPr>
            <w:tcW w:w="1702" w:type="dxa"/>
            <w:vAlign w:val="center"/>
          </w:tcPr>
          <w:p w14:paraId="426332D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72A2808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  <w:vAlign w:val="center"/>
          </w:tcPr>
          <w:p w14:paraId="5F28AE4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36B1C1E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5C6900B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34DCDC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ADC9FA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1F38BE" w:rsidRPr="008C0FFC" w14:paraId="0A699394" w14:textId="77777777" w:rsidTr="009A181B">
        <w:trPr>
          <w:trHeight w:val="1745"/>
        </w:trPr>
        <w:tc>
          <w:tcPr>
            <w:tcW w:w="1702" w:type="dxa"/>
            <w:vAlign w:val="center"/>
          </w:tcPr>
          <w:p w14:paraId="1E2C19C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1CE6C0C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B7ECDC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AA89D8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21AF851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592207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1F4764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25F0EBCA" w14:textId="77777777" w:rsidTr="009A181B">
        <w:tc>
          <w:tcPr>
            <w:tcW w:w="1702" w:type="dxa"/>
            <w:vAlign w:val="center"/>
          </w:tcPr>
          <w:p w14:paraId="0F4F40D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6E76B0F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A711860" w14:textId="77777777" w:rsidR="001F38BE" w:rsidRPr="00D13974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FC110E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6CB1B18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7F4527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30BC7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F60B2E5" w14:textId="77777777" w:rsidTr="009A181B">
        <w:tc>
          <w:tcPr>
            <w:tcW w:w="1702" w:type="dxa"/>
            <w:vAlign w:val="center"/>
          </w:tcPr>
          <w:p w14:paraId="2692751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5BA2722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20245F9" w14:textId="77777777" w:rsidR="001F38BE" w:rsidRPr="00D13974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</w:tcPr>
          <w:p w14:paraId="2C4301FA" w14:textId="77777777" w:rsidR="001F38BE" w:rsidRDefault="001F38BE" w:rsidP="009A181B">
            <w:pPr>
              <w:jc w:val="center"/>
            </w:pPr>
          </w:p>
        </w:tc>
        <w:tc>
          <w:tcPr>
            <w:tcW w:w="1535" w:type="dxa"/>
          </w:tcPr>
          <w:p w14:paraId="21AFA738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AAEE030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51DB9144" w14:textId="77777777" w:rsidR="001F38BE" w:rsidRDefault="001F38BE" w:rsidP="009A181B">
            <w:pPr>
              <w:jc w:val="center"/>
            </w:pPr>
          </w:p>
        </w:tc>
      </w:tr>
      <w:tr w:rsidR="001F38BE" w:rsidRPr="008C0FFC" w14:paraId="1AF5165C" w14:textId="77777777" w:rsidTr="009A181B">
        <w:tc>
          <w:tcPr>
            <w:tcW w:w="1702" w:type="dxa"/>
            <w:vAlign w:val="center"/>
          </w:tcPr>
          <w:p w14:paraId="6BBBE92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22EDA2C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18AFCD2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C11CB2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71AC2A6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4E2AB71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6D816F2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5C946F5C" w14:textId="77777777" w:rsidTr="009A181B">
        <w:tc>
          <w:tcPr>
            <w:tcW w:w="1702" w:type="dxa"/>
            <w:vAlign w:val="center"/>
          </w:tcPr>
          <w:p w14:paraId="4767961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6BF60C4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941FFC5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3FE0BB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413916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DBE82F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0B360C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482FC350" w14:textId="77777777" w:rsidTr="009A181B">
        <w:tc>
          <w:tcPr>
            <w:tcW w:w="1702" w:type="dxa"/>
            <w:vAlign w:val="center"/>
          </w:tcPr>
          <w:p w14:paraId="4580F7AF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FAAD78D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81C3A6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DF956C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71824C6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EBA1C4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4DAC7C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2917DB4" w14:textId="77777777" w:rsidTr="009A181B">
        <w:tc>
          <w:tcPr>
            <w:tcW w:w="1702" w:type="dxa"/>
            <w:vAlign w:val="center"/>
          </w:tcPr>
          <w:p w14:paraId="6B64A49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0F0BD8A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  <w:vAlign w:val="center"/>
          </w:tcPr>
          <w:p w14:paraId="548257F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  <w:vAlign w:val="center"/>
          </w:tcPr>
          <w:p w14:paraId="2774FFB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5" w:type="dxa"/>
            <w:vAlign w:val="center"/>
          </w:tcPr>
          <w:p w14:paraId="4E82BB5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858CFD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22B4F6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1F38BE" w:rsidRPr="008C0FFC" w14:paraId="7F9E3FAD" w14:textId="77777777" w:rsidTr="009A181B">
        <w:trPr>
          <w:trHeight w:val="1588"/>
        </w:trPr>
        <w:tc>
          <w:tcPr>
            <w:tcW w:w="1702" w:type="dxa"/>
            <w:vAlign w:val="center"/>
          </w:tcPr>
          <w:p w14:paraId="02903C1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25DB55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003926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414F75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6362016C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1DD823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9DA87F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094E3925" w14:textId="77777777" w:rsidTr="009A181B">
        <w:tc>
          <w:tcPr>
            <w:tcW w:w="1702" w:type="dxa"/>
            <w:vAlign w:val="center"/>
          </w:tcPr>
          <w:p w14:paraId="74FDDE3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4A429BF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865AD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6FBD8A0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</w:tcPr>
          <w:p w14:paraId="5565CF17" w14:textId="77777777" w:rsidR="001F38BE" w:rsidRPr="005174E5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3DC6926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5EA51B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14D2EDEB" w14:textId="77777777" w:rsidTr="009A181B">
        <w:tc>
          <w:tcPr>
            <w:tcW w:w="1702" w:type="dxa"/>
            <w:vAlign w:val="center"/>
          </w:tcPr>
          <w:p w14:paraId="18F2FB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3CA6A2F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FC7565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D483BA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14:paraId="5725F6D2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67ABF1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E0299C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928E6BB" w14:textId="77777777" w:rsidTr="009A181B">
        <w:tc>
          <w:tcPr>
            <w:tcW w:w="1702" w:type="dxa"/>
            <w:vAlign w:val="center"/>
          </w:tcPr>
          <w:p w14:paraId="7AFE1CC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01A3A271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7D9B84E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2470A3B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5" w:type="dxa"/>
          </w:tcPr>
          <w:p w14:paraId="0A605D2B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DE2E508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4793666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1F38BE" w:rsidRPr="008C0FFC" w14:paraId="3B92063D" w14:textId="77777777" w:rsidTr="009A181B">
        <w:tc>
          <w:tcPr>
            <w:tcW w:w="1702" w:type="dxa"/>
            <w:vAlign w:val="center"/>
          </w:tcPr>
          <w:p w14:paraId="6128818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69FEF47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4F51E78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9EC5FF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381EB0C3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C6FFCB0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F3DA93B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F38BE" w:rsidRPr="008C0FFC" w14:paraId="093AFD0E" w14:textId="77777777" w:rsidTr="009A181B">
        <w:tc>
          <w:tcPr>
            <w:tcW w:w="1702" w:type="dxa"/>
            <w:vAlign w:val="center"/>
          </w:tcPr>
          <w:p w14:paraId="6C0628C6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435733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03554FA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DD7EC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1E5477BA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981DB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5C45D4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313979A8" w14:textId="77777777" w:rsidTr="009A181B">
        <w:tc>
          <w:tcPr>
            <w:tcW w:w="1702" w:type="dxa"/>
            <w:vAlign w:val="center"/>
          </w:tcPr>
          <w:p w14:paraId="370AC59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334B4B4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8C0FF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6A94EF89" w14:textId="77777777" w:rsidR="001F38BE" w:rsidRPr="008C0FFC" w:rsidRDefault="001F38BE" w:rsidP="009A181B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6" w:type="dxa"/>
            <w:vAlign w:val="center"/>
          </w:tcPr>
          <w:p w14:paraId="6EB652C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5" w:type="dxa"/>
            <w:vAlign w:val="center"/>
          </w:tcPr>
          <w:p w14:paraId="63938239" w14:textId="77777777" w:rsidR="001F38BE" w:rsidRPr="008C0FFC" w:rsidRDefault="001F38BE" w:rsidP="009A181B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CF7B95F" w14:textId="61CF2369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68F443C" w14:textId="0820B1BD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1F38BE" w:rsidRPr="008C0FFC" w14:paraId="62A0AE75" w14:textId="77777777" w:rsidTr="009A181B">
        <w:trPr>
          <w:trHeight w:val="1614"/>
        </w:trPr>
        <w:tc>
          <w:tcPr>
            <w:tcW w:w="1702" w:type="dxa"/>
            <w:vAlign w:val="center"/>
          </w:tcPr>
          <w:p w14:paraId="04FCDCE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3B4411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5321D1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E93FB3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E19355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820F61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38DD1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095142C8" w14:textId="77777777" w:rsidTr="009A181B">
        <w:tc>
          <w:tcPr>
            <w:tcW w:w="1702" w:type="dxa"/>
            <w:vAlign w:val="center"/>
          </w:tcPr>
          <w:p w14:paraId="4951992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5A6DD83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30CAEC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899678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026579B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9FB7E7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02EAA8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1F9B85A3" w14:textId="77777777" w:rsidTr="009A181B">
        <w:tc>
          <w:tcPr>
            <w:tcW w:w="1702" w:type="dxa"/>
            <w:vAlign w:val="center"/>
          </w:tcPr>
          <w:p w14:paraId="0D7BB38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5DA3C0D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E2B21F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7C41E9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09D5359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375629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954A71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774AD88A" w14:textId="77777777" w:rsidTr="009A181B">
        <w:tc>
          <w:tcPr>
            <w:tcW w:w="1702" w:type="dxa"/>
            <w:vAlign w:val="center"/>
          </w:tcPr>
          <w:p w14:paraId="2C6274F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582EDF48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938B10A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EEC84FB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2B65B7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8DEB1C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255F954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1C56EB41" w14:textId="77777777" w:rsidTr="009A181B">
        <w:tc>
          <w:tcPr>
            <w:tcW w:w="1702" w:type="dxa"/>
            <w:vAlign w:val="center"/>
          </w:tcPr>
          <w:p w14:paraId="0D621BD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7D31519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7DD1B9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877B8C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73F8BD7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888DB1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549D40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4425FEDB" w14:textId="77777777" w:rsidTr="009A181B">
        <w:tc>
          <w:tcPr>
            <w:tcW w:w="1702" w:type="dxa"/>
            <w:vAlign w:val="center"/>
          </w:tcPr>
          <w:p w14:paraId="4D8BDBA1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0975801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BC09D1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757834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354017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8C87DA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E88761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AEF67F" w14:textId="2B73C744" w:rsidR="001F38BE" w:rsidRPr="008C2CC3" w:rsidRDefault="00B106EB" w:rsidP="001F38BE">
      <w:pPr>
        <w:adjustRightInd w:val="0"/>
        <w:snapToGrid w:val="0"/>
        <w:jc w:val="center"/>
        <w:rPr>
          <w:rFonts w:ascii="標楷體" w:eastAsia="標楷體" w:hAnsi="標楷體"/>
          <w:sz w:val="32"/>
          <w:szCs w:val="33"/>
        </w:rPr>
      </w:pPr>
      <w:r w:rsidRPr="008C2CC3">
        <w:rPr>
          <w:rFonts w:ascii="標楷體" w:eastAsia="標楷體" w:hAnsi="標楷體" w:hint="eastAsia"/>
          <w:sz w:val="32"/>
          <w:szCs w:val="33"/>
        </w:rPr>
        <w:t>202</w:t>
      </w:r>
      <w:r w:rsidR="009D4316">
        <w:rPr>
          <w:rFonts w:ascii="標楷體" w:eastAsia="標楷體" w:hAnsi="標楷體" w:hint="eastAsia"/>
          <w:sz w:val="32"/>
          <w:szCs w:val="33"/>
        </w:rPr>
        <w:t>6</w:t>
      </w:r>
      <w:r w:rsidRPr="008C2CC3">
        <w:rPr>
          <w:rFonts w:ascii="標楷體" w:eastAsia="標楷體" w:hAnsi="標楷體" w:hint="eastAsia"/>
          <w:sz w:val="32"/>
          <w:szCs w:val="33"/>
        </w:rPr>
        <w:t>第</w:t>
      </w:r>
      <w:r w:rsidR="009D4316">
        <w:rPr>
          <w:rFonts w:ascii="標楷體" w:eastAsia="標楷體" w:hAnsi="標楷體" w:hint="eastAsia"/>
          <w:sz w:val="32"/>
          <w:szCs w:val="33"/>
        </w:rPr>
        <w:t>十</w:t>
      </w:r>
      <w:r w:rsidRPr="008C2CC3">
        <w:rPr>
          <w:rFonts w:ascii="標楷體" w:eastAsia="標楷體" w:hAnsi="標楷體" w:hint="eastAsia"/>
          <w:sz w:val="32"/>
          <w:szCs w:val="33"/>
        </w:rPr>
        <w:t>屆</w:t>
      </w:r>
      <w:r w:rsidR="001F38BE" w:rsidRPr="008C2CC3">
        <w:rPr>
          <w:rFonts w:ascii="標楷體" w:eastAsia="標楷體" w:hAnsi="標楷體" w:hint="eastAsia"/>
          <w:sz w:val="32"/>
          <w:szCs w:val="33"/>
        </w:rPr>
        <w:t>花蓮太平洋能高棒球節暨全國青少年棒球錦標賽選手學籍證明書</w:t>
      </w:r>
    </w:p>
    <w:p w14:paraId="53331EEE" w14:textId="77777777" w:rsidR="001F38BE" w:rsidRPr="002C6485" w:rsidRDefault="001F38BE" w:rsidP="001F38BE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</w:p>
    <w:p w14:paraId="6B368486" w14:textId="77777777" w:rsidR="001F38BE" w:rsidRPr="002C6485" w:rsidRDefault="001F38BE" w:rsidP="001F38BE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C6485">
        <w:rPr>
          <w:rFonts w:ascii="標楷體" w:eastAsia="標楷體" w:hAnsi="標楷體" w:hint="eastAsia"/>
          <w:szCs w:val="24"/>
        </w:rPr>
        <w:t>校對者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教</w:t>
      </w:r>
      <w:r w:rsidRPr="002C6485">
        <w:rPr>
          <w:rFonts w:ascii="標楷體" w:eastAsia="標楷體" w:hAnsi="標楷體" w:hint="eastAsia"/>
          <w:szCs w:val="24"/>
          <w:bdr w:val="single" w:sz="4" w:space="0" w:color="auto"/>
        </w:rPr>
        <w:t>務處註冊組職章</w:t>
      </w:r>
    </w:p>
    <w:p w14:paraId="2586FBD9" w14:textId="77777777" w:rsidR="001F38BE" w:rsidRPr="002C6485" w:rsidRDefault="001F38BE" w:rsidP="001F38BE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46786E5A" w14:textId="77777777" w:rsidR="001F38BE" w:rsidRPr="002C6485" w:rsidRDefault="001F38BE" w:rsidP="001F38BE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F02E58" wp14:editId="332EDD7C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1A95D" w14:textId="77777777" w:rsidR="001F38BE" w:rsidRDefault="001F38BE" w:rsidP="001F38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02E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150.55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">
                <v:textbox>
                  <w:txbxContent>
                    <w:p w14:paraId="3931A95D" w14:textId="77777777" w:rsidR="001F38BE" w:rsidRDefault="001F38BE" w:rsidP="001F38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152E4738" w14:textId="77777777" w:rsidR="001F38BE" w:rsidRDefault="001F38BE" w:rsidP="001F38BE">
      <w:pPr>
        <w:jc w:val="center"/>
      </w:pPr>
    </w:p>
    <w:p w14:paraId="2B6EDEA0" w14:textId="77777777" w:rsidR="001F38BE" w:rsidRDefault="001F38BE" w:rsidP="001F38BE">
      <w:pPr>
        <w:jc w:val="center"/>
      </w:pPr>
    </w:p>
    <w:p w14:paraId="575F6B34" w14:textId="52F1B13B" w:rsidR="001F38BE" w:rsidRDefault="001F38BE" w:rsidP="001F38BE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DD1F0C">
        <w:rPr>
          <w:rFonts w:ascii="標楷體" w:eastAsia="標楷體" w:hAnsi="標楷體" w:hint="eastAsia"/>
          <w:sz w:val="32"/>
          <w:szCs w:val="32"/>
        </w:rPr>
        <w:t>中華民國一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9D4316">
        <w:rPr>
          <w:rFonts w:ascii="標楷體" w:eastAsia="標楷體" w:hAnsi="標楷體" w:hint="eastAsia"/>
          <w:sz w:val="32"/>
          <w:szCs w:val="32"/>
        </w:rPr>
        <w:t>五</w:t>
      </w:r>
      <w:r w:rsidRPr="00DD1F0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日</w:t>
      </w:r>
    </w:p>
    <w:p w14:paraId="4EC34ACE" w14:textId="57D9E37E" w:rsidR="00EF36CF" w:rsidRPr="001F38BE" w:rsidRDefault="00EF36CF" w:rsidP="001F38BE">
      <w:pPr>
        <w:rPr>
          <w:rFonts w:ascii="標楷體" w:eastAsia="標楷體" w:hAnsi="標楷體" w:cs="Times New Roman"/>
          <w:sz w:val="27"/>
          <w:szCs w:val="27"/>
        </w:rPr>
      </w:pPr>
    </w:p>
    <w:sectPr w:rsidR="00EF36CF" w:rsidRPr="001F38BE" w:rsidSect="00EC7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24C3" w14:textId="77777777" w:rsidR="00777EFA" w:rsidRDefault="00777EFA" w:rsidP="00B60963">
      <w:r>
        <w:separator/>
      </w:r>
    </w:p>
  </w:endnote>
  <w:endnote w:type="continuationSeparator" w:id="0">
    <w:p w14:paraId="6437D820" w14:textId="77777777" w:rsidR="00777EFA" w:rsidRDefault="00777EFA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DE3B" w14:textId="77777777" w:rsidR="00777EFA" w:rsidRDefault="00777EFA" w:rsidP="00B60963">
      <w:r>
        <w:separator/>
      </w:r>
    </w:p>
  </w:footnote>
  <w:footnote w:type="continuationSeparator" w:id="0">
    <w:p w14:paraId="551D8FDD" w14:textId="77777777" w:rsidR="00777EFA" w:rsidRDefault="00777EFA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4A91"/>
    <w:rsid w:val="000256BF"/>
    <w:rsid w:val="00026C5A"/>
    <w:rsid w:val="00033B7F"/>
    <w:rsid w:val="00035BBE"/>
    <w:rsid w:val="00037384"/>
    <w:rsid w:val="000378B8"/>
    <w:rsid w:val="00037AF2"/>
    <w:rsid w:val="00043BC8"/>
    <w:rsid w:val="0005394E"/>
    <w:rsid w:val="000556FE"/>
    <w:rsid w:val="000613CE"/>
    <w:rsid w:val="00062C68"/>
    <w:rsid w:val="00063527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93600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5B41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368E"/>
    <w:rsid w:val="00186645"/>
    <w:rsid w:val="00196365"/>
    <w:rsid w:val="001A5FB3"/>
    <w:rsid w:val="001B5AEB"/>
    <w:rsid w:val="001D1454"/>
    <w:rsid w:val="001D20BF"/>
    <w:rsid w:val="001D3406"/>
    <w:rsid w:val="001E3DBC"/>
    <w:rsid w:val="001E7669"/>
    <w:rsid w:val="001E77EE"/>
    <w:rsid w:val="001F20A0"/>
    <w:rsid w:val="001F35D4"/>
    <w:rsid w:val="001F38BE"/>
    <w:rsid w:val="001F63F3"/>
    <w:rsid w:val="001F6EF9"/>
    <w:rsid w:val="00201A45"/>
    <w:rsid w:val="00203501"/>
    <w:rsid w:val="00203FDA"/>
    <w:rsid w:val="00205347"/>
    <w:rsid w:val="0020727C"/>
    <w:rsid w:val="00210EB8"/>
    <w:rsid w:val="002176BE"/>
    <w:rsid w:val="00223F79"/>
    <w:rsid w:val="002246AE"/>
    <w:rsid w:val="002332AC"/>
    <w:rsid w:val="00240724"/>
    <w:rsid w:val="002411CE"/>
    <w:rsid w:val="00243E8B"/>
    <w:rsid w:val="0024470B"/>
    <w:rsid w:val="00245510"/>
    <w:rsid w:val="002466E6"/>
    <w:rsid w:val="00246BF7"/>
    <w:rsid w:val="0024756D"/>
    <w:rsid w:val="00252011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0259"/>
    <w:rsid w:val="00291D22"/>
    <w:rsid w:val="0029353B"/>
    <w:rsid w:val="00295029"/>
    <w:rsid w:val="00295C2A"/>
    <w:rsid w:val="002A4F61"/>
    <w:rsid w:val="002A6CC7"/>
    <w:rsid w:val="002B55BA"/>
    <w:rsid w:val="002B6914"/>
    <w:rsid w:val="002B7258"/>
    <w:rsid w:val="002C3CCA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16500"/>
    <w:rsid w:val="00322EA4"/>
    <w:rsid w:val="00323C5E"/>
    <w:rsid w:val="00325077"/>
    <w:rsid w:val="00325741"/>
    <w:rsid w:val="003271ED"/>
    <w:rsid w:val="00332CC6"/>
    <w:rsid w:val="00342E75"/>
    <w:rsid w:val="003430C2"/>
    <w:rsid w:val="00344930"/>
    <w:rsid w:val="003504BE"/>
    <w:rsid w:val="00352250"/>
    <w:rsid w:val="00352A25"/>
    <w:rsid w:val="0035389F"/>
    <w:rsid w:val="003543BB"/>
    <w:rsid w:val="00356FFD"/>
    <w:rsid w:val="003721F4"/>
    <w:rsid w:val="00374C81"/>
    <w:rsid w:val="003775C9"/>
    <w:rsid w:val="003805C4"/>
    <w:rsid w:val="00391376"/>
    <w:rsid w:val="003A1026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3F7E3B"/>
    <w:rsid w:val="004026DB"/>
    <w:rsid w:val="0040403D"/>
    <w:rsid w:val="00425853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94E81"/>
    <w:rsid w:val="004A0C12"/>
    <w:rsid w:val="004A373E"/>
    <w:rsid w:val="004A465D"/>
    <w:rsid w:val="004B4D89"/>
    <w:rsid w:val="004B7A34"/>
    <w:rsid w:val="004B7D91"/>
    <w:rsid w:val="004C0E66"/>
    <w:rsid w:val="004C1FAC"/>
    <w:rsid w:val="004C3B38"/>
    <w:rsid w:val="004D3AB6"/>
    <w:rsid w:val="004D4739"/>
    <w:rsid w:val="004D4800"/>
    <w:rsid w:val="004D7285"/>
    <w:rsid w:val="004E6F89"/>
    <w:rsid w:val="004F6664"/>
    <w:rsid w:val="00501C62"/>
    <w:rsid w:val="0050748E"/>
    <w:rsid w:val="005076A9"/>
    <w:rsid w:val="005076EA"/>
    <w:rsid w:val="00515AF6"/>
    <w:rsid w:val="005201C6"/>
    <w:rsid w:val="00527CD6"/>
    <w:rsid w:val="00533485"/>
    <w:rsid w:val="00535B1D"/>
    <w:rsid w:val="00545BAC"/>
    <w:rsid w:val="00547974"/>
    <w:rsid w:val="0055195E"/>
    <w:rsid w:val="00552AE9"/>
    <w:rsid w:val="00563103"/>
    <w:rsid w:val="00564059"/>
    <w:rsid w:val="0056556A"/>
    <w:rsid w:val="0057310F"/>
    <w:rsid w:val="00573482"/>
    <w:rsid w:val="0057600F"/>
    <w:rsid w:val="00581635"/>
    <w:rsid w:val="00583EA5"/>
    <w:rsid w:val="0058529E"/>
    <w:rsid w:val="00591717"/>
    <w:rsid w:val="00593774"/>
    <w:rsid w:val="00593817"/>
    <w:rsid w:val="00594FD2"/>
    <w:rsid w:val="00596846"/>
    <w:rsid w:val="005B04CC"/>
    <w:rsid w:val="005B1252"/>
    <w:rsid w:val="005C265A"/>
    <w:rsid w:val="005C302B"/>
    <w:rsid w:val="005C3D6C"/>
    <w:rsid w:val="005D0E3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30EBC"/>
    <w:rsid w:val="006327A9"/>
    <w:rsid w:val="006349A9"/>
    <w:rsid w:val="00634ECE"/>
    <w:rsid w:val="006436BD"/>
    <w:rsid w:val="00652370"/>
    <w:rsid w:val="00652E76"/>
    <w:rsid w:val="00653D4A"/>
    <w:rsid w:val="00653E78"/>
    <w:rsid w:val="00653F18"/>
    <w:rsid w:val="00660795"/>
    <w:rsid w:val="00665DAA"/>
    <w:rsid w:val="006665CB"/>
    <w:rsid w:val="006748D1"/>
    <w:rsid w:val="00675114"/>
    <w:rsid w:val="00676C20"/>
    <w:rsid w:val="006810FB"/>
    <w:rsid w:val="00684345"/>
    <w:rsid w:val="006862AC"/>
    <w:rsid w:val="00687A50"/>
    <w:rsid w:val="00692CA1"/>
    <w:rsid w:val="00693A19"/>
    <w:rsid w:val="0069418E"/>
    <w:rsid w:val="006A6534"/>
    <w:rsid w:val="006C088F"/>
    <w:rsid w:val="006C4271"/>
    <w:rsid w:val="006C5AAF"/>
    <w:rsid w:val="006D0946"/>
    <w:rsid w:val="006D5075"/>
    <w:rsid w:val="006D6AC4"/>
    <w:rsid w:val="006E41BC"/>
    <w:rsid w:val="006E62F5"/>
    <w:rsid w:val="006E7F24"/>
    <w:rsid w:val="006F25FD"/>
    <w:rsid w:val="006F2A36"/>
    <w:rsid w:val="006F3844"/>
    <w:rsid w:val="006F5ADF"/>
    <w:rsid w:val="00704856"/>
    <w:rsid w:val="00714D70"/>
    <w:rsid w:val="00714E36"/>
    <w:rsid w:val="00721053"/>
    <w:rsid w:val="00723ED5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77EFA"/>
    <w:rsid w:val="00785763"/>
    <w:rsid w:val="00785BC7"/>
    <w:rsid w:val="007913E2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4F28"/>
    <w:rsid w:val="007F5363"/>
    <w:rsid w:val="007F63FD"/>
    <w:rsid w:val="00801437"/>
    <w:rsid w:val="008018E2"/>
    <w:rsid w:val="00803167"/>
    <w:rsid w:val="00804BE9"/>
    <w:rsid w:val="00821B71"/>
    <w:rsid w:val="00827530"/>
    <w:rsid w:val="00830FF4"/>
    <w:rsid w:val="0083472C"/>
    <w:rsid w:val="00835684"/>
    <w:rsid w:val="00840946"/>
    <w:rsid w:val="00843D8D"/>
    <w:rsid w:val="00846CFD"/>
    <w:rsid w:val="008516EA"/>
    <w:rsid w:val="0085568C"/>
    <w:rsid w:val="00862A9F"/>
    <w:rsid w:val="00867444"/>
    <w:rsid w:val="00877FE4"/>
    <w:rsid w:val="00881BEF"/>
    <w:rsid w:val="00886800"/>
    <w:rsid w:val="008874B8"/>
    <w:rsid w:val="008A2B67"/>
    <w:rsid w:val="008A2C2F"/>
    <w:rsid w:val="008A4ED4"/>
    <w:rsid w:val="008A5143"/>
    <w:rsid w:val="008A6214"/>
    <w:rsid w:val="008A69E1"/>
    <w:rsid w:val="008B1250"/>
    <w:rsid w:val="008C10EA"/>
    <w:rsid w:val="008C1419"/>
    <w:rsid w:val="008C2CC3"/>
    <w:rsid w:val="008C3DE9"/>
    <w:rsid w:val="008D53F0"/>
    <w:rsid w:val="008D7205"/>
    <w:rsid w:val="008E0438"/>
    <w:rsid w:val="008E28AE"/>
    <w:rsid w:val="008E31A2"/>
    <w:rsid w:val="008E549F"/>
    <w:rsid w:val="008F1E18"/>
    <w:rsid w:val="009056B0"/>
    <w:rsid w:val="0091360F"/>
    <w:rsid w:val="00913713"/>
    <w:rsid w:val="009150EF"/>
    <w:rsid w:val="00916E68"/>
    <w:rsid w:val="0092013F"/>
    <w:rsid w:val="009204A5"/>
    <w:rsid w:val="00921562"/>
    <w:rsid w:val="00924A97"/>
    <w:rsid w:val="00930803"/>
    <w:rsid w:val="00934FBD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239"/>
    <w:rsid w:val="00997968"/>
    <w:rsid w:val="00997CEE"/>
    <w:rsid w:val="009A0883"/>
    <w:rsid w:val="009A29C2"/>
    <w:rsid w:val="009A67E7"/>
    <w:rsid w:val="009B1C59"/>
    <w:rsid w:val="009B1EEC"/>
    <w:rsid w:val="009D30FE"/>
    <w:rsid w:val="009D4316"/>
    <w:rsid w:val="009D4FE4"/>
    <w:rsid w:val="009E07E1"/>
    <w:rsid w:val="009E2CEB"/>
    <w:rsid w:val="009F010C"/>
    <w:rsid w:val="009F11B7"/>
    <w:rsid w:val="009F33BA"/>
    <w:rsid w:val="00A035E3"/>
    <w:rsid w:val="00A07B73"/>
    <w:rsid w:val="00A122C3"/>
    <w:rsid w:val="00A14471"/>
    <w:rsid w:val="00A20A2E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49EB"/>
    <w:rsid w:val="00AB12FB"/>
    <w:rsid w:val="00AB2118"/>
    <w:rsid w:val="00AB2F1F"/>
    <w:rsid w:val="00AB47FE"/>
    <w:rsid w:val="00AB51DD"/>
    <w:rsid w:val="00AD2F2A"/>
    <w:rsid w:val="00AE7D3A"/>
    <w:rsid w:val="00AF6472"/>
    <w:rsid w:val="00AF7043"/>
    <w:rsid w:val="00AF739B"/>
    <w:rsid w:val="00B006C4"/>
    <w:rsid w:val="00B0512F"/>
    <w:rsid w:val="00B05778"/>
    <w:rsid w:val="00B106EB"/>
    <w:rsid w:val="00B1272C"/>
    <w:rsid w:val="00B16078"/>
    <w:rsid w:val="00B21B25"/>
    <w:rsid w:val="00B2473A"/>
    <w:rsid w:val="00B263BF"/>
    <w:rsid w:val="00B26DB3"/>
    <w:rsid w:val="00B30133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D6E"/>
    <w:rsid w:val="00B74684"/>
    <w:rsid w:val="00B74C71"/>
    <w:rsid w:val="00B81CB6"/>
    <w:rsid w:val="00B847B0"/>
    <w:rsid w:val="00B85FE4"/>
    <w:rsid w:val="00B860CF"/>
    <w:rsid w:val="00B95A70"/>
    <w:rsid w:val="00B95E8C"/>
    <w:rsid w:val="00BA035F"/>
    <w:rsid w:val="00BA1274"/>
    <w:rsid w:val="00BB0920"/>
    <w:rsid w:val="00BB1518"/>
    <w:rsid w:val="00BB1A91"/>
    <w:rsid w:val="00BB443C"/>
    <w:rsid w:val="00BB447D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5136"/>
    <w:rsid w:val="00C05C6A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33718"/>
    <w:rsid w:val="00C478BE"/>
    <w:rsid w:val="00C52F2C"/>
    <w:rsid w:val="00C624EF"/>
    <w:rsid w:val="00C758E5"/>
    <w:rsid w:val="00C766D0"/>
    <w:rsid w:val="00C81700"/>
    <w:rsid w:val="00C82E89"/>
    <w:rsid w:val="00C86C02"/>
    <w:rsid w:val="00C935DA"/>
    <w:rsid w:val="00CA03D1"/>
    <w:rsid w:val="00CA09A4"/>
    <w:rsid w:val="00CA0CB3"/>
    <w:rsid w:val="00CA7206"/>
    <w:rsid w:val="00CA7946"/>
    <w:rsid w:val="00CA79E7"/>
    <w:rsid w:val="00CB17F4"/>
    <w:rsid w:val="00CB62B4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2634"/>
    <w:rsid w:val="00D332E0"/>
    <w:rsid w:val="00D35720"/>
    <w:rsid w:val="00D4141F"/>
    <w:rsid w:val="00D42F98"/>
    <w:rsid w:val="00D52320"/>
    <w:rsid w:val="00D5421E"/>
    <w:rsid w:val="00D568AC"/>
    <w:rsid w:val="00D57EE9"/>
    <w:rsid w:val="00D62988"/>
    <w:rsid w:val="00D6567F"/>
    <w:rsid w:val="00D67387"/>
    <w:rsid w:val="00D7510B"/>
    <w:rsid w:val="00D81E36"/>
    <w:rsid w:val="00D9264C"/>
    <w:rsid w:val="00D95131"/>
    <w:rsid w:val="00DA08F1"/>
    <w:rsid w:val="00DA13FE"/>
    <w:rsid w:val="00DA216D"/>
    <w:rsid w:val="00DA26B2"/>
    <w:rsid w:val="00DA43CD"/>
    <w:rsid w:val="00DA5BA8"/>
    <w:rsid w:val="00DA6661"/>
    <w:rsid w:val="00DB1485"/>
    <w:rsid w:val="00DB47BB"/>
    <w:rsid w:val="00DB7148"/>
    <w:rsid w:val="00DC1406"/>
    <w:rsid w:val="00DC4EAA"/>
    <w:rsid w:val="00DC6A6D"/>
    <w:rsid w:val="00DC7390"/>
    <w:rsid w:val="00DD0725"/>
    <w:rsid w:val="00DD17D3"/>
    <w:rsid w:val="00DD2367"/>
    <w:rsid w:val="00DE0729"/>
    <w:rsid w:val="00DE51F6"/>
    <w:rsid w:val="00DE7056"/>
    <w:rsid w:val="00E01694"/>
    <w:rsid w:val="00E11044"/>
    <w:rsid w:val="00E165E2"/>
    <w:rsid w:val="00E2575C"/>
    <w:rsid w:val="00E25A13"/>
    <w:rsid w:val="00E35229"/>
    <w:rsid w:val="00E36C85"/>
    <w:rsid w:val="00E44B73"/>
    <w:rsid w:val="00E470B4"/>
    <w:rsid w:val="00E51790"/>
    <w:rsid w:val="00E54D40"/>
    <w:rsid w:val="00E55A1A"/>
    <w:rsid w:val="00E627A7"/>
    <w:rsid w:val="00E6616E"/>
    <w:rsid w:val="00E70965"/>
    <w:rsid w:val="00E70FDB"/>
    <w:rsid w:val="00E7105A"/>
    <w:rsid w:val="00E73B6B"/>
    <w:rsid w:val="00E7497F"/>
    <w:rsid w:val="00E81072"/>
    <w:rsid w:val="00E85885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69F7"/>
    <w:rsid w:val="00EB7A64"/>
    <w:rsid w:val="00EB7B26"/>
    <w:rsid w:val="00EC0259"/>
    <w:rsid w:val="00EC0CE3"/>
    <w:rsid w:val="00EC7B04"/>
    <w:rsid w:val="00ED024F"/>
    <w:rsid w:val="00ED0EA1"/>
    <w:rsid w:val="00EE143F"/>
    <w:rsid w:val="00EE65AB"/>
    <w:rsid w:val="00EF2131"/>
    <w:rsid w:val="00EF36CF"/>
    <w:rsid w:val="00EF6557"/>
    <w:rsid w:val="00EF6584"/>
    <w:rsid w:val="00EF7630"/>
    <w:rsid w:val="00F055F1"/>
    <w:rsid w:val="00F10028"/>
    <w:rsid w:val="00F146BE"/>
    <w:rsid w:val="00F23C1B"/>
    <w:rsid w:val="00F27028"/>
    <w:rsid w:val="00F275A3"/>
    <w:rsid w:val="00F27D7F"/>
    <w:rsid w:val="00F32275"/>
    <w:rsid w:val="00F32702"/>
    <w:rsid w:val="00F36BA3"/>
    <w:rsid w:val="00F37D5A"/>
    <w:rsid w:val="00F40652"/>
    <w:rsid w:val="00F41333"/>
    <w:rsid w:val="00F4297C"/>
    <w:rsid w:val="00F47AB0"/>
    <w:rsid w:val="00F51C9B"/>
    <w:rsid w:val="00F60A16"/>
    <w:rsid w:val="00F62877"/>
    <w:rsid w:val="00F75777"/>
    <w:rsid w:val="00F85D5F"/>
    <w:rsid w:val="00F8679D"/>
    <w:rsid w:val="00F95BB9"/>
    <w:rsid w:val="00FA32B9"/>
    <w:rsid w:val="00FA5562"/>
    <w:rsid w:val="00FA71DC"/>
    <w:rsid w:val="00FB01AD"/>
    <w:rsid w:val="00FB0C33"/>
    <w:rsid w:val="00FB1FAB"/>
    <w:rsid w:val="00FB5924"/>
    <w:rsid w:val="00FC06BB"/>
    <w:rsid w:val="00FC0A50"/>
    <w:rsid w:val="00FC7BE8"/>
    <w:rsid w:val="00FD0B71"/>
    <w:rsid w:val="00FD3F62"/>
    <w:rsid w:val="00FE1AE3"/>
    <w:rsid w:val="00FE2B44"/>
    <w:rsid w:val="00FF3E2E"/>
    <w:rsid w:val="00FF682C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7239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unhideWhenUsed/>
    <w:rsid w:val="00F60A16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F60A16"/>
  </w:style>
  <w:style w:type="paragraph" w:styleId="HTML">
    <w:name w:val="HTML Preformatted"/>
    <w:basedOn w:val="a"/>
    <w:link w:val="HTML0"/>
    <w:uiPriority w:val="99"/>
    <w:unhideWhenUsed/>
    <w:rsid w:val="00FB59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592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KMQY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7FA4-9A7D-4728-AA82-4730EAD6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1745</Words>
  <Characters>9947</Characters>
  <Application>Microsoft Office Word</Application>
  <DocSecurity>0</DocSecurity>
  <Lines>82</Lines>
  <Paragraphs>23</Paragraphs>
  <ScaleCrop>false</ScaleCrop>
  <Company>C.M.T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12</cp:revision>
  <cp:lastPrinted>2020-02-03T03:39:00Z</cp:lastPrinted>
  <dcterms:created xsi:type="dcterms:W3CDTF">2026-02-25T15:22:00Z</dcterms:created>
  <dcterms:modified xsi:type="dcterms:W3CDTF">2026-02-26T09:48:00Z</dcterms:modified>
</cp:coreProperties>
</file>