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3F495" w14:textId="77777777" w:rsidR="00E3706B" w:rsidRDefault="00E3706B" w:rsidP="00E3706B">
      <w:pPr>
        <w:spacing w:before="2" w:line="492" w:lineRule="exact"/>
        <w:rPr>
          <w:rFonts w:ascii="標楷體" w:eastAsia="標楷體" w:hAnsi="標楷體"/>
          <w:spacing w:val="-2"/>
          <w:sz w:val="36"/>
        </w:rPr>
      </w:pPr>
      <w:r>
        <w:rPr>
          <w:rFonts w:ascii="標楷體" w:eastAsia="標楷體" w:hAnsi="標楷體" w:hint="eastAsia"/>
          <w:spacing w:val="-2"/>
          <w:sz w:val="36"/>
        </w:rPr>
        <w:t>附件</w:t>
      </w:r>
    </w:p>
    <w:p w14:paraId="690ABF3C" w14:textId="77777777" w:rsidR="001C5EA3" w:rsidRPr="005377ED" w:rsidRDefault="00FE4353">
      <w:pPr>
        <w:spacing w:before="2" w:line="492" w:lineRule="exact"/>
        <w:jc w:val="center"/>
        <w:rPr>
          <w:rFonts w:ascii="標楷體" w:eastAsia="標楷體" w:hAnsi="標楷體"/>
          <w:sz w:val="36"/>
        </w:rPr>
      </w:pPr>
      <w:r w:rsidRPr="005377ED">
        <w:rPr>
          <w:rFonts w:ascii="標楷體" w:eastAsia="標楷體" w:hAnsi="標楷體"/>
          <w:spacing w:val="-2"/>
          <w:sz w:val="36"/>
        </w:rPr>
        <w:t>台灣風能協會</w:t>
      </w:r>
    </w:p>
    <w:p w14:paraId="5C574918" w14:textId="77777777" w:rsidR="001C5EA3" w:rsidRPr="005377ED" w:rsidRDefault="00FE4353">
      <w:pPr>
        <w:spacing w:line="460" w:lineRule="exact"/>
        <w:ind w:left="1"/>
        <w:jc w:val="center"/>
        <w:rPr>
          <w:rFonts w:ascii="標楷體" w:eastAsia="標楷體" w:hAnsi="標楷體"/>
          <w:sz w:val="36"/>
        </w:rPr>
      </w:pPr>
      <w:r w:rsidRPr="005377ED">
        <w:rPr>
          <w:rFonts w:ascii="標楷體" w:eastAsia="標楷體" w:hAnsi="標楷體"/>
          <w:sz w:val="36"/>
        </w:rPr>
        <w:t>離岸風力發電關鍵技術系列（九</w:t>
      </w:r>
      <w:r w:rsidRPr="005377ED">
        <w:rPr>
          <w:rFonts w:ascii="標楷體" w:eastAsia="標楷體" w:hAnsi="標楷體"/>
          <w:spacing w:val="-5"/>
          <w:sz w:val="36"/>
        </w:rPr>
        <w:t>）─</w:t>
      </w:r>
    </w:p>
    <w:p w14:paraId="1B9C17EE" w14:textId="77777777" w:rsidR="001C5EA3" w:rsidRPr="005377ED" w:rsidRDefault="00FE4353">
      <w:pPr>
        <w:spacing w:line="471" w:lineRule="exact"/>
        <w:jc w:val="center"/>
        <w:rPr>
          <w:rFonts w:ascii="標楷體" w:eastAsia="標楷體" w:hAnsi="標楷體"/>
          <w:sz w:val="36"/>
        </w:rPr>
      </w:pPr>
      <w:r w:rsidRPr="005377ED">
        <w:rPr>
          <w:rFonts w:ascii="標楷體" w:eastAsia="標楷體" w:hAnsi="標楷體"/>
          <w:spacing w:val="-1"/>
          <w:sz w:val="36"/>
        </w:rPr>
        <w:t>離岸風電運維技術研討會</w:t>
      </w:r>
    </w:p>
    <w:p w14:paraId="4E4EC2C0" w14:textId="77777777" w:rsidR="001C5EA3" w:rsidRPr="005377ED" w:rsidRDefault="00FE4353">
      <w:pPr>
        <w:pStyle w:val="a3"/>
        <w:spacing w:before="373" w:line="324" w:lineRule="exact"/>
        <w:ind w:left="23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2"/>
        </w:rPr>
        <w:t>一、研討會目的：</w:t>
      </w:r>
    </w:p>
    <w:p w14:paraId="3E922FEB" w14:textId="77777777" w:rsidR="001C5EA3" w:rsidRPr="005377ED" w:rsidRDefault="00FE4353">
      <w:pPr>
        <w:pStyle w:val="a3"/>
        <w:spacing w:before="5" w:line="223" w:lineRule="auto"/>
        <w:ind w:right="165" w:firstLine="479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1"/>
        </w:rPr>
        <w:t xml:space="preserve">為達政府規劃 </w:t>
      </w:r>
      <w:r w:rsidRPr="005377ED">
        <w:rPr>
          <w:rFonts w:ascii="標楷體" w:eastAsia="標楷體" w:hAnsi="標楷體"/>
        </w:rPr>
        <w:t>2025</w:t>
      </w:r>
      <w:r w:rsidRPr="005377ED">
        <w:rPr>
          <w:rFonts w:ascii="標楷體" w:eastAsia="標楷體" w:hAnsi="標楷體"/>
          <w:spacing w:val="-3"/>
        </w:rPr>
        <w:t xml:space="preserve"> </w:t>
      </w:r>
      <w:r w:rsidRPr="005377ED">
        <w:rPr>
          <w:rFonts w:ascii="標楷體" w:eastAsia="標楷體" w:hAnsi="標楷體"/>
          <w:spacing w:val="-1"/>
        </w:rPr>
        <w:t xml:space="preserve">年離岸風電場址容量 </w:t>
      </w:r>
      <w:r w:rsidRPr="005377ED">
        <w:rPr>
          <w:rFonts w:ascii="標楷體" w:eastAsia="標楷體" w:hAnsi="標楷體"/>
        </w:rPr>
        <w:t>5.5GW</w:t>
      </w:r>
      <w:r w:rsidRPr="005377ED">
        <w:rPr>
          <w:rFonts w:ascii="標楷體" w:eastAsia="標楷體" w:hAnsi="標楷體"/>
          <w:spacing w:val="-3"/>
        </w:rPr>
        <w:t xml:space="preserve"> </w:t>
      </w:r>
      <w:r w:rsidRPr="005377ED">
        <w:rPr>
          <w:rFonts w:ascii="標楷體" w:eastAsia="標楷體" w:hAnsi="標楷體"/>
        </w:rPr>
        <w:t>之政策，近年政府大力推動離岸風電，於 2018 年公佈了遴選競價結果，並於 2019 年 5 月開始進入施工階 段，2019 年 10 月更完成了台灣第一座離岸風電發電廠之設置。針對離岸風場目</w:t>
      </w:r>
      <w:r w:rsidRPr="005377ED">
        <w:rPr>
          <w:rFonts w:ascii="標楷體" w:eastAsia="標楷體" w:hAnsi="標楷體"/>
          <w:spacing w:val="-2"/>
        </w:rPr>
        <w:t>前及未來之發展，本</w:t>
      </w:r>
      <w:bookmarkStart w:id="0" w:name="_GoBack"/>
      <w:bookmarkEnd w:id="0"/>
      <w:r w:rsidRPr="005377ED">
        <w:rPr>
          <w:rFonts w:ascii="標楷體" w:eastAsia="標楷體" w:hAnsi="標楷體"/>
          <w:spacing w:val="-2"/>
        </w:rPr>
        <w:t>協會將規劃一系列離岸風電關鍵技術研討會，針對產業現況</w:t>
      </w:r>
      <w:r w:rsidRPr="005377ED">
        <w:rPr>
          <w:rFonts w:ascii="標楷體" w:eastAsia="標楷體" w:hAnsi="標楷體"/>
          <w:spacing w:val="-1"/>
        </w:rPr>
        <w:t>需求及未來發展之關鍵技術進行研討，以期提升技術及落實在地離岸風電技術。</w:t>
      </w:r>
    </w:p>
    <w:p w14:paraId="3C0F62DA" w14:textId="339A944A" w:rsidR="001C5EA3" w:rsidRPr="00BE4913" w:rsidRDefault="00FE4353" w:rsidP="00BE4913">
      <w:pPr>
        <w:pStyle w:val="a3"/>
        <w:spacing w:before="5" w:line="223" w:lineRule="auto"/>
        <w:ind w:right="165" w:firstLine="479"/>
        <w:rPr>
          <w:rFonts w:ascii="標楷體" w:eastAsia="標楷體" w:hAnsi="標楷體"/>
          <w:spacing w:val="-1"/>
        </w:rPr>
      </w:pPr>
      <w:r w:rsidRPr="00BE4913">
        <w:rPr>
          <w:rFonts w:ascii="標楷體" w:eastAsia="標楷體" w:hAnsi="標楷體"/>
          <w:spacing w:val="-1"/>
        </w:rPr>
        <w:t>本次研討會議題以目前工業技術研究院在</w:t>
      </w:r>
      <w:r w:rsidRPr="00BE4913">
        <w:rPr>
          <w:rFonts w:ascii="標楷體" w:eastAsia="標楷體" w:hAnsi="標楷體"/>
          <w:b/>
          <w:spacing w:val="-1"/>
        </w:rPr>
        <w:t>離岸風電技術研發之「運維技術」為主軸進行一系列完整的議題探討與分享。企圖讓相關業者瞭解工業技術研究院研發重點與成果，並深入掌握業者技術需求，與業界密切合作以提升產業技術能力。</w:t>
      </w:r>
      <w:r w:rsidRPr="00BE4913">
        <w:rPr>
          <w:rFonts w:ascii="標楷體" w:eastAsia="標楷體" w:hAnsi="標楷體"/>
          <w:spacing w:val="-1"/>
        </w:rPr>
        <w:t>希望對離岸風電有興趣夥伴共襄盛舉技術交流與培訓人才，期提升台灣離岸風電產業競爭力與可持續發展。</w:t>
      </w:r>
    </w:p>
    <w:p w14:paraId="35500FFA" w14:textId="77777777" w:rsidR="001C5EA3" w:rsidRPr="005377ED" w:rsidRDefault="00FE4353">
      <w:pPr>
        <w:spacing w:line="320" w:lineRule="exact"/>
        <w:ind w:left="23"/>
        <w:rPr>
          <w:rFonts w:ascii="標楷體" w:eastAsia="標楷體" w:hAnsi="標楷體"/>
          <w:sz w:val="24"/>
        </w:rPr>
      </w:pPr>
      <w:r w:rsidRPr="005377ED">
        <w:rPr>
          <w:rFonts w:ascii="標楷體" w:eastAsia="標楷體" w:hAnsi="標楷體"/>
          <w:sz w:val="24"/>
        </w:rPr>
        <w:t>二、主辦單位：</w:t>
      </w:r>
      <w:r w:rsidRPr="005377ED">
        <w:rPr>
          <w:rFonts w:ascii="標楷體" w:eastAsia="標楷體" w:hAnsi="標楷體"/>
          <w:b/>
          <w:sz w:val="24"/>
        </w:rPr>
        <w:t>台灣風能協會技術發委員會</w:t>
      </w:r>
      <w:r w:rsidRPr="005377ED">
        <w:rPr>
          <w:rFonts w:ascii="標楷體" w:eastAsia="標楷體" w:hAnsi="標楷體"/>
          <w:sz w:val="24"/>
        </w:rPr>
        <w:t>、</w:t>
      </w:r>
      <w:r w:rsidRPr="005377ED">
        <w:rPr>
          <w:rFonts w:ascii="標楷體" w:eastAsia="標楷體" w:hAnsi="標楷體"/>
          <w:b/>
          <w:sz w:val="24"/>
        </w:rPr>
        <w:t>臺灣離岸風機基礎暨海事工程協會</w:t>
      </w:r>
      <w:r w:rsidRPr="005377ED">
        <w:rPr>
          <w:rFonts w:ascii="標楷體" w:eastAsia="標楷體" w:hAnsi="標楷體"/>
          <w:spacing w:val="-5"/>
          <w:sz w:val="24"/>
        </w:rPr>
        <w:t>共同</w:t>
      </w:r>
    </w:p>
    <w:p w14:paraId="5B81A7EF" w14:textId="77777777" w:rsidR="001C5EA3" w:rsidRPr="005377ED" w:rsidRDefault="00FE4353">
      <w:pPr>
        <w:pStyle w:val="a3"/>
        <w:spacing w:line="259" w:lineRule="exact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4"/>
        </w:rPr>
        <w:t>主辦。</w:t>
      </w:r>
    </w:p>
    <w:p w14:paraId="18146BEB" w14:textId="76D0810E" w:rsidR="001C5EA3" w:rsidRPr="005377ED" w:rsidRDefault="00FE4353">
      <w:pPr>
        <w:spacing w:line="365" w:lineRule="exact"/>
        <w:ind w:left="23"/>
        <w:rPr>
          <w:rFonts w:ascii="標楷體" w:eastAsia="標楷體" w:hAnsi="標楷體"/>
          <w:sz w:val="24"/>
        </w:rPr>
      </w:pPr>
      <w:r w:rsidRPr="005377ED">
        <w:rPr>
          <w:rFonts w:ascii="標楷體" w:eastAsia="標楷體" w:hAnsi="標楷體"/>
          <w:sz w:val="24"/>
        </w:rPr>
        <w:t>三、協辦單位：</w:t>
      </w:r>
      <w:r w:rsidRPr="005377ED">
        <w:rPr>
          <w:rFonts w:ascii="標楷體" w:eastAsia="標楷體" w:hAnsi="標楷體"/>
          <w:b/>
          <w:sz w:val="24"/>
        </w:rPr>
        <w:t>工業技術研究院</w:t>
      </w:r>
      <w:r w:rsidR="005E00FC">
        <w:rPr>
          <w:rFonts w:ascii="標楷體" w:eastAsia="標楷體" w:hAnsi="標楷體" w:hint="eastAsia"/>
          <w:b/>
          <w:sz w:val="24"/>
        </w:rPr>
        <w:t>、中國工程師學會</w:t>
      </w:r>
      <w:r w:rsidRPr="005377ED">
        <w:rPr>
          <w:rFonts w:ascii="標楷體" w:eastAsia="標楷體" w:hAnsi="標楷體"/>
          <w:spacing w:val="-10"/>
          <w:sz w:val="24"/>
        </w:rPr>
        <w:t>。</w:t>
      </w:r>
    </w:p>
    <w:p w14:paraId="627CE605" w14:textId="77777777" w:rsidR="001C5EA3" w:rsidRPr="005377ED" w:rsidRDefault="00FE4353">
      <w:pPr>
        <w:pStyle w:val="a3"/>
        <w:spacing w:line="223" w:lineRule="auto"/>
        <w:ind w:right="166" w:hanging="480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2"/>
        </w:rPr>
        <w:t>四、參加對象：本會會員、相關目的主管機關及離岸風場開發、施工與運維等相關單位工程師。</w:t>
      </w:r>
    </w:p>
    <w:p w14:paraId="6C912AE0" w14:textId="77777777" w:rsidR="001C5EA3" w:rsidRPr="005377ED" w:rsidRDefault="00FE4353">
      <w:pPr>
        <w:spacing w:line="280" w:lineRule="exact"/>
        <w:ind w:left="23"/>
        <w:rPr>
          <w:rFonts w:ascii="標楷體" w:eastAsia="標楷體" w:hAnsi="標楷體"/>
          <w:sz w:val="24"/>
        </w:rPr>
      </w:pPr>
      <w:r w:rsidRPr="005377ED">
        <w:rPr>
          <w:rFonts w:ascii="標楷體" w:eastAsia="標楷體" w:hAnsi="標楷體"/>
          <w:sz w:val="24"/>
        </w:rPr>
        <w:t>五、會議時間：</w:t>
      </w:r>
      <w:r w:rsidRPr="005377ED">
        <w:rPr>
          <w:rFonts w:ascii="標楷體" w:eastAsia="標楷體" w:hAnsi="標楷體"/>
          <w:b/>
          <w:sz w:val="24"/>
        </w:rPr>
        <w:t>2025/08/15</w:t>
      </w:r>
      <w:r w:rsidRPr="005377ED">
        <w:rPr>
          <w:rFonts w:ascii="標楷體" w:eastAsia="標楷體" w:hAnsi="標楷體"/>
          <w:b/>
          <w:spacing w:val="-2"/>
          <w:sz w:val="24"/>
        </w:rPr>
        <w:t xml:space="preserve"> (</w:t>
      </w:r>
      <w:r w:rsidRPr="005377ED">
        <w:rPr>
          <w:rFonts w:ascii="標楷體" w:eastAsia="標楷體" w:hAnsi="標楷體"/>
          <w:b/>
          <w:sz w:val="24"/>
        </w:rPr>
        <w:t>五)</w:t>
      </w:r>
      <w:r w:rsidRPr="005377ED">
        <w:rPr>
          <w:rFonts w:ascii="標楷體" w:eastAsia="標楷體" w:hAnsi="標楷體"/>
          <w:spacing w:val="-10"/>
          <w:sz w:val="24"/>
        </w:rPr>
        <w:t>。</w:t>
      </w:r>
    </w:p>
    <w:p w14:paraId="1826C425" w14:textId="77777777" w:rsidR="001C5EA3" w:rsidRPr="005377ED" w:rsidRDefault="00FE4353">
      <w:pPr>
        <w:spacing w:line="353" w:lineRule="exact"/>
        <w:ind w:left="503"/>
        <w:rPr>
          <w:rFonts w:ascii="標楷體" w:eastAsia="標楷體" w:hAnsi="標楷體"/>
          <w:sz w:val="24"/>
        </w:rPr>
      </w:pPr>
      <w:r w:rsidRPr="005377ED">
        <w:rPr>
          <w:rFonts w:ascii="標楷體" w:eastAsia="標楷體" w:hAnsi="標楷體"/>
          <w:sz w:val="24"/>
        </w:rPr>
        <w:t>會議地點：</w:t>
      </w:r>
      <w:r w:rsidRPr="005377ED">
        <w:rPr>
          <w:rFonts w:ascii="標楷體" w:eastAsia="標楷體" w:hAnsi="標楷體"/>
          <w:b/>
          <w:sz w:val="24"/>
        </w:rPr>
        <w:t>張榮發基金會國際會議中心 801 室</w:t>
      </w:r>
      <w:r w:rsidRPr="005377ED">
        <w:rPr>
          <w:rFonts w:ascii="標楷體" w:eastAsia="標楷體" w:hAnsi="標楷體"/>
          <w:spacing w:val="-10"/>
          <w:sz w:val="24"/>
        </w:rPr>
        <w:t>。</w:t>
      </w:r>
    </w:p>
    <w:p w14:paraId="223F8128" w14:textId="77777777" w:rsidR="001C5EA3" w:rsidRPr="005377ED" w:rsidRDefault="00FE4353">
      <w:pPr>
        <w:pStyle w:val="a3"/>
        <w:spacing w:line="300" w:lineRule="exact"/>
        <w:ind w:left="23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3"/>
        </w:rPr>
        <w:t>六、主席</w:t>
      </w:r>
    </w:p>
    <w:p w14:paraId="794A9A78" w14:textId="77777777" w:rsidR="001C5EA3" w:rsidRPr="005377ED" w:rsidRDefault="00FE4353">
      <w:pPr>
        <w:pStyle w:val="a3"/>
        <w:spacing w:line="223" w:lineRule="auto"/>
        <w:ind w:right="259"/>
        <w:rPr>
          <w:rFonts w:ascii="標楷體" w:eastAsia="標楷體" w:hAnsi="標楷體"/>
        </w:rPr>
      </w:pPr>
      <w:r w:rsidRPr="005377ED">
        <w:rPr>
          <w:rFonts w:ascii="標楷體" w:eastAsia="標楷體" w:hAnsi="標楷體"/>
        </w:rPr>
        <w:t>冀樹勇召集人(台灣風能協會 技術發展委員會召集人/</w:t>
      </w:r>
      <w:r w:rsidRPr="005377ED">
        <w:rPr>
          <w:rFonts w:ascii="標楷體" w:eastAsia="標楷體" w:hAnsi="標楷體"/>
          <w:spacing w:val="1"/>
        </w:rPr>
        <w:t>中興工程顧問社 大地工程</w:t>
      </w:r>
      <w:r w:rsidRPr="005377ED">
        <w:rPr>
          <w:rFonts w:ascii="標楷體" w:eastAsia="標楷體" w:hAnsi="標楷體"/>
          <w:spacing w:val="-2"/>
        </w:rPr>
        <w:t>研究中心主任)</w:t>
      </w:r>
    </w:p>
    <w:p w14:paraId="3E14DD9D" w14:textId="77777777" w:rsidR="001C5EA3" w:rsidRPr="005377ED" w:rsidRDefault="00FE4353">
      <w:pPr>
        <w:pStyle w:val="a3"/>
        <w:spacing w:line="223" w:lineRule="auto"/>
        <w:ind w:right="87" w:hanging="480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2"/>
        </w:rPr>
        <w:t>七、報名方式：僅提供線上報名(預定人數依照會議室人數可容納為原則，採用報名順序錄取，額滿為止)。</w:t>
      </w:r>
    </w:p>
    <w:p w14:paraId="418698CA" w14:textId="77777777" w:rsidR="001C5EA3" w:rsidRPr="005377ED" w:rsidRDefault="00FE4353">
      <w:pPr>
        <w:pStyle w:val="a3"/>
        <w:spacing w:line="307" w:lineRule="exact"/>
        <w:ind w:left="983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2"/>
        </w:rPr>
        <w:t>報名收費：台灣風能協會會員(免收費</w:t>
      </w:r>
      <w:r w:rsidRPr="005377ED">
        <w:rPr>
          <w:rFonts w:ascii="標楷體" w:eastAsia="標楷體" w:hAnsi="標楷體"/>
          <w:spacing w:val="-10"/>
        </w:rPr>
        <w:t>)</w:t>
      </w:r>
    </w:p>
    <w:p w14:paraId="63A06588" w14:textId="77777777" w:rsidR="001C5EA3" w:rsidRPr="005377ED" w:rsidRDefault="00FE4353">
      <w:pPr>
        <w:pStyle w:val="a3"/>
        <w:spacing w:before="1" w:line="223" w:lineRule="auto"/>
        <w:ind w:left="983" w:right="3246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2"/>
        </w:rPr>
        <w:t>非台灣風能協會會員$2,000(</w:t>
      </w:r>
      <w:r w:rsidR="00BD005E">
        <w:rPr>
          <w:rFonts w:ascii="標楷體" w:eastAsia="標楷體" w:hAnsi="標楷體"/>
          <w:spacing w:val="-2"/>
        </w:rPr>
        <w:t>可抵入會</w:t>
      </w:r>
      <w:r w:rsidRPr="005377ED">
        <w:rPr>
          <w:rFonts w:ascii="標楷體" w:eastAsia="標楷體" w:hAnsi="標楷體"/>
          <w:spacing w:val="-2"/>
        </w:rPr>
        <w:t>$1,000)學生$300(須提供學生證影本)</w:t>
      </w:r>
    </w:p>
    <w:p w14:paraId="398659FD" w14:textId="77777777" w:rsidR="005E00FC" w:rsidRDefault="00FE4353">
      <w:pPr>
        <w:spacing w:line="223" w:lineRule="auto"/>
        <w:ind w:left="23" w:right="2060"/>
        <w:rPr>
          <w:rFonts w:ascii="標楷體" w:eastAsia="標楷體" w:hAnsi="標楷體"/>
          <w:spacing w:val="-2"/>
          <w:sz w:val="24"/>
        </w:rPr>
      </w:pPr>
      <w:r w:rsidRPr="005377ED">
        <w:rPr>
          <w:rFonts w:ascii="標楷體" w:eastAsia="標楷體" w:hAnsi="標楷體"/>
          <w:spacing w:val="-2"/>
          <w:sz w:val="24"/>
        </w:rPr>
        <w:t>八、報名網址：</w:t>
      </w:r>
      <w:r w:rsidR="005E00FC">
        <w:rPr>
          <w:rFonts w:ascii="標楷體" w:eastAsia="標楷體" w:hAnsi="標楷體" w:hint="eastAsia"/>
          <w:spacing w:val="-2"/>
          <w:sz w:val="24"/>
        </w:rPr>
        <w:t xml:space="preserve">  </w:t>
      </w:r>
    </w:p>
    <w:p w14:paraId="1B63FEAE" w14:textId="1E0459E4" w:rsidR="00141D51" w:rsidRDefault="005E00FC">
      <w:pPr>
        <w:spacing w:line="223" w:lineRule="auto"/>
        <w:ind w:left="23" w:right="20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  <w:sz w:val="24"/>
        </w:rPr>
        <w:t xml:space="preserve">    </w:t>
      </w:r>
      <w:r w:rsidR="00FE4353" w:rsidRPr="005377ED">
        <w:rPr>
          <w:rFonts w:ascii="標楷體" w:eastAsia="標楷體" w:hAnsi="標楷體"/>
          <w:b/>
          <w:spacing w:val="-2"/>
          <w:sz w:val="24"/>
          <w:u w:val="single"/>
        </w:rPr>
        <w:t>http</w:t>
      </w:r>
      <w:hyperlink r:id="rId7">
        <w:r w:rsidR="00FE4353" w:rsidRPr="005377ED">
          <w:rPr>
            <w:rFonts w:ascii="標楷體" w:eastAsia="標楷體" w:hAnsi="標楷體"/>
            <w:b/>
            <w:spacing w:val="-2"/>
            <w:sz w:val="24"/>
            <w:u w:val="single"/>
          </w:rPr>
          <w:t>s://www.beclass.com/rid=294fff368493c2620b56</w:t>
        </w:r>
      </w:hyperlink>
    </w:p>
    <w:p w14:paraId="662E1EBE" w14:textId="77777777" w:rsidR="001C5EA3" w:rsidRPr="005377ED" w:rsidRDefault="00FE4353">
      <w:pPr>
        <w:spacing w:line="223" w:lineRule="auto"/>
        <w:ind w:left="23" w:right="2060"/>
        <w:rPr>
          <w:rFonts w:ascii="標楷體" w:eastAsia="標楷體" w:hAnsi="標楷體"/>
          <w:sz w:val="24"/>
        </w:rPr>
      </w:pPr>
      <w:r w:rsidRPr="005377ED">
        <w:rPr>
          <w:rFonts w:ascii="標楷體" w:eastAsia="標楷體" w:hAnsi="標楷體"/>
          <w:spacing w:val="-2"/>
          <w:sz w:val="24"/>
        </w:rPr>
        <w:t>九、會議連絡人：</w:t>
      </w:r>
    </w:p>
    <w:p w14:paraId="125E4E72" w14:textId="77777777" w:rsidR="001C5EA3" w:rsidRPr="005377ED" w:rsidRDefault="00FE4353">
      <w:pPr>
        <w:pStyle w:val="a3"/>
        <w:tabs>
          <w:tab w:val="left" w:pos="3383"/>
        </w:tabs>
        <w:spacing w:line="307" w:lineRule="exact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2"/>
        </w:rPr>
        <w:t>技術發展委員會技術幹</w:t>
      </w:r>
      <w:r w:rsidRPr="005377ED">
        <w:rPr>
          <w:rFonts w:ascii="標楷體" w:eastAsia="標楷體" w:hAnsi="標楷體"/>
          <w:spacing w:val="-10"/>
        </w:rPr>
        <w:t>事</w:t>
      </w:r>
      <w:r w:rsidRPr="005377ED">
        <w:rPr>
          <w:rFonts w:ascii="標楷體" w:eastAsia="標楷體" w:hAnsi="標楷體"/>
        </w:rPr>
        <w:tab/>
        <w:t>王金山先</w:t>
      </w:r>
      <w:r w:rsidRPr="005377ED">
        <w:rPr>
          <w:rFonts w:ascii="標楷體" w:eastAsia="標楷體" w:hAnsi="標楷體"/>
          <w:spacing w:val="-10"/>
        </w:rPr>
        <w:t>生</w:t>
      </w:r>
    </w:p>
    <w:p w14:paraId="46F422B6" w14:textId="77777777" w:rsidR="001C5EA3" w:rsidRPr="005377ED" w:rsidRDefault="00FE4353">
      <w:pPr>
        <w:pStyle w:val="a3"/>
        <w:spacing w:line="312" w:lineRule="exact"/>
        <w:jc w:val="both"/>
        <w:rPr>
          <w:rFonts w:ascii="標楷體" w:eastAsia="標楷體" w:hAnsi="標楷體"/>
        </w:rPr>
      </w:pPr>
      <w:r w:rsidRPr="005377ED">
        <w:rPr>
          <w:rFonts w:ascii="標楷體" w:eastAsia="標楷體" w:hAnsi="標楷體"/>
        </w:rPr>
        <w:t>E-mail：</w:t>
      </w:r>
      <w:hyperlink r:id="rId8">
        <w:r w:rsidRPr="005377ED">
          <w:rPr>
            <w:rFonts w:ascii="標楷體" w:eastAsia="標楷體" w:hAnsi="標楷體"/>
            <w:color w:val="0000FF"/>
            <w:u w:val="single" w:color="0000FF"/>
          </w:rPr>
          <w:t>twnwea06a.c@gmail.com</w:t>
        </w:r>
      </w:hyperlink>
      <w:r w:rsidRPr="005377ED">
        <w:rPr>
          <w:rFonts w:ascii="標楷體" w:eastAsia="標楷體" w:hAnsi="標楷體"/>
          <w:color w:val="0000FF"/>
          <w:spacing w:val="58"/>
        </w:rPr>
        <w:t xml:space="preserve">  </w:t>
      </w:r>
      <w:r w:rsidRPr="005377ED">
        <w:rPr>
          <w:rFonts w:ascii="標楷體" w:eastAsia="標楷體" w:hAnsi="標楷體"/>
          <w:spacing w:val="13"/>
        </w:rPr>
        <w:t xml:space="preserve">電話： </w:t>
      </w:r>
      <w:r w:rsidRPr="005377ED">
        <w:rPr>
          <w:rFonts w:ascii="標楷體" w:eastAsia="標楷體" w:hAnsi="標楷體"/>
        </w:rPr>
        <w:t>02-8791-</w:t>
      </w:r>
      <w:r w:rsidRPr="005377ED">
        <w:rPr>
          <w:rFonts w:ascii="標楷體" w:eastAsia="標楷體" w:hAnsi="標楷體"/>
          <w:spacing w:val="-2"/>
        </w:rPr>
        <w:t>9198#368</w:t>
      </w:r>
    </w:p>
    <w:p w14:paraId="1EE47BE8" w14:textId="77777777" w:rsidR="001C5EA3" w:rsidRPr="005377ED" w:rsidRDefault="00FE4353">
      <w:pPr>
        <w:pStyle w:val="a3"/>
        <w:spacing w:line="314" w:lineRule="exact"/>
        <w:ind w:left="23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2"/>
        </w:rPr>
        <w:t>十、注意事項：</w:t>
      </w:r>
    </w:p>
    <w:p w14:paraId="3E723A50" w14:textId="77777777" w:rsidR="001C5EA3" w:rsidRPr="005377ED" w:rsidRDefault="00FE4353">
      <w:pPr>
        <w:pStyle w:val="a3"/>
        <w:spacing w:line="325" w:lineRule="exact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1"/>
        </w:rPr>
        <w:t xml:space="preserve">為因應節能減碳，僅提供會議議程與 </w:t>
      </w:r>
      <w:r w:rsidRPr="005377ED">
        <w:rPr>
          <w:rFonts w:ascii="標楷體" w:eastAsia="標楷體" w:hAnsi="標楷體"/>
        </w:rPr>
        <w:t xml:space="preserve">1 </w:t>
      </w:r>
      <w:r w:rsidRPr="005377ED">
        <w:rPr>
          <w:rFonts w:ascii="標楷體" w:eastAsia="標楷體" w:hAnsi="標楷體"/>
          <w:spacing w:val="-2"/>
        </w:rPr>
        <w:t xml:space="preserve">張 </w:t>
      </w:r>
      <w:r w:rsidRPr="005377ED">
        <w:rPr>
          <w:rFonts w:ascii="標楷體" w:eastAsia="標楷體" w:hAnsi="標楷體"/>
        </w:rPr>
        <w:t>A4</w:t>
      </w:r>
      <w:r w:rsidRPr="005377ED">
        <w:rPr>
          <w:rFonts w:ascii="標楷體" w:eastAsia="標楷體" w:hAnsi="標楷體"/>
          <w:spacing w:val="-1"/>
        </w:rPr>
        <w:t xml:space="preserve"> 紙，當日不提供簡報紙本資料。</w:t>
      </w:r>
    </w:p>
    <w:p w14:paraId="3F33F065" w14:textId="77777777" w:rsidR="001C5EA3" w:rsidRPr="005377ED" w:rsidRDefault="001C5EA3">
      <w:pPr>
        <w:pStyle w:val="a3"/>
        <w:spacing w:line="325" w:lineRule="exact"/>
        <w:rPr>
          <w:rFonts w:ascii="標楷體" w:eastAsia="標楷體" w:hAnsi="標楷體"/>
        </w:rPr>
        <w:sectPr w:rsidR="001C5EA3" w:rsidRPr="005377ED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p w14:paraId="73127871" w14:textId="77777777" w:rsidR="002A5E2C" w:rsidRDefault="002A5E2C">
      <w:pPr>
        <w:pStyle w:val="a3"/>
        <w:tabs>
          <w:tab w:val="left" w:pos="983"/>
        </w:tabs>
        <w:spacing w:before="29"/>
        <w:ind w:left="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69A2AA8" w14:textId="3D43F4C8" w:rsidR="001C5EA3" w:rsidRPr="005377ED" w:rsidRDefault="00FE4353">
      <w:pPr>
        <w:pStyle w:val="a3"/>
        <w:tabs>
          <w:tab w:val="left" w:pos="983"/>
        </w:tabs>
        <w:spacing w:before="29"/>
        <w:ind w:left="23"/>
        <w:rPr>
          <w:rFonts w:ascii="標楷體" w:eastAsia="標楷體" w:hAnsi="標楷體"/>
        </w:rPr>
      </w:pPr>
      <w:r w:rsidRPr="005377ED">
        <w:rPr>
          <w:rFonts w:ascii="標楷體" w:eastAsia="標楷體" w:hAnsi="標楷體"/>
        </w:rPr>
        <w:t>十一</w:t>
      </w:r>
      <w:r w:rsidRPr="005377ED">
        <w:rPr>
          <w:rFonts w:ascii="標楷體" w:eastAsia="標楷體" w:hAnsi="標楷體"/>
          <w:spacing w:val="-10"/>
        </w:rPr>
        <w:t>、</w:t>
      </w:r>
      <w:r w:rsidRPr="005377ED">
        <w:rPr>
          <w:rFonts w:ascii="標楷體" w:eastAsia="標楷體" w:hAnsi="標楷體"/>
        </w:rPr>
        <w:tab/>
        <w:t>會議議程</w:t>
      </w:r>
      <w:r w:rsidRPr="005377ED">
        <w:rPr>
          <w:rFonts w:ascii="標楷體" w:eastAsia="標楷體" w:hAnsi="標楷體"/>
          <w:spacing w:val="-10"/>
        </w:rPr>
        <w:t>：</w:t>
      </w:r>
    </w:p>
    <w:tbl>
      <w:tblPr>
        <w:tblStyle w:val="TableNormal"/>
        <w:tblW w:w="9412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4014"/>
        <w:gridCol w:w="313"/>
        <w:gridCol w:w="3491"/>
      </w:tblGrid>
      <w:tr w:rsidR="001C5EA3" w:rsidRPr="005377ED" w14:paraId="3B685981" w14:textId="77777777" w:rsidTr="002710A3">
        <w:trPr>
          <w:trHeight w:val="425"/>
        </w:trPr>
        <w:tc>
          <w:tcPr>
            <w:tcW w:w="1594" w:type="dxa"/>
            <w:vAlign w:val="center"/>
          </w:tcPr>
          <w:p w14:paraId="34599464" w14:textId="77777777" w:rsidR="001C5EA3" w:rsidRPr="005377ED" w:rsidRDefault="00FE4353" w:rsidP="002710A3">
            <w:pPr>
              <w:pStyle w:val="TableParagraph"/>
              <w:ind w:left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377ED">
              <w:rPr>
                <w:rFonts w:ascii="標楷體" w:eastAsia="標楷體" w:hAnsi="標楷體"/>
                <w:b/>
                <w:spacing w:val="-5"/>
                <w:sz w:val="24"/>
              </w:rPr>
              <w:t>時間</w:t>
            </w:r>
          </w:p>
        </w:tc>
        <w:tc>
          <w:tcPr>
            <w:tcW w:w="7818" w:type="dxa"/>
            <w:gridSpan w:val="3"/>
            <w:vAlign w:val="center"/>
          </w:tcPr>
          <w:p w14:paraId="6B9E852F" w14:textId="77777777" w:rsidR="001C5EA3" w:rsidRPr="005377ED" w:rsidRDefault="00FE4353" w:rsidP="002710A3">
            <w:pPr>
              <w:pStyle w:val="TableParagraph"/>
              <w:ind w:left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377ED">
              <w:rPr>
                <w:rFonts w:ascii="標楷體" w:eastAsia="標楷體" w:hAnsi="標楷體"/>
                <w:b/>
                <w:spacing w:val="-5"/>
                <w:sz w:val="24"/>
              </w:rPr>
              <w:t>議程</w:t>
            </w:r>
          </w:p>
        </w:tc>
      </w:tr>
      <w:tr w:rsidR="001C5EA3" w:rsidRPr="005377ED" w14:paraId="4C58BD44" w14:textId="77777777" w:rsidTr="002A5E2C">
        <w:trPr>
          <w:trHeight w:val="414"/>
        </w:trPr>
        <w:tc>
          <w:tcPr>
            <w:tcW w:w="1594" w:type="dxa"/>
            <w:vAlign w:val="center"/>
          </w:tcPr>
          <w:p w14:paraId="2D3E8667" w14:textId="77777777" w:rsidR="001C5EA3" w:rsidRPr="000F6E05" w:rsidRDefault="00FE435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08:30~09:00</w:t>
            </w:r>
          </w:p>
        </w:tc>
        <w:tc>
          <w:tcPr>
            <w:tcW w:w="7818" w:type="dxa"/>
            <w:gridSpan w:val="3"/>
            <w:vAlign w:val="center"/>
          </w:tcPr>
          <w:p w14:paraId="52B6DD68" w14:textId="77777777" w:rsidR="001C5EA3" w:rsidRPr="005377ED" w:rsidRDefault="00FE4353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來賓報到</w:t>
            </w:r>
          </w:p>
        </w:tc>
      </w:tr>
      <w:tr w:rsidR="001C5EA3" w:rsidRPr="005377ED" w14:paraId="16E9D868" w14:textId="77777777" w:rsidTr="00294F4E">
        <w:trPr>
          <w:trHeight w:val="1004"/>
        </w:trPr>
        <w:tc>
          <w:tcPr>
            <w:tcW w:w="1594" w:type="dxa"/>
            <w:vAlign w:val="center"/>
          </w:tcPr>
          <w:p w14:paraId="567989EF" w14:textId="77777777" w:rsidR="001C5EA3" w:rsidRPr="000F6E05" w:rsidRDefault="00FE435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09:00~09:30</w:t>
            </w:r>
          </w:p>
        </w:tc>
        <w:tc>
          <w:tcPr>
            <w:tcW w:w="7818" w:type="dxa"/>
            <w:gridSpan w:val="3"/>
            <w:tcBorders>
              <w:bottom w:val="single" w:sz="12" w:space="0" w:color="auto"/>
            </w:tcBorders>
          </w:tcPr>
          <w:p w14:paraId="0FAD7B48" w14:textId="77777777" w:rsidR="001C5EA3" w:rsidRPr="005377ED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貴賓致詞</w:t>
            </w:r>
            <w:r w:rsidR="005377ED">
              <w:rPr>
                <w:rFonts w:ascii="標楷體" w:eastAsia="標楷體" w:hAnsi="標楷體"/>
                <w:spacing w:val="-3"/>
                <w:sz w:val="24"/>
              </w:rPr>
              <w:t>(邀請中)</w:t>
            </w:r>
          </w:p>
          <w:p w14:paraId="0D5F2A63" w14:textId="3B650141" w:rsidR="001C5EA3" w:rsidRPr="005377ED" w:rsidRDefault="00FE4353" w:rsidP="00D45379">
            <w:pPr>
              <w:pStyle w:val="TableParagraph"/>
              <w:adjustRightInd w:val="0"/>
              <w:snapToGrid w:val="0"/>
              <w:spacing w:line="280" w:lineRule="exact"/>
              <w:ind w:left="0" w:right="13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b/>
                <w:sz w:val="24"/>
              </w:rPr>
              <w:t>本協會理事長</w:t>
            </w:r>
            <w:r w:rsidRPr="005377ED">
              <w:rPr>
                <w:rFonts w:ascii="標楷體" w:eastAsia="標楷體" w:hAnsi="標楷體"/>
                <w:sz w:val="24"/>
              </w:rPr>
              <w:t>、</w:t>
            </w:r>
            <w:r w:rsidRPr="005377ED">
              <w:rPr>
                <w:rFonts w:ascii="標楷體" w:eastAsia="標楷體" w:hAnsi="標楷體"/>
                <w:b/>
                <w:spacing w:val="2"/>
                <w:sz w:val="24"/>
              </w:rPr>
              <w:t>能源署李君禮代署長</w:t>
            </w:r>
            <w:r w:rsidRPr="005377ED">
              <w:rPr>
                <w:rFonts w:ascii="標楷體" w:eastAsia="標楷體" w:hAnsi="標楷體"/>
                <w:sz w:val="24"/>
              </w:rPr>
              <w:t>、</w:t>
            </w:r>
            <w:r w:rsidRPr="005377ED">
              <w:rPr>
                <w:rFonts w:ascii="標楷體" w:eastAsia="標楷體" w:hAnsi="標楷體"/>
                <w:b/>
                <w:sz w:val="24"/>
              </w:rPr>
              <w:t>臺灣離岸風機暨海事工程</w:t>
            </w:r>
            <w:r w:rsidRPr="005377ED">
              <w:rPr>
                <w:rFonts w:ascii="標楷體" w:eastAsia="標楷體" w:hAnsi="標楷體"/>
                <w:b/>
                <w:spacing w:val="6"/>
                <w:sz w:val="24"/>
              </w:rPr>
              <w:t>協會 周顯光理事長</w:t>
            </w:r>
            <w:r w:rsidRPr="005377ED">
              <w:rPr>
                <w:rFonts w:ascii="標楷體" w:eastAsia="標楷體" w:hAnsi="標楷體"/>
                <w:sz w:val="24"/>
              </w:rPr>
              <w:t>、</w:t>
            </w:r>
            <w:r w:rsidRPr="005377ED">
              <w:rPr>
                <w:rFonts w:ascii="標楷體" w:eastAsia="標楷體" w:hAnsi="標楷體"/>
                <w:b/>
                <w:spacing w:val="1"/>
                <w:sz w:val="24"/>
              </w:rPr>
              <w:t>工業技術研究院 胡竹生副院長</w:t>
            </w:r>
            <w:r w:rsidR="002A5E2C" w:rsidRPr="002A5E2C">
              <w:rPr>
                <w:rFonts w:ascii="標楷體" w:eastAsia="標楷體" w:hAnsi="標楷體"/>
                <w:spacing w:val="1"/>
                <w:sz w:val="24"/>
              </w:rPr>
              <w:t>(中國工程師學會環境與能源委員會主委)</w:t>
            </w:r>
            <w:r w:rsidRPr="005377ED">
              <w:rPr>
                <w:rFonts w:ascii="標楷體" w:eastAsia="標楷體" w:hAnsi="標楷體"/>
                <w:sz w:val="24"/>
              </w:rPr>
              <w:t>及</w:t>
            </w:r>
            <w:r w:rsidRPr="005377ED">
              <w:rPr>
                <w:rFonts w:ascii="標楷體" w:eastAsia="標楷體" w:hAnsi="標楷體"/>
                <w:b/>
                <w:sz w:val="24"/>
              </w:rPr>
              <w:t>劉志文所長</w:t>
            </w:r>
          </w:p>
        </w:tc>
      </w:tr>
      <w:tr w:rsidR="002A5E2C" w:rsidRPr="005377ED" w14:paraId="2463AFE3" w14:textId="77777777" w:rsidTr="0062692A">
        <w:trPr>
          <w:trHeight w:val="425"/>
        </w:trPr>
        <w:tc>
          <w:tcPr>
            <w:tcW w:w="1594" w:type="dxa"/>
            <w:vMerge w:val="restart"/>
            <w:tcBorders>
              <w:right w:val="single" w:sz="12" w:space="0" w:color="auto"/>
            </w:tcBorders>
            <w:vAlign w:val="center"/>
          </w:tcPr>
          <w:p w14:paraId="241FC95A" w14:textId="2C6EAF88" w:rsidR="002A5E2C" w:rsidRPr="005377ED" w:rsidRDefault="002A5E2C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Arial" w:eastAsia="標楷體" w:hAnsi="Arial" w:cs="Arial" w:hint="eastAsia"/>
                <w:spacing w:val="-2"/>
                <w:sz w:val="24"/>
              </w:rPr>
              <w:t>0</w:t>
            </w:r>
            <w:r>
              <w:rPr>
                <w:rFonts w:ascii="Arial" w:eastAsia="標楷體" w:hAnsi="Arial" w:cs="Arial"/>
                <w:spacing w:val="-2"/>
                <w:sz w:val="24"/>
              </w:rPr>
              <w:t>9</w:t>
            </w:r>
            <w:r w:rsidRPr="000F6E05">
              <w:rPr>
                <w:rFonts w:ascii="Arial" w:eastAsia="標楷體" w:hAnsi="Arial" w:cs="Arial"/>
                <w:spacing w:val="-2"/>
                <w:sz w:val="24"/>
              </w:rPr>
              <w:t>:30~10:30</w:t>
            </w:r>
          </w:p>
        </w:tc>
        <w:tc>
          <w:tcPr>
            <w:tcW w:w="7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C44AE" w14:textId="77777777" w:rsidR="002A5E2C" w:rsidRPr="005377ED" w:rsidRDefault="002A5E2C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377ED">
              <w:rPr>
                <w:rFonts w:ascii="標楷體" w:eastAsia="標楷體" w:hAnsi="標楷體"/>
                <w:b/>
                <w:spacing w:val="-1"/>
                <w:sz w:val="24"/>
              </w:rPr>
              <w:t>【產業座談一】台灣海事工程業如何增強產業韌性以打開國際市場</w:t>
            </w:r>
          </w:p>
        </w:tc>
      </w:tr>
      <w:tr w:rsidR="002A5E2C" w:rsidRPr="005377ED" w14:paraId="0E154858" w14:textId="77777777" w:rsidTr="002A5E2C">
        <w:trPr>
          <w:trHeight w:val="1321"/>
        </w:trPr>
        <w:tc>
          <w:tcPr>
            <w:tcW w:w="159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6F4FAE5" w14:textId="053F044F" w:rsidR="002A5E2C" w:rsidRPr="000F6E05" w:rsidRDefault="002A5E2C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3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2BE0BD2" w14:textId="77777777" w:rsidR="002A5E2C" w:rsidRDefault="002A5E2C" w:rsidP="002A5E2C">
            <w:pPr>
              <w:pStyle w:val="TableParagraph"/>
              <w:spacing w:after="120"/>
              <w:ind w:left="0" w:right="136"/>
              <w:rPr>
                <w:rFonts w:ascii="標楷體" w:eastAsia="標楷體" w:hAnsi="標楷體"/>
                <w:spacing w:val="-2"/>
                <w:sz w:val="24"/>
              </w:rPr>
            </w:pPr>
            <w:r w:rsidRPr="005377ED">
              <w:rPr>
                <w:rFonts w:ascii="標楷體" w:eastAsia="標楷體" w:hAnsi="標楷體"/>
                <w:spacing w:val="-2"/>
                <w:sz w:val="24"/>
              </w:rPr>
              <w:t>簡報及及談與談貴賓：</w:t>
            </w:r>
          </w:p>
          <w:p w14:paraId="016C30E3" w14:textId="6E2D466D" w:rsidR="002A5E2C" w:rsidRPr="005377ED" w:rsidRDefault="002A5E2C" w:rsidP="002A5E2C">
            <w:pPr>
              <w:pStyle w:val="TableParagraph"/>
              <w:ind w:left="0" w:right="136"/>
              <w:rPr>
                <w:rFonts w:ascii="標楷體" w:eastAsia="標楷體" w:hAnsi="標楷體" w:hint="eastAsia"/>
                <w:sz w:val="24"/>
              </w:rPr>
            </w:pPr>
            <w:r w:rsidRPr="002A5E2C">
              <w:rPr>
                <w:rFonts w:ascii="標楷體" w:eastAsia="標楷體" w:hAnsi="標楷體"/>
                <w:spacing w:val="-2"/>
              </w:rPr>
              <w:t>台船環海風電工程公司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Pr="002A5E2C">
              <w:rPr>
                <w:rFonts w:ascii="標楷體" w:eastAsia="標楷體" w:hAnsi="標楷體"/>
                <w:b/>
                <w:spacing w:val="4"/>
                <w:sz w:val="24"/>
              </w:rPr>
              <w:t>林煜閔</w:t>
            </w:r>
            <w:r w:rsidRPr="002A5E2C">
              <w:rPr>
                <w:rFonts w:ascii="標楷體" w:eastAsia="標楷體" w:hAnsi="標楷體"/>
                <w:spacing w:val="4"/>
              </w:rPr>
              <w:t>副執行長</w:t>
            </w:r>
            <w:r w:rsidR="00D45379">
              <w:rPr>
                <w:rFonts w:ascii="標楷體" w:eastAsia="標楷體" w:hAnsi="標楷體"/>
                <w:spacing w:val="4"/>
              </w:rPr>
              <w:br/>
            </w:r>
            <w:r w:rsidRPr="002A5E2C">
              <w:rPr>
                <w:rFonts w:ascii="標楷體" w:eastAsia="標楷體" w:hAnsi="標楷體"/>
                <w:spacing w:val="-2"/>
              </w:rPr>
              <w:t>東方風能科技股份有限公司</w:t>
            </w:r>
            <w:r w:rsidRPr="002A5E2C">
              <w:rPr>
                <w:rFonts w:ascii="標楷體" w:eastAsia="標楷體" w:hAnsi="標楷體" w:hint="eastAsia"/>
                <w:b/>
                <w:spacing w:val="-2"/>
                <w:sz w:val="24"/>
              </w:rPr>
              <w:t xml:space="preserve"> </w:t>
            </w:r>
            <w:r w:rsidRPr="002A5E2C">
              <w:rPr>
                <w:rFonts w:ascii="標楷體" w:eastAsia="標楷體" w:hAnsi="標楷體"/>
                <w:b/>
                <w:spacing w:val="5"/>
                <w:sz w:val="24"/>
              </w:rPr>
              <w:t>陳柏霖</w:t>
            </w:r>
            <w:r w:rsidRPr="002A5E2C">
              <w:rPr>
                <w:rFonts w:ascii="標楷體" w:eastAsia="標楷體" w:hAnsi="標楷體"/>
                <w:spacing w:val="5"/>
              </w:rPr>
              <w:t>執行長</w:t>
            </w:r>
            <w:r>
              <w:rPr>
                <w:rFonts w:ascii="標楷體" w:eastAsia="標楷體" w:hAnsi="標楷體"/>
                <w:spacing w:val="5"/>
              </w:rPr>
              <w:br/>
            </w:r>
            <w:r w:rsidRPr="002A5E2C">
              <w:rPr>
                <w:rFonts w:ascii="標楷體" w:eastAsia="標楷體" w:hAnsi="標楷體"/>
                <w:spacing w:val="-2"/>
              </w:rPr>
              <w:t>環球測繪股份有限公司</w:t>
            </w:r>
            <w:r>
              <w:rPr>
                <w:rFonts w:ascii="標楷體" w:eastAsia="標楷體" w:hAnsi="標楷體" w:hint="eastAsia"/>
                <w:spacing w:val="-2"/>
              </w:rPr>
              <w:t xml:space="preserve"> </w:t>
            </w:r>
            <w:r w:rsidRPr="002A5E2C">
              <w:rPr>
                <w:rFonts w:ascii="標楷體" w:eastAsia="標楷體" w:hAnsi="標楷體"/>
                <w:b/>
                <w:spacing w:val="5"/>
                <w:sz w:val="24"/>
              </w:rPr>
              <w:t>黃宗宸</w:t>
            </w:r>
            <w:r w:rsidRPr="002A5E2C">
              <w:rPr>
                <w:rFonts w:ascii="標楷體" w:eastAsia="標楷體" w:hAnsi="標楷體"/>
                <w:spacing w:val="5"/>
              </w:rPr>
              <w:t>總經理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000000"/>
              <w:bottom w:val="nil"/>
            </w:tcBorders>
          </w:tcPr>
          <w:p w14:paraId="2E9C3415" w14:textId="77777777" w:rsidR="002A5E2C" w:rsidRPr="005377ED" w:rsidRDefault="002A5E2C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14:paraId="3986C546" w14:textId="77777777" w:rsidR="002A5E2C" w:rsidRDefault="002A5E2C" w:rsidP="00294F4E">
            <w:pPr>
              <w:pStyle w:val="TableParagraph"/>
              <w:ind w:left="0"/>
              <w:rPr>
                <w:rFonts w:ascii="標楷體" w:eastAsia="標楷體" w:hAnsi="標楷體"/>
                <w:spacing w:val="-2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主持人：</w:t>
            </w:r>
            <w:r w:rsidRPr="005377ED">
              <w:rPr>
                <w:rFonts w:ascii="標楷體" w:eastAsia="標楷體" w:hAnsi="標楷體"/>
                <w:spacing w:val="-2"/>
                <w:sz w:val="24"/>
              </w:rPr>
              <w:t>產業發展委員會</w:t>
            </w:r>
          </w:p>
          <w:p w14:paraId="024AE3E4" w14:textId="77777777" w:rsidR="002A5E2C" w:rsidRPr="005377ED" w:rsidRDefault="002A5E2C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2A5E2C">
              <w:rPr>
                <w:rFonts w:ascii="標楷體" w:eastAsia="標楷體" w:hAnsi="標楷體"/>
                <w:b/>
                <w:spacing w:val="-2"/>
                <w:sz w:val="24"/>
              </w:rPr>
              <w:t>林明弘</w:t>
            </w:r>
            <w:r w:rsidRPr="005377ED">
              <w:rPr>
                <w:rFonts w:ascii="標楷體" w:eastAsia="標楷體" w:hAnsi="標楷體"/>
                <w:spacing w:val="-2"/>
                <w:sz w:val="24"/>
              </w:rPr>
              <w:t>召集人</w:t>
            </w:r>
          </w:p>
        </w:tc>
      </w:tr>
      <w:tr w:rsidR="001C5EA3" w:rsidRPr="005377ED" w14:paraId="550D9F62" w14:textId="77777777" w:rsidTr="000F6E05">
        <w:trPr>
          <w:trHeight w:val="365"/>
        </w:trPr>
        <w:tc>
          <w:tcPr>
            <w:tcW w:w="1594" w:type="dxa"/>
            <w:vAlign w:val="center"/>
          </w:tcPr>
          <w:p w14:paraId="622E2DA6" w14:textId="77777777" w:rsidR="001C5EA3" w:rsidRPr="000F6E05" w:rsidRDefault="00FE435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10:30~11:00</w:t>
            </w:r>
          </w:p>
        </w:tc>
        <w:tc>
          <w:tcPr>
            <w:tcW w:w="7818" w:type="dxa"/>
            <w:gridSpan w:val="3"/>
            <w:vAlign w:val="center"/>
          </w:tcPr>
          <w:p w14:paraId="209A286D" w14:textId="77777777" w:rsidR="001C5EA3" w:rsidRPr="005377ED" w:rsidRDefault="00FE4353" w:rsidP="000F6E05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中場休息</w:t>
            </w:r>
          </w:p>
        </w:tc>
      </w:tr>
      <w:tr w:rsidR="001C5EA3" w:rsidRPr="005377ED" w14:paraId="576000AD" w14:textId="77777777" w:rsidTr="00294F4E">
        <w:trPr>
          <w:trHeight w:val="425"/>
        </w:trPr>
        <w:tc>
          <w:tcPr>
            <w:tcW w:w="1594" w:type="dxa"/>
            <w:vMerge w:val="restart"/>
            <w:vAlign w:val="center"/>
          </w:tcPr>
          <w:p w14:paraId="0560BFB4" w14:textId="77777777" w:rsidR="001C5EA3" w:rsidRPr="000F6E05" w:rsidRDefault="001C5EA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</w:p>
          <w:p w14:paraId="6BA713AF" w14:textId="77777777" w:rsidR="001C5EA3" w:rsidRPr="000F6E05" w:rsidRDefault="00FE435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11:00~12:00</w:t>
            </w:r>
          </w:p>
        </w:tc>
        <w:tc>
          <w:tcPr>
            <w:tcW w:w="7818" w:type="dxa"/>
            <w:gridSpan w:val="3"/>
            <w:tcBorders>
              <w:bottom w:val="single" w:sz="4" w:space="0" w:color="000000"/>
            </w:tcBorders>
            <w:vAlign w:val="center"/>
          </w:tcPr>
          <w:p w14:paraId="03AB22BB" w14:textId="77777777" w:rsidR="001C5EA3" w:rsidRPr="005377ED" w:rsidRDefault="00FE4353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377ED">
              <w:rPr>
                <w:rFonts w:ascii="標楷體" w:eastAsia="標楷體" w:hAnsi="標楷體"/>
                <w:b/>
                <w:spacing w:val="-1"/>
                <w:sz w:val="24"/>
              </w:rPr>
              <w:t>【產業座談二】台灣離岸風場運維經驗分享</w:t>
            </w:r>
          </w:p>
        </w:tc>
      </w:tr>
      <w:tr w:rsidR="001C5EA3" w:rsidRPr="005377ED" w14:paraId="439A6BED" w14:textId="77777777" w:rsidTr="00D45379">
        <w:trPr>
          <w:trHeight w:val="1868"/>
        </w:trPr>
        <w:tc>
          <w:tcPr>
            <w:tcW w:w="1594" w:type="dxa"/>
            <w:vMerge/>
            <w:tcBorders>
              <w:top w:val="nil"/>
            </w:tcBorders>
            <w:vAlign w:val="center"/>
          </w:tcPr>
          <w:p w14:paraId="1906D527" w14:textId="77777777" w:rsidR="001C5EA3" w:rsidRPr="000F6E05" w:rsidRDefault="001C5EA3" w:rsidP="00294F4E">
            <w:pPr>
              <w:jc w:val="both"/>
              <w:rPr>
                <w:rFonts w:ascii="Arial" w:eastAsia="標楷體" w:hAnsi="Arial" w:cs="Arial"/>
                <w:sz w:val="2"/>
                <w:szCs w:val="2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62BE6A6" w14:textId="78D736A5" w:rsidR="001C5EA3" w:rsidRPr="005377ED" w:rsidRDefault="00FE4353" w:rsidP="002A5E2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2"/>
                <w:sz w:val="24"/>
              </w:rPr>
              <w:t>沃旭大彰化風場運維之前期規劃設計考量</w:t>
            </w:r>
          </w:p>
          <w:p w14:paraId="4D3C51F5" w14:textId="77777777" w:rsidR="001C5EA3" w:rsidRPr="005377ED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2"/>
                <w:sz w:val="24"/>
              </w:rPr>
              <w:t>簡報人：</w:t>
            </w:r>
            <w:r w:rsidRPr="002A5E2C">
              <w:rPr>
                <w:rFonts w:ascii="標楷體" w:eastAsia="標楷體" w:hAnsi="標楷體"/>
                <w:b/>
                <w:spacing w:val="2"/>
                <w:sz w:val="24"/>
              </w:rPr>
              <w:t xml:space="preserve">高傳勝 </w:t>
            </w:r>
            <w:r w:rsidRPr="002A5E2C">
              <w:rPr>
                <w:rFonts w:ascii="標楷體" w:eastAsia="標楷體" w:hAnsi="標楷體"/>
                <w:spacing w:val="2"/>
              </w:rPr>
              <w:t>開發總監</w:t>
            </w:r>
          </w:p>
          <w:p w14:paraId="1E21142D" w14:textId="77777777" w:rsidR="001C5EA3" w:rsidRPr="002A5E2C" w:rsidRDefault="00FE4353" w:rsidP="002A5E2C">
            <w:pPr>
              <w:pStyle w:val="TableParagraph"/>
              <w:spacing w:afterLines="50" w:after="120"/>
              <w:ind w:left="0"/>
              <w:rPr>
                <w:rFonts w:ascii="標楷體" w:eastAsia="標楷體" w:hAnsi="標楷體"/>
              </w:rPr>
            </w:pPr>
            <w:r w:rsidRPr="002A5E2C">
              <w:rPr>
                <w:rFonts w:ascii="標楷體" w:eastAsia="標楷體" w:hAnsi="標楷體"/>
                <w:spacing w:val="-2"/>
              </w:rPr>
              <w:t>(沃旭能源股份有限公司</w:t>
            </w:r>
            <w:r w:rsidRPr="002A5E2C">
              <w:rPr>
                <w:rFonts w:ascii="標楷體" w:eastAsia="標楷體" w:hAnsi="標楷體"/>
                <w:spacing w:val="-10"/>
              </w:rPr>
              <w:t>)</w:t>
            </w:r>
          </w:p>
          <w:p w14:paraId="760FB299" w14:textId="07FC1818" w:rsidR="001C5EA3" w:rsidRPr="005377ED" w:rsidRDefault="00FE4353" w:rsidP="002A5E2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2"/>
                <w:sz w:val="24"/>
              </w:rPr>
              <w:t>離岸風場運維在台灣的實踐</w:t>
            </w:r>
            <w:r w:rsidRPr="005377ED">
              <w:rPr>
                <w:rFonts w:ascii="標楷體" w:eastAsia="標楷體" w:hAnsi="標楷體"/>
                <w:spacing w:val="-4"/>
                <w:sz w:val="24"/>
              </w:rPr>
              <w:t>與挑戰</w:t>
            </w:r>
          </w:p>
          <w:p w14:paraId="534396E2" w14:textId="77777777" w:rsidR="001C5EA3" w:rsidRPr="005377ED" w:rsidRDefault="00FE4353" w:rsidP="00294F4E">
            <w:pPr>
              <w:pStyle w:val="TableParagraph"/>
              <w:ind w:left="0" w:right="404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z w:val="24"/>
              </w:rPr>
              <w:t>簡報人：</w:t>
            </w:r>
            <w:r w:rsidRPr="002A5E2C">
              <w:rPr>
                <w:rFonts w:ascii="標楷體" w:eastAsia="標楷體" w:hAnsi="標楷體"/>
                <w:b/>
                <w:sz w:val="24"/>
              </w:rPr>
              <w:t>張景祥</w:t>
            </w:r>
            <w:r w:rsidRPr="005377ED">
              <w:rPr>
                <w:rFonts w:ascii="標楷體" w:eastAsia="標楷體" w:hAnsi="標楷體"/>
                <w:sz w:val="24"/>
              </w:rPr>
              <w:t xml:space="preserve"> </w:t>
            </w:r>
            <w:r w:rsidRPr="002A5E2C">
              <w:rPr>
                <w:rFonts w:ascii="標楷體" w:eastAsia="標楷體" w:hAnsi="標楷體"/>
              </w:rPr>
              <w:t>運維副總工程師</w:t>
            </w:r>
          </w:p>
          <w:p w14:paraId="63004D51" w14:textId="77777777" w:rsidR="001C5EA3" w:rsidRPr="002A5E2C" w:rsidRDefault="00FE4353" w:rsidP="00294F4E">
            <w:pPr>
              <w:pStyle w:val="TableParagraph"/>
              <w:ind w:left="0" w:right="364"/>
              <w:rPr>
                <w:rFonts w:ascii="標楷體" w:eastAsia="標楷體" w:hAnsi="標楷體"/>
              </w:rPr>
            </w:pPr>
            <w:r w:rsidRPr="002A5E2C">
              <w:rPr>
                <w:rFonts w:ascii="標楷體" w:eastAsia="標楷體" w:hAnsi="標楷體"/>
                <w:spacing w:val="-2"/>
              </w:rPr>
              <w:t>(風睿能源股份有限公司</w:t>
            </w:r>
            <w:r w:rsidRPr="002A5E2C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F75092" w14:textId="77777777" w:rsidR="00A56876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pacing w:val="-2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主持人：</w:t>
            </w:r>
            <w:r w:rsidRPr="005377ED">
              <w:rPr>
                <w:rFonts w:ascii="標楷體" w:eastAsia="標楷體" w:hAnsi="標楷體"/>
                <w:spacing w:val="-2"/>
                <w:sz w:val="24"/>
              </w:rPr>
              <w:t>產業發展委員會</w:t>
            </w:r>
          </w:p>
          <w:p w14:paraId="6BDACA93" w14:textId="77777777" w:rsidR="001C5EA3" w:rsidRPr="005377ED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2A5E2C">
              <w:rPr>
                <w:rFonts w:ascii="標楷體" w:eastAsia="標楷體" w:hAnsi="標楷體"/>
                <w:b/>
                <w:spacing w:val="-2"/>
                <w:sz w:val="24"/>
              </w:rPr>
              <w:t>林明弘</w:t>
            </w:r>
            <w:r w:rsidRPr="005377ED">
              <w:rPr>
                <w:rFonts w:ascii="標楷體" w:eastAsia="標楷體" w:hAnsi="標楷體"/>
                <w:spacing w:val="-2"/>
                <w:sz w:val="24"/>
              </w:rPr>
              <w:t>召集人</w:t>
            </w:r>
          </w:p>
        </w:tc>
      </w:tr>
      <w:tr w:rsidR="001C5EA3" w:rsidRPr="005377ED" w14:paraId="5C3DEDB1" w14:textId="77777777" w:rsidTr="000F6E05">
        <w:trPr>
          <w:trHeight w:val="325"/>
        </w:trPr>
        <w:tc>
          <w:tcPr>
            <w:tcW w:w="1594" w:type="dxa"/>
            <w:vAlign w:val="center"/>
          </w:tcPr>
          <w:p w14:paraId="162B4D20" w14:textId="77777777" w:rsidR="001C5EA3" w:rsidRPr="000F6E05" w:rsidRDefault="00FE435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12:00~13:00</w:t>
            </w:r>
          </w:p>
        </w:tc>
        <w:tc>
          <w:tcPr>
            <w:tcW w:w="7818" w:type="dxa"/>
            <w:gridSpan w:val="3"/>
            <w:vAlign w:val="center"/>
          </w:tcPr>
          <w:p w14:paraId="163A78EE" w14:textId="77777777" w:rsidR="001C5EA3" w:rsidRPr="005377ED" w:rsidRDefault="00FE4353" w:rsidP="000F6E05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午餐時間</w:t>
            </w:r>
          </w:p>
        </w:tc>
      </w:tr>
      <w:tr w:rsidR="001C5EA3" w:rsidRPr="005377ED" w14:paraId="39C11D0C" w14:textId="77777777" w:rsidTr="00294F4E">
        <w:trPr>
          <w:trHeight w:val="425"/>
        </w:trPr>
        <w:tc>
          <w:tcPr>
            <w:tcW w:w="1594" w:type="dxa"/>
            <w:vMerge w:val="restart"/>
            <w:vAlign w:val="center"/>
          </w:tcPr>
          <w:p w14:paraId="4ED49816" w14:textId="77777777" w:rsidR="001C5EA3" w:rsidRPr="000F6E05" w:rsidRDefault="001C5EA3" w:rsidP="00294F4E">
            <w:pPr>
              <w:pStyle w:val="TableParagraph"/>
              <w:spacing w:before="100" w:beforeAutospacing="1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</w:p>
          <w:p w14:paraId="4CDB5657" w14:textId="4DB53E5E" w:rsidR="001C5EA3" w:rsidRPr="000F6E05" w:rsidRDefault="00FE4353" w:rsidP="00294F4E">
            <w:pPr>
              <w:pStyle w:val="TableParagraph"/>
              <w:spacing w:before="100" w:beforeAutospacing="1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13:00~13:</w:t>
            </w:r>
            <w:r w:rsidR="00B93DC1" w:rsidRPr="000F6E05">
              <w:rPr>
                <w:rFonts w:ascii="Arial" w:eastAsia="標楷體" w:hAnsi="Arial" w:cs="Arial"/>
                <w:spacing w:val="-2"/>
                <w:sz w:val="24"/>
              </w:rPr>
              <w:t>5</w:t>
            </w:r>
            <w:r w:rsidRPr="000F6E05">
              <w:rPr>
                <w:rFonts w:ascii="Arial" w:eastAsia="標楷體" w:hAnsi="Arial" w:cs="Arial"/>
                <w:spacing w:val="-2"/>
                <w:sz w:val="24"/>
              </w:rPr>
              <w:t>0</w:t>
            </w:r>
          </w:p>
        </w:tc>
        <w:tc>
          <w:tcPr>
            <w:tcW w:w="7818" w:type="dxa"/>
            <w:gridSpan w:val="3"/>
            <w:vAlign w:val="center"/>
          </w:tcPr>
          <w:p w14:paraId="158C12FC" w14:textId="7D71ED4F" w:rsidR="001C5EA3" w:rsidRPr="00294F4E" w:rsidRDefault="00FE4353" w:rsidP="00294F4E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94F4E">
              <w:rPr>
                <w:rFonts w:ascii="標楷體" w:eastAsia="標楷體" w:hAnsi="標楷體"/>
                <w:sz w:val="24"/>
                <w:szCs w:val="24"/>
              </w:rPr>
              <w:t>【</w:t>
            </w:r>
            <w:r w:rsidRPr="00294F4E">
              <w:rPr>
                <w:rFonts w:ascii="標楷體" w:eastAsia="標楷體" w:hAnsi="標楷體"/>
                <w:b/>
                <w:sz w:val="24"/>
                <w:szCs w:val="24"/>
              </w:rPr>
              <w:t>專題報告(一)</w:t>
            </w:r>
            <w:r w:rsidRPr="00294F4E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】</w:t>
            </w:r>
            <w:r w:rsidR="00B93DC1" w:rsidRPr="00294F4E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離岸風電智慧運維跨域整合</w:t>
            </w:r>
            <w:r w:rsidR="00B93DC1" w:rsidRPr="00294F4E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及離岸材料劣化與修復</w:t>
            </w:r>
          </w:p>
        </w:tc>
      </w:tr>
      <w:tr w:rsidR="001C5EA3" w:rsidRPr="005377ED" w14:paraId="40EFBB99" w14:textId="77777777" w:rsidTr="00D45379">
        <w:trPr>
          <w:trHeight w:val="646"/>
        </w:trPr>
        <w:tc>
          <w:tcPr>
            <w:tcW w:w="1594" w:type="dxa"/>
            <w:vMerge/>
            <w:tcBorders>
              <w:top w:val="nil"/>
            </w:tcBorders>
            <w:vAlign w:val="center"/>
          </w:tcPr>
          <w:p w14:paraId="4084247C" w14:textId="77777777" w:rsidR="001C5EA3" w:rsidRPr="000F6E05" w:rsidRDefault="001C5EA3" w:rsidP="00294F4E">
            <w:pPr>
              <w:jc w:val="both"/>
              <w:rPr>
                <w:rFonts w:ascii="Arial" w:eastAsia="標楷體" w:hAnsi="Arial" w:cs="Arial"/>
                <w:sz w:val="2"/>
                <w:szCs w:val="2"/>
              </w:rPr>
            </w:pPr>
          </w:p>
        </w:tc>
        <w:tc>
          <w:tcPr>
            <w:tcW w:w="4327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7F3D6F7E" w14:textId="77777777" w:rsidR="00B93DC1" w:rsidRPr="00B93DC1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pacing w:val="-3"/>
                <w:sz w:val="24"/>
              </w:rPr>
            </w:pPr>
            <w:r w:rsidRPr="00B93DC1">
              <w:rPr>
                <w:rFonts w:ascii="標楷體" w:eastAsia="標楷體" w:hAnsi="標楷體"/>
                <w:spacing w:val="-3"/>
                <w:sz w:val="24"/>
              </w:rPr>
              <w:t>主講人：楊哲一/</w:t>
            </w:r>
            <w:r w:rsidRPr="00B93DC1">
              <w:rPr>
                <w:rFonts w:ascii="標楷體" w:eastAsia="標楷體" w:hAnsi="標楷體" w:hint="eastAsia"/>
                <w:spacing w:val="-3"/>
                <w:sz w:val="24"/>
              </w:rPr>
              <w:t>蔡承洋</w:t>
            </w:r>
          </w:p>
          <w:p w14:paraId="312E1C8E" w14:textId="72EB23BD" w:rsidR="001C5EA3" w:rsidRPr="005377ED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B93DC1">
              <w:rPr>
                <w:rFonts w:ascii="標楷體" w:eastAsia="標楷體" w:hAnsi="標楷體"/>
                <w:spacing w:val="-3"/>
                <w:sz w:val="24"/>
              </w:rPr>
              <w:t>單位職稱</w:t>
            </w:r>
            <w:r w:rsidRPr="00B93DC1">
              <w:rPr>
                <w:rFonts w:ascii="標楷體" w:eastAsia="標楷體" w:hAnsi="標楷體" w:hint="eastAsia"/>
                <w:spacing w:val="-3"/>
                <w:sz w:val="24"/>
              </w:rPr>
              <w:t>：</w:t>
            </w:r>
            <w:r w:rsidRPr="00B93DC1">
              <w:rPr>
                <w:rFonts w:ascii="標楷體" w:eastAsia="標楷體" w:hAnsi="標楷體"/>
                <w:spacing w:val="-3"/>
                <w:sz w:val="24"/>
              </w:rPr>
              <w:t>綠能所專案經理/材化所經理</w:t>
            </w:r>
          </w:p>
        </w:tc>
        <w:tc>
          <w:tcPr>
            <w:tcW w:w="3491" w:type="dxa"/>
            <w:tcBorders>
              <w:left w:val="single" w:sz="8" w:space="0" w:color="auto"/>
              <w:bottom w:val="single" w:sz="12" w:space="0" w:color="auto"/>
            </w:tcBorders>
          </w:tcPr>
          <w:p w14:paraId="510A329A" w14:textId="77777777" w:rsidR="001C5EA3" w:rsidRPr="005377ED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主持人：</w:t>
            </w:r>
          </w:p>
          <w:p w14:paraId="0F440E92" w14:textId="77777777" w:rsidR="001C5EA3" w:rsidRPr="005377ED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2"/>
                <w:sz w:val="24"/>
              </w:rPr>
              <w:t>技術發展委員會冀樹勇召集人</w:t>
            </w:r>
          </w:p>
        </w:tc>
      </w:tr>
      <w:tr w:rsidR="001C5EA3" w:rsidRPr="005377ED" w14:paraId="6B597098" w14:textId="77777777" w:rsidTr="00293068">
        <w:trPr>
          <w:trHeight w:val="425"/>
        </w:trPr>
        <w:tc>
          <w:tcPr>
            <w:tcW w:w="1594" w:type="dxa"/>
            <w:vMerge w:val="restart"/>
            <w:tcBorders>
              <w:right w:val="single" w:sz="12" w:space="0" w:color="auto"/>
            </w:tcBorders>
            <w:vAlign w:val="center"/>
          </w:tcPr>
          <w:p w14:paraId="47FCBE23" w14:textId="77777777" w:rsidR="001C5EA3" w:rsidRPr="000F6E05" w:rsidRDefault="001C5EA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</w:p>
          <w:p w14:paraId="46173196" w14:textId="30B1CA88" w:rsidR="001C5EA3" w:rsidRPr="000F6E05" w:rsidRDefault="00FE435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13:</w:t>
            </w:r>
            <w:r w:rsidR="00B93DC1" w:rsidRPr="000F6E05">
              <w:rPr>
                <w:rFonts w:ascii="Arial" w:eastAsia="標楷體" w:hAnsi="Arial" w:cs="Arial"/>
                <w:spacing w:val="-2"/>
                <w:sz w:val="24"/>
              </w:rPr>
              <w:t>5</w:t>
            </w:r>
            <w:r w:rsidRPr="000F6E05">
              <w:rPr>
                <w:rFonts w:ascii="Arial" w:eastAsia="標楷體" w:hAnsi="Arial" w:cs="Arial"/>
                <w:spacing w:val="-2"/>
                <w:sz w:val="24"/>
              </w:rPr>
              <w:t>0~14:</w:t>
            </w:r>
            <w:r w:rsidR="00B93DC1" w:rsidRPr="000F6E05">
              <w:rPr>
                <w:rFonts w:ascii="Arial" w:eastAsia="標楷體" w:hAnsi="Arial" w:cs="Arial"/>
                <w:spacing w:val="-2"/>
                <w:sz w:val="24"/>
              </w:rPr>
              <w:t>40</w:t>
            </w:r>
          </w:p>
        </w:tc>
        <w:tc>
          <w:tcPr>
            <w:tcW w:w="7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61E6A" w14:textId="459729E3" w:rsidR="001C5EA3" w:rsidRPr="00294F4E" w:rsidRDefault="00B93DC1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94F4E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【專題報告</w:t>
            </w:r>
            <w:r w:rsidRPr="00294F4E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(</w:t>
            </w:r>
            <w:r w:rsidRPr="00294F4E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二</w:t>
            </w:r>
            <w:r w:rsidRPr="00294F4E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)</w:t>
            </w:r>
            <w:r w:rsidRPr="00294F4E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】離岸風機結構安全評估與監控數據</w:t>
            </w:r>
          </w:p>
        </w:tc>
      </w:tr>
      <w:tr w:rsidR="001C5EA3" w:rsidRPr="005377ED" w14:paraId="7B69EA06" w14:textId="77777777" w:rsidTr="002A5E2C">
        <w:trPr>
          <w:trHeight w:val="383"/>
        </w:trPr>
        <w:tc>
          <w:tcPr>
            <w:tcW w:w="1594" w:type="dxa"/>
            <w:vMerge/>
            <w:tcBorders>
              <w:top w:val="nil"/>
            </w:tcBorders>
            <w:vAlign w:val="center"/>
          </w:tcPr>
          <w:p w14:paraId="614157E0" w14:textId="77777777" w:rsidR="001C5EA3" w:rsidRPr="000F6E05" w:rsidRDefault="001C5EA3" w:rsidP="00294F4E">
            <w:pPr>
              <w:jc w:val="both"/>
              <w:rPr>
                <w:rFonts w:ascii="Arial" w:eastAsia="標楷體" w:hAnsi="Arial" w:cs="Arial"/>
                <w:sz w:val="2"/>
                <w:szCs w:val="2"/>
              </w:rPr>
            </w:pPr>
          </w:p>
        </w:tc>
        <w:tc>
          <w:tcPr>
            <w:tcW w:w="4327" w:type="dxa"/>
            <w:gridSpan w:val="2"/>
            <w:tcBorders>
              <w:top w:val="single" w:sz="12" w:space="0" w:color="auto"/>
              <w:right w:val="single" w:sz="4" w:space="0" w:color="000000"/>
            </w:tcBorders>
          </w:tcPr>
          <w:p w14:paraId="72CE3480" w14:textId="77777777" w:rsidR="00B93DC1" w:rsidRPr="00B93DC1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pacing w:val="-3"/>
                <w:sz w:val="24"/>
              </w:rPr>
            </w:pPr>
            <w:r w:rsidRPr="00B93DC1">
              <w:rPr>
                <w:rFonts w:ascii="標楷體" w:eastAsia="標楷體" w:hAnsi="標楷體"/>
                <w:spacing w:val="-3"/>
                <w:sz w:val="24"/>
              </w:rPr>
              <w:t>主講人：楊宜恆/楊佩宜</w:t>
            </w:r>
          </w:p>
          <w:p w14:paraId="66A340DE" w14:textId="6BC119BE" w:rsidR="001C5EA3" w:rsidRPr="00B93DC1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pacing w:val="-3"/>
                <w:sz w:val="24"/>
              </w:rPr>
            </w:pPr>
            <w:r w:rsidRPr="00B93DC1">
              <w:rPr>
                <w:rFonts w:ascii="標楷體" w:eastAsia="標楷體" w:hAnsi="標楷體"/>
                <w:spacing w:val="-3"/>
                <w:sz w:val="24"/>
              </w:rPr>
              <w:t>單位職稱</w:t>
            </w:r>
            <w:r w:rsidRPr="00B93DC1">
              <w:rPr>
                <w:rFonts w:ascii="標楷體" w:eastAsia="標楷體" w:hAnsi="標楷體" w:hint="eastAsia"/>
                <w:spacing w:val="-3"/>
                <w:sz w:val="24"/>
              </w:rPr>
              <w:t>：</w:t>
            </w:r>
            <w:r w:rsidRPr="00B93DC1">
              <w:rPr>
                <w:rFonts w:ascii="標楷體" w:eastAsia="標楷體" w:hAnsi="標楷體"/>
                <w:spacing w:val="-3"/>
                <w:sz w:val="24"/>
              </w:rPr>
              <w:t>材化所經理/綠能所工程師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000000"/>
            </w:tcBorders>
          </w:tcPr>
          <w:p w14:paraId="1FFC71AC" w14:textId="77777777" w:rsidR="001C5EA3" w:rsidRPr="005377ED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主持人：</w:t>
            </w:r>
          </w:p>
          <w:p w14:paraId="32A191FA" w14:textId="77777777" w:rsidR="001C5EA3" w:rsidRPr="005377ED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2"/>
                <w:sz w:val="24"/>
              </w:rPr>
              <w:t>技術發展委員會冀樹勇召集人</w:t>
            </w:r>
          </w:p>
        </w:tc>
      </w:tr>
      <w:tr w:rsidR="00B93DC1" w:rsidRPr="005377ED" w14:paraId="190A9A4E" w14:textId="77777777" w:rsidTr="00294F4E">
        <w:trPr>
          <w:trHeight w:val="425"/>
        </w:trPr>
        <w:tc>
          <w:tcPr>
            <w:tcW w:w="1594" w:type="dxa"/>
            <w:vMerge w:val="restart"/>
            <w:tcBorders>
              <w:top w:val="nil"/>
            </w:tcBorders>
            <w:vAlign w:val="center"/>
          </w:tcPr>
          <w:p w14:paraId="37093DAB" w14:textId="77777777" w:rsidR="00860976" w:rsidRPr="000F6E05" w:rsidRDefault="00860976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</w:p>
          <w:p w14:paraId="5F8A74FD" w14:textId="0096FAA6" w:rsidR="00B93DC1" w:rsidRPr="000F6E05" w:rsidRDefault="00860976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"/>
                <w:szCs w:val="2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</w:t>
            </w:r>
            <w:r w:rsidR="000F6E05" w:rsidRPr="000F6E05">
              <w:rPr>
                <w:rFonts w:ascii="Arial" w:eastAsia="標楷體" w:hAnsi="Arial" w:cs="Arial"/>
                <w:spacing w:val="-2"/>
                <w:sz w:val="24"/>
              </w:rPr>
              <w:t>4</w:t>
            </w:r>
            <w:r w:rsidRPr="000F6E05">
              <w:rPr>
                <w:rFonts w:ascii="Arial" w:eastAsia="標楷體" w:hAnsi="Arial" w:cs="Arial"/>
                <w:spacing w:val="-2"/>
                <w:sz w:val="24"/>
              </w:rPr>
              <w:t>:</w:t>
            </w:r>
            <w:r w:rsidR="000F6E05" w:rsidRPr="000F6E05">
              <w:rPr>
                <w:rFonts w:ascii="Arial" w:eastAsia="標楷體" w:hAnsi="Arial" w:cs="Arial"/>
                <w:spacing w:val="-2"/>
                <w:sz w:val="24"/>
              </w:rPr>
              <w:t>4</w:t>
            </w:r>
            <w:r w:rsidRPr="000F6E05">
              <w:rPr>
                <w:rFonts w:ascii="Arial" w:eastAsia="標楷體" w:hAnsi="Arial" w:cs="Arial"/>
                <w:spacing w:val="-2"/>
                <w:sz w:val="24"/>
              </w:rPr>
              <w:t>0~1</w:t>
            </w:r>
            <w:r w:rsidR="000F6E05" w:rsidRPr="000F6E05">
              <w:rPr>
                <w:rFonts w:ascii="Arial" w:eastAsia="標楷體" w:hAnsi="Arial" w:cs="Arial"/>
                <w:spacing w:val="-2"/>
                <w:sz w:val="24"/>
              </w:rPr>
              <w:t>5</w:t>
            </w:r>
            <w:r w:rsidRPr="000F6E05">
              <w:rPr>
                <w:rFonts w:ascii="Arial" w:eastAsia="標楷體" w:hAnsi="Arial" w:cs="Arial"/>
                <w:spacing w:val="-2"/>
                <w:sz w:val="24"/>
              </w:rPr>
              <w:t>:</w:t>
            </w:r>
            <w:r w:rsidR="000F6E05" w:rsidRPr="000F6E05">
              <w:rPr>
                <w:rFonts w:ascii="Arial" w:eastAsia="標楷體" w:hAnsi="Arial" w:cs="Arial"/>
                <w:spacing w:val="-2"/>
                <w:sz w:val="24"/>
              </w:rPr>
              <w:t>0</w:t>
            </w:r>
            <w:r w:rsidRPr="000F6E05">
              <w:rPr>
                <w:rFonts w:ascii="Arial" w:eastAsia="標楷體" w:hAnsi="Arial" w:cs="Arial"/>
                <w:spacing w:val="-2"/>
                <w:sz w:val="24"/>
              </w:rPr>
              <w:t>0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</w:tcBorders>
            <w:vAlign w:val="center"/>
          </w:tcPr>
          <w:p w14:paraId="4E9A85C4" w14:textId="2E811B3A" w:rsidR="00B93DC1" w:rsidRPr="005377ED" w:rsidRDefault="00B93DC1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5377ED">
              <w:rPr>
                <w:rFonts w:ascii="標楷體" w:eastAsia="標楷體" w:hAnsi="標楷體"/>
                <w:b/>
                <w:sz w:val="24"/>
              </w:rPr>
              <w:t>【專題報告(三)</w:t>
            </w:r>
            <w:r w:rsidRPr="005377ED">
              <w:rPr>
                <w:rFonts w:ascii="標楷體" w:eastAsia="標楷體" w:hAnsi="標楷體"/>
                <w:b/>
                <w:spacing w:val="-1"/>
                <w:sz w:val="24"/>
              </w:rPr>
              <w:t>】</w:t>
            </w:r>
            <w:r w:rsidRPr="001529DB">
              <w:rPr>
                <w:rFonts w:ascii="Arial" w:eastAsia="標楷體" w:hAnsi="Arial" w:cs="Arial"/>
                <w:b/>
                <w:bCs/>
              </w:rPr>
              <w:t>離岸</w:t>
            </w:r>
            <w:r w:rsidRPr="001529DB">
              <w:rPr>
                <w:rFonts w:ascii="Arial" w:eastAsia="標楷體" w:hAnsi="Arial" w:cs="Arial" w:hint="eastAsia"/>
                <w:b/>
                <w:bCs/>
              </w:rPr>
              <w:t>運維無人載具應用與發展</w:t>
            </w:r>
          </w:p>
        </w:tc>
      </w:tr>
      <w:tr w:rsidR="00B93DC1" w:rsidRPr="005377ED" w14:paraId="3CAFFDD3" w14:textId="77777777" w:rsidTr="002A5E2C">
        <w:trPr>
          <w:trHeight w:val="568"/>
        </w:trPr>
        <w:tc>
          <w:tcPr>
            <w:tcW w:w="1594" w:type="dxa"/>
            <w:vMerge/>
            <w:vAlign w:val="center"/>
          </w:tcPr>
          <w:p w14:paraId="46CE5D9B" w14:textId="77777777" w:rsidR="00B93DC1" w:rsidRPr="000F6E05" w:rsidRDefault="00B93DC1" w:rsidP="00294F4E">
            <w:pPr>
              <w:jc w:val="both"/>
              <w:rPr>
                <w:rFonts w:ascii="Arial" w:eastAsia="標楷體" w:hAnsi="Arial" w:cs="Arial"/>
                <w:sz w:val="2"/>
                <w:szCs w:val="2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FC382C3" w14:textId="77777777" w:rsidR="00B93DC1" w:rsidRPr="00B93DC1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pacing w:val="-3"/>
                <w:sz w:val="24"/>
              </w:rPr>
            </w:pPr>
            <w:r w:rsidRPr="00B93DC1">
              <w:rPr>
                <w:rFonts w:ascii="標楷體" w:eastAsia="標楷體" w:hAnsi="標楷體"/>
                <w:spacing w:val="-3"/>
                <w:sz w:val="24"/>
              </w:rPr>
              <w:t>主講人：張日陽</w:t>
            </w:r>
          </w:p>
          <w:p w14:paraId="75E9D0C8" w14:textId="6A7C543F" w:rsidR="00B93DC1" w:rsidRPr="001529DB" w:rsidRDefault="00B93DC1" w:rsidP="00294F4E">
            <w:pPr>
              <w:pStyle w:val="TableParagraph"/>
              <w:ind w:left="0"/>
              <w:rPr>
                <w:rFonts w:ascii="Arial" w:eastAsia="標楷體" w:hAnsi="Arial" w:cs="Arial"/>
                <w:color w:val="000000"/>
              </w:rPr>
            </w:pPr>
            <w:r w:rsidRPr="00B93DC1">
              <w:rPr>
                <w:rFonts w:ascii="標楷體" w:eastAsia="標楷體" w:hAnsi="標楷體"/>
                <w:spacing w:val="-3"/>
                <w:sz w:val="24"/>
              </w:rPr>
              <w:t>單位職稱:機械所研究員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</w:tcBorders>
          </w:tcPr>
          <w:p w14:paraId="3EB8D3D2" w14:textId="77777777" w:rsidR="00B93DC1" w:rsidRPr="005377ED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主持人：</w:t>
            </w:r>
          </w:p>
          <w:p w14:paraId="25FB81D1" w14:textId="53A2FE72" w:rsidR="00B93DC1" w:rsidRPr="005377ED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pacing w:val="-3"/>
                <w:sz w:val="24"/>
              </w:rPr>
            </w:pPr>
            <w:r w:rsidRPr="005377ED">
              <w:rPr>
                <w:rFonts w:ascii="標楷體" w:eastAsia="標楷體" w:hAnsi="標楷體"/>
                <w:spacing w:val="-2"/>
                <w:sz w:val="24"/>
              </w:rPr>
              <w:t>技術發展委員會黃金城副召集人</w:t>
            </w:r>
          </w:p>
        </w:tc>
      </w:tr>
      <w:tr w:rsidR="00B93DC1" w:rsidRPr="005377ED" w14:paraId="2B9C22C7" w14:textId="77777777" w:rsidTr="00294F4E">
        <w:trPr>
          <w:trHeight w:val="346"/>
        </w:trPr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14:paraId="2943EFF4" w14:textId="764239EE" w:rsidR="00B93DC1" w:rsidRPr="000F6E05" w:rsidRDefault="00B93DC1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15:00~15:20</w:t>
            </w:r>
          </w:p>
        </w:tc>
        <w:tc>
          <w:tcPr>
            <w:tcW w:w="7818" w:type="dxa"/>
            <w:gridSpan w:val="3"/>
            <w:tcBorders>
              <w:bottom w:val="single" w:sz="12" w:space="0" w:color="auto"/>
            </w:tcBorders>
          </w:tcPr>
          <w:p w14:paraId="2E591C37" w14:textId="77777777" w:rsidR="00B93DC1" w:rsidRPr="005377ED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中場休息</w:t>
            </w:r>
          </w:p>
        </w:tc>
      </w:tr>
      <w:tr w:rsidR="00860976" w:rsidRPr="00860976" w14:paraId="25513038" w14:textId="77777777" w:rsidTr="00294F4E">
        <w:trPr>
          <w:trHeight w:val="425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6CD5A" w14:textId="77777777" w:rsidR="00294F4E" w:rsidRPr="000F6E05" w:rsidRDefault="00294F4E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</w:p>
          <w:p w14:paraId="7F7D11FC" w14:textId="3DACD55B" w:rsidR="00860976" w:rsidRPr="000F6E05" w:rsidRDefault="00294F4E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15:20~16:10</w:t>
            </w:r>
          </w:p>
        </w:tc>
        <w:tc>
          <w:tcPr>
            <w:tcW w:w="7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7FE3C" w14:textId="35A8418B" w:rsidR="00860976" w:rsidRPr="00860976" w:rsidRDefault="00860976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294F4E">
              <w:rPr>
                <w:rFonts w:ascii="標楷體" w:eastAsia="標楷體" w:hAnsi="標楷體"/>
                <w:b/>
                <w:spacing w:val="-5"/>
                <w:sz w:val="24"/>
              </w:rPr>
              <w:t>【專題報告(四)】風機設備智慧檢測技術及</w:t>
            </w:r>
            <w:r w:rsidRPr="00294F4E">
              <w:rPr>
                <w:rFonts w:ascii="標楷體" w:eastAsia="標楷體" w:hAnsi="標楷體" w:hint="eastAsia"/>
                <w:b/>
                <w:spacing w:val="-5"/>
                <w:sz w:val="24"/>
              </w:rPr>
              <w:t>健</w:t>
            </w:r>
            <w:r w:rsidRPr="00294F4E">
              <w:rPr>
                <w:rFonts w:ascii="標楷體" w:eastAsia="標楷體" w:hAnsi="標楷體"/>
                <w:b/>
                <w:spacing w:val="-5"/>
                <w:sz w:val="24"/>
              </w:rPr>
              <w:t>康診斷</w:t>
            </w:r>
          </w:p>
        </w:tc>
      </w:tr>
      <w:tr w:rsidR="00860976" w:rsidRPr="00860976" w14:paraId="10840DBC" w14:textId="77777777" w:rsidTr="002A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9"/>
        </w:trPr>
        <w:tc>
          <w:tcPr>
            <w:tcW w:w="159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C9D9D" w14:textId="77777777" w:rsidR="00860976" w:rsidRPr="000F6E05" w:rsidRDefault="00860976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B17F33" w14:textId="77777777" w:rsidR="00860976" w:rsidRPr="00860976" w:rsidRDefault="00860976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860976">
              <w:rPr>
                <w:rFonts w:ascii="標楷體" w:eastAsia="標楷體" w:hAnsi="標楷體"/>
                <w:sz w:val="24"/>
              </w:rPr>
              <w:t>主講人：羅芳鈞/黃博煜</w:t>
            </w:r>
          </w:p>
          <w:p w14:paraId="7777097C" w14:textId="31699694" w:rsidR="00860976" w:rsidRPr="005377ED" w:rsidRDefault="00860976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860976">
              <w:rPr>
                <w:rFonts w:ascii="標楷體" w:eastAsia="標楷體" w:hAnsi="標楷體"/>
                <w:sz w:val="24"/>
              </w:rPr>
              <w:t>單位職稱</w:t>
            </w:r>
            <w:r w:rsidRPr="00860976">
              <w:rPr>
                <w:rFonts w:ascii="標楷體" w:eastAsia="標楷體" w:hAnsi="標楷體" w:hint="eastAsia"/>
                <w:sz w:val="24"/>
              </w:rPr>
              <w:t>：</w:t>
            </w:r>
            <w:r w:rsidRPr="00860976">
              <w:rPr>
                <w:rFonts w:ascii="標楷體" w:eastAsia="標楷體" w:hAnsi="標楷體"/>
                <w:sz w:val="24"/>
              </w:rPr>
              <w:t>量測中心</w:t>
            </w:r>
            <w:r w:rsidRPr="00860976">
              <w:rPr>
                <w:rFonts w:ascii="標楷體" w:eastAsia="標楷體" w:hAnsi="標楷體" w:hint="eastAsia"/>
                <w:sz w:val="24"/>
              </w:rPr>
              <w:t>工程師</w:t>
            </w:r>
            <w:r w:rsidRPr="00860976">
              <w:rPr>
                <w:rFonts w:ascii="標楷體" w:eastAsia="標楷體" w:hAnsi="標楷體"/>
                <w:sz w:val="24"/>
              </w:rPr>
              <w:t>/</w:t>
            </w:r>
            <w:r w:rsidRPr="00860976">
              <w:rPr>
                <w:rFonts w:ascii="標楷體" w:eastAsia="標楷體" w:hAnsi="標楷體" w:hint="eastAsia"/>
                <w:sz w:val="24"/>
              </w:rPr>
              <w:t>人工智慧應用辦公室技術經理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CB3C113" w14:textId="77777777" w:rsidR="00860976" w:rsidRPr="005377ED" w:rsidRDefault="00860976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860976">
              <w:rPr>
                <w:rFonts w:ascii="標楷體" w:eastAsia="標楷體" w:hAnsi="標楷體"/>
                <w:sz w:val="24"/>
              </w:rPr>
              <w:t>主持人：</w:t>
            </w:r>
          </w:p>
          <w:p w14:paraId="0702C674" w14:textId="77777777" w:rsidR="00860976" w:rsidRPr="005377ED" w:rsidRDefault="00860976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860976">
              <w:rPr>
                <w:rFonts w:ascii="標楷體" w:eastAsia="標楷體" w:hAnsi="標楷體"/>
                <w:sz w:val="24"/>
              </w:rPr>
              <w:t>技術發展委員會黃金城副召集人</w:t>
            </w:r>
          </w:p>
        </w:tc>
      </w:tr>
      <w:tr w:rsidR="001C5EA3" w:rsidRPr="005377ED" w14:paraId="4B216781" w14:textId="77777777" w:rsidTr="00294F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50FA49D" w14:textId="77777777" w:rsidR="001C5EA3" w:rsidRPr="000F6E05" w:rsidRDefault="001C5EA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</w:p>
          <w:p w14:paraId="342AE12B" w14:textId="3B04C324" w:rsidR="001C5EA3" w:rsidRPr="000F6E05" w:rsidRDefault="00FE435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16:</w:t>
            </w:r>
            <w:r w:rsidR="00B93DC1" w:rsidRPr="000F6E05">
              <w:rPr>
                <w:rFonts w:ascii="Arial" w:eastAsia="標楷體" w:hAnsi="Arial" w:cs="Arial"/>
                <w:spacing w:val="-2"/>
                <w:sz w:val="24"/>
              </w:rPr>
              <w:t>1</w:t>
            </w:r>
            <w:r w:rsidRPr="000F6E05">
              <w:rPr>
                <w:rFonts w:ascii="Arial" w:eastAsia="標楷體" w:hAnsi="Arial" w:cs="Arial"/>
                <w:spacing w:val="-2"/>
                <w:sz w:val="24"/>
              </w:rPr>
              <w:t>0~1</w:t>
            </w:r>
            <w:r w:rsidR="00B93DC1" w:rsidRPr="000F6E05">
              <w:rPr>
                <w:rFonts w:ascii="Arial" w:eastAsia="標楷體" w:hAnsi="Arial" w:cs="Arial"/>
                <w:spacing w:val="-2"/>
                <w:sz w:val="24"/>
              </w:rPr>
              <w:t>6</w:t>
            </w:r>
            <w:r w:rsidRPr="000F6E05">
              <w:rPr>
                <w:rFonts w:ascii="Arial" w:eastAsia="標楷體" w:hAnsi="Arial" w:cs="Arial"/>
                <w:spacing w:val="-2"/>
                <w:sz w:val="24"/>
              </w:rPr>
              <w:t>:</w:t>
            </w:r>
            <w:r w:rsidR="00B93DC1" w:rsidRPr="000F6E05">
              <w:rPr>
                <w:rFonts w:ascii="Arial" w:eastAsia="標楷體" w:hAnsi="Arial" w:cs="Arial"/>
                <w:spacing w:val="-2"/>
                <w:sz w:val="24"/>
              </w:rPr>
              <w:t>40</w:t>
            </w:r>
          </w:p>
        </w:tc>
        <w:tc>
          <w:tcPr>
            <w:tcW w:w="7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D090F" w14:textId="4AF44684" w:rsidR="001C5EA3" w:rsidRPr="005377ED" w:rsidRDefault="00FE4353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377ED">
              <w:rPr>
                <w:rFonts w:ascii="標楷體" w:eastAsia="標楷體" w:hAnsi="標楷體"/>
                <w:sz w:val="24"/>
              </w:rPr>
              <w:t>【</w:t>
            </w:r>
            <w:r w:rsidRPr="005377ED">
              <w:rPr>
                <w:rFonts w:ascii="標楷體" w:eastAsia="標楷體" w:hAnsi="標楷體"/>
                <w:b/>
                <w:sz w:val="24"/>
              </w:rPr>
              <w:t>專題報告(五)</w:t>
            </w:r>
            <w:r w:rsidRPr="005377ED">
              <w:rPr>
                <w:rFonts w:ascii="標楷體" w:eastAsia="標楷體" w:hAnsi="標楷體"/>
                <w:b/>
                <w:spacing w:val="-1"/>
                <w:sz w:val="24"/>
              </w:rPr>
              <w:t>】</w:t>
            </w:r>
            <w:r w:rsidR="00B93DC1" w:rsidRPr="00C77396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智慧化海纜監測及環境預測技術</w:t>
            </w:r>
          </w:p>
        </w:tc>
      </w:tr>
      <w:tr w:rsidR="001C5EA3" w:rsidRPr="005377ED" w14:paraId="46E841E6" w14:textId="77777777" w:rsidTr="00D45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5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8C9ECC" w14:textId="77777777" w:rsidR="001C5EA3" w:rsidRPr="000F6E05" w:rsidRDefault="001C5EA3" w:rsidP="00294F4E">
            <w:pPr>
              <w:jc w:val="both"/>
              <w:rPr>
                <w:rFonts w:ascii="Arial" w:eastAsia="標楷體" w:hAnsi="Arial" w:cs="Arial"/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</w:tcPr>
          <w:p w14:paraId="578C5B72" w14:textId="77777777" w:rsidR="00B93DC1" w:rsidRPr="00860976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pacing w:val="-3"/>
                <w:sz w:val="24"/>
              </w:rPr>
            </w:pPr>
            <w:r w:rsidRPr="00860976">
              <w:rPr>
                <w:rFonts w:ascii="標楷體" w:eastAsia="標楷體" w:hAnsi="標楷體"/>
                <w:spacing w:val="-3"/>
                <w:sz w:val="24"/>
              </w:rPr>
              <w:t>主講人：</w:t>
            </w:r>
            <w:r w:rsidRPr="00860976">
              <w:rPr>
                <w:rFonts w:ascii="標楷體" w:eastAsia="標楷體" w:hAnsi="標楷體" w:hint="eastAsia"/>
                <w:spacing w:val="-3"/>
                <w:sz w:val="24"/>
              </w:rPr>
              <w:t>柯昱明</w:t>
            </w:r>
          </w:p>
          <w:p w14:paraId="00B33FC5" w14:textId="3E9D13E8" w:rsidR="001C5EA3" w:rsidRPr="005377ED" w:rsidRDefault="00B93DC1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860976">
              <w:rPr>
                <w:rFonts w:ascii="標楷體" w:eastAsia="標楷體" w:hAnsi="標楷體"/>
                <w:spacing w:val="-3"/>
                <w:sz w:val="24"/>
              </w:rPr>
              <w:t>單位職稱</w:t>
            </w:r>
            <w:r w:rsidRPr="00860976">
              <w:rPr>
                <w:rFonts w:ascii="標楷體" w:eastAsia="標楷體" w:hAnsi="標楷體" w:hint="eastAsia"/>
                <w:spacing w:val="-3"/>
                <w:sz w:val="24"/>
              </w:rPr>
              <w:t>：綠能所工程師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7A229E7" w14:textId="77777777" w:rsidR="001C5EA3" w:rsidRPr="005377ED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主持人：</w:t>
            </w:r>
          </w:p>
          <w:p w14:paraId="232E6BBF" w14:textId="77777777" w:rsidR="001C5EA3" w:rsidRPr="005377ED" w:rsidRDefault="00FE4353" w:rsidP="00294F4E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2"/>
                <w:sz w:val="24"/>
              </w:rPr>
              <w:t>技術發展委員會黃金城副召集人</w:t>
            </w:r>
          </w:p>
        </w:tc>
      </w:tr>
      <w:tr w:rsidR="001C5EA3" w:rsidRPr="005377ED" w14:paraId="569CE84F" w14:textId="77777777" w:rsidTr="002A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34E148" w14:textId="77777777" w:rsidR="001C5EA3" w:rsidRPr="000F6E05" w:rsidRDefault="00FE435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16:40~17:00</w:t>
            </w:r>
          </w:p>
        </w:tc>
        <w:tc>
          <w:tcPr>
            <w:tcW w:w="78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B360FF" w14:textId="77777777" w:rsidR="001C5EA3" w:rsidRPr="005377ED" w:rsidRDefault="00FE4353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3"/>
                <w:sz w:val="24"/>
              </w:rPr>
              <w:t>綜合討論</w:t>
            </w:r>
          </w:p>
        </w:tc>
      </w:tr>
      <w:tr w:rsidR="001C5EA3" w:rsidRPr="005377ED" w14:paraId="282D17E2" w14:textId="77777777" w:rsidTr="002A5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88F816" w14:textId="77777777" w:rsidR="001C5EA3" w:rsidRPr="000F6E05" w:rsidRDefault="00FE4353" w:rsidP="00294F4E">
            <w:pPr>
              <w:pStyle w:val="TableParagraph"/>
              <w:ind w:left="0"/>
              <w:jc w:val="both"/>
              <w:rPr>
                <w:rFonts w:ascii="Arial" w:eastAsia="標楷體" w:hAnsi="Arial" w:cs="Arial"/>
                <w:sz w:val="24"/>
              </w:rPr>
            </w:pPr>
            <w:r w:rsidRPr="000F6E05">
              <w:rPr>
                <w:rFonts w:ascii="Arial" w:eastAsia="標楷體" w:hAnsi="Arial" w:cs="Arial"/>
                <w:spacing w:val="-2"/>
                <w:sz w:val="24"/>
              </w:rPr>
              <w:t>17:00</w:t>
            </w:r>
          </w:p>
        </w:tc>
        <w:tc>
          <w:tcPr>
            <w:tcW w:w="78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A25896" w14:textId="77777777" w:rsidR="001C5EA3" w:rsidRPr="005377ED" w:rsidRDefault="00FE4353" w:rsidP="00294F4E">
            <w:pPr>
              <w:pStyle w:val="TableParagraph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5377ED">
              <w:rPr>
                <w:rFonts w:ascii="標楷體" w:eastAsia="標楷體" w:hAnsi="標楷體"/>
                <w:spacing w:val="-5"/>
                <w:sz w:val="24"/>
              </w:rPr>
              <w:t>散會</w:t>
            </w:r>
          </w:p>
        </w:tc>
      </w:tr>
    </w:tbl>
    <w:p w14:paraId="64FA0514" w14:textId="31C2C59C" w:rsidR="005377ED" w:rsidRDefault="00FE4353" w:rsidP="00C77396">
      <w:pPr>
        <w:pStyle w:val="a3"/>
        <w:ind w:left="23" w:right="2075"/>
        <w:rPr>
          <w:rFonts w:ascii="標楷體" w:eastAsia="標楷體" w:hAnsi="標楷體"/>
        </w:rPr>
      </w:pPr>
      <w:r w:rsidRPr="005377ED">
        <w:rPr>
          <w:rFonts w:ascii="標楷體" w:eastAsia="標楷體" w:hAnsi="標楷體"/>
          <w:spacing w:val="-5"/>
        </w:rPr>
        <w:t xml:space="preserve">註 </w:t>
      </w:r>
      <w:r w:rsidRPr="005377ED">
        <w:rPr>
          <w:rFonts w:ascii="標楷體" w:eastAsia="標楷體" w:hAnsi="標楷體"/>
        </w:rPr>
        <w:t>1:</w:t>
      </w:r>
      <w:r w:rsidRPr="005377ED">
        <w:rPr>
          <w:rFonts w:ascii="標楷體" w:eastAsia="標楷體" w:hAnsi="標楷體"/>
          <w:spacing w:val="-1"/>
        </w:rPr>
        <w:t xml:space="preserve">專題報告主講人每場主講 </w:t>
      </w:r>
      <w:r w:rsidRPr="005377ED">
        <w:rPr>
          <w:rFonts w:ascii="標楷體" w:eastAsia="標楷體" w:hAnsi="標楷體"/>
        </w:rPr>
        <w:t>30</w:t>
      </w:r>
      <w:r w:rsidRPr="005377ED">
        <w:rPr>
          <w:rFonts w:ascii="標楷體" w:eastAsia="標楷體" w:hAnsi="標楷體"/>
          <w:spacing w:val="-7"/>
        </w:rPr>
        <w:t xml:space="preserve"> </w:t>
      </w:r>
      <w:r w:rsidRPr="005377ED">
        <w:rPr>
          <w:rFonts w:ascii="標楷體" w:eastAsia="標楷體" w:hAnsi="標楷體"/>
          <w:spacing w:val="-1"/>
        </w:rPr>
        <w:t xml:space="preserve">分鐘，回覆問題與意見 </w:t>
      </w:r>
      <w:r w:rsidRPr="005377ED">
        <w:rPr>
          <w:rFonts w:ascii="標楷體" w:eastAsia="標楷體" w:hAnsi="標楷體"/>
        </w:rPr>
        <w:t>10鐘。</w:t>
      </w:r>
    </w:p>
    <w:p w14:paraId="6415D352" w14:textId="602103B9" w:rsidR="005377ED" w:rsidRPr="005377ED" w:rsidRDefault="00FE4353" w:rsidP="00D45379">
      <w:pPr>
        <w:pStyle w:val="a3"/>
        <w:ind w:left="23" w:right="2075"/>
        <w:rPr>
          <w:rFonts w:ascii="標楷體" w:eastAsia="標楷體" w:hAnsi="標楷體"/>
        </w:rPr>
      </w:pPr>
      <w:r w:rsidRPr="005377ED">
        <w:rPr>
          <w:rFonts w:ascii="標楷體" w:eastAsia="標楷體" w:hAnsi="標楷體"/>
        </w:rPr>
        <w:t>註 2:主辦單位保留變更議程之權利。</w:t>
      </w:r>
    </w:p>
    <w:sectPr w:rsidR="005377ED" w:rsidRPr="005377ED" w:rsidSect="00294F4E">
      <w:type w:val="continuous"/>
      <w:pgSz w:w="11910" w:h="16840"/>
      <w:pgMar w:top="1276" w:right="1417" w:bottom="1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88CB6" w14:textId="77777777" w:rsidR="00902E9C" w:rsidRDefault="00902E9C" w:rsidP="005377ED">
      <w:r>
        <w:separator/>
      </w:r>
    </w:p>
  </w:endnote>
  <w:endnote w:type="continuationSeparator" w:id="0">
    <w:p w14:paraId="263BBAC8" w14:textId="77777777" w:rsidR="00902E9C" w:rsidRDefault="00902E9C" w:rsidP="0053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5C9A" w14:textId="77777777" w:rsidR="00902E9C" w:rsidRDefault="00902E9C" w:rsidP="005377ED">
      <w:r>
        <w:separator/>
      </w:r>
    </w:p>
  </w:footnote>
  <w:footnote w:type="continuationSeparator" w:id="0">
    <w:p w14:paraId="052A97A8" w14:textId="77777777" w:rsidR="00902E9C" w:rsidRDefault="00902E9C" w:rsidP="0053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E47A6"/>
    <w:multiLevelType w:val="hybridMultilevel"/>
    <w:tmpl w:val="F8BE59F8"/>
    <w:lvl w:ilvl="0" w:tplc="DB4234FA">
      <w:start w:val="1"/>
      <w:numFmt w:val="decimal"/>
      <w:lvlText w:val="(%1)"/>
      <w:lvlJc w:val="left"/>
      <w:pPr>
        <w:ind w:left="98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0E00D82">
      <w:numFmt w:val="bullet"/>
      <w:lvlText w:val="•"/>
      <w:lvlJc w:val="left"/>
      <w:pPr>
        <w:ind w:left="1789" w:hanging="480"/>
      </w:pPr>
      <w:rPr>
        <w:rFonts w:hint="default"/>
        <w:lang w:val="en-US" w:eastAsia="zh-TW" w:bidi="ar-SA"/>
      </w:rPr>
    </w:lvl>
    <w:lvl w:ilvl="2" w:tplc="AC0AAC6A">
      <w:numFmt w:val="bullet"/>
      <w:lvlText w:val="•"/>
      <w:lvlJc w:val="left"/>
      <w:pPr>
        <w:ind w:left="2598" w:hanging="480"/>
      </w:pPr>
      <w:rPr>
        <w:rFonts w:hint="default"/>
        <w:lang w:val="en-US" w:eastAsia="zh-TW" w:bidi="ar-SA"/>
      </w:rPr>
    </w:lvl>
    <w:lvl w:ilvl="3" w:tplc="CEA4E306">
      <w:numFmt w:val="bullet"/>
      <w:lvlText w:val="•"/>
      <w:lvlJc w:val="left"/>
      <w:pPr>
        <w:ind w:left="3407" w:hanging="480"/>
      </w:pPr>
      <w:rPr>
        <w:rFonts w:hint="default"/>
        <w:lang w:val="en-US" w:eastAsia="zh-TW" w:bidi="ar-SA"/>
      </w:rPr>
    </w:lvl>
    <w:lvl w:ilvl="4" w:tplc="FF08910C">
      <w:numFmt w:val="bullet"/>
      <w:lvlText w:val="•"/>
      <w:lvlJc w:val="left"/>
      <w:pPr>
        <w:ind w:left="4216" w:hanging="480"/>
      </w:pPr>
      <w:rPr>
        <w:rFonts w:hint="default"/>
        <w:lang w:val="en-US" w:eastAsia="zh-TW" w:bidi="ar-SA"/>
      </w:rPr>
    </w:lvl>
    <w:lvl w:ilvl="5" w:tplc="1E283938">
      <w:numFmt w:val="bullet"/>
      <w:lvlText w:val="•"/>
      <w:lvlJc w:val="left"/>
      <w:pPr>
        <w:ind w:left="5026" w:hanging="480"/>
      </w:pPr>
      <w:rPr>
        <w:rFonts w:hint="default"/>
        <w:lang w:val="en-US" w:eastAsia="zh-TW" w:bidi="ar-SA"/>
      </w:rPr>
    </w:lvl>
    <w:lvl w:ilvl="6" w:tplc="9FC6EAC4">
      <w:numFmt w:val="bullet"/>
      <w:lvlText w:val="•"/>
      <w:lvlJc w:val="left"/>
      <w:pPr>
        <w:ind w:left="5835" w:hanging="480"/>
      </w:pPr>
      <w:rPr>
        <w:rFonts w:hint="default"/>
        <w:lang w:val="en-US" w:eastAsia="zh-TW" w:bidi="ar-SA"/>
      </w:rPr>
    </w:lvl>
    <w:lvl w:ilvl="7" w:tplc="2604B40C">
      <w:numFmt w:val="bullet"/>
      <w:lvlText w:val="•"/>
      <w:lvlJc w:val="left"/>
      <w:pPr>
        <w:ind w:left="6644" w:hanging="480"/>
      </w:pPr>
      <w:rPr>
        <w:rFonts w:hint="default"/>
        <w:lang w:val="en-US" w:eastAsia="zh-TW" w:bidi="ar-SA"/>
      </w:rPr>
    </w:lvl>
    <w:lvl w:ilvl="8" w:tplc="E140FA5C">
      <w:numFmt w:val="bullet"/>
      <w:lvlText w:val="•"/>
      <w:lvlJc w:val="left"/>
      <w:pPr>
        <w:ind w:left="7453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A3"/>
    <w:rsid w:val="000F6E05"/>
    <w:rsid w:val="00141A9A"/>
    <w:rsid w:val="00141D51"/>
    <w:rsid w:val="00147783"/>
    <w:rsid w:val="001C5EA3"/>
    <w:rsid w:val="002710A3"/>
    <w:rsid w:val="00293068"/>
    <w:rsid w:val="00294F4E"/>
    <w:rsid w:val="002A5E2C"/>
    <w:rsid w:val="00386441"/>
    <w:rsid w:val="003C008D"/>
    <w:rsid w:val="005377ED"/>
    <w:rsid w:val="005C4904"/>
    <w:rsid w:val="005E00FC"/>
    <w:rsid w:val="006067AD"/>
    <w:rsid w:val="00860976"/>
    <w:rsid w:val="00902E9C"/>
    <w:rsid w:val="00A56876"/>
    <w:rsid w:val="00B93DC1"/>
    <w:rsid w:val="00BD005E"/>
    <w:rsid w:val="00BE4913"/>
    <w:rsid w:val="00C77396"/>
    <w:rsid w:val="00C92510"/>
    <w:rsid w:val="00D07538"/>
    <w:rsid w:val="00D45379"/>
    <w:rsid w:val="00DD60A6"/>
    <w:rsid w:val="00E3706B"/>
    <w:rsid w:val="00E51F0B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CD84C"/>
  <w15:docId w15:val="{0A5973B1-9109-46D3-B5F2-072F3D65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5EA3"/>
    <w:rPr>
      <w:rFonts w:ascii="新細明體" w:eastAsia="新細明體" w:hAnsi="新細明體" w:cs="新細明體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DC1"/>
    <w:pPr>
      <w:keepNext/>
      <w:keepLines/>
      <w:autoSpaceDE/>
      <w:autoSpaceDN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EA3"/>
    <w:pPr>
      <w:ind w:left="50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C5EA3"/>
    <w:pPr>
      <w:spacing w:line="312" w:lineRule="exact"/>
      <w:ind w:left="982" w:hanging="479"/>
    </w:pPr>
  </w:style>
  <w:style w:type="paragraph" w:customStyle="1" w:styleId="TableParagraph">
    <w:name w:val="Table Paragraph"/>
    <w:basedOn w:val="a"/>
    <w:uiPriority w:val="1"/>
    <w:qFormat/>
    <w:rsid w:val="001C5EA3"/>
    <w:pPr>
      <w:ind w:left="107"/>
    </w:pPr>
  </w:style>
  <w:style w:type="paragraph" w:styleId="a5">
    <w:name w:val="header"/>
    <w:basedOn w:val="a"/>
    <w:link w:val="a6"/>
    <w:uiPriority w:val="99"/>
    <w:unhideWhenUsed/>
    <w:rsid w:val="0053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7ED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3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7ED"/>
    <w:rPr>
      <w:rFonts w:ascii="新細明體" w:eastAsia="新細明體" w:hAnsi="新細明體" w:cs="新細明體"/>
      <w:sz w:val="20"/>
      <w:szCs w:val="20"/>
      <w:lang w:eastAsia="zh-TW"/>
    </w:rPr>
  </w:style>
  <w:style w:type="character" w:customStyle="1" w:styleId="40">
    <w:name w:val="標題 4 字元"/>
    <w:basedOn w:val="a0"/>
    <w:link w:val="4"/>
    <w:uiPriority w:val="9"/>
    <w:semiHidden/>
    <w:rsid w:val="00B93DC1"/>
    <w:rPr>
      <w:rFonts w:eastAsiaTheme="majorEastAsia" w:cstheme="majorBidi"/>
      <w:color w:val="365F91" w:themeColor="accent1" w:themeShade="BF"/>
      <w:kern w:val="2"/>
      <w:sz w:val="28"/>
      <w:szCs w:val="28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nwea06a.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lass.com/rid%3D294fff368493c2620b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王金山</cp:lastModifiedBy>
  <cp:revision>5</cp:revision>
  <cp:lastPrinted>2025-07-10T06:16:00Z</cp:lastPrinted>
  <dcterms:created xsi:type="dcterms:W3CDTF">2025-07-21T07:59:00Z</dcterms:created>
  <dcterms:modified xsi:type="dcterms:W3CDTF">2025-07-22T00:03:00Z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3-Heights(TM) PDF Security Shell 4.8.25.2 (http://www.pdf-tools.com)</vt:lpwstr>
  </property>
</Properties>
</file>