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8DF0" w14:textId="77777777" w:rsidR="00686B81" w:rsidRDefault="00686B81" w:rsidP="00686B81">
      <w:pPr>
        <w:pStyle w:val="Web"/>
      </w:pPr>
      <w:r>
        <w:rPr>
          <w:noProof/>
        </w:rPr>
        <w:drawing>
          <wp:anchor distT="0" distB="0" distL="114300" distR="114300" simplePos="0" relativeHeight="251658240" behindDoc="0" locked="0" layoutInCell="1" allowOverlap="1" wp14:anchorId="5EF42AC5" wp14:editId="6B371922">
            <wp:simplePos x="0" y="0"/>
            <wp:positionH relativeFrom="column">
              <wp:posOffset>-869950</wp:posOffset>
            </wp:positionH>
            <wp:positionV relativeFrom="paragraph">
              <wp:posOffset>234950</wp:posOffset>
            </wp:positionV>
            <wp:extent cx="1010993" cy="444499"/>
            <wp:effectExtent l="19050" t="0" r="17780" b="165735"/>
            <wp:wrapThrough wrapText="bothSides">
              <wp:wrapPolygon edited="0">
                <wp:start x="-407" y="0"/>
                <wp:lineTo x="-407" y="28738"/>
                <wp:lineTo x="21573" y="28738"/>
                <wp:lineTo x="21573" y="0"/>
                <wp:lineTo x="-407" y="0"/>
              </wp:wrapPolygon>
            </wp:wrapThrough>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0993" cy="44449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352DA289" w14:textId="2B07F462" w:rsidR="005A1E8D" w:rsidRPr="000148E7" w:rsidRDefault="005A1E8D" w:rsidP="005A1E8D">
      <w:pPr>
        <w:widowControl/>
        <w:shd w:val="clear" w:color="auto" w:fill="FFFFFF"/>
        <w:spacing w:after="0" w:line="240" w:lineRule="auto"/>
        <w:rPr>
          <w:rFonts w:ascii="Segoe UI Historic" w:eastAsia="新細明體" w:hAnsi="Segoe UI Historic" w:cs="Segoe UI Historic"/>
          <w:color w:val="080809"/>
          <w:kern w:val="0"/>
          <w:sz w:val="28"/>
          <w:szCs w:val="28"/>
          <w14:ligatures w14:val="none"/>
        </w:rPr>
      </w:pPr>
      <w:r>
        <w:rPr>
          <w:rFonts w:ascii="Segoe UI Historic" w:eastAsia="新細明體" w:hAnsi="Segoe UI Historic" w:cs="Segoe UI Historic" w:hint="eastAsia"/>
          <w:color w:val="080809"/>
          <w:kern w:val="0"/>
          <w:sz w:val="23"/>
          <w:szCs w:val="23"/>
          <w14:ligatures w14:val="none"/>
        </w:rPr>
        <w:t xml:space="preserve">   </w:t>
      </w:r>
      <w:r w:rsidRPr="000148E7">
        <w:rPr>
          <w:rFonts w:ascii="Segoe UI Historic" w:eastAsia="新細明體" w:hAnsi="Segoe UI Historic" w:cs="Segoe UI Historic" w:hint="eastAsia"/>
          <w:color w:val="080809"/>
          <w:kern w:val="0"/>
          <w:sz w:val="28"/>
          <w:szCs w:val="28"/>
          <w14:ligatures w14:val="none"/>
        </w:rPr>
        <w:t>114</w:t>
      </w:r>
      <w:r w:rsidRPr="000148E7">
        <w:rPr>
          <w:rFonts w:ascii="Segoe UI Historic" w:eastAsia="新細明體" w:hAnsi="Segoe UI Historic" w:cs="Segoe UI Historic" w:hint="eastAsia"/>
          <w:color w:val="080809"/>
          <w:kern w:val="0"/>
          <w:sz w:val="28"/>
          <w:szCs w:val="28"/>
          <w14:ligatures w14:val="none"/>
        </w:rPr>
        <w:t>年彰化縣社工師公會《</w:t>
      </w:r>
      <w:r w:rsidRPr="000148E7">
        <w:rPr>
          <w:rFonts w:ascii="Segoe UI Historic" w:eastAsia="新細明體" w:hAnsi="Segoe UI Historic" w:cs="Segoe UI Historic" w:hint="eastAsia"/>
          <w:color w:val="080809"/>
          <w:kern w:val="0"/>
          <w:sz w:val="28"/>
          <w:szCs w:val="28"/>
          <w14:ligatures w14:val="none"/>
        </w:rPr>
        <w:t>AI</w:t>
      </w:r>
      <w:r w:rsidRPr="000148E7">
        <w:rPr>
          <w:rFonts w:ascii="Segoe UI Historic" w:eastAsia="新細明體" w:hAnsi="Segoe UI Historic" w:cs="Segoe UI Historic" w:hint="eastAsia"/>
          <w:color w:val="080809"/>
          <w:kern w:val="0"/>
          <w:sz w:val="28"/>
          <w:szCs w:val="28"/>
          <w14:ligatures w14:val="none"/>
        </w:rPr>
        <w:t>賦能社工實務》工作坊</w:t>
      </w:r>
    </w:p>
    <w:p w14:paraId="7E76AE5A" w14:textId="77777777" w:rsidR="005A1E8D" w:rsidRPr="000148E7" w:rsidRDefault="005A1E8D" w:rsidP="005A1E8D">
      <w:pPr>
        <w:widowControl/>
        <w:shd w:val="clear" w:color="auto" w:fill="FFFFFF"/>
        <w:spacing w:after="0" w:line="240" w:lineRule="auto"/>
        <w:rPr>
          <w:rFonts w:ascii="Segoe UI Historic" w:eastAsia="新細明體" w:hAnsi="Segoe UI Historic" w:cs="Segoe UI Historic"/>
          <w:color w:val="080809"/>
          <w:kern w:val="0"/>
          <w14:ligatures w14:val="none"/>
        </w:rPr>
      </w:pPr>
      <w:r w:rsidRPr="000148E7">
        <w:rPr>
          <w:rFonts w:ascii="Segoe UI Historic" w:eastAsia="新細明體" w:hAnsi="Segoe UI Historic" w:cs="Segoe UI Historic" w:hint="eastAsia"/>
          <w:color w:val="080809"/>
          <w:kern w:val="0"/>
          <w14:ligatures w14:val="none"/>
        </w:rPr>
        <w:t>一</w:t>
      </w:r>
      <w:r w:rsidRPr="000148E7">
        <w:rPr>
          <w:rFonts w:ascii="新細明體" w:eastAsia="新細明體" w:hAnsi="新細明體" w:cs="Segoe UI Historic" w:hint="eastAsia"/>
          <w:color w:val="080809"/>
          <w:kern w:val="0"/>
          <w14:ligatures w14:val="none"/>
        </w:rPr>
        <w:t>、</w:t>
      </w:r>
      <w:r w:rsidRPr="000148E7">
        <w:rPr>
          <w:rFonts w:ascii="Segoe UI Historic" w:eastAsia="新細明體" w:hAnsi="Segoe UI Historic" w:cs="Segoe UI Historic" w:hint="eastAsia"/>
          <w:color w:val="080809"/>
          <w:kern w:val="0"/>
          <w14:ligatures w14:val="none"/>
        </w:rPr>
        <w:t>前言</w:t>
      </w:r>
    </w:p>
    <w:p w14:paraId="51399B6C" w14:textId="5C2E4A88" w:rsidR="00807732" w:rsidRDefault="005A1E8D" w:rsidP="000148E7">
      <w:pPr>
        <w:widowControl/>
        <w:shd w:val="clear" w:color="auto" w:fill="FFFFFF"/>
        <w:spacing w:after="0" w:line="360" w:lineRule="auto"/>
        <w:rPr>
          <w:rFonts w:ascii="Segoe UI Historic" w:eastAsia="新細明體" w:hAnsi="Segoe UI Historic" w:cs="Segoe UI Historic"/>
          <w:color w:val="080809"/>
          <w:kern w:val="0"/>
          <w14:ligatures w14:val="none"/>
        </w:rPr>
      </w:pPr>
      <w:r w:rsidRPr="000148E7">
        <w:rPr>
          <w:rFonts w:ascii="Segoe UI Historic" w:eastAsia="新細明體" w:hAnsi="Segoe UI Historic" w:cs="Segoe UI Historic" w:hint="eastAsia"/>
          <w:color w:val="080809"/>
          <w:kern w:val="0"/>
          <w14:ligatures w14:val="none"/>
        </w:rPr>
        <w:t xml:space="preserve">    </w:t>
      </w:r>
      <w:r w:rsidRPr="005A1E8D">
        <w:rPr>
          <w:rFonts w:ascii="Segoe UI Historic" w:eastAsia="新細明體" w:hAnsi="Segoe UI Historic" w:cs="Segoe UI Historic"/>
          <w:color w:val="080809"/>
          <w:kern w:val="0"/>
          <w14:ligatures w14:val="none"/>
        </w:rPr>
        <w:t>在</w:t>
      </w:r>
      <w:r w:rsidRPr="005A1E8D">
        <w:rPr>
          <w:rFonts w:ascii="Segoe UI Historic" w:eastAsia="新細明體" w:hAnsi="Segoe UI Historic" w:cs="Segoe UI Historic"/>
          <w:color w:val="080809"/>
          <w:kern w:val="0"/>
          <w14:ligatures w14:val="none"/>
        </w:rPr>
        <w:t>AI</w:t>
      </w:r>
      <w:r w:rsidRPr="005A1E8D">
        <w:rPr>
          <w:rFonts w:ascii="Segoe UI Historic" w:eastAsia="新細明體" w:hAnsi="Segoe UI Historic" w:cs="Segoe UI Historic"/>
          <w:color w:val="080809"/>
          <w:kern w:val="0"/>
          <w14:ligatures w14:val="none"/>
        </w:rPr>
        <w:t>科技飛速發展的時代，社會工作者的行政與服務挑戰也不斷升級。本課程將透過淺顯易懂的方式，帶領參與者理解</w:t>
      </w:r>
      <w:r w:rsidRPr="005A1E8D">
        <w:rPr>
          <w:rFonts w:ascii="Segoe UI Historic" w:eastAsia="新細明體" w:hAnsi="Segoe UI Historic" w:cs="Segoe UI Historic"/>
          <w:color w:val="080809"/>
          <w:kern w:val="0"/>
          <w14:ligatures w14:val="none"/>
        </w:rPr>
        <w:t>AI</w:t>
      </w:r>
      <w:r w:rsidRPr="005A1E8D">
        <w:rPr>
          <w:rFonts w:ascii="Segoe UI Historic" w:eastAsia="新細明體" w:hAnsi="Segoe UI Historic" w:cs="Segoe UI Historic"/>
          <w:color w:val="080809"/>
          <w:kern w:val="0"/>
          <w14:ligatures w14:val="none"/>
        </w:rPr>
        <w:t>的核心應用，掌握</w:t>
      </w:r>
      <w:r w:rsidRPr="005A1E8D">
        <w:rPr>
          <w:rFonts w:ascii="Segoe UI Historic" w:eastAsia="新細明體" w:hAnsi="Segoe UI Historic" w:cs="Segoe UI Historic"/>
          <w:color w:val="080809"/>
          <w:kern w:val="0"/>
          <w14:ligatures w14:val="none"/>
        </w:rPr>
        <w:t>ChatGPT</w:t>
      </w:r>
      <w:r w:rsidRPr="005A1E8D">
        <w:rPr>
          <w:rFonts w:ascii="Segoe UI Historic" w:eastAsia="新細明體" w:hAnsi="Segoe UI Historic" w:cs="Segoe UI Historic"/>
          <w:color w:val="080809"/>
          <w:kern w:val="0"/>
          <w14:ligatures w14:val="none"/>
        </w:rPr>
        <w:t>的實務技巧，並進一步認識多款</w:t>
      </w:r>
      <w:r w:rsidRPr="005A1E8D">
        <w:rPr>
          <w:rFonts w:ascii="Segoe UI Historic" w:eastAsia="新細明體" w:hAnsi="Segoe UI Historic" w:cs="Segoe UI Historic"/>
          <w:color w:val="080809"/>
          <w:kern w:val="0"/>
          <w14:ligatures w14:val="none"/>
        </w:rPr>
        <w:t>AI</w:t>
      </w:r>
      <w:r w:rsidRPr="005A1E8D">
        <w:rPr>
          <w:rFonts w:ascii="Segoe UI Historic" w:eastAsia="新細明體" w:hAnsi="Segoe UI Historic" w:cs="Segoe UI Historic"/>
          <w:color w:val="080809"/>
          <w:kern w:val="0"/>
          <w14:ligatures w14:val="none"/>
        </w:rPr>
        <w:t>工具如何提升資料處理、報告撰寫與創意視</w:t>
      </w:r>
    </w:p>
    <w:p w14:paraId="2ACB39F6" w14:textId="0A28906F" w:rsidR="005A1E8D" w:rsidRPr="005A1E8D" w:rsidRDefault="005A1E8D" w:rsidP="000148E7">
      <w:pPr>
        <w:widowControl/>
        <w:shd w:val="clear" w:color="auto" w:fill="FFFFFF"/>
        <w:spacing w:after="0" w:line="360" w:lineRule="auto"/>
        <w:rPr>
          <w:rFonts w:ascii="Segoe UI Historic" w:eastAsia="新細明體" w:hAnsi="Segoe UI Historic" w:cs="Segoe UI Historic"/>
          <w:color w:val="080809"/>
          <w:kern w:val="0"/>
          <w14:ligatures w14:val="none"/>
        </w:rPr>
      </w:pPr>
      <w:r w:rsidRPr="005A1E8D">
        <w:rPr>
          <w:rFonts w:ascii="Segoe UI Historic" w:eastAsia="新細明體" w:hAnsi="Segoe UI Historic" w:cs="Segoe UI Historic"/>
          <w:color w:val="080809"/>
          <w:kern w:val="0"/>
          <w14:ligatures w14:val="none"/>
        </w:rPr>
        <w:t>覺化的效率，成為你在繁忙工作中的得力助手。</w:t>
      </w:r>
    </w:p>
    <w:p w14:paraId="56A16830" w14:textId="2914842D" w:rsidR="00807732" w:rsidRDefault="005A1E8D" w:rsidP="000148E7">
      <w:pPr>
        <w:widowControl/>
        <w:shd w:val="clear" w:color="auto" w:fill="FFFFFF"/>
        <w:spacing w:after="0" w:line="360" w:lineRule="auto"/>
        <w:rPr>
          <w:rFonts w:ascii="Segoe UI Historic" w:eastAsia="新細明體" w:hAnsi="Segoe UI Historic" w:cs="Segoe UI Historic"/>
          <w:color w:val="080809"/>
          <w:kern w:val="0"/>
          <w14:ligatures w14:val="none"/>
        </w:rPr>
      </w:pPr>
      <w:r w:rsidRPr="000148E7">
        <w:rPr>
          <w:rFonts w:ascii="Segoe UI Historic" w:eastAsia="新細明體" w:hAnsi="Segoe UI Historic" w:cs="Segoe UI Historic" w:hint="eastAsia"/>
          <w:color w:val="080809"/>
          <w:kern w:val="0"/>
          <w14:ligatures w14:val="none"/>
        </w:rPr>
        <w:t xml:space="preserve">    </w:t>
      </w:r>
      <w:r w:rsidRPr="005A1E8D">
        <w:rPr>
          <w:rFonts w:ascii="Segoe UI Historic" w:eastAsia="新細明體" w:hAnsi="Segoe UI Historic" w:cs="Segoe UI Historic"/>
          <w:color w:val="080809"/>
          <w:kern w:val="0"/>
          <w14:ligatures w14:val="none"/>
        </w:rPr>
        <w:t>課程設計貼近實務，無需具備程式基礎，透過實際操作與範例說明，讓</w:t>
      </w:r>
      <w:r w:rsidRPr="005A1E8D">
        <w:rPr>
          <w:rFonts w:ascii="Segoe UI Historic" w:eastAsia="新細明體" w:hAnsi="Segoe UI Historic" w:cs="Segoe UI Historic"/>
          <w:color w:val="080809"/>
          <w:kern w:val="0"/>
          <w14:ligatures w14:val="none"/>
        </w:rPr>
        <w:t>AI</w:t>
      </w:r>
      <w:r w:rsidRPr="005A1E8D">
        <w:rPr>
          <w:rFonts w:ascii="Segoe UI Historic" w:eastAsia="新細明體" w:hAnsi="Segoe UI Historic" w:cs="Segoe UI Historic"/>
          <w:color w:val="080809"/>
          <w:kern w:val="0"/>
          <w14:ligatures w14:val="none"/>
        </w:rPr>
        <w:t>不再遙不可及，而是成為社工人日常的救援隊友</w:t>
      </w:r>
      <w:r w:rsidRPr="000148E7">
        <w:rPr>
          <w:rFonts w:ascii="Segoe UI Historic" w:eastAsia="新細明體" w:hAnsi="Segoe UI Historic" w:cs="Segoe UI Historic" w:hint="eastAsia"/>
          <w:color w:val="080809"/>
          <w:kern w:val="0"/>
          <w14:ligatures w14:val="none"/>
        </w:rPr>
        <w:t>在實務中打造專屬的</w:t>
      </w:r>
      <w:r w:rsidRPr="000148E7">
        <w:rPr>
          <w:rFonts w:ascii="Segoe UI Historic" w:eastAsia="新細明體" w:hAnsi="Segoe UI Historic" w:cs="Segoe UI Historic" w:hint="eastAsia"/>
          <w:color w:val="080809"/>
          <w:kern w:val="0"/>
          <w14:ligatures w14:val="none"/>
        </w:rPr>
        <w:t>AI</w:t>
      </w:r>
      <w:r w:rsidRPr="000148E7">
        <w:rPr>
          <w:rFonts w:ascii="Segoe UI Historic" w:eastAsia="新細明體" w:hAnsi="Segoe UI Historic" w:cs="Segoe UI Historic" w:hint="eastAsia"/>
          <w:color w:val="080809"/>
          <w:kern w:val="0"/>
          <w14:ligatures w14:val="none"/>
        </w:rPr>
        <w:t>小助</w:t>
      </w:r>
    </w:p>
    <w:p w14:paraId="32A94F46" w14:textId="77777777" w:rsidR="00807732" w:rsidRPr="000148E7" w:rsidRDefault="005A1E8D" w:rsidP="000148E7">
      <w:pPr>
        <w:widowControl/>
        <w:shd w:val="clear" w:color="auto" w:fill="FFFFFF"/>
        <w:spacing w:after="0" w:line="360" w:lineRule="auto"/>
        <w:rPr>
          <w:rFonts w:ascii="Segoe UI Historic" w:eastAsia="新細明體" w:hAnsi="Segoe UI Historic" w:cs="Segoe UI Historic"/>
          <w:color w:val="080809"/>
          <w:kern w:val="0"/>
          <w14:ligatures w14:val="none"/>
        </w:rPr>
      </w:pPr>
      <w:r w:rsidRPr="000148E7">
        <w:rPr>
          <w:rFonts w:ascii="Segoe UI Historic" w:eastAsia="新細明體" w:hAnsi="Segoe UI Historic" w:cs="Segoe UI Historic" w:hint="eastAsia"/>
          <w:color w:val="080809"/>
          <w:kern w:val="0"/>
          <w14:ligatures w14:val="none"/>
        </w:rPr>
        <w:t>理：從實務工作切入，幫助學員破除對</w:t>
      </w:r>
      <w:r w:rsidRPr="000148E7">
        <w:rPr>
          <w:rFonts w:ascii="Segoe UI Historic" w:eastAsia="新細明體" w:hAnsi="Segoe UI Historic" w:cs="Segoe UI Historic" w:hint="eastAsia"/>
          <w:color w:val="080809"/>
          <w:kern w:val="0"/>
          <w14:ligatures w14:val="none"/>
        </w:rPr>
        <w:t>AI</w:t>
      </w:r>
      <w:r w:rsidRPr="000148E7">
        <w:rPr>
          <w:rFonts w:ascii="Segoe UI Historic" w:eastAsia="新細明體" w:hAnsi="Segoe UI Historic" w:cs="Segoe UI Historic" w:hint="eastAsia"/>
          <w:color w:val="080809"/>
          <w:kern w:val="0"/>
          <w14:ligatures w14:val="none"/>
        </w:rPr>
        <w:t>的陌生感與距離，並教學如何運用</w:t>
      </w:r>
    </w:p>
    <w:p w14:paraId="339CBA1B" w14:textId="77777777" w:rsidR="000148E7" w:rsidRDefault="000148E7" w:rsidP="000148E7">
      <w:pPr>
        <w:widowControl/>
        <w:shd w:val="clear" w:color="auto" w:fill="FFFFFF"/>
        <w:spacing w:after="0" w:line="240" w:lineRule="auto"/>
      </w:pPr>
    </w:p>
    <w:p w14:paraId="5D7FE46F" w14:textId="06EC559A" w:rsidR="006B556B" w:rsidRPr="000148E7" w:rsidRDefault="00A43EC7" w:rsidP="000148E7">
      <w:pPr>
        <w:widowControl/>
        <w:shd w:val="clear" w:color="auto" w:fill="FFFFFF"/>
        <w:spacing w:after="0" w:line="240" w:lineRule="auto"/>
        <w:rPr>
          <w:rFonts w:asciiTheme="minorEastAsia" w:hAnsiTheme="minorEastAsia"/>
        </w:rPr>
      </w:pPr>
      <w:r w:rsidRPr="000148E7">
        <w:rPr>
          <w:rFonts w:hint="eastAsia"/>
        </w:rPr>
        <w:t>二</w:t>
      </w:r>
      <w:r w:rsidR="009E181E" w:rsidRPr="000148E7">
        <w:rPr>
          <w:rFonts w:asciiTheme="minorEastAsia" w:hAnsiTheme="minorEastAsia" w:hint="eastAsia"/>
        </w:rPr>
        <w:t>、</w:t>
      </w:r>
      <w:r w:rsidR="006B556B" w:rsidRPr="000148E7">
        <w:rPr>
          <w:rFonts w:asciiTheme="minorEastAsia" w:hAnsiTheme="minorEastAsia" w:hint="eastAsia"/>
        </w:rPr>
        <w:t>主辦單位：彰化縣社會工作師公會</w:t>
      </w:r>
    </w:p>
    <w:p w14:paraId="78C445F8" w14:textId="2FA705D6" w:rsidR="009E181E" w:rsidRPr="000148E7" w:rsidRDefault="000148E7" w:rsidP="009E38E5">
      <w:pPr>
        <w:widowControl/>
        <w:shd w:val="clear" w:color="auto" w:fill="FFFFFF"/>
        <w:spacing w:after="0" w:line="360" w:lineRule="auto"/>
      </w:pPr>
      <w:r w:rsidRPr="000148E7">
        <w:rPr>
          <w:rFonts w:asciiTheme="minorEastAsia" w:hAnsiTheme="minorEastAsia" w:hint="eastAsia"/>
        </w:rPr>
        <w:t>三</w:t>
      </w:r>
      <w:r w:rsidR="006B556B" w:rsidRPr="000148E7">
        <w:rPr>
          <w:rFonts w:asciiTheme="minorEastAsia" w:hAnsiTheme="minorEastAsia" w:hint="eastAsia"/>
        </w:rPr>
        <w:t>、</w:t>
      </w:r>
      <w:r w:rsidR="00A43EC7" w:rsidRPr="000148E7">
        <w:rPr>
          <w:rFonts w:asciiTheme="minorEastAsia" w:hAnsiTheme="minorEastAsia" w:hint="eastAsia"/>
        </w:rPr>
        <w:t>辦理</w:t>
      </w:r>
      <w:r w:rsidR="009E181E" w:rsidRPr="000148E7">
        <w:rPr>
          <w:rFonts w:hint="eastAsia"/>
        </w:rPr>
        <w:t>時間：</w:t>
      </w:r>
      <w:r w:rsidR="009E181E" w:rsidRPr="000148E7">
        <w:rPr>
          <w:rFonts w:hint="eastAsia"/>
        </w:rPr>
        <w:t>114</w:t>
      </w:r>
      <w:r w:rsidR="009E181E" w:rsidRPr="000148E7">
        <w:rPr>
          <w:rFonts w:hint="eastAsia"/>
        </w:rPr>
        <w:t>年</w:t>
      </w:r>
      <w:r w:rsidR="009E181E" w:rsidRPr="000148E7">
        <w:rPr>
          <w:rFonts w:hint="eastAsia"/>
        </w:rPr>
        <w:t>8</w:t>
      </w:r>
      <w:r w:rsidR="009E181E" w:rsidRPr="000148E7">
        <w:rPr>
          <w:rFonts w:hint="eastAsia"/>
        </w:rPr>
        <w:t>月</w:t>
      </w:r>
      <w:r w:rsidR="009E181E" w:rsidRPr="000148E7">
        <w:rPr>
          <w:rFonts w:hint="eastAsia"/>
        </w:rPr>
        <w:t>30</w:t>
      </w:r>
      <w:r w:rsidR="009E181E" w:rsidRPr="000148E7">
        <w:rPr>
          <w:rFonts w:hint="eastAsia"/>
        </w:rPr>
        <w:t>日</w:t>
      </w:r>
      <w:r w:rsidR="00A25745">
        <w:rPr>
          <w:rFonts w:hint="eastAsia"/>
        </w:rPr>
        <w:t>(</w:t>
      </w:r>
      <w:r w:rsidR="00A25745">
        <w:rPr>
          <w:rFonts w:hint="eastAsia"/>
        </w:rPr>
        <w:t>六</w:t>
      </w:r>
      <w:r w:rsidR="00A25745">
        <w:rPr>
          <w:rFonts w:hint="eastAsia"/>
        </w:rPr>
        <w:t>)</w:t>
      </w:r>
      <w:r w:rsidR="009E181E" w:rsidRPr="000148E7">
        <w:rPr>
          <w:rFonts w:hint="eastAsia"/>
        </w:rPr>
        <w:t xml:space="preserve"> 09:00~16:</w:t>
      </w:r>
      <w:r w:rsidR="00914301">
        <w:rPr>
          <w:rFonts w:hint="eastAsia"/>
        </w:rPr>
        <w:t>1</w:t>
      </w:r>
      <w:r w:rsidR="00A40253">
        <w:rPr>
          <w:rFonts w:hint="eastAsia"/>
        </w:rPr>
        <w:t>0</w:t>
      </w:r>
    </w:p>
    <w:p w14:paraId="1CBD238C" w14:textId="272ED590" w:rsidR="009E181E" w:rsidRPr="000148E7" w:rsidRDefault="000148E7" w:rsidP="009E38E5">
      <w:pPr>
        <w:spacing w:line="360" w:lineRule="auto"/>
      </w:pPr>
      <w:r w:rsidRPr="000148E7">
        <w:rPr>
          <w:rFonts w:hint="eastAsia"/>
        </w:rPr>
        <w:t>四</w:t>
      </w:r>
      <w:r w:rsidR="009E181E" w:rsidRPr="000148E7">
        <w:rPr>
          <w:rFonts w:asciiTheme="minorEastAsia" w:hAnsiTheme="minorEastAsia" w:hint="eastAsia"/>
        </w:rPr>
        <w:t>、</w:t>
      </w:r>
      <w:r w:rsidR="009E181E" w:rsidRPr="000148E7">
        <w:rPr>
          <w:rFonts w:hint="eastAsia"/>
        </w:rPr>
        <w:t>課程地點：彰化縣兒少福利服務中心</w:t>
      </w:r>
      <w:r w:rsidR="009E181E" w:rsidRPr="000148E7">
        <w:rPr>
          <w:rFonts w:hint="eastAsia"/>
        </w:rPr>
        <w:t>3</w:t>
      </w:r>
      <w:r w:rsidR="009E181E" w:rsidRPr="000148E7">
        <w:rPr>
          <w:rFonts w:hint="eastAsia"/>
        </w:rPr>
        <w:t>樓</w:t>
      </w:r>
      <w:r w:rsidR="009E181E" w:rsidRPr="000148E7">
        <w:rPr>
          <w:rFonts w:hint="eastAsia"/>
        </w:rPr>
        <w:t>(</w:t>
      </w:r>
      <w:r w:rsidR="009E181E" w:rsidRPr="000148E7">
        <w:rPr>
          <w:rFonts w:hint="eastAsia"/>
        </w:rPr>
        <w:t>彰化縣溪湖鎮德華街</w:t>
      </w:r>
      <w:r w:rsidR="009E181E" w:rsidRPr="000148E7">
        <w:rPr>
          <w:rFonts w:hint="eastAsia"/>
        </w:rPr>
        <w:t>37</w:t>
      </w:r>
      <w:r w:rsidR="009E181E" w:rsidRPr="000148E7">
        <w:rPr>
          <w:rFonts w:hint="eastAsia"/>
        </w:rPr>
        <w:t>號</w:t>
      </w:r>
      <w:r w:rsidR="009E181E" w:rsidRPr="000148E7">
        <w:rPr>
          <w:rFonts w:hint="eastAsia"/>
        </w:rPr>
        <w:t>)</w:t>
      </w:r>
    </w:p>
    <w:p w14:paraId="3B336F22" w14:textId="604D3815" w:rsidR="00E90E32" w:rsidRPr="000148E7" w:rsidRDefault="000148E7" w:rsidP="00D13B50">
      <w:pPr>
        <w:rPr>
          <w:rFonts w:asciiTheme="minorEastAsia" w:hAnsiTheme="minorEastAsia"/>
        </w:rPr>
      </w:pPr>
      <w:r w:rsidRPr="000148E7">
        <w:rPr>
          <w:rFonts w:hint="eastAsia"/>
        </w:rPr>
        <w:t>五</w:t>
      </w:r>
      <w:r w:rsidR="009E181E" w:rsidRPr="000148E7">
        <w:rPr>
          <w:rFonts w:asciiTheme="minorEastAsia" w:hAnsiTheme="minorEastAsia" w:hint="eastAsia"/>
        </w:rPr>
        <w:t>、</w:t>
      </w:r>
      <w:r w:rsidR="00D13B50" w:rsidRPr="000148E7">
        <w:rPr>
          <w:rFonts w:asciiTheme="minorEastAsia" w:hAnsiTheme="minorEastAsia" w:hint="eastAsia"/>
        </w:rPr>
        <w:t>課程目標：</w:t>
      </w:r>
      <w:r w:rsidR="00E90E32" w:rsidRPr="000148E7">
        <w:rPr>
          <w:rFonts w:asciiTheme="minorEastAsia" w:hAnsiTheme="minorEastAsia" w:hint="eastAsia"/>
        </w:rPr>
        <w:t>本課程旨在培養社工人員運用AI技術的能力，提升工作效率並</w:t>
      </w:r>
    </w:p>
    <w:p w14:paraId="5D0698DB" w14:textId="42360A28" w:rsidR="00D13B50" w:rsidRPr="000148E7" w:rsidRDefault="00E90E32" w:rsidP="00D13B50">
      <w:pPr>
        <w:rPr>
          <w:rFonts w:asciiTheme="minorEastAsia" w:hAnsiTheme="minorEastAsia"/>
        </w:rPr>
      </w:pPr>
      <w:r w:rsidRPr="000148E7">
        <w:rPr>
          <w:rFonts w:asciiTheme="minorEastAsia" w:hAnsiTheme="minorEastAsia" w:hint="eastAsia"/>
        </w:rPr>
        <w:t xml:space="preserve">              確保專業倫理。</w:t>
      </w:r>
    </w:p>
    <w:p w14:paraId="70A8954B" w14:textId="49D4E2CF" w:rsidR="00624CE1" w:rsidRPr="000148E7" w:rsidRDefault="000148E7" w:rsidP="00624CE1">
      <w:pPr>
        <w:rPr>
          <w:rFonts w:asciiTheme="minorEastAsia" w:hAnsiTheme="minorEastAsia"/>
        </w:rPr>
      </w:pPr>
      <w:r w:rsidRPr="000148E7">
        <w:rPr>
          <w:rFonts w:asciiTheme="minorEastAsia" w:hAnsiTheme="minorEastAsia" w:hint="eastAsia"/>
        </w:rPr>
        <w:t>六</w:t>
      </w:r>
      <w:r w:rsidR="00624CE1" w:rsidRPr="000148E7">
        <w:rPr>
          <w:rFonts w:asciiTheme="minorEastAsia" w:hAnsiTheme="minorEastAsia" w:hint="eastAsia"/>
        </w:rPr>
        <w:t>、繼續教育積分：本會將於課後統一申請「社會工作師繼續教育積分」。</w:t>
      </w:r>
    </w:p>
    <w:p w14:paraId="0DE1319C" w14:textId="77777777" w:rsidR="000148E7" w:rsidRDefault="000148E7" w:rsidP="00624CE1">
      <w:pPr>
        <w:rPr>
          <w:rFonts w:asciiTheme="minorEastAsia" w:hAnsiTheme="minorEastAsia"/>
        </w:rPr>
      </w:pPr>
      <w:r>
        <w:rPr>
          <w:rFonts w:asciiTheme="minorEastAsia" w:hAnsiTheme="minorEastAsia" w:hint="eastAsia"/>
        </w:rPr>
        <w:t xml:space="preserve">   </w:t>
      </w:r>
      <w:r w:rsidR="00624CE1" w:rsidRPr="000148E7">
        <w:rPr>
          <w:rFonts w:asciiTheme="minorEastAsia" w:hAnsiTheme="minorEastAsia" w:hint="eastAsia"/>
        </w:rPr>
        <w:t>(註：最終核可時數係由審查單位（醫協）核定，本會僅為協助團體送件，</w:t>
      </w:r>
    </w:p>
    <w:p w14:paraId="5187B6BC" w14:textId="77777777" w:rsidR="000148E7" w:rsidRDefault="000148E7" w:rsidP="00624CE1">
      <w:pPr>
        <w:rPr>
          <w:rFonts w:asciiTheme="minorEastAsia" w:hAnsiTheme="minorEastAsia"/>
        </w:rPr>
      </w:pPr>
      <w:r>
        <w:rPr>
          <w:rFonts w:asciiTheme="minorEastAsia" w:hAnsiTheme="minorEastAsia" w:hint="eastAsia"/>
        </w:rPr>
        <w:t xml:space="preserve">   </w:t>
      </w:r>
      <w:r w:rsidR="00624CE1" w:rsidRPr="000148E7">
        <w:rPr>
          <w:rFonts w:asciiTheme="minorEastAsia" w:hAnsiTheme="minorEastAsia" w:hint="eastAsia"/>
        </w:rPr>
        <w:t>如有不足時數之擔憂，請於課程後 1 個月內主動向本會確認時數審核進度</w:t>
      </w:r>
    </w:p>
    <w:p w14:paraId="52DE8EB4" w14:textId="0AB285B0" w:rsidR="00624CE1" w:rsidRPr="000148E7" w:rsidRDefault="000148E7" w:rsidP="00624CE1">
      <w:pPr>
        <w:rPr>
          <w:rFonts w:asciiTheme="minorEastAsia" w:hAnsiTheme="minorEastAsia"/>
        </w:rPr>
      </w:pPr>
      <w:r>
        <w:rPr>
          <w:rFonts w:asciiTheme="minorEastAsia" w:hAnsiTheme="minorEastAsia" w:hint="eastAsia"/>
        </w:rPr>
        <w:t xml:space="preserve">   </w:t>
      </w:r>
      <w:r w:rsidR="00624CE1" w:rsidRPr="000148E7">
        <w:rPr>
          <w:rFonts w:asciiTheme="minorEastAsia" w:hAnsiTheme="minorEastAsia" w:hint="eastAsia"/>
        </w:rPr>
        <w:t>及結果。)</w:t>
      </w:r>
    </w:p>
    <w:p w14:paraId="581F776D" w14:textId="21E96489" w:rsidR="006B556B" w:rsidRDefault="008A6532" w:rsidP="00624CE1">
      <w:pPr>
        <w:rPr>
          <w:rFonts w:asciiTheme="minorEastAsia" w:hAnsiTheme="minorEastAsia"/>
        </w:rPr>
      </w:pPr>
      <w:r>
        <w:rPr>
          <w:noProof/>
        </w:rPr>
        <w:drawing>
          <wp:anchor distT="0" distB="0" distL="114300" distR="114300" simplePos="0" relativeHeight="251659264" behindDoc="0" locked="0" layoutInCell="1" allowOverlap="1" wp14:anchorId="736C6A3A" wp14:editId="37085DBC">
            <wp:simplePos x="0" y="0"/>
            <wp:positionH relativeFrom="column">
              <wp:posOffset>3644900</wp:posOffset>
            </wp:positionH>
            <wp:positionV relativeFrom="paragraph">
              <wp:posOffset>290830</wp:posOffset>
            </wp:positionV>
            <wp:extent cx="800100" cy="800100"/>
            <wp:effectExtent l="0" t="0" r="0" b="0"/>
            <wp:wrapThrough wrapText="bothSides">
              <wp:wrapPolygon edited="0">
                <wp:start x="0" y="0"/>
                <wp:lineTo x="0" y="21086"/>
                <wp:lineTo x="21086" y="21086"/>
                <wp:lineTo x="21086" y="0"/>
                <wp:lineTo x="0" y="0"/>
              </wp:wrapPolygon>
            </wp:wrapThrough>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000148E7" w:rsidRPr="000148E7">
        <w:rPr>
          <w:rFonts w:asciiTheme="minorEastAsia" w:hAnsiTheme="minorEastAsia" w:hint="eastAsia"/>
        </w:rPr>
        <w:t>七</w:t>
      </w:r>
      <w:r w:rsidR="006B556B" w:rsidRPr="000148E7">
        <w:rPr>
          <w:rFonts w:asciiTheme="minorEastAsia" w:hAnsiTheme="minorEastAsia" w:hint="eastAsia"/>
        </w:rPr>
        <w:t>、</w:t>
      </w:r>
      <w:r w:rsidR="00624CE1" w:rsidRPr="000148E7">
        <w:rPr>
          <w:rFonts w:asciiTheme="minorEastAsia" w:hAnsiTheme="minorEastAsia" w:hint="eastAsia"/>
        </w:rPr>
        <w:t>參與對象：彰化縣社工師公會有效會員為主。</w:t>
      </w:r>
      <w:r w:rsidR="006B556B" w:rsidRPr="000148E7">
        <w:rPr>
          <w:rFonts w:asciiTheme="minorEastAsia" w:hAnsiTheme="minorEastAsia" w:hint="eastAsia"/>
        </w:rPr>
        <w:t>報名表單：</w:t>
      </w:r>
      <w:r>
        <w:rPr>
          <w:rFonts w:asciiTheme="minorEastAsia" w:hAnsiTheme="minorEastAsia" w:hint="eastAsia"/>
        </w:rPr>
        <w:t xml:space="preserve">    </w:t>
      </w:r>
      <w:hyperlink r:id="rId7" w:history="1">
        <w:r w:rsidRPr="00572672">
          <w:rPr>
            <w:rStyle w:val="af"/>
            <w:rFonts w:asciiTheme="minorEastAsia" w:hAnsiTheme="minorEastAsia"/>
          </w:rPr>
          <w:t>https://www.beclass.com/rid=3050062687f940d1227d</w:t>
        </w:r>
      </w:hyperlink>
    </w:p>
    <w:p w14:paraId="0E97DFAB" w14:textId="6BD8C7F3" w:rsidR="008A6532" w:rsidRDefault="008A6532" w:rsidP="008A6532">
      <w:pPr>
        <w:pStyle w:val="Web"/>
      </w:pPr>
    </w:p>
    <w:p w14:paraId="6EBDB1CB" w14:textId="77777777" w:rsidR="008A6532" w:rsidRDefault="008A6532" w:rsidP="00624CE1">
      <w:pPr>
        <w:rPr>
          <w:rFonts w:ascii="新細明體" w:eastAsia="新細明體" w:hAnsi="新細明體" w:cs="新細明體"/>
        </w:rPr>
      </w:pPr>
    </w:p>
    <w:p w14:paraId="5E71C9AE" w14:textId="7E8FD3CF" w:rsidR="00624CE1" w:rsidRPr="000148E7" w:rsidRDefault="000148E7" w:rsidP="00624CE1">
      <w:pPr>
        <w:rPr>
          <w:rFonts w:ascii="新細明體" w:eastAsia="新細明體" w:hAnsi="新細明體" w:cs="新細明體"/>
        </w:rPr>
      </w:pPr>
      <w:r w:rsidRPr="000148E7">
        <w:rPr>
          <w:rFonts w:ascii="新細明體" w:eastAsia="新細明體" w:hAnsi="新細明體" w:cs="新細明體" w:hint="eastAsia"/>
        </w:rPr>
        <w:t>八</w:t>
      </w:r>
      <w:r w:rsidR="00624CE1" w:rsidRPr="000148E7">
        <w:rPr>
          <w:rFonts w:ascii="新細明體" w:eastAsia="新細明體" w:hAnsi="新細明體" w:cs="新細明體" w:hint="eastAsia"/>
        </w:rPr>
        <w:t>、報名人數及期程：即日起至8/17(日)下午17:00前，</w:t>
      </w:r>
      <w:r w:rsidR="00D740C5" w:rsidRPr="000148E7">
        <w:rPr>
          <w:rFonts w:ascii="新細明體" w:eastAsia="新細明體" w:hAnsi="新細明體" w:cs="新細明體" w:hint="eastAsia"/>
        </w:rPr>
        <w:t>報名人數50人</w:t>
      </w:r>
      <w:r w:rsidR="00624CE1" w:rsidRPr="000148E7">
        <w:rPr>
          <w:rFonts w:ascii="新細明體" w:eastAsia="新細明體" w:hAnsi="新細明體" w:cs="新細明體" w:hint="eastAsia"/>
        </w:rPr>
        <w:t>。</w:t>
      </w:r>
    </w:p>
    <w:p w14:paraId="7B08173A" w14:textId="4012F0CC" w:rsidR="00B006D6" w:rsidRDefault="00B006D6" w:rsidP="00B006D6">
      <w:r>
        <w:rPr>
          <w:rFonts w:hint="eastAsia"/>
        </w:rPr>
        <w:lastRenderedPageBreak/>
        <w:t>九</w:t>
      </w:r>
      <w:r>
        <w:rPr>
          <w:rFonts w:asciiTheme="minorEastAsia" w:hAnsiTheme="minorEastAsia" w:hint="eastAsia"/>
        </w:rPr>
        <w:t>、</w:t>
      </w:r>
      <w:r>
        <w:rPr>
          <w:rFonts w:hint="eastAsia"/>
        </w:rPr>
        <w:t>報名費用：本會有效會員報名費</w:t>
      </w:r>
      <w:r>
        <w:rPr>
          <w:rFonts w:hint="eastAsia"/>
        </w:rPr>
        <w:t xml:space="preserve"> 100 </w:t>
      </w:r>
      <w:r>
        <w:rPr>
          <w:rFonts w:hint="eastAsia"/>
        </w:rPr>
        <w:t>元</w:t>
      </w:r>
      <w:r>
        <w:rPr>
          <w:rFonts w:hint="eastAsia"/>
        </w:rPr>
        <w:t>+</w:t>
      </w:r>
      <w:r>
        <w:rPr>
          <w:rFonts w:hint="eastAsia"/>
        </w:rPr>
        <w:t>保證金</w:t>
      </w:r>
      <w:r>
        <w:rPr>
          <w:rFonts w:hint="eastAsia"/>
        </w:rPr>
        <w:t xml:space="preserve"> 500 </w:t>
      </w:r>
      <w:r>
        <w:rPr>
          <w:rFonts w:hint="eastAsia"/>
        </w:rPr>
        <w:t>元（共</w:t>
      </w:r>
      <w:r>
        <w:rPr>
          <w:rFonts w:hint="eastAsia"/>
        </w:rPr>
        <w:t xml:space="preserve"> 600</w:t>
      </w:r>
      <w:r>
        <w:rPr>
          <w:rFonts w:hint="eastAsia"/>
        </w:rPr>
        <w:t>元）。</w:t>
      </w:r>
    </w:p>
    <w:p w14:paraId="62DCFC10" w14:textId="77777777" w:rsidR="00B006D6" w:rsidRDefault="00B006D6" w:rsidP="00B006D6">
      <w:r>
        <w:rPr>
          <w:rFonts w:hint="eastAsia"/>
        </w:rPr>
        <w:t>★本會有效會員：已繳交</w:t>
      </w:r>
      <w:r>
        <w:rPr>
          <w:rFonts w:hint="eastAsia"/>
        </w:rPr>
        <w:t xml:space="preserve"> 114 </w:t>
      </w:r>
      <w:r>
        <w:rPr>
          <w:rFonts w:hint="eastAsia"/>
        </w:rPr>
        <w:t>年常年會費者且無積欠過去常年會費之會員。</w:t>
      </w:r>
    </w:p>
    <w:p w14:paraId="7DE86167" w14:textId="2F4391ED" w:rsidR="00DE16DA" w:rsidRDefault="00B006D6" w:rsidP="00DE16DA">
      <w:r>
        <w:rPr>
          <w:rFonts w:hint="eastAsia"/>
        </w:rPr>
        <w:t>★繳費</w:t>
      </w:r>
      <w:r>
        <w:rPr>
          <w:rFonts w:hint="eastAsia"/>
        </w:rPr>
        <w:t>(</w:t>
      </w:r>
      <w:r>
        <w:rPr>
          <w:rFonts w:hint="eastAsia"/>
        </w:rPr>
        <w:t>含保證金</w:t>
      </w:r>
      <w:r w:rsidR="00DE16DA">
        <w:rPr>
          <w:rFonts w:hint="eastAsia"/>
        </w:rPr>
        <w:t>)</w:t>
      </w:r>
      <w:r w:rsidR="00DE16DA">
        <w:rPr>
          <w:rFonts w:ascii="Segoe UI Emoji" w:hAnsi="Segoe UI Emoji" w:cs="Segoe UI Emoji"/>
        </w:rPr>
        <w:t>🚩</w:t>
      </w:r>
      <w:r w:rsidR="00DE16DA">
        <w:rPr>
          <w:rFonts w:hint="eastAsia"/>
        </w:rPr>
        <w:t>繳費方式＊中華郵政</w:t>
      </w:r>
      <w:r w:rsidR="00DE16DA">
        <w:rPr>
          <w:rFonts w:hint="eastAsia"/>
        </w:rPr>
        <w:t xml:space="preserve"> 700 </w:t>
      </w:r>
      <w:r w:rsidR="00DE16DA">
        <w:rPr>
          <w:rFonts w:hint="eastAsia"/>
        </w:rPr>
        <w:t>帳號</w:t>
      </w:r>
      <w:r w:rsidR="00DE16DA">
        <w:rPr>
          <w:rFonts w:hint="eastAsia"/>
        </w:rPr>
        <w:t>:00812371706186</w:t>
      </w:r>
      <w:r w:rsidR="00DE16DA">
        <w:rPr>
          <w:rFonts w:hint="eastAsia"/>
        </w:rPr>
        <w:t>，繳費後</w:t>
      </w:r>
    </w:p>
    <w:p w14:paraId="52BEE67A" w14:textId="15692620" w:rsidR="00B006D6" w:rsidRDefault="00DE16DA" w:rsidP="00DE16DA">
      <w:pPr>
        <w:ind w:firstLineChars="100" w:firstLine="240"/>
      </w:pPr>
      <w:r>
        <w:rPr>
          <w:rFonts w:hint="eastAsia"/>
        </w:rPr>
        <w:t>請將轉帳後五碼</w:t>
      </w:r>
      <w:r>
        <w:rPr>
          <w:rFonts w:hint="eastAsia"/>
        </w:rPr>
        <w:t>Email:chsw500@gmail.com</w:t>
      </w:r>
      <w:r>
        <w:rPr>
          <w:rFonts w:hint="eastAsia"/>
        </w:rPr>
        <w:t>通知公會</w:t>
      </w:r>
      <w:r>
        <w:rPr>
          <w:rFonts w:asciiTheme="minorEastAsia" w:hAnsiTheme="minorEastAsia" w:hint="eastAsia"/>
        </w:rPr>
        <w:t>。</w:t>
      </w:r>
    </w:p>
    <w:p w14:paraId="553F3EB5" w14:textId="77777777" w:rsidR="00B006D6" w:rsidRDefault="00B006D6" w:rsidP="00B006D6">
      <w:r>
        <w:rPr>
          <w:rFonts w:hint="eastAsia"/>
        </w:rPr>
        <w:t>★保證金定義：指保證必須達到某種承諾的款項，如果不能達到承諾，該款項</w:t>
      </w:r>
    </w:p>
    <w:p w14:paraId="5EC74AFB" w14:textId="77777777" w:rsidR="00B006D6" w:rsidRDefault="00B006D6" w:rsidP="00B006D6">
      <w:r>
        <w:rPr>
          <w:rFonts w:hint="eastAsia"/>
        </w:rPr>
        <w:t xml:space="preserve">  </w:t>
      </w:r>
      <w:r>
        <w:rPr>
          <w:rFonts w:hint="eastAsia"/>
        </w:rPr>
        <w:t>將被沒收。本會活動及課程辦理從活動籌備起便需投入人事、行政及各項活</w:t>
      </w:r>
    </w:p>
    <w:p w14:paraId="24C5A30F" w14:textId="77777777" w:rsidR="00B006D6" w:rsidRDefault="00B006D6" w:rsidP="00B006D6">
      <w:r>
        <w:rPr>
          <w:rFonts w:hint="eastAsia"/>
        </w:rPr>
        <w:t xml:space="preserve">  </w:t>
      </w:r>
      <w:r>
        <w:rPr>
          <w:rFonts w:hint="eastAsia"/>
        </w:rPr>
        <w:t>動成本之事先支出，故報名夥伴即便告知不便前來，本會支出費用已產生。</w:t>
      </w:r>
    </w:p>
    <w:p w14:paraId="5C0B98E3" w14:textId="77777777" w:rsidR="00B006D6" w:rsidRDefault="00B006D6" w:rsidP="00B006D6">
      <w:r>
        <w:rPr>
          <w:rFonts w:hint="eastAsia"/>
        </w:rPr>
        <w:t xml:space="preserve">  </w:t>
      </w:r>
      <w:r>
        <w:rPr>
          <w:rFonts w:hint="eastAsia"/>
        </w:rPr>
        <w:t>尚請報名本活動之夥伴就本會期待資源得到善用等考量，顧及個人權利時可</w:t>
      </w:r>
    </w:p>
    <w:p w14:paraId="59818112" w14:textId="77777777" w:rsidR="00B006D6" w:rsidRDefault="00B006D6" w:rsidP="00B006D6">
      <w:r>
        <w:rPr>
          <w:rFonts w:hint="eastAsia"/>
        </w:rPr>
        <w:t xml:space="preserve">  </w:t>
      </w:r>
      <w:r>
        <w:rPr>
          <w:rFonts w:hint="eastAsia"/>
        </w:rPr>
        <w:t>審慎報名，避免報名後不能前來需沒收保證金一事發生，謝謝。</w:t>
      </w:r>
    </w:p>
    <w:p w14:paraId="66E4FCD3" w14:textId="77777777" w:rsidR="00DE16DA" w:rsidRDefault="00DE16DA" w:rsidP="00DE16DA">
      <w:r>
        <w:rPr>
          <w:rFonts w:hint="eastAsia"/>
        </w:rPr>
        <w:t>★保證金退還標準：</w:t>
      </w:r>
    </w:p>
    <w:p w14:paraId="79C40E4E" w14:textId="77777777" w:rsidR="00DE16DA" w:rsidRDefault="00DE16DA" w:rsidP="00DE16DA">
      <w:r>
        <w:rPr>
          <w:rFonts w:hint="eastAsia"/>
        </w:rPr>
        <w:t>1.</w:t>
      </w:r>
      <w:r>
        <w:rPr>
          <w:rFonts w:hint="eastAsia"/>
        </w:rPr>
        <w:t>全程參與課程者：於課程結束後退還保證金全額。</w:t>
      </w:r>
    </w:p>
    <w:p w14:paraId="7165B680" w14:textId="77777777" w:rsidR="00DE16DA" w:rsidRDefault="00DE16DA" w:rsidP="00DE16DA">
      <w:r>
        <w:rPr>
          <w:rFonts w:hint="eastAsia"/>
        </w:rPr>
        <w:t>2.</w:t>
      </w:r>
      <w:r>
        <w:rPr>
          <w:rFonts w:hint="eastAsia"/>
        </w:rPr>
        <w:t>因故無法參與且有事前通知者：僅退還報名費，不退還保證金。</w:t>
      </w:r>
      <w:r>
        <w:rPr>
          <w:rFonts w:hint="eastAsia"/>
        </w:rPr>
        <w:t>(</w:t>
      </w:r>
      <w:r>
        <w:rPr>
          <w:rFonts w:hint="eastAsia"/>
        </w:rPr>
        <w:t>手續費自付</w:t>
      </w:r>
      <w:r>
        <w:rPr>
          <w:rFonts w:hint="eastAsia"/>
        </w:rPr>
        <w:t>)</w:t>
      </w:r>
    </w:p>
    <w:p w14:paraId="6617498E" w14:textId="77777777" w:rsidR="00DE16DA" w:rsidRDefault="00DE16DA" w:rsidP="00DE16DA">
      <w:r>
        <w:rPr>
          <w:rFonts w:hint="eastAsia"/>
        </w:rPr>
        <w:t>3.</w:t>
      </w:r>
      <w:r>
        <w:rPr>
          <w:rFonts w:hint="eastAsia"/>
        </w:rPr>
        <w:t>僅參與半天者：不退還保證金及報名費。</w:t>
      </w:r>
    </w:p>
    <w:p w14:paraId="0DCFDB1F" w14:textId="77777777" w:rsidR="00DE16DA" w:rsidRDefault="00DE16DA" w:rsidP="00DE16DA">
      <w:r>
        <w:rPr>
          <w:rFonts w:hint="eastAsia"/>
        </w:rPr>
        <w:t>4.</w:t>
      </w:r>
      <w:r>
        <w:rPr>
          <w:rFonts w:hint="eastAsia"/>
        </w:rPr>
        <w:t>保證金原則不退款，但若於</w:t>
      </w:r>
      <w:r>
        <w:rPr>
          <w:rFonts w:hint="eastAsia"/>
        </w:rPr>
        <w:t xml:space="preserve"> 8/22(</w:t>
      </w:r>
      <w:r>
        <w:rPr>
          <w:rFonts w:hint="eastAsia"/>
        </w:rPr>
        <w:t>五</w:t>
      </w:r>
      <w:r>
        <w:rPr>
          <w:rFonts w:hint="eastAsia"/>
        </w:rPr>
        <w:t>)</w:t>
      </w:r>
      <w:r>
        <w:rPr>
          <w:rFonts w:hint="eastAsia"/>
        </w:rPr>
        <w:t>前已知因公或病等因素無法參與，可來</w:t>
      </w:r>
    </w:p>
    <w:p w14:paraId="697FE2FC" w14:textId="74CB1DCF" w:rsidR="00DE16DA" w:rsidRDefault="00DE16DA" w:rsidP="00DE16DA">
      <w:pPr>
        <w:ind w:firstLineChars="100" w:firstLine="240"/>
      </w:pPr>
      <w:r>
        <w:rPr>
          <w:rFonts w:hint="eastAsia"/>
        </w:rPr>
        <w:t>電或來信與公會討論退款事宜。</w:t>
      </w:r>
    </w:p>
    <w:p w14:paraId="70580DE8" w14:textId="20E6CD67" w:rsidR="00DE16DA" w:rsidRDefault="003E185B" w:rsidP="00DE16DA">
      <w:r>
        <w:rPr>
          <w:rFonts w:hint="eastAsia"/>
        </w:rPr>
        <w:t>十</w:t>
      </w:r>
      <w:r>
        <w:rPr>
          <w:rFonts w:asciiTheme="minorEastAsia" w:hAnsiTheme="minorEastAsia" w:hint="eastAsia"/>
        </w:rPr>
        <w:t>、</w:t>
      </w:r>
      <w:r w:rsidR="00DE16DA">
        <w:rPr>
          <w:rFonts w:hint="eastAsia"/>
        </w:rPr>
        <w:t>注意事項：</w:t>
      </w:r>
    </w:p>
    <w:p w14:paraId="6F9E2BA9" w14:textId="77777777" w:rsidR="003E185B" w:rsidRDefault="00DE16DA" w:rsidP="00DE16DA">
      <w:r>
        <w:rPr>
          <w:rFonts w:hint="eastAsia"/>
        </w:rPr>
        <w:t>(</w:t>
      </w:r>
      <w:r>
        <w:rPr>
          <w:rFonts w:hint="eastAsia"/>
        </w:rPr>
        <w:t>一</w:t>
      </w:r>
      <w:r>
        <w:rPr>
          <w:rFonts w:hint="eastAsia"/>
        </w:rPr>
        <w:t>)</w:t>
      </w:r>
      <w:r>
        <w:rPr>
          <w:rFonts w:hint="eastAsia"/>
        </w:rPr>
        <w:t>取消報名：如欲取消報名，煩請來信告知</w:t>
      </w:r>
      <w:r>
        <w:rPr>
          <w:rFonts w:hint="eastAsia"/>
        </w:rPr>
        <w:t>(</w:t>
      </w:r>
      <w:r w:rsidR="003E185B">
        <w:rPr>
          <w:rFonts w:hint="eastAsia"/>
        </w:rPr>
        <w:t>chsw500</w:t>
      </w:r>
      <w:r>
        <w:rPr>
          <w:rFonts w:hint="eastAsia"/>
        </w:rPr>
        <w:t>@</w:t>
      </w:r>
      <w:r w:rsidR="003E185B">
        <w:rPr>
          <w:rFonts w:hint="eastAsia"/>
        </w:rPr>
        <w:t>gmail.com</w:t>
      </w:r>
      <w:r>
        <w:rPr>
          <w:rFonts w:hint="eastAsia"/>
        </w:rPr>
        <w:t>)</w:t>
      </w:r>
      <w:r>
        <w:rPr>
          <w:rFonts w:hint="eastAsia"/>
        </w:rPr>
        <w:t>。報名後缺</w:t>
      </w:r>
    </w:p>
    <w:p w14:paraId="0DA40434" w14:textId="77777777" w:rsidR="003E185B" w:rsidRDefault="00DE16DA" w:rsidP="003E185B">
      <w:pPr>
        <w:ind w:firstLineChars="600" w:firstLine="1440"/>
      </w:pPr>
      <w:r>
        <w:rPr>
          <w:rFonts w:hint="eastAsia"/>
        </w:rPr>
        <w:t>席且未事先通知本會，半年內達兩次者，日後本會相關活動及課</w:t>
      </w:r>
    </w:p>
    <w:p w14:paraId="2784DAA5" w14:textId="77777777" w:rsidR="003E185B" w:rsidRDefault="00DE16DA" w:rsidP="003E185B">
      <w:pPr>
        <w:ind w:firstLineChars="600" w:firstLine="1440"/>
      </w:pPr>
      <w:r>
        <w:rPr>
          <w:rFonts w:hint="eastAsia"/>
        </w:rPr>
        <w:t>程，即便報名成功亦將自動設為候補人員，期限達半年後方解</w:t>
      </w:r>
    </w:p>
    <w:p w14:paraId="55D42482" w14:textId="435824B4" w:rsidR="00DE16DA" w:rsidRDefault="00DE16DA" w:rsidP="003E185B">
      <w:pPr>
        <w:ind w:firstLineChars="600" w:firstLine="1440"/>
      </w:pPr>
      <w:r>
        <w:rPr>
          <w:rFonts w:hint="eastAsia"/>
        </w:rPr>
        <w:t>列，敬請見諒及配合。</w:t>
      </w:r>
    </w:p>
    <w:p w14:paraId="49B42B91" w14:textId="77777777" w:rsidR="003E185B" w:rsidRDefault="00DE16DA" w:rsidP="00DE16DA">
      <w:r>
        <w:rPr>
          <w:rFonts w:hint="eastAsia"/>
        </w:rPr>
        <w:t>(</w:t>
      </w:r>
      <w:r>
        <w:rPr>
          <w:rFonts w:hint="eastAsia"/>
        </w:rPr>
        <w:t>二</w:t>
      </w:r>
      <w:r>
        <w:rPr>
          <w:rFonts w:hint="eastAsia"/>
        </w:rPr>
        <w:t>)</w:t>
      </w:r>
      <w:r>
        <w:rPr>
          <w:rFonts w:hint="eastAsia"/>
        </w:rPr>
        <w:t>本次課程以實體授課為主，但若因疫情因素導致實體授課有群聚感染之風險</w:t>
      </w:r>
    </w:p>
    <w:p w14:paraId="2F337258" w14:textId="77777777" w:rsidR="003E185B" w:rsidRDefault="00DE16DA" w:rsidP="003E185B">
      <w:pPr>
        <w:ind w:firstLineChars="200" w:firstLine="480"/>
      </w:pPr>
      <w:r>
        <w:rPr>
          <w:rFonts w:hint="eastAsia"/>
        </w:rPr>
        <w:t>時，本會將視疫情狀況決定是否延期授課。故請學員務必於開課前留意本</w:t>
      </w:r>
    </w:p>
    <w:p w14:paraId="21093D6B" w14:textId="10307CE1" w:rsidR="00DE16DA" w:rsidRDefault="00DE16DA" w:rsidP="003E185B">
      <w:pPr>
        <w:ind w:firstLineChars="200" w:firstLine="480"/>
      </w:pPr>
      <w:r>
        <w:rPr>
          <w:rFonts w:hint="eastAsia"/>
        </w:rPr>
        <w:t>會公告！</w:t>
      </w:r>
    </w:p>
    <w:p w14:paraId="1F096D6E" w14:textId="7A85F7A0" w:rsidR="009E181E" w:rsidRPr="000148E7" w:rsidRDefault="00DE16DA" w:rsidP="00DE16DA">
      <w:r>
        <w:rPr>
          <w:rFonts w:hint="eastAsia"/>
        </w:rPr>
        <w:t>(</w:t>
      </w:r>
      <w:r>
        <w:rPr>
          <w:rFonts w:hint="eastAsia"/>
        </w:rPr>
        <w:t>三</w:t>
      </w:r>
      <w:r>
        <w:rPr>
          <w:rFonts w:hint="eastAsia"/>
        </w:rPr>
        <w:t>)</w:t>
      </w:r>
      <w:r>
        <w:rPr>
          <w:rFonts w:hint="eastAsia"/>
        </w:rPr>
        <w:t>本會保有最終修改、變更、活動解釋之權利</w:t>
      </w:r>
    </w:p>
    <w:p w14:paraId="69EAF06F" w14:textId="6B6F9085" w:rsidR="00F913F3" w:rsidRDefault="00EB66A2" w:rsidP="00462A84">
      <w:r>
        <w:rPr>
          <w:rFonts w:asciiTheme="minorEastAsia" w:hAnsiTheme="minorEastAsia" w:cs="Segoe UI Emoji" w:hint="eastAsia"/>
        </w:rPr>
        <w:lastRenderedPageBreak/>
        <w:t>十一</w:t>
      </w:r>
      <w:r w:rsidR="00462A84">
        <w:rPr>
          <w:rFonts w:asciiTheme="minorEastAsia" w:hAnsiTheme="minorEastAsia" w:cs="Segoe UI Emoji" w:hint="eastAsia"/>
        </w:rPr>
        <w:t>、</w:t>
      </w:r>
      <w:r w:rsidR="00F913F3">
        <w:t>課程表：</w:t>
      </w:r>
      <w:r w:rsidR="00F913F3">
        <w:t xml:space="preserve"> </w:t>
      </w:r>
    </w:p>
    <w:tbl>
      <w:tblPr>
        <w:tblStyle w:val="ae"/>
        <w:tblW w:w="0" w:type="auto"/>
        <w:tblInd w:w="-147" w:type="dxa"/>
        <w:tblLook w:val="04A0" w:firstRow="1" w:lastRow="0" w:firstColumn="1" w:lastColumn="0" w:noHBand="0" w:noVBand="1"/>
      </w:tblPr>
      <w:tblGrid>
        <w:gridCol w:w="1702"/>
        <w:gridCol w:w="3402"/>
        <w:gridCol w:w="2551"/>
        <w:gridCol w:w="788"/>
      </w:tblGrid>
      <w:tr w:rsidR="00F913F3" w14:paraId="21E3D15E" w14:textId="77777777" w:rsidTr="00277915">
        <w:tc>
          <w:tcPr>
            <w:tcW w:w="1702" w:type="dxa"/>
          </w:tcPr>
          <w:p w14:paraId="0ED01A6A" w14:textId="107651F0" w:rsidR="00F913F3" w:rsidRDefault="00F913F3" w:rsidP="00462A84">
            <w:r w:rsidRPr="00F913F3">
              <w:rPr>
                <w:rFonts w:hint="eastAsia"/>
              </w:rPr>
              <w:t>時</w:t>
            </w:r>
            <w:r w:rsidRPr="00F913F3">
              <w:rPr>
                <w:rFonts w:hint="eastAsia"/>
              </w:rPr>
              <w:t xml:space="preserve"> </w:t>
            </w:r>
            <w:r w:rsidRPr="00F913F3">
              <w:rPr>
                <w:rFonts w:hint="eastAsia"/>
              </w:rPr>
              <w:t>間</w:t>
            </w:r>
          </w:p>
        </w:tc>
        <w:tc>
          <w:tcPr>
            <w:tcW w:w="3402" w:type="dxa"/>
          </w:tcPr>
          <w:p w14:paraId="60921ED6" w14:textId="5BC9F60D" w:rsidR="00F913F3" w:rsidRDefault="00F913F3" w:rsidP="00462A84">
            <w:r w:rsidRPr="00F913F3">
              <w:rPr>
                <w:rFonts w:hint="eastAsia"/>
              </w:rPr>
              <w:t>主題</w:t>
            </w:r>
          </w:p>
        </w:tc>
        <w:tc>
          <w:tcPr>
            <w:tcW w:w="2551" w:type="dxa"/>
          </w:tcPr>
          <w:p w14:paraId="60B5D8C6" w14:textId="52CAB070" w:rsidR="00F913F3" w:rsidRDefault="00F913F3" w:rsidP="00462A84">
            <w:r w:rsidRPr="00F913F3">
              <w:rPr>
                <w:rFonts w:hint="eastAsia"/>
              </w:rPr>
              <w:t>主講人</w:t>
            </w:r>
          </w:p>
        </w:tc>
        <w:tc>
          <w:tcPr>
            <w:tcW w:w="788" w:type="dxa"/>
          </w:tcPr>
          <w:p w14:paraId="3B4A0663" w14:textId="4786E34E" w:rsidR="00F913F3" w:rsidRDefault="00084BA5" w:rsidP="00462A84">
            <w:r>
              <w:rPr>
                <w:rFonts w:hint="eastAsia"/>
              </w:rPr>
              <w:t>備註</w:t>
            </w:r>
          </w:p>
        </w:tc>
      </w:tr>
      <w:tr w:rsidR="00F41FAF" w14:paraId="31E8323F" w14:textId="77777777" w:rsidTr="00696E20">
        <w:tc>
          <w:tcPr>
            <w:tcW w:w="1702" w:type="dxa"/>
          </w:tcPr>
          <w:p w14:paraId="3BE3CEFA" w14:textId="3226B71A" w:rsidR="00F41FAF" w:rsidRDefault="00F41FAF" w:rsidP="00462A84">
            <w:r w:rsidRPr="00084BA5">
              <w:t>0</w:t>
            </w:r>
            <w:r>
              <w:rPr>
                <w:rFonts w:hint="eastAsia"/>
              </w:rPr>
              <w:t>8</w:t>
            </w:r>
            <w:r w:rsidRPr="00084BA5">
              <w:t>:</w:t>
            </w:r>
            <w:r w:rsidR="0002421E">
              <w:rPr>
                <w:rFonts w:hint="eastAsia"/>
              </w:rPr>
              <w:t>4</w:t>
            </w:r>
            <w:r w:rsidRPr="00084BA5">
              <w:t>0-09:</w:t>
            </w:r>
            <w:r>
              <w:rPr>
                <w:rFonts w:hint="eastAsia"/>
              </w:rPr>
              <w:t>00</w:t>
            </w:r>
          </w:p>
        </w:tc>
        <w:tc>
          <w:tcPr>
            <w:tcW w:w="6741" w:type="dxa"/>
            <w:gridSpan w:val="3"/>
          </w:tcPr>
          <w:p w14:paraId="1E0E9EA0" w14:textId="215979E2" w:rsidR="00F41FAF" w:rsidRDefault="00F41FAF" w:rsidP="00462A84">
            <w:r w:rsidRPr="00084BA5">
              <w:rPr>
                <w:rFonts w:hint="eastAsia"/>
              </w:rPr>
              <w:t>報到</w:t>
            </w:r>
          </w:p>
        </w:tc>
      </w:tr>
      <w:tr w:rsidR="00F913F3" w14:paraId="17A81750" w14:textId="77777777" w:rsidTr="00277915">
        <w:tc>
          <w:tcPr>
            <w:tcW w:w="1702" w:type="dxa"/>
          </w:tcPr>
          <w:p w14:paraId="33DC77B9" w14:textId="15F73B56" w:rsidR="00F913F3" w:rsidRDefault="00084BA5" w:rsidP="00462A84">
            <w:r w:rsidRPr="00084BA5">
              <w:t>09:</w:t>
            </w:r>
            <w:r w:rsidR="00A40253">
              <w:rPr>
                <w:rFonts w:hint="eastAsia"/>
              </w:rPr>
              <w:t>00</w:t>
            </w:r>
            <w:r w:rsidRPr="00084BA5">
              <w:t>~10:</w:t>
            </w:r>
            <w:r w:rsidR="00A40253">
              <w:rPr>
                <w:rFonts w:hint="eastAsia"/>
              </w:rPr>
              <w:t>20</w:t>
            </w:r>
          </w:p>
        </w:tc>
        <w:tc>
          <w:tcPr>
            <w:tcW w:w="3402" w:type="dxa"/>
          </w:tcPr>
          <w:p w14:paraId="32FE3AAB" w14:textId="23A5689A" w:rsidR="00F913F3" w:rsidRDefault="00084BA5" w:rsidP="00084BA5">
            <w:r>
              <w:rPr>
                <w:rFonts w:hint="eastAsia"/>
              </w:rPr>
              <w:t>1.</w:t>
            </w:r>
            <w:r w:rsidRPr="00084BA5">
              <w:rPr>
                <w:rFonts w:hint="eastAsia"/>
              </w:rPr>
              <w:t>語言模型概述與大語言模型的工具</w:t>
            </w:r>
          </w:p>
          <w:p w14:paraId="2BE9D012" w14:textId="7B98325C" w:rsidR="00084BA5" w:rsidRDefault="00084BA5" w:rsidP="00084BA5">
            <w:r>
              <w:rPr>
                <w:rFonts w:hint="eastAsia"/>
              </w:rPr>
              <w:t>2.</w:t>
            </w:r>
            <w:r w:rsidRPr="00084BA5">
              <w:rPr>
                <w:rFonts w:hint="eastAsia"/>
              </w:rPr>
              <w:t>如何在保有社工人員主體性與合乎工作倫理的前體下善加使用大語言模型</w:t>
            </w:r>
          </w:p>
        </w:tc>
        <w:tc>
          <w:tcPr>
            <w:tcW w:w="2551" w:type="dxa"/>
          </w:tcPr>
          <w:p w14:paraId="4DED1B6F" w14:textId="77777777" w:rsidR="00070005" w:rsidRDefault="00070005" w:rsidP="00462A84">
            <w:r>
              <w:rPr>
                <w:rFonts w:hint="eastAsia"/>
              </w:rPr>
              <w:t>戴榮賦</w:t>
            </w:r>
          </w:p>
          <w:p w14:paraId="43E0108A" w14:textId="6B0F2861" w:rsidR="00DC15EC" w:rsidRDefault="00070005" w:rsidP="00277915">
            <w:r w:rsidRPr="00070005">
              <w:rPr>
                <w:rFonts w:hint="eastAsia"/>
              </w:rPr>
              <w:t>國立暨南國際大學資訊管理系</w:t>
            </w:r>
            <w:r w:rsidR="00277915">
              <w:rPr>
                <w:rFonts w:hint="eastAsia"/>
              </w:rPr>
              <w:t xml:space="preserve"> </w:t>
            </w:r>
            <w:r w:rsidRPr="00070005">
              <w:rPr>
                <w:rFonts w:hint="eastAsia"/>
              </w:rPr>
              <w:t>教授</w:t>
            </w:r>
            <w:r w:rsidR="00277915">
              <w:rPr>
                <w:rFonts w:hint="eastAsia"/>
              </w:rPr>
              <w:t>/</w:t>
            </w:r>
            <w:r w:rsidR="00DC15EC">
              <w:rPr>
                <w:rFonts w:hint="eastAsia"/>
              </w:rPr>
              <w:t>社團法人臺灣科技與社會工作協會</w:t>
            </w:r>
            <w:r w:rsidR="00277915">
              <w:rPr>
                <w:rFonts w:hint="eastAsia"/>
              </w:rPr>
              <w:t xml:space="preserve"> </w:t>
            </w:r>
            <w:r w:rsidR="00DC15EC">
              <w:rPr>
                <w:rFonts w:hint="eastAsia"/>
              </w:rPr>
              <w:t>理事長</w:t>
            </w:r>
          </w:p>
        </w:tc>
        <w:tc>
          <w:tcPr>
            <w:tcW w:w="788" w:type="dxa"/>
          </w:tcPr>
          <w:p w14:paraId="05E75B59" w14:textId="77777777" w:rsidR="00F913F3" w:rsidRDefault="00F913F3" w:rsidP="00462A84"/>
        </w:tc>
      </w:tr>
      <w:tr w:rsidR="00277915" w14:paraId="79E7B682" w14:textId="77777777" w:rsidTr="001C31B7">
        <w:tc>
          <w:tcPr>
            <w:tcW w:w="1702" w:type="dxa"/>
          </w:tcPr>
          <w:p w14:paraId="26931176" w14:textId="5AFE634F" w:rsidR="00277915" w:rsidRDefault="00277915" w:rsidP="00462A84">
            <w:r w:rsidRPr="00084BA5">
              <w:t>10:20~10:30</w:t>
            </w:r>
          </w:p>
        </w:tc>
        <w:tc>
          <w:tcPr>
            <w:tcW w:w="6741" w:type="dxa"/>
            <w:gridSpan w:val="3"/>
          </w:tcPr>
          <w:p w14:paraId="775B0550" w14:textId="6E312982" w:rsidR="00277915" w:rsidRDefault="00277915" w:rsidP="00462A84">
            <w:r w:rsidRPr="00084BA5">
              <w:rPr>
                <w:rFonts w:hint="eastAsia"/>
              </w:rPr>
              <w:t>休息時間</w:t>
            </w:r>
          </w:p>
        </w:tc>
      </w:tr>
      <w:tr w:rsidR="00084BA5" w14:paraId="34F392F4" w14:textId="77777777" w:rsidTr="00277915">
        <w:tc>
          <w:tcPr>
            <w:tcW w:w="1702" w:type="dxa"/>
          </w:tcPr>
          <w:p w14:paraId="61EA00C5" w14:textId="5DF8FF56" w:rsidR="00084BA5" w:rsidRPr="00084BA5" w:rsidRDefault="00084BA5" w:rsidP="00462A84">
            <w:r w:rsidRPr="00084BA5">
              <w:t>10:30~12:</w:t>
            </w:r>
            <w:r w:rsidR="00B41156">
              <w:rPr>
                <w:rFonts w:hint="eastAsia"/>
              </w:rPr>
              <w:t>1</w:t>
            </w:r>
            <w:r w:rsidRPr="00084BA5">
              <w:t>0</w:t>
            </w:r>
          </w:p>
        </w:tc>
        <w:tc>
          <w:tcPr>
            <w:tcW w:w="3402" w:type="dxa"/>
          </w:tcPr>
          <w:p w14:paraId="7185F8C5" w14:textId="77777777" w:rsidR="000148E7" w:rsidRDefault="000148E7" w:rsidP="00462A84">
            <w:r w:rsidRPr="000148E7">
              <w:rPr>
                <w:rFonts w:hint="eastAsia"/>
              </w:rPr>
              <w:t>3.</w:t>
            </w:r>
            <w:r w:rsidRPr="000148E7">
              <w:rPr>
                <w:rFonts w:hint="eastAsia"/>
              </w:rPr>
              <w:t>訪談錄音轉文字，文字轉逐字稿</w:t>
            </w:r>
          </w:p>
          <w:p w14:paraId="7E59C931" w14:textId="77777777" w:rsidR="000148E7" w:rsidRDefault="000148E7" w:rsidP="00462A84">
            <w:r>
              <w:rPr>
                <w:rFonts w:hint="eastAsia"/>
              </w:rPr>
              <w:t>4</w:t>
            </w:r>
            <w:r w:rsidRPr="000148E7">
              <w:rPr>
                <w:rFonts w:hint="eastAsia"/>
              </w:rPr>
              <w:t>.</w:t>
            </w:r>
            <w:r w:rsidRPr="000148E7">
              <w:rPr>
                <w:rFonts w:hint="eastAsia"/>
              </w:rPr>
              <w:t>生成社工專業報告與個案故事。</w:t>
            </w:r>
          </w:p>
          <w:p w14:paraId="692C5D4E" w14:textId="6B8A1F5A" w:rsidR="00084BA5" w:rsidRPr="00084BA5" w:rsidRDefault="000148E7" w:rsidP="00462A84">
            <w:r>
              <w:rPr>
                <w:rFonts w:hint="eastAsia"/>
              </w:rPr>
              <w:t>5</w:t>
            </w:r>
            <w:r w:rsidRPr="000148E7">
              <w:rPr>
                <w:rFonts w:hint="eastAsia"/>
              </w:rPr>
              <w:t>.</w:t>
            </w:r>
            <w:r w:rsidRPr="000148E7">
              <w:rPr>
                <w:rFonts w:hint="eastAsia"/>
              </w:rPr>
              <w:t>照片分析與描述。</w:t>
            </w:r>
          </w:p>
        </w:tc>
        <w:tc>
          <w:tcPr>
            <w:tcW w:w="2551" w:type="dxa"/>
          </w:tcPr>
          <w:p w14:paraId="6323C4F1" w14:textId="77777777" w:rsidR="00277915" w:rsidRDefault="00277915" w:rsidP="00277915">
            <w:r>
              <w:rPr>
                <w:rFonts w:hint="eastAsia"/>
              </w:rPr>
              <w:t>戴榮賦</w:t>
            </w:r>
          </w:p>
          <w:p w14:paraId="66046E12" w14:textId="561B2960" w:rsidR="00084BA5" w:rsidRDefault="00277915" w:rsidP="00277915">
            <w:r>
              <w:rPr>
                <w:rFonts w:hint="eastAsia"/>
              </w:rPr>
              <w:t>國立暨南國際大學資訊管理系</w:t>
            </w:r>
            <w:r>
              <w:rPr>
                <w:rFonts w:hint="eastAsia"/>
              </w:rPr>
              <w:t xml:space="preserve"> </w:t>
            </w:r>
            <w:r>
              <w:rPr>
                <w:rFonts w:hint="eastAsia"/>
              </w:rPr>
              <w:t>教授</w:t>
            </w:r>
            <w:r>
              <w:rPr>
                <w:rFonts w:hint="eastAsia"/>
              </w:rPr>
              <w:t>/</w:t>
            </w:r>
            <w:r>
              <w:rPr>
                <w:rFonts w:hint="eastAsia"/>
              </w:rPr>
              <w:t>社團法人臺灣科技與社會工作協會</w:t>
            </w:r>
            <w:r>
              <w:rPr>
                <w:rFonts w:hint="eastAsia"/>
              </w:rPr>
              <w:t xml:space="preserve"> </w:t>
            </w:r>
            <w:r>
              <w:rPr>
                <w:rFonts w:hint="eastAsia"/>
              </w:rPr>
              <w:t>理事長</w:t>
            </w:r>
          </w:p>
        </w:tc>
        <w:tc>
          <w:tcPr>
            <w:tcW w:w="788" w:type="dxa"/>
          </w:tcPr>
          <w:p w14:paraId="52FFA897" w14:textId="77777777" w:rsidR="00084BA5" w:rsidRDefault="00084BA5" w:rsidP="00462A84"/>
        </w:tc>
      </w:tr>
      <w:tr w:rsidR="00277915" w14:paraId="5494FF8E" w14:textId="77777777" w:rsidTr="002A687A">
        <w:tc>
          <w:tcPr>
            <w:tcW w:w="1702" w:type="dxa"/>
          </w:tcPr>
          <w:p w14:paraId="4951A185" w14:textId="04F7C1DD" w:rsidR="00277915" w:rsidRDefault="00277915" w:rsidP="00462A84">
            <w:r w:rsidRPr="00084BA5">
              <w:t>12:</w:t>
            </w:r>
            <w:r w:rsidR="00EB66A2">
              <w:rPr>
                <w:rFonts w:hint="eastAsia"/>
              </w:rPr>
              <w:t>1</w:t>
            </w:r>
            <w:r w:rsidRPr="00084BA5">
              <w:t>0~13:</w:t>
            </w:r>
            <w:r w:rsidR="00EB66A2">
              <w:rPr>
                <w:rFonts w:hint="eastAsia"/>
              </w:rPr>
              <w:t>0</w:t>
            </w:r>
            <w:r w:rsidRPr="00084BA5">
              <w:t>0</w:t>
            </w:r>
          </w:p>
        </w:tc>
        <w:tc>
          <w:tcPr>
            <w:tcW w:w="6741" w:type="dxa"/>
            <w:gridSpan w:val="3"/>
          </w:tcPr>
          <w:p w14:paraId="74C56A89" w14:textId="4ED84E25" w:rsidR="00277915" w:rsidRDefault="00277915" w:rsidP="00462A84">
            <w:r w:rsidRPr="00084BA5">
              <w:rPr>
                <w:rFonts w:hint="eastAsia"/>
              </w:rPr>
              <w:t>午餐時間</w:t>
            </w:r>
          </w:p>
        </w:tc>
      </w:tr>
      <w:tr w:rsidR="00F913F3" w14:paraId="2BED8C50" w14:textId="77777777" w:rsidTr="00277915">
        <w:tc>
          <w:tcPr>
            <w:tcW w:w="1702" w:type="dxa"/>
          </w:tcPr>
          <w:p w14:paraId="731CD91A" w14:textId="2BF7A456" w:rsidR="00F913F3" w:rsidRDefault="00084BA5" w:rsidP="00462A84">
            <w:r w:rsidRPr="00084BA5">
              <w:t>13:</w:t>
            </w:r>
            <w:r w:rsidR="00EB66A2">
              <w:rPr>
                <w:rFonts w:hint="eastAsia"/>
              </w:rPr>
              <w:t>0</w:t>
            </w:r>
            <w:r w:rsidRPr="00084BA5">
              <w:t>0~14:</w:t>
            </w:r>
            <w:r w:rsidR="0002421E">
              <w:rPr>
                <w:rFonts w:hint="eastAsia"/>
              </w:rPr>
              <w:t>3</w:t>
            </w:r>
            <w:r w:rsidRPr="00084BA5">
              <w:t>0</w:t>
            </w:r>
          </w:p>
        </w:tc>
        <w:tc>
          <w:tcPr>
            <w:tcW w:w="3402" w:type="dxa"/>
          </w:tcPr>
          <w:p w14:paraId="34C1B794" w14:textId="3E87CCF2" w:rsidR="00F913F3" w:rsidRDefault="000148E7" w:rsidP="00462A84">
            <w:r w:rsidRPr="000148E7">
              <w:rPr>
                <w:rFonts w:hint="eastAsia"/>
              </w:rPr>
              <w:t>7.</w:t>
            </w:r>
            <w:r w:rsidRPr="000148E7">
              <w:rPr>
                <w:rFonts w:hint="eastAsia"/>
              </w:rPr>
              <w:t>用大語言模型協助產生文宣、活動規劃、活動結案報告、以及新聞稿。</w:t>
            </w:r>
          </w:p>
        </w:tc>
        <w:tc>
          <w:tcPr>
            <w:tcW w:w="2551" w:type="dxa"/>
          </w:tcPr>
          <w:p w14:paraId="6A89DFA5" w14:textId="77777777" w:rsidR="00277915" w:rsidRDefault="00277915" w:rsidP="00277915">
            <w:r>
              <w:rPr>
                <w:rFonts w:hint="eastAsia"/>
              </w:rPr>
              <w:t>戴榮賦</w:t>
            </w:r>
          </w:p>
          <w:p w14:paraId="06AC696F" w14:textId="3F8D0FA5" w:rsidR="00F913F3" w:rsidRDefault="00277915" w:rsidP="00277915">
            <w:r>
              <w:rPr>
                <w:rFonts w:hint="eastAsia"/>
              </w:rPr>
              <w:t>國立暨南國際大學資訊管理系</w:t>
            </w:r>
            <w:r>
              <w:rPr>
                <w:rFonts w:hint="eastAsia"/>
              </w:rPr>
              <w:t xml:space="preserve"> </w:t>
            </w:r>
            <w:r>
              <w:rPr>
                <w:rFonts w:hint="eastAsia"/>
              </w:rPr>
              <w:t>教授</w:t>
            </w:r>
            <w:r>
              <w:rPr>
                <w:rFonts w:hint="eastAsia"/>
              </w:rPr>
              <w:t>/</w:t>
            </w:r>
            <w:r>
              <w:rPr>
                <w:rFonts w:hint="eastAsia"/>
              </w:rPr>
              <w:t>社團法人臺灣科技與社會工作協會</w:t>
            </w:r>
            <w:r>
              <w:rPr>
                <w:rFonts w:hint="eastAsia"/>
              </w:rPr>
              <w:t xml:space="preserve"> </w:t>
            </w:r>
            <w:r>
              <w:rPr>
                <w:rFonts w:hint="eastAsia"/>
              </w:rPr>
              <w:t>理事長</w:t>
            </w:r>
          </w:p>
        </w:tc>
        <w:tc>
          <w:tcPr>
            <w:tcW w:w="788" w:type="dxa"/>
          </w:tcPr>
          <w:p w14:paraId="1F557170" w14:textId="77777777" w:rsidR="00F913F3" w:rsidRDefault="00F913F3" w:rsidP="00462A84"/>
        </w:tc>
      </w:tr>
      <w:tr w:rsidR="00277915" w14:paraId="3E5782B3" w14:textId="77777777" w:rsidTr="009C54E3">
        <w:tc>
          <w:tcPr>
            <w:tcW w:w="1702" w:type="dxa"/>
          </w:tcPr>
          <w:p w14:paraId="532C9C7F" w14:textId="6406230E" w:rsidR="00277915" w:rsidRDefault="00277915" w:rsidP="00462A84">
            <w:r w:rsidRPr="00084BA5">
              <w:t>14:</w:t>
            </w:r>
            <w:r w:rsidR="0002421E">
              <w:rPr>
                <w:rFonts w:hint="eastAsia"/>
              </w:rPr>
              <w:t>3</w:t>
            </w:r>
            <w:r w:rsidRPr="00084BA5">
              <w:t>0~14:</w:t>
            </w:r>
            <w:r w:rsidR="0002421E">
              <w:rPr>
                <w:rFonts w:hint="eastAsia"/>
              </w:rPr>
              <w:t>4</w:t>
            </w:r>
            <w:r w:rsidRPr="00084BA5">
              <w:t>0</w:t>
            </w:r>
          </w:p>
        </w:tc>
        <w:tc>
          <w:tcPr>
            <w:tcW w:w="6741" w:type="dxa"/>
            <w:gridSpan w:val="3"/>
          </w:tcPr>
          <w:p w14:paraId="501485A2" w14:textId="4F862F25" w:rsidR="00277915" w:rsidRDefault="00277915" w:rsidP="00462A84">
            <w:r w:rsidRPr="00084BA5">
              <w:rPr>
                <w:rFonts w:hint="eastAsia"/>
              </w:rPr>
              <w:t>休息時間</w:t>
            </w:r>
          </w:p>
        </w:tc>
      </w:tr>
      <w:tr w:rsidR="00F913F3" w14:paraId="35C985A2" w14:textId="77777777" w:rsidTr="00277915">
        <w:tc>
          <w:tcPr>
            <w:tcW w:w="1702" w:type="dxa"/>
          </w:tcPr>
          <w:p w14:paraId="3E3DE79E" w14:textId="1892A0DB" w:rsidR="00F913F3" w:rsidRDefault="00084BA5" w:rsidP="00462A84">
            <w:r w:rsidRPr="00084BA5">
              <w:t>14:</w:t>
            </w:r>
            <w:r w:rsidR="0002421E">
              <w:rPr>
                <w:rFonts w:hint="eastAsia"/>
              </w:rPr>
              <w:t>4</w:t>
            </w:r>
            <w:r w:rsidRPr="00084BA5">
              <w:t>0~16:</w:t>
            </w:r>
            <w:r w:rsidR="0002421E">
              <w:rPr>
                <w:rFonts w:hint="eastAsia"/>
              </w:rPr>
              <w:t>1</w:t>
            </w:r>
            <w:r w:rsidRPr="00084BA5">
              <w:t xml:space="preserve">0 </w:t>
            </w:r>
          </w:p>
        </w:tc>
        <w:tc>
          <w:tcPr>
            <w:tcW w:w="3402" w:type="dxa"/>
          </w:tcPr>
          <w:p w14:paraId="3A25DFA1" w14:textId="51D5B1F4" w:rsidR="00273B9B" w:rsidRDefault="000148E7" w:rsidP="00273B9B">
            <w:r>
              <w:rPr>
                <w:rFonts w:hint="eastAsia"/>
              </w:rPr>
              <w:t>8</w:t>
            </w:r>
            <w:r w:rsidR="00273B9B">
              <w:rPr>
                <w:rFonts w:hint="eastAsia"/>
              </w:rPr>
              <w:t>.</w:t>
            </w:r>
            <w:r w:rsidR="00084BA5" w:rsidRPr="00084BA5">
              <w:rPr>
                <w:rFonts w:hint="eastAsia"/>
              </w:rPr>
              <w:t>文字生成投影片</w:t>
            </w:r>
          </w:p>
          <w:p w14:paraId="0F3B28AB" w14:textId="6491835F" w:rsidR="00273B9B" w:rsidRDefault="000148E7" w:rsidP="00273B9B">
            <w:r>
              <w:rPr>
                <w:rFonts w:hint="eastAsia"/>
              </w:rPr>
              <w:t>9</w:t>
            </w:r>
            <w:r w:rsidR="00273B9B">
              <w:rPr>
                <w:rFonts w:hint="eastAsia"/>
              </w:rPr>
              <w:t>.</w:t>
            </w:r>
            <w:r w:rsidR="00084BA5" w:rsidRPr="00084BA5">
              <w:rPr>
                <w:rFonts w:hint="eastAsia"/>
              </w:rPr>
              <w:t>文字生成音樂</w:t>
            </w:r>
          </w:p>
          <w:p w14:paraId="67EB6306" w14:textId="2E406E3D" w:rsidR="00F913F3" w:rsidRDefault="000148E7" w:rsidP="00273B9B">
            <w:r>
              <w:rPr>
                <w:rFonts w:hint="eastAsia"/>
              </w:rPr>
              <w:t>10</w:t>
            </w:r>
            <w:r w:rsidR="00273B9B">
              <w:rPr>
                <w:rFonts w:hint="eastAsia"/>
              </w:rPr>
              <w:t>.</w:t>
            </w:r>
            <w:r w:rsidR="00084BA5" w:rsidRPr="00084BA5">
              <w:rPr>
                <w:rFonts w:hint="eastAsia"/>
              </w:rPr>
              <w:t>其他常見工具介紹</w:t>
            </w:r>
          </w:p>
        </w:tc>
        <w:tc>
          <w:tcPr>
            <w:tcW w:w="2551" w:type="dxa"/>
          </w:tcPr>
          <w:p w14:paraId="617195B3" w14:textId="77777777" w:rsidR="00277915" w:rsidRDefault="00277915" w:rsidP="00277915">
            <w:r>
              <w:rPr>
                <w:rFonts w:hint="eastAsia"/>
              </w:rPr>
              <w:t>戴榮賦</w:t>
            </w:r>
          </w:p>
          <w:p w14:paraId="4C42DA16" w14:textId="219DF0E7" w:rsidR="00F913F3" w:rsidRPr="00084BA5" w:rsidRDefault="00277915" w:rsidP="00277915">
            <w:r>
              <w:rPr>
                <w:rFonts w:hint="eastAsia"/>
              </w:rPr>
              <w:t>國立暨南國際大學資訊管理系</w:t>
            </w:r>
            <w:r>
              <w:rPr>
                <w:rFonts w:hint="eastAsia"/>
              </w:rPr>
              <w:t xml:space="preserve"> </w:t>
            </w:r>
            <w:r>
              <w:rPr>
                <w:rFonts w:hint="eastAsia"/>
              </w:rPr>
              <w:t>教授</w:t>
            </w:r>
            <w:r>
              <w:rPr>
                <w:rFonts w:hint="eastAsia"/>
              </w:rPr>
              <w:t>/</w:t>
            </w:r>
            <w:r>
              <w:rPr>
                <w:rFonts w:hint="eastAsia"/>
              </w:rPr>
              <w:t>社團法人臺灣科技與社會工作協會</w:t>
            </w:r>
            <w:r>
              <w:rPr>
                <w:rFonts w:hint="eastAsia"/>
              </w:rPr>
              <w:t xml:space="preserve"> </w:t>
            </w:r>
            <w:r>
              <w:rPr>
                <w:rFonts w:hint="eastAsia"/>
              </w:rPr>
              <w:t>理事長</w:t>
            </w:r>
          </w:p>
        </w:tc>
        <w:tc>
          <w:tcPr>
            <w:tcW w:w="788" w:type="dxa"/>
          </w:tcPr>
          <w:p w14:paraId="3BB54FF7" w14:textId="77777777" w:rsidR="00F913F3" w:rsidRDefault="00F913F3" w:rsidP="00462A84"/>
        </w:tc>
      </w:tr>
      <w:tr w:rsidR="00277915" w14:paraId="3A0BDBE7" w14:textId="77777777" w:rsidTr="006C068E">
        <w:tc>
          <w:tcPr>
            <w:tcW w:w="1702" w:type="dxa"/>
          </w:tcPr>
          <w:p w14:paraId="0F185599" w14:textId="27449F90" w:rsidR="00277915" w:rsidRDefault="00277915" w:rsidP="00462A84">
            <w:r w:rsidRPr="00084BA5">
              <w:rPr>
                <w:rFonts w:hint="eastAsia"/>
              </w:rPr>
              <w:t>16:</w:t>
            </w:r>
            <w:r w:rsidR="0002421E">
              <w:rPr>
                <w:rFonts w:hint="eastAsia"/>
              </w:rPr>
              <w:t>1</w:t>
            </w:r>
            <w:r w:rsidRPr="00084BA5">
              <w:rPr>
                <w:rFonts w:hint="eastAsia"/>
              </w:rPr>
              <w:t xml:space="preserve">0~ </w:t>
            </w:r>
            <w:r w:rsidRPr="00084BA5">
              <w:rPr>
                <w:rFonts w:hint="eastAsia"/>
              </w:rPr>
              <w:t>賦</w:t>
            </w:r>
            <w:r w:rsidRPr="00084BA5">
              <w:rPr>
                <w:rFonts w:hint="eastAsia"/>
              </w:rPr>
              <w:t xml:space="preserve"> </w:t>
            </w:r>
            <w:r w:rsidRPr="00084BA5">
              <w:rPr>
                <w:rFonts w:hint="eastAsia"/>
              </w:rPr>
              <w:t>歸</w:t>
            </w:r>
          </w:p>
        </w:tc>
        <w:tc>
          <w:tcPr>
            <w:tcW w:w="6741" w:type="dxa"/>
            <w:gridSpan w:val="3"/>
          </w:tcPr>
          <w:p w14:paraId="66934005" w14:textId="77777777" w:rsidR="00277915" w:rsidRDefault="00277915" w:rsidP="00462A84"/>
        </w:tc>
      </w:tr>
    </w:tbl>
    <w:p w14:paraId="12347CF0" w14:textId="77777777" w:rsidR="00EB66A2" w:rsidRDefault="00EB66A2" w:rsidP="009E38E5"/>
    <w:p w14:paraId="1D9D8EBA" w14:textId="44ABDF9A" w:rsidR="009E181E" w:rsidRDefault="009E38E5" w:rsidP="009E181E">
      <w:r>
        <w:rPr>
          <w:rFonts w:hint="eastAsia"/>
        </w:rPr>
        <w:t>十</w:t>
      </w:r>
      <w:r w:rsidR="00EB66A2">
        <w:rPr>
          <w:rFonts w:hint="eastAsia"/>
        </w:rPr>
        <w:t>二</w:t>
      </w:r>
      <w:r>
        <w:rPr>
          <w:rFonts w:asciiTheme="minorEastAsia" w:hAnsiTheme="minorEastAsia" w:hint="eastAsia"/>
        </w:rPr>
        <w:t>、</w:t>
      </w:r>
      <w:r w:rsidR="009E181E">
        <w:rPr>
          <w:rFonts w:ascii="Segoe UI Emoji" w:hAnsi="Segoe UI Emoji" w:cs="Segoe UI Emoji"/>
        </w:rPr>
        <w:t>🔔</w:t>
      </w:r>
      <w:r w:rsidR="009E181E">
        <w:rPr>
          <w:rFonts w:hint="eastAsia"/>
        </w:rPr>
        <w:t>注意事項</w:t>
      </w:r>
      <w:r w:rsidR="009E181E">
        <w:rPr>
          <w:rFonts w:ascii="Segoe UI Emoji" w:hAnsi="Segoe UI Emoji" w:cs="Segoe UI Emoji"/>
        </w:rPr>
        <w:t>🔔</w:t>
      </w:r>
      <w:r w:rsidR="009E181E">
        <w:rPr>
          <w:rFonts w:hint="eastAsia"/>
        </w:rPr>
        <w:t>報名前敬請詳閱！！</w:t>
      </w:r>
    </w:p>
    <w:p w14:paraId="407930B0" w14:textId="77777777" w:rsidR="009E181E" w:rsidRDefault="009E181E" w:rsidP="009E181E">
      <w:r>
        <w:rPr>
          <w:rFonts w:hint="eastAsia"/>
        </w:rPr>
        <w:t>1.</w:t>
      </w:r>
      <w:r>
        <w:rPr>
          <w:rFonts w:hint="eastAsia"/>
        </w:rPr>
        <w:t>請學員自行攜帶筆電。</w:t>
      </w:r>
    </w:p>
    <w:p w14:paraId="75E85D84" w14:textId="43B26A51" w:rsidR="009E181E" w:rsidRDefault="009E181E" w:rsidP="009E181E">
      <w:r>
        <w:rPr>
          <w:rFonts w:hint="eastAsia"/>
        </w:rPr>
        <w:t>2.</w:t>
      </w:r>
      <w:r>
        <w:rPr>
          <w:rFonts w:hint="eastAsia"/>
        </w:rPr>
        <w:t>課程採實體面授，不提供線上或錄影補課，報名前請確認可上課時間。</w:t>
      </w:r>
    </w:p>
    <w:p w14:paraId="6E587521" w14:textId="4CF06648" w:rsidR="009E181E" w:rsidRDefault="009E38E5" w:rsidP="009E181E">
      <w:r>
        <w:rPr>
          <w:rFonts w:hint="eastAsia"/>
        </w:rPr>
        <w:t>3.</w:t>
      </w:r>
      <w:r w:rsidR="009E181E">
        <w:rPr>
          <w:rFonts w:hint="eastAsia"/>
        </w:rPr>
        <w:t>請學員勿隨意【拍照】或【錄影】，除經講師同意，以免觸法。</w:t>
      </w:r>
    </w:p>
    <w:p w14:paraId="52926DA5" w14:textId="4F5C62F1" w:rsidR="009E181E" w:rsidRDefault="009E38E5" w:rsidP="00462A84">
      <w:r>
        <w:rPr>
          <w:rFonts w:hint="eastAsia"/>
        </w:rPr>
        <w:t>4.</w:t>
      </w:r>
      <w:r w:rsidR="009E181E">
        <w:rPr>
          <w:rFonts w:hint="eastAsia"/>
        </w:rPr>
        <w:t>.</w:t>
      </w:r>
      <w:r w:rsidR="009E181E">
        <w:rPr>
          <w:rFonts w:hint="eastAsia"/>
        </w:rPr>
        <w:t>講師有修改課程內容權利，未經同意不得翻印或轉售任何課程相關資料。</w:t>
      </w:r>
    </w:p>
    <w:p w14:paraId="56853A1E" w14:textId="25F0FF1B" w:rsidR="009E181E" w:rsidRDefault="009E38E5" w:rsidP="009E181E">
      <w:r>
        <w:rPr>
          <w:rFonts w:hint="eastAsia"/>
        </w:rPr>
        <w:t>5</w:t>
      </w:r>
      <w:r w:rsidR="009E181E">
        <w:rPr>
          <w:rFonts w:hint="eastAsia"/>
        </w:rPr>
        <w:t>.</w:t>
      </w:r>
      <w:r w:rsidR="009E181E">
        <w:rPr>
          <w:rFonts w:hint="eastAsia"/>
        </w:rPr>
        <w:t>課程講義以紙本呈現為主，另外非經講師同意前不提供電子檔。</w:t>
      </w:r>
    </w:p>
    <w:sectPr w:rsidR="009E181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B0B1D"/>
    <w:multiLevelType w:val="hybridMultilevel"/>
    <w:tmpl w:val="6344B512"/>
    <w:lvl w:ilvl="0" w:tplc="2ABE46A4">
      <w:start w:val="1"/>
      <w:numFmt w:val="taiwaneseCountingThousand"/>
      <w:lvlText w:val="(%1)"/>
      <w:lvlJc w:val="left"/>
      <w:pPr>
        <w:ind w:left="640" w:hanging="4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BA34661"/>
    <w:multiLevelType w:val="hybridMultilevel"/>
    <w:tmpl w:val="08F84D0A"/>
    <w:lvl w:ilvl="0" w:tplc="AB428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1D527F"/>
    <w:multiLevelType w:val="hybridMultilevel"/>
    <w:tmpl w:val="4DD45252"/>
    <w:lvl w:ilvl="0" w:tplc="DB4E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87773736">
    <w:abstractNumId w:val="1"/>
  </w:num>
  <w:num w:numId="2" w16cid:durableId="1305700715">
    <w:abstractNumId w:val="2"/>
  </w:num>
  <w:num w:numId="3" w16cid:durableId="20142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8D"/>
    <w:rsid w:val="000148E7"/>
    <w:rsid w:val="0002421E"/>
    <w:rsid w:val="00070005"/>
    <w:rsid w:val="00084BA5"/>
    <w:rsid w:val="000B1554"/>
    <w:rsid w:val="001B33D3"/>
    <w:rsid w:val="00261BB8"/>
    <w:rsid w:val="00264E9C"/>
    <w:rsid w:val="00273B9B"/>
    <w:rsid w:val="00277915"/>
    <w:rsid w:val="00281B3A"/>
    <w:rsid w:val="00314A25"/>
    <w:rsid w:val="003E185B"/>
    <w:rsid w:val="00462A84"/>
    <w:rsid w:val="005A1E8D"/>
    <w:rsid w:val="00624CE1"/>
    <w:rsid w:val="00686B81"/>
    <w:rsid w:val="006B556B"/>
    <w:rsid w:val="007F0682"/>
    <w:rsid w:val="00807732"/>
    <w:rsid w:val="00846D4E"/>
    <w:rsid w:val="008A6532"/>
    <w:rsid w:val="00914301"/>
    <w:rsid w:val="009220B0"/>
    <w:rsid w:val="00974E5C"/>
    <w:rsid w:val="009E181E"/>
    <w:rsid w:val="009E38E5"/>
    <w:rsid w:val="00A2393E"/>
    <w:rsid w:val="00A25745"/>
    <w:rsid w:val="00A27044"/>
    <w:rsid w:val="00A40253"/>
    <w:rsid w:val="00A43EC7"/>
    <w:rsid w:val="00B006D6"/>
    <w:rsid w:val="00B41156"/>
    <w:rsid w:val="00B93C67"/>
    <w:rsid w:val="00CA335F"/>
    <w:rsid w:val="00CD73CA"/>
    <w:rsid w:val="00D13B50"/>
    <w:rsid w:val="00D740C5"/>
    <w:rsid w:val="00DA427F"/>
    <w:rsid w:val="00DC15EC"/>
    <w:rsid w:val="00DE16DA"/>
    <w:rsid w:val="00E90E32"/>
    <w:rsid w:val="00EB66A2"/>
    <w:rsid w:val="00F41FAF"/>
    <w:rsid w:val="00F91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E753"/>
  <w15:chartTrackingRefBased/>
  <w15:docId w15:val="{728767C6-EECE-4D90-9A2E-1EF1B32F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E8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A1E8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A1E8D"/>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5A1E8D"/>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5A1E8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A1E8D"/>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A1E8D"/>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1E8D"/>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A1E8D"/>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1E8D"/>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5A1E8D"/>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A1E8D"/>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5A1E8D"/>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A1E8D"/>
    <w:rPr>
      <w:rFonts w:eastAsiaTheme="majorEastAsia" w:cstheme="majorBidi"/>
      <w:color w:val="0F4761" w:themeColor="accent1" w:themeShade="BF"/>
    </w:rPr>
  </w:style>
  <w:style w:type="character" w:customStyle="1" w:styleId="60">
    <w:name w:val="標題 6 字元"/>
    <w:basedOn w:val="a0"/>
    <w:link w:val="6"/>
    <w:uiPriority w:val="9"/>
    <w:semiHidden/>
    <w:rsid w:val="005A1E8D"/>
    <w:rPr>
      <w:rFonts w:eastAsiaTheme="majorEastAsia" w:cstheme="majorBidi"/>
      <w:color w:val="595959" w:themeColor="text1" w:themeTint="A6"/>
    </w:rPr>
  </w:style>
  <w:style w:type="character" w:customStyle="1" w:styleId="70">
    <w:name w:val="標題 7 字元"/>
    <w:basedOn w:val="a0"/>
    <w:link w:val="7"/>
    <w:uiPriority w:val="9"/>
    <w:semiHidden/>
    <w:rsid w:val="005A1E8D"/>
    <w:rPr>
      <w:rFonts w:eastAsiaTheme="majorEastAsia" w:cstheme="majorBidi"/>
      <w:color w:val="595959" w:themeColor="text1" w:themeTint="A6"/>
    </w:rPr>
  </w:style>
  <w:style w:type="character" w:customStyle="1" w:styleId="80">
    <w:name w:val="標題 8 字元"/>
    <w:basedOn w:val="a0"/>
    <w:link w:val="8"/>
    <w:uiPriority w:val="9"/>
    <w:semiHidden/>
    <w:rsid w:val="005A1E8D"/>
    <w:rPr>
      <w:rFonts w:eastAsiaTheme="majorEastAsia" w:cstheme="majorBidi"/>
      <w:color w:val="272727" w:themeColor="text1" w:themeTint="D8"/>
    </w:rPr>
  </w:style>
  <w:style w:type="character" w:customStyle="1" w:styleId="90">
    <w:name w:val="標題 9 字元"/>
    <w:basedOn w:val="a0"/>
    <w:link w:val="9"/>
    <w:uiPriority w:val="9"/>
    <w:semiHidden/>
    <w:rsid w:val="005A1E8D"/>
    <w:rPr>
      <w:rFonts w:eastAsiaTheme="majorEastAsia" w:cstheme="majorBidi"/>
      <w:color w:val="272727" w:themeColor="text1" w:themeTint="D8"/>
    </w:rPr>
  </w:style>
  <w:style w:type="paragraph" w:styleId="a3">
    <w:name w:val="Title"/>
    <w:basedOn w:val="a"/>
    <w:next w:val="a"/>
    <w:link w:val="a4"/>
    <w:uiPriority w:val="10"/>
    <w:qFormat/>
    <w:rsid w:val="005A1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A1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A1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E8D"/>
    <w:pPr>
      <w:spacing w:before="160"/>
      <w:jc w:val="center"/>
    </w:pPr>
    <w:rPr>
      <w:i/>
      <w:iCs/>
      <w:color w:val="404040" w:themeColor="text1" w:themeTint="BF"/>
    </w:rPr>
  </w:style>
  <w:style w:type="character" w:customStyle="1" w:styleId="a8">
    <w:name w:val="引文 字元"/>
    <w:basedOn w:val="a0"/>
    <w:link w:val="a7"/>
    <w:uiPriority w:val="29"/>
    <w:rsid w:val="005A1E8D"/>
    <w:rPr>
      <w:i/>
      <w:iCs/>
      <w:color w:val="404040" w:themeColor="text1" w:themeTint="BF"/>
    </w:rPr>
  </w:style>
  <w:style w:type="paragraph" w:styleId="a9">
    <w:name w:val="List Paragraph"/>
    <w:basedOn w:val="a"/>
    <w:uiPriority w:val="34"/>
    <w:qFormat/>
    <w:rsid w:val="005A1E8D"/>
    <w:pPr>
      <w:ind w:left="720"/>
      <w:contextualSpacing/>
    </w:pPr>
  </w:style>
  <w:style w:type="character" w:styleId="aa">
    <w:name w:val="Intense Emphasis"/>
    <w:basedOn w:val="a0"/>
    <w:uiPriority w:val="21"/>
    <w:qFormat/>
    <w:rsid w:val="005A1E8D"/>
    <w:rPr>
      <w:i/>
      <w:iCs/>
      <w:color w:val="0F4761" w:themeColor="accent1" w:themeShade="BF"/>
    </w:rPr>
  </w:style>
  <w:style w:type="paragraph" w:styleId="ab">
    <w:name w:val="Intense Quote"/>
    <w:basedOn w:val="a"/>
    <w:next w:val="a"/>
    <w:link w:val="ac"/>
    <w:uiPriority w:val="30"/>
    <w:qFormat/>
    <w:rsid w:val="005A1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5A1E8D"/>
    <w:rPr>
      <w:i/>
      <w:iCs/>
      <w:color w:val="0F4761" w:themeColor="accent1" w:themeShade="BF"/>
    </w:rPr>
  </w:style>
  <w:style w:type="character" w:styleId="ad">
    <w:name w:val="Intense Reference"/>
    <w:basedOn w:val="a0"/>
    <w:uiPriority w:val="32"/>
    <w:qFormat/>
    <w:rsid w:val="005A1E8D"/>
    <w:rPr>
      <w:b/>
      <w:bCs/>
      <w:smallCaps/>
      <w:color w:val="0F4761" w:themeColor="accent1" w:themeShade="BF"/>
      <w:spacing w:val="5"/>
    </w:rPr>
  </w:style>
  <w:style w:type="table" w:styleId="ae">
    <w:name w:val="Table Grid"/>
    <w:basedOn w:val="a1"/>
    <w:uiPriority w:val="39"/>
    <w:rsid w:val="00F9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6B81"/>
    <w:pPr>
      <w:widowControl/>
      <w:spacing w:before="100" w:beforeAutospacing="1" w:after="100" w:afterAutospacing="1" w:line="240" w:lineRule="auto"/>
    </w:pPr>
    <w:rPr>
      <w:rFonts w:ascii="新細明體" w:eastAsia="新細明體" w:hAnsi="新細明體" w:cs="新細明體"/>
      <w:kern w:val="0"/>
      <w14:ligatures w14:val="none"/>
    </w:rPr>
  </w:style>
  <w:style w:type="character" w:styleId="af">
    <w:name w:val="Hyperlink"/>
    <w:basedOn w:val="a0"/>
    <w:uiPriority w:val="99"/>
    <w:unhideWhenUsed/>
    <w:rsid w:val="008A6532"/>
    <w:rPr>
      <w:color w:val="467886" w:themeColor="hyperlink"/>
      <w:u w:val="single"/>
    </w:rPr>
  </w:style>
  <w:style w:type="character" w:styleId="af0">
    <w:name w:val="Unresolved Mention"/>
    <w:basedOn w:val="a0"/>
    <w:uiPriority w:val="99"/>
    <w:semiHidden/>
    <w:unhideWhenUsed/>
    <w:rsid w:val="008A6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7189">
      <w:bodyDiv w:val="1"/>
      <w:marLeft w:val="0"/>
      <w:marRight w:val="0"/>
      <w:marTop w:val="0"/>
      <w:marBottom w:val="0"/>
      <w:divBdr>
        <w:top w:val="none" w:sz="0" w:space="0" w:color="auto"/>
        <w:left w:val="none" w:sz="0" w:space="0" w:color="auto"/>
        <w:bottom w:val="none" w:sz="0" w:space="0" w:color="auto"/>
        <w:right w:val="none" w:sz="0" w:space="0" w:color="auto"/>
      </w:divBdr>
    </w:div>
    <w:div w:id="343095813">
      <w:bodyDiv w:val="1"/>
      <w:marLeft w:val="0"/>
      <w:marRight w:val="0"/>
      <w:marTop w:val="0"/>
      <w:marBottom w:val="0"/>
      <w:divBdr>
        <w:top w:val="none" w:sz="0" w:space="0" w:color="auto"/>
        <w:left w:val="none" w:sz="0" w:space="0" w:color="auto"/>
        <w:bottom w:val="none" w:sz="0" w:space="0" w:color="auto"/>
        <w:right w:val="none" w:sz="0" w:space="0" w:color="auto"/>
      </w:divBdr>
    </w:div>
    <w:div w:id="1485274982">
      <w:bodyDiv w:val="1"/>
      <w:marLeft w:val="0"/>
      <w:marRight w:val="0"/>
      <w:marTop w:val="0"/>
      <w:marBottom w:val="0"/>
      <w:divBdr>
        <w:top w:val="none" w:sz="0" w:space="0" w:color="auto"/>
        <w:left w:val="none" w:sz="0" w:space="0" w:color="auto"/>
        <w:bottom w:val="none" w:sz="0" w:space="0" w:color="auto"/>
        <w:right w:val="none" w:sz="0" w:space="0" w:color="auto"/>
      </w:divBdr>
      <w:divsChild>
        <w:div w:id="2094859347">
          <w:marLeft w:val="0"/>
          <w:marRight w:val="0"/>
          <w:marTop w:val="0"/>
          <w:marBottom w:val="0"/>
          <w:divBdr>
            <w:top w:val="none" w:sz="0" w:space="0" w:color="auto"/>
            <w:left w:val="none" w:sz="0" w:space="0" w:color="auto"/>
            <w:bottom w:val="none" w:sz="0" w:space="0" w:color="auto"/>
            <w:right w:val="none" w:sz="0" w:space="0" w:color="auto"/>
          </w:divBdr>
        </w:div>
        <w:div w:id="1701513385">
          <w:marLeft w:val="0"/>
          <w:marRight w:val="0"/>
          <w:marTop w:val="0"/>
          <w:marBottom w:val="0"/>
          <w:divBdr>
            <w:top w:val="none" w:sz="0" w:space="0" w:color="auto"/>
            <w:left w:val="none" w:sz="0" w:space="0" w:color="auto"/>
            <w:bottom w:val="none" w:sz="0" w:space="0" w:color="auto"/>
            <w:right w:val="none" w:sz="0" w:space="0" w:color="auto"/>
          </w:divBdr>
        </w:div>
        <w:div w:id="1019240459">
          <w:marLeft w:val="0"/>
          <w:marRight w:val="0"/>
          <w:marTop w:val="0"/>
          <w:marBottom w:val="0"/>
          <w:divBdr>
            <w:top w:val="none" w:sz="0" w:space="0" w:color="auto"/>
            <w:left w:val="none" w:sz="0" w:space="0" w:color="auto"/>
            <w:bottom w:val="none" w:sz="0" w:space="0" w:color="auto"/>
            <w:right w:val="none" w:sz="0" w:space="0" w:color="auto"/>
          </w:divBdr>
        </w:div>
        <w:div w:id="81483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class.com/rid=3050062687f940d1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2025-07-22T11:23:00Z</dcterms:created>
  <dcterms:modified xsi:type="dcterms:W3CDTF">2025-07-22T13:48:00Z</dcterms:modified>
</cp:coreProperties>
</file>