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E1811" w14:textId="1C279F32" w:rsidR="00D219AD" w:rsidRPr="008B58AC" w:rsidRDefault="00D219AD" w:rsidP="0041671D">
      <w:pPr>
        <w:jc w:val="center"/>
        <w:rPr>
          <w:rFonts w:ascii="華康圓體 Std W8" w:eastAsia="華康圓體 Std W8" w:hAnsi="華康圓體 Std W8"/>
          <w:b/>
          <w:sz w:val="40"/>
          <w:szCs w:val="40"/>
        </w:rPr>
      </w:pPr>
      <w:r w:rsidRPr="008B58AC">
        <w:rPr>
          <w:rFonts w:ascii="華康圓體 Std W8" w:eastAsia="華康圓體 Std W8" w:hAnsi="華康圓體 Std W8" w:hint="eastAsia"/>
          <w:b/>
          <w:sz w:val="40"/>
          <w:szCs w:val="40"/>
        </w:rPr>
        <w:t>11</w:t>
      </w:r>
      <w:r w:rsidR="00904CF3">
        <w:rPr>
          <w:rFonts w:ascii="華康圓體 Std W8" w:eastAsia="華康圓體 Std W8" w:hAnsi="華康圓體 Std W8" w:hint="eastAsia"/>
          <w:b/>
          <w:sz w:val="40"/>
          <w:szCs w:val="40"/>
        </w:rPr>
        <w:t>4</w:t>
      </w:r>
      <w:r w:rsidRPr="008B58AC">
        <w:rPr>
          <w:rFonts w:ascii="華康圓體 Std W8" w:eastAsia="華康圓體 Std W8" w:hAnsi="華康圓體 Std W8" w:hint="eastAsia"/>
          <w:b/>
          <w:sz w:val="40"/>
          <w:szCs w:val="40"/>
        </w:rPr>
        <w:t>年</w:t>
      </w:r>
      <w:r w:rsidR="00966BCB" w:rsidRPr="008B58AC">
        <w:rPr>
          <w:rFonts w:ascii="華康圓體 Std W8" w:eastAsia="華康圓體 Std W8" w:hAnsi="華康圓體 Std W8" w:hint="eastAsia"/>
          <w:b/>
          <w:sz w:val="40"/>
          <w:szCs w:val="40"/>
        </w:rPr>
        <w:t>食農教育創新整合</w:t>
      </w:r>
      <w:r w:rsidRPr="008B58AC">
        <w:rPr>
          <w:rFonts w:ascii="華康圓體 Std W8" w:eastAsia="華康圓體 Std W8" w:hAnsi="華康圓體 Std W8" w:hint="eastAsia"/>
          <w:b/>
          <w:sz w:val="40"/>
          <w:szCs w:val="40"/>
        </w:rPr>
        <w:t>計畫-</w:t>
      </w:r>
    </w:p>
    <w:p w14:paraId="02FE146E" w14:textId="55428A22" w:rsidR="003A08FA" w:rsidRPr="008B58AC" w:rsidRDefault="00C203BE" w:rsidP="0041671D">
      <w:pPr>
        <w:jc w:val="center"/>
        <w:rPr>
          <w:rFonts w:ascii="華康圓體 Std W8" w:eastAsia="華康圓體 Std W8" w:hAnsi="華康圓體 Std W8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「</w:t>
      </w:r>
      <w:r w:rsidR="00904CF3">
        <w:rPr>
          <w:rFonts w:ascii="華康圓體 Std W8" w:eastAsia="華康圓體 Std W8" w:hAnsi="華康圓體 Std W8" w:hint="eastAsia"/>
          <w:b/>
          <w:sz w:val="40"/>
          <w:szCs w:val="40"/>
        </w:rPr>
        <w:t>你我不菇單~一起採菇趣</w:t>
      </w:r>
      <w:r>
        <w:rPr>
          <w:rFonts w:ascii="新細明體" w:eastAsia="新細明體" w:hAnsi="新細明體" w:hint="eastAsia"/>
          <w:b/>
          <w:sz w:val="40"/>
          <w:szCs w:val="40"/>
        </w:rPr>
        <w:t>」</w:t>
      </w:r>
      <w:r w:rsidR="005131A7">
        <w:rPr>
          <w:rFonts w:ascii="華康圓體 Std W8" w:eastAsia="華康圓體 Std W8" w:hAnsi="華康圓體 Std W8" w:hint="eastAsia"/>
          <w:b/>
          <w:sz w:val="40"/>
          <w:szCs w:val="40"/>
        </w:rPr>
        <w:t>活動流</w:t>
      </w:r>
      <w:r w:rsidR="003A08FA" w:rsidRPr="008B58AC">
        <w:rPr>
          <w:rFonts w:ascii="華康圓體 Std W8" w:eastAsia="華康圓體 Std W8" w:hAnsi="華康圓體 Std W8" w:hint="eastAsia"/>
          <w:b/>
          <w:sz w:val="40"/>
          <w:szCs w:val="40"/>
        </w:rPr>
        <w:t>程表</w:t>
      </w:r>
    </w:p>
    <w:p w14:paraId="686261AD" w14:textId="746DCE29" w:rsidR="00F032AF" w:rsidRPr="008B58AC" w:rsidRDefault="003A08FA" w:rsidP="0041671D">
      <w:pPr>
        <w:rPr>
          <w:rFonts w:ascii="華康圓體 Std W8" w:eastAsia="華康圓體 Std W8" w:hAnsi="華康圓體 Std W8"/>
          <w:b/>
          <w:sz w:val="32"/>
          <w:szCs w:val="32"/>
        </w:rPr>
      </w:pPr>
      <w:r w:rsidRPr="008B58AC">
        <w:rPr>
          <w:rFonts w:ascii="華康圓體 Std W8" w:eastAsia="華康圓體 Std W8" w:hAnsi="華康圓體 Std W8" w:hint="eastAsia"/>
          <w:b/>
          <w:sz w:val="32"/>
          <w:szCs w:val="32"/>
        </w:rPr>
        <w:t>辦理</w:t>
      </w:r>
      <w:r w:rsidR="000D0502" w:rsidRPr="008B58AC">
        <w:rPr>
          <w:rFonts w:ascii="華康圓體 Std W8" w:eastAsia="華康圓體 Std W8" w:hAnsi="華康圓體 Std W8" w:hint="eastAsia"/>
          <w:b/>
          <w:sz w:val="32"/>
          <w:szCs w:val="32"/>
        </w:rPr>
        <w:t>日期</w:t>
      </w:r>
      <w:r w:rsidR="00416440" w:rsidRPr="008B58AC">
        <w:rPr>
          <w:rFonts w:ascii="華康圓體 Std W8" w:eastAsia="華康圓體 Std W8" w:hAnsi="華康圓體 Std W8" w:hint="eastAsia"/>
          <w:b/>
          <w:sz w:val="32"/>
          <w:szCs w:val="32"/>
        </w:rPr>
        <w:t>:</w:t>
      </w:r>
      <w:r w:rsidR="00416440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 xml:space="preserve"> </w:t>
      </w:r>
      <w:r w:rsidR="00765198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(第一梯次)</w:t>
      </w:r>
      <w:r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11</w:t>
      </w:r>
      <w:r w:rsidR="00904CF3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4</w:t>
      </w:r>
      <w:r w:rsidR="000D0502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年</w:t>
      </w:r>
      <w:r w:rsidR="00904CF3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4</w:t>
      </w:r>
      <w:r w:rsidR="000D0502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月</w:t>
      </w:r>
      <w:r w:rsidR="00904CF3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1</w:t>
      </w:r>
      <w:r w:rsidR="00297E4A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2</w:t>
      </w:r>
      <w:r w:rsidR="000D0502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日(</w:t>
      </w:r>
      <w:r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星期</w:t>
      </w:r>
      <w:r w:rsidR="00297E4A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六</w:t>
      </w:r>
      <w:r w:rsidR="000D0502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)上午</w:t>
      </w:r>
      <w:r w:rsidR="00966BCB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9</w:t>
      </w:r>
      <w:r w:rsidR="008017E1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:00~下午</w:t>
      </w:r>
      <w:r w:rsidR="008B58AC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1</w:t>
      </w:r>
      <w:r w:rsidR="00904CF3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3</w:t>
      </w:r>
      <w:r w:rsidR="008017E1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:00</w:t>
      </w:r>
    </w:p>
    <w:p w14:paraId="08D6B219" w14:textId="25CBC017" w:rsidR="00C06F03" w:rsidRPr="008B58AC" w:rsidRDefault="00297E4A" w:rsidP="0041671D">
      <w:pPr>
        <w:rPr>
          <w:rFonts w:ascii="華康圓體 Std W8" w:eastAsia="華康圓體 Std W8" w:hAnsi="華康圓體 Std W8"/>
          <w:b/>
          <w:kern w:val="16"/>
          <w:sz w:val="32"/>
          <w:szCs w:val="32"/>
        </w:rPr>
      </w:pPr>
      <w:r w:rsidRPr="008B58AC">
        <w:rPr>
          <w:rFonts w:ascii="華康圓體 Std W8" w:eastAsia="華康圓體 Std W8" w:hAnsi="華康圓體 Std W8" w:hint="eastAsia"/>
          <w:b/>
          <w:sz w:val="32"/>
          <w:szCs w:val="32"/>
        </w:rPr>
        <w:t xml:space="preserve">        </w:t>
      </w:r>
      <w:r w:rsidR="00416440" w:rsidRPr="008B58AC">
        <w:rPr>
          <w:rFonts w:ascii="華康圓體 Std W8" w:eastAsia="華康圓體 Std W8" w:hAnsi="華康圓體 Std W8" w:hint="eastAsia"/>
          <w:b/>
          <w:sz w:val="32"/>
          <w:szCs w:val="32"/>
        </w:rPr>
        <w:t xml:space="preserve"> </w:t>
      </w:r>
      <w:r w:rsidR="00765198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(第二梯次)</w:t>
      </w:r>
      <w:r w:rsidR="00C06F03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11</w:t>
      </w:r>
      <w:r w:rsidR="00904CF3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4</w:t>
      </w:r>
      <w:r w:rsidR="00C06F03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年</w:t>
      </w:r>
      <w:r w:rsidR="00904CF3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4</w:t>
      </w:r>
      <w:r w:rsidR="00C06F03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月</w:t>
      </w:r>
      <w:r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2</w:t>
      </w:r>
      <w:r w:rsidR="00904CF3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3</w:t>
      </w:r>
      <w:r w:rsidR="00C06F03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日(星期</w:t>
      </w:r>
      <w:r w:rsidR="00904CF3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三</w:t>
      </w:r>
      <w:r w:rsidR="00C06F03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)上午9</w:t>
      </w:r>
      <w:r w:rsidR="008017E1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:00~</w:t>
      </w:r>
      <w:r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下午</w:t>
      </w:r>
      <w:r w:rsidR="008B58AC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1</w:t>
      </w:r>
      <w:r w:rsidR="00904CF3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3</w:t>
      </w:r>
      <w:r w:rsidR="008017E1" w:rsidRPr="008B58AC">
        <w:rPr>
          <w:rFonts w:ascii="華康圓體 Std W8" w:eastAsia="華康圓體 Std W8" w:hAnsi="華康圓體 Std W8" w:hint="eastAsia"/>
          <w:b/>
          <w:kern w:val="16"/>
          <w:sz w:val="32"/>
          <w:szCs w:val="32"/>
        </w:rPr>
        <w:t>:00</w:t>
      </w:r>
    </w:p>
    <w:p w14:paraId="2DDF65BB" w14:textId="34DAD537" w:rsidR="00F15BD7" w:rsidRPr="008B58AC" w:rsidRDefault="00F15BD7" w:rsidP="0041671D">
      <w:pPr>
        <w:rPr>
          <w:rFonts w:ascii="華康圓體 Std W8" w:eastAsia="華康圓體 Std W8" w:hAnsi="華康圓體 Std W8"/>
          <w:b/>
          <w:sz w:val="32"/>
          <w:szCs w:val="32"/>
        </w:rPr>
      </w:pPr>
      <w:r w:rsidRPr="008B58AC">
        <w:rPr>
          <w:rFonts w:ascii="華康圓體 Std W8" w:eastAsia="華康圓體 Std W8" w:hAnsi="華康圓體 Std W8" w:hint="eastAsia"/>
          <w:b/>
          <w:sz w:val="32"/>
          <w:szCs w:val="32"/>
        </w:rPr>
        <w:t>辦理地點:</w:t>
      </w:r>
      <w:r w:rsidR="00904CF3">
        <w:rPr>
          <w:rFonts w:ascii="華康圓體 Std W8" w:eastAsia="華康圓體 Std W8" w:hAnsi="華康圓體 Std W8" w:hint="eastAsia"/>
          <w:b/>
          <w:sz w:val="32"/>
          <w:szCs w:val="32"/>
        </w:rPr>
        <w:t>四季生技農場</w:t>
      </w:r>
      <w:r w:rsidRPr="008B58AC">
        <w:rPr>
          <w:rFonts w:ascii="華康圓體 Std W8" w:eastAsia="華康圓體 Std W8" w:hAnsi="華康圓體 Std W8" w:hint="eastAsia"/>
          <w:b/>
          <w:sz w:val="32"/>
          <w:szCs w:val="32"/>
        </w:rPr>
        <w:t>(彰化市</w:t>
      </w:r>
      <w:r w:rsidR="00904CF3">
        <w:rPr>
          <w:rFonts w:ascii="華康圓體 Std W8" w:eastAsia="華康圓體 Std W8" w:hAnsi="華康圓體 Std W8" w:hint="eastAsia"/>
          <w:b/>
          <w:sz w:val="32"/>
          <w:szCs w:val="32"/>
        </w:rPr>
        <w:t>彰南路4段565巷175</w:t>
      </w:r>
      <w:r w:rsidRPr="008B58AC">
        <w:rPr>
          <w:rFonts w:ascii="華康圓體 Std W8" w:eastAsia="華康圓體 Std W8" w:hAnsi="華康圓體 Std W8" w:hint="eastAsia"/>
          <w:b/>
          <w:sz w:val="32"/>
          <w:szCs w:val="32"/>
        </w:rPr>
        <w:t>號)</w:t>
      </w:r>
    </w:p>
    <w:tbl>
      <w:tblPr>
        <w:tblStyle w:val="a3"/>
        <w:tblpPr w:leftFromText="180" w:rightFromText="180" w:vertAnchor="text" w:horzAnchor="margin" w:tblpXSpec="center" w:tblpY="30"/>
        <w:tblW w:w="4879" w:type="pct"/>
        <w:tblLook w:val="04A0" w:firstRow="1" w:lastRow="0" w:firstColumn="1" w:lastColumn="0" w:noHBand="0" w:noVBand="1"/>
      </w:tblPr>
      <w:tblGrid>
        <w:gridCol w:w="2940"/>
        <w:gridCol w:w="4824"/>
        <w:gridCol w:w="2544"/>
      </w:tblGrid>
      <w:tr w:rsidR="008B58AC" w:rsidRPr="008B58AC" w14:paraId="36B0371E" w14:textId="77777777" w:rsidTr="004E32D0">
        <w:trPr>
          <w:trHeight w:val="821"/>
        </w:trPr>
        <w:tc>
          <w:tcPr>
            <w:tcW w:w="142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4A2004" w14:textId="77777777" w:rsidR="000D0502" w:rsidRPr="008B58AC" w:rsidRDefault="000D0502" w:rsidP="0041671D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時間</w:t>
            </w:r>
          </w:p>
        </w:tc>
        <w:tc>
          <w:tcPr>
            <w:tcW w:w="23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BAEEBA" w14:textId="77777777" w:rsidR="000D0502" w:rsidRPr="008B58AC" w:rsidRDefault="000D0502" w:rsidP="0041671D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內容</w:t>
            </w:r>
          </w:p>
        </w:tc>
        <w:tc>
          <w:tcPr>
            <w:tcW w:w="12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653508" w14:textId="77777777" w:rsidR="000D0502" w:rsidRPr="008B58AC" w:rsidRDefault="000D0502" w:rsidP="0041671D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講師</w:t>
            </w:r>
          </w:p>
        </w:tc>
      </w:tr>
      <w:tr w:rsidR="008B58AC" w:rsidRPr="008B58AC" w14:paraId="48C25B18" w14:textId="77777777" w:rsidTr="0041671D">
        <w:trPr>
          <w:trHeight w:val="852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511E" w14:textId="542F18E5" w:rsidR="00966BCB" w:rsidRPr="008B58AC" w:rsidRDefault="008B58AC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8：30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~</w:t>
            </w: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9：00</w:t>
            </w:r>
          </w:p>
        </w:tc>
        <w:tc>
          <w:tcPr>
            <w:tcW w:w="3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7AFDD" w14:textId="77777777" w:rsidR="00966BCB" w:rsidRPr="008B58AC" w:rsidRDefault="00966BCB" w:rsidP="0041671D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學員報到</w:t>
            </w:r>
          </w:p>
        </w:tc>
      </w:tr>
      <w:tr w:rsidR="008B58AC" w:rsidRPr="008B58AC" w14:paraId="2866804C" w14:textId="77777777" w:rsidTr="004E32D0">
        <w:trPr>
          <w:trHeight w:val="963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D8F31" w14:textId="44BF937D" w:rsidR="000D0502" w:rsidRPr="008B58AC" w:rsidRDefault="008B58AC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D219AD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9</w:t>
            </w:r>
            <w:r w:rsidR="000C6ED9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0C6ED9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~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10</w:t>
            </w:r>
            <w:r w:rsidR="000C6ED9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904CF3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0C6ED9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</w:p>
        </w:tc>
        <w:tc>
          <w:tcPr>
            <w:tcW w:w="2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B4515" w14:textId="62D2F731" w:rsidR="00486AE7" w:rsidRPr="008B58AC" w:rsidRDefault="004E32D0" w:rsidP="005B23FD">
            <w:pPr>
              <w:autoSpaceDE w:val="0"/>
              <w:autoSpaceDN w:val="0"/>
              <w:adjustRightInd w:val="0"/>
              <w:spacing w:line="0" w:lineRule="atLeast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探索菇菇食農魔法學</w:t>
            </w: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F62141" w14:textId="5CC55258" w:rsidR="00B94514" w:rsidRPr="008B58AC" w:rsidRDefault="00CA6A7D" w:rsidP="00E47776">
            <w:pPr>
              <w:spacing w:line="0" w:lineRule="atLeast"/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青農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林民豐</w:t>
            </w:r>
          </w:p>
        </w:tc>
      </w:tr>
      <w:tr w:rsidR="008B58AC" w:rsidRPr="008B58AC" w14:paraId="43FDC2CF" w14:textId="77777777" w:rsidTr="004E32D0">
        <w:trPr>
          <w:trHeight w:val="1121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BDF38" w14:textId="3AD3099D" w:rsidR="00E616C0" w:rsidRPr="008B58AC" w:rsidRDefault="00E616C0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~</w:t>
            </w:r>
            <w:r w:rsidR="00A5084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5B23FD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2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</w:p>
        </w:tc>
        <w:tc>
          <w:tcPr>
            <w:tcW w:w="2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266F" w14:textId="1517E8A8" w:rsidR="005B23FD" w:rsidRPr="008B58AC" w:rsidRDefault="004E32D0" w:rsidP="005B23FD">
            <w:pPr>
              <w:autoSpaceDE w:val="0"/>
              <w:autoSpaceDN w:val="0"/>
              <w:adjustRightInd w:val="0"/>
              <w:spacing w:line="0" w:lineRule="atLeast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菇菇魔法飲~品味白木耳露</w:t>
            </w: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247EB" w14:textId="3BD61806" w:rsidR="00E616C0" w:rsidRPr="008B58AC" w:rsidRDefault="00E47776" w:rsidP="00E47776">
            <w:pPr>
              <w:spacing w:line="0" w:lineRule="atLeast"/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青農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林民豐</w:t>
            </w:r>
          </w:p>
        </w:tc>
      </w:tr>
      <w:tr w:rsidR="008B58AC" w:rsidRPr="008B58AC" w14:paraId="499889AD" w14:textId="77777777" w:rsidTr="004E32D0">
        <w:trPr>
          <w:trHeight w:val="1121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FE8E" w14:textId="12FF0869" w:rsidR="005B23FD" w:rsidRPr="008B58AC" w:rsidRDefault="005B23FD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2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~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12：00</w:t>
            </w:r>
          </w:p>
        </w:tc>
        <w:tc>
          <w:tcPr>
            <w:tcW w:w="2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7882" w14:textId="52FD86EA" w:rsidR="005B23FD" w:rsidRPr="008B58AC" w:rsidRDefault="004E32D0" w:rsidP="0041671D">
            <w:pPr>
              <w:autoSpaceDE w:val="0"/>
              <w:autoSpaceDN w:val="0"/>
              <w:adjustRightInd w:val="0"/>
              <w:spacing w:line="0" w:lineRule="atLeast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親手打造你的菌菇世界(菌包DIY、</w:t>
            </w:r>
            <w:r w:rsidR="0006477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體驗採菇樂、品嘗鮮菇味</w:t>
            </w: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)</w:t>
            </w: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158209" w14:textId="77777777" w:rsidR="005B23FD" w:rsidRDefault="004E32D0" w:rsidP="004E32D0">
            <w:pPr>
              <w:spacing w:line="0" w:lineRule="atLeast"/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青農林民豐</w:t>
            </w:r>
          </w:p>
          <w:p w14:paraId="3981F4C9" w14:textId="1B3D634A" w:rsidR="004E32D0" w:rsidRPr="004E32D0" w:rsidRDefault="004E32D0" w:rsidP="004E32D0">
            <w:pPr>
              <w:spacing w:line="0" w:lineRule="atLeast"/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家政義務指導員</w:t>
            </w:r>
          </w:p>
        </w:tc>
      </w:tr>
      <w:tr w:rsidR="008B58AC" w:rsidRPr="008B58AC" w14:paraId="28A08412" w14:textId="77777777" w:rsidTr="0041671D">
        <w:trPr>
          <w:trHeight w:val="882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76121" w14:textId="59EFAB39" w:rsidR="00E616C0" w:rsidRPr="008B58AC" w:rsidRDefault="00E616C0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="00A5084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2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</w:t>
            </w:r>
            <w:r w:rsidR="00966BCB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0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~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</w:t>
            </w:r>
            <w:r w:rsidR="00A5084A"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3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：00</w:t>
            </w:r>
          </w:p>
        </w:tc>
        <w:tc>
          <w:tcPr>
            <w:tcW w:w="3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61856" w14:textId="016268BE" w:rsidR="00E616C0" w:rsidRPr="008B58AC" w:rsidRDefault="00A5084A" w:rsidP="0041671D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午餐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(</w:t>
            </w:r>
            <w:r w:rsidR="004E32D0" w:rsidRP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農場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菇料理品嘗)</w:t>
            </w:r>
          </w:p>
        </w:tc>
      </w:tr>
      <w:tr w:rsidR="008B58AC" w:rsidRPr="008B58AC" w14:paraId="4D21ACC1" w14:textId="77777777" w:rsidTr="0041671D">
        <w:trPr>
          <w:trHeight w:val="784"/>
        </w:trPr>
        <w:tc>
          <w:tcPr>
            <w:tcW w:w="142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E9F4EF" w14:textId="444D8AF6" w:rsidR="00E730D5" w:rsidRPr="008B58AC" w:rsidRDefault="004E32D0" w:rsidP="008B58AC">
            <w:pPr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13：00</w:t>
            </w:r>
            <w:r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~</w:t>
            </w:r>
          </w:p>
        </w:tc>
        <w:tc>
          <w:tcPr>
            <w:tcW w:w="3574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63590" w14:textId="7EFC7A6A" w:rsidR="00E730D5" w:rsidRPr="008B58AC" w:rsidRDefault="00966BCB" w:rsidP="004729B4">
            <w:pPr>
              <w:jc w:val="center"/>
              <w:rPr>
                <w:rFonts w:ascii="華康圓體 Std W8" w:eastAsia="華康圓體 Std W8" w:hAnsi="華康圓體 Std W8"/>
                <w:b/>
                <w:sz w:val="32"/>
                <w:szCs w:val="32"/>
              </w:rPr>
            </w:pP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歸</w:t>
            </w:r>
            <w:r w:rsidR="004E32D0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 xml:space="preserve"> </w:t>
            </w:r>
            <w:r w:rsidRPr="008B58AC">
              <w:rPr>
                <w:rFonts w:ascii="華康圓體 Std W8" w:eastAsia="華康圓體 Std W8" w:hAnsi="華康圓體 Std W8" w:hint="eastAsia"/>
                <w:b/>
                <w:sz w:val="32"/>
                <w:szCs w:val="32"/>
              </w:rPr>
              <w:t>賦</w:t>
            </w:r>
          </w:p>
        </w:tc>
      </w:tr>
    </w:tbl>
    <w:p w14:paraId="459F3597" w14:textId="483B3D54" w:rsidR="00461143" w:rsidRPr="000A07AA" w:rsidRDefault="005C3C77" w:rsidP="00DF32A7">
      <w:pPr>
        <w:rPr>
          <w:rFonts w:ascii="標楷體" w:eastAsia="標楷體" w:hAnsi="標楷體"/>
          <w:b/>
          <w:sz w:val="32"/>
          <w:szCs w:val="32"/>
        </w:rPr>
      </w:pPr>
      <w:r w:rsidRPr="000A07AA">
        <w:rPr>
          <w:rFonts w:hint="eastAsia"/>
          <w:b/>
          <w:noProof/>
        </w:rPr>
        <w:t xml:space="preserve">               </w:t>
      </w:r>
      <w:r w:rsidRPr="000A07AA">
        <w:rPr>
          <w:b/>
          <w:noProof/>
        </w:rPr>
        <w:t xml:space="preserve">  </w:t>
      </w:r>
    </w:p>
    <w:sectPr w:rsidR="00461143" w:rsidRPr="000A07AA" w:rsidSect="008B58AC">
      <w:pgSz w:w="11907" w:h="16839" w:code="9"/>
      <w:pgMar w:top="567" w:right="708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902E" w14:textId="77777777" w:rsidR="00A87345" w:rsidRDefault="00A87345" w:rsidP="00E76C04">
      <w:r>
        <w:separator/>
      </w:r>
    </w:p>
  </w:endnote>
  <w:endnote w:type="continuationSeparator" w:id="0">
    <w:p w14:paraId="271BBA0A" w14:textId="77777777" w:rsidR="00A87345" w:rsidRDefault="00A87345" w:rsidP="00E7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圓體 Std W8">
    <w:altName w:val="微軟正黑體"/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3B01E" w14:textId="77777777" w:rsidR="00A87345" w:rsidRDefault="00A87345" w:rsidP="00E76C04">
      <w:r>
        <w:separator/>
      </w:r>
    </w:p>
  </w:footnote>
  <w:footnote w:type="continuationSeparator" w:id="0">
    <w:p w14:paraId="5DD322F2" w14:textId="77777777" w:rsidR="00A87345" w:rsidRDefault="00A87345" w:rsidP="00E7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4D5"/>
    <w:rsid w:val="000419B7"/>
    <w:rsid w:val="00061872"/>
    <w:rsid w:val="00064770"/>
    <w:rsid w:val="00072C2B"/>
    <w:rsid w:val="00093E5C"/>
    <w:rsid w:val="000A07AA"/>
    <w:rsid w:val="000C6ED9"/>
    <w:rsid w:val="000D0502"/>
    <w:rsid w:val="000D6268"/>
    <w:rsid w:val="000E145E"/>
    <w:rsid w:val="00124D13"/>
    <w:rsid w:val="0019270B"/>
    <w:rsid w:val="001B12C7"/>
    <w:rsid w:val="001C5B4C"/>
    <w:rsid w:val="001D2E06"/>
    <w:rsid w:val="001E6B1A"/>
    <w:rsid w:val="001F0438"/>
    <w:rsid w:val="001F2655"/>
    <w:rsid w:val="002169CA"/>
    <w:rsid w:val="00263A5A"/>
    <w:rsid w:val="00297E4A"/>
    <w:rsid w:val="002A1CB2"/>
    <w:rsid w:val="002B4DA8"/>
    <w:rsid w:val="002C3D48"/>
    <w:rsid w:val="00307CB0"/>
    <w:rsid w:val="00324885"/>
    <w:rsid w:val="00326FE2"/>
    <w:rsid w:val="00327F1E"/>
    <w:rsid w:val="003635D9"/>
    <w:rsid w:val="00377F2B"/>
    <w:rsid w:val="003A08FA"/>
    <w:rsid w:val="003A3137"/>
    <w:rsid w:val="003D3322"/>
    <w:rsid w:val="003F1722"/>
    <w:rsid w:val="004076F7"/>
    <w:rsid w:val="00416440"/>
    <w:rsid w:val="0041671D"/>
    <w:rsid w:val="00432346"/>
    <w:rsid w:val="004376C9"/>
    <w:rsid w:val="00451828"/>
    <w:rsid w:val="00455577"/>
    <w:rsid w:val="00461143"/>
    <w:rsid w:val="004650E6"/>
    <w:rsid w:val="00467C4B"/>
    <w:rsid w:val="00480B7D"/>
    <w:rsid w:val="00480E15"/>
    <w:rsid w:val="00486AE7"/>
    <w:rsid w:val="004B7C01"/>
    <w:rsid w:val="004C6F42"/>
    <w:rsid w:val="004D46C9"/>
    <w:rsid w:val="004E3027"/>
    <w:rsid w:val="004E32D0"/>
    <w:rsid w:val="004E45EC"/>
    <w:rsid w:val="004F16F7"/>
    <w:rsid w:val="00502D8E"/>
    <w:rsid w:val="005034D8"/>
    <w:rsid w:val="00510E04"/>
    <w:rsid w:val="005131A7"/>
    <w:rsid w:val="005405AE"/>
    <w:rsid w:val="0055050B"/>
    <w:rsid w:val="00566CAC"/>
    <w:rsid w:val="0057618D"/>
    <w:rsid w:val="00580D73"/>
    <w:rsid w:val="00582CAB"/>
    <w:rsid w:val="005A2D2C"/>
    <w:rsid w:val="005B23FD"/>
    <w:rsid w:val="005C3C77"/>
    <w:rsid w:val="005D1C6B"/>
    <w:rsid w:val="005D5E68"/>
    <w:rsid w:val="005E1A2B"/>
    <w:rsid w:val="005E2AF9"/>
    <w:rsid w:val="005E3FE0"/>
    <w:rsid w:val="00600B91"/>
    <w:rsid w:val="0063164F"/>
    <w:rsid w:val="00656FCF"/>
    <w:rsid w:val="00662A8F"/>
    <w:rsid w:val="00691202"/>
    <w:rsid w:val="006A58D9"/>
    <w:rsid w:val="006A6C92"/>
    <w:rsid w:val="006C4495"/>
    <w:rsid w:val="006C6488"/>
    <w:rsid w:val="006C7196"/>
    <w:rsid w:val="006D4A2F"/>
    <w:rsid w:val="006D4C73"/>
    <w:rsid w:val="0073348F"/>
    <w:rsid w:val="00765198"/>
    <w:rsid w:val="0076749C"/>
    <w:rsid w:val="007D5A67"/>
    <w:rsid w:val="007F471D"/>
    <w:rsid w:val="008017E1"/>
    <w:rsid w:val="008233A3"/>
    <w:rsid w:val="00886CFB"/>
    <w:rsid w:val="0088778F"/>
    <w:rsid w:val="008A024B"/>
    <w:rsid w:val="008A5277"/>
    <w:rsid w:val="008B58AC"/>
    <w:rsid w:val="008D3146"/>
    <w:rsid w:val="009035B6"/>
    <w:rsid w:val="00904CF3"/>
    <w:rsid w:val="00966BCB"/>
    <w:rsid w:val="00990320"/>
    <w:rsid w:val="00991BFA"/>
    <w:rsid w:val="009A2AC0"/>
    <w:rsid w:val="009B460C"/>
    <w:rsid w:val="009D7C1A"/>
    <w:rsid w:val="009E7168"/>
    <w:rsid w:val="00A066B1"/>
    <w:rsid w:val="00A06854"/>
    <w:rsid w:val="00A11F19"/>
    <w:rsid w:val="00A2164E"/>
    <w:rsid w:val="00A5084A"/>
    <w:rsid w:val="00A54D07"/>
    <w:rsid w:val="00A579B1"/>
    <w:rsid w:val="00A655A3"/>
    <w:rsid w:val="00A75163"/>
    <w:rsid w:val="00A83A5C"/>
    <w:rsid w:val="00A87345"/>
    <w:rsid w:val="00A96E46"/>
    <w:rsid w:val="00AC6C58"/>
    <w:rsid w:val="00AE14D5"/>
    <w:rsid w:val="00AE4EAE"/>
    <w:rsid w:val="00B015E1"/>
    <w:rsid w:val="00B37805"/>
    <w:rsid w:val="00B44CC5"/>
    <w:rsid w:val="00B83D0A"/>
    <w:rsid w:val="00B94514"/>
    <w:rsid w:val="00BE043B"/>
    <w:rsid w:val="00BE5560"/>
    <w:rsid w:val="00BE70B1"/>
    <w:rsid w:val="00C06F03"/>
    <w:rsid w:val="00C203BE"/>
    <w:rsid w:val="00C40C81"/>
    <w:rsid w:val="00C43C36"/>
    <w:rsid w:val="00C84FD0"/>
    <w:rsid w:val="00C95D2D"/>
    <w:rsid w:val="00CA6A7D"/>
    <w:rsid w:val="00D219AD"/>
    <w:rsid w:val="00D8617B"/>
    <w:rsid w:val="00D9716A"/>
    <w:rsid w:val="00DA3447"/>
    <w:rsid w:val="00DA4B79"/>
    <w:rsid w:val="00DC6A31"/>
    <w:rsid w:val="00DC6E43"/>
    <w:rsid w:val="00DD11D8"/>
    <w:rsid w:val="00DE4036"/>
    <w:rsid w:val="00DF32A7"/>
    <w:rsid w:val="00DF497C"/>
    <w:rsid w:val="00E47776"/>
    <w:rsid w:val="00E616C0"/>
    <w:rsid w:val="00E730D5"/>
    <w:rsid w:val="00E76C04"/>
    <w:rsid w:val="00E84E69"/>
    <w:rsid w:val="00E866DB"/>
    <w:rsid w:val="00E93300"/>
    <w:rsid w:val="00E95096"/>
    <w:rsid w:val="00EB23ED"/>
    <w:rsid w:val="00EB43B4"/>
    <w:rsid w:val="00EE68B1"/>
    <w:rsid w:val="00F032AF"/>
    <w:rsid w:val="00F12773"/>
    <w:rsid w:val="00F15BD7"/>
    <w:rsid w:val="00F171DC"/>
    <w:rsid w:val="00F26E13"/>
    <w:rsid w:val="00F5498B"/>
    <w:rsid w:val="00F67A1B"/>
    <w:rsid w:val="00F76149"/>
    <w:rsid w:val="00F9142E"/>
    <w:rsid w:val="00F93237"/>
    <w:rsid w:val="00FB06DF"/>
    <w:rsid w:val="00FD0473"/>
    <w:rsid w:val="00FD2086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393C7"/>
  <w15:docId w15:val="{B96141F6-250A-4B0F-9FE5-E6C9542F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6C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6C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6C0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3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3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農會 彰化市</cp:lastModifiedBy>
  <cp:revision>61</cp:revision>
  <cp:lastPrinted>2024-07-10T03:47:00Z</cp:lastPrinted>
  <dcterms:created xsi:type="dcterms:W3CDTF">2022-08-03T01:58:00Z</dcterms:created>
  <dcterms:modified xsi:type="dcterms:W3CDTF">2025-03-18T06:42:00Z</dcterms:modified>
</cp:coreProperties>
</file>