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B52D" w14:textId="77777777" w:rsidR="001B2D85" w:rsidRDefault="001B2D85" w:rsidP="001B2D85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1B2D85">
        <w:rPr>
          <w:rFonts w:ascii="微軟正黑體" w:eastAsia="微軟正黑體" w:hAnsi="微軟正黑體" w:hint="eastAsia"/>
          <w:b/>
          <w:bCs/>
          <w:sz w:val="36"/>
          <w:szCs w:val="36"/>
        </w:rPr>
        <w:t>芳草詩路</w:t>
      </w:r>
      <w:r w:rsidRPr="001B2D85">
        <w:rPr>
          <w:rFonts w:ascii="微軟正黑體" w:eastAsia="微軟正黑體" w:hAnsi="微軟正黑體" w:cs="Microsoft JhengHei UI" w:hint="eastAsia"/>
          <w:b/>
          <w:bCs/>
          <w:sz w:val="36"/>
          <w:szCs w:val="36"/>
        </w:rPr>
        <w:t>⼀</w:t>
      </w:r>
      <w:r w:rsidRPr="001B2D85">
        <w:rPr>
          <w:rFonts w:ascii="微軟正黑體" w:eastAsia="微軟正黑體" w:hAnsi="微軟正黑體" w:hint="eastAsia"/>
          <w:b/>
          <w:bCs/>
          <w:sz w:val="36"/>
          <w:szCs w:val="36"/>
        </w:rPr>
        <w:t>客語詩朗讀暨寫作研習活動</w:t>
      </w:r>
    </w:p>
    <w:p w14:paraId="2B82E23D" w14:textId="308D6287" w:rsidR="00472DF2" w:rsidRPr="00E402AD" w:rsidRDefault="001B2D85" w:rsidP="000929A4">
      <w:pPr>
        <w:spacing w:line="276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402AD">
        <w:rPr>
          <w:rFonts w:ascii="微軟正黑體" w:eastAsia="微軟正黑體" w:hAnsi="微軟正黑體" w:hint="eastAsia"/>
          <w:b/>
          <w:bCs/>
          <w:sz w:val="36"/>
          <w:szCs w:val="36"/>
        </w:rPr>
        <w:t>開始報名！</w:t>
      </w:r>
    </w:p>
    <w:p w14:paraId="572E09B0" w14:textId="3A3C5DDB" w:rsidR="00472DF2" w:rsidRPr="00E402AD" w:rsidRDefault="00000000" w:rsidP="00E402AD">
      <w:pPr>
        <w:spacing w:beforeLines="50" w:before="120" w:afterLines="50" w:after="120" w:line="276" w:lineRule="auto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/>
          <w:sz w:val="24"/>
          <w:szCs w:val="24"/>
        </w:rPr>
        <w:t>「</w:t>
      </w:r>
      <w:r w:rsidR="001B2D85" w:rsidRPr="00E402AD">
        <w:rPr>
          <w:rFonts w:ascii="微軟正黑體" w:eastAsia="微軟正黑體" w:hAnsi="微軟正黑體" w:hint="eastAsia"/>
          <w:sz w:val="24"/>
          <w:szCs w:val="24"/>
        </w:rPr>
        <w:t>朗讀與創作</w:t>
      </w:r>
      <w:r w:rsidRPr="00E402AD">
        <w:rPr>
          <w:rFonts w:ascii="微軟正黑體" w:eastAsia="微軟正黑體" w:hAnsi="微軟正黑體"/>
          <w:sz w:val="24"/>
          <w:szCs w:val="24"/>
        </w:rPr>
        <w:t>」啟發</w:t>
      </w:r>
      <w:r w:rsidR="001B2D85" w:rsidRPr="00E402AD">
        <w:rPr>
          <w:rFonts w:ascii="微軟正黑體" w:eastAsia="微軟正黑體" w:hAnsi="微軟正黑體" w:hint="eastAsia"/>
          <w:sz w:val="24"/>
          <w:szCs w:val="24"/>
        </w:rPr>
        <w:t>學生</w:t>
      </w:r>
      <w:r w:rsidRPr="00E402AD">
        <w:rPr>
          <w:rFonts w:ascii="微軟正黑體" w:eastAsia="微軟正黑體" w:hAnsi="微軟正黑體"/>
          <w:sz w:val="24"/>
          <w:szCs w:val="24"/>
        </w:rPr>
        <w:t>的思想，啟動生命的能量，深化</w:t>
      </w:r>
      <w:r w:rsidR="001B2D85" w:rsidRPr="00E402AD">
        <w:rPr>
          <w:rFonts w:ascii="微軟正黑體" w:eastAsia="微軟正黑體" w:hAnsi="微軟正黑體" w:hint="eastAsia"/>
          <w:sz w:val="24"/>
          <w:szCs w:val="24"/>
        </w:rPr>
        <w:t>學生</w:t>
      </w:r>
      <w:r w:rsidRPr="00E402AD">
        <w:rPr>
          <w:rFonts w:ascii="微軟正黑體" w:eastAsia="微軟正黑體" w:hAnsi="微軟正黑體"/>
          <w:sz w:val="24"/>
          <w:szCs w:val="24"/>
        </w:rPr>
        <w:t>的感受力，豐富寫作的素材，</w:t>
      </w:r>
      <w:r w:rsidR="001B2D85" w:rsidRPr="00E402AD">
        <w:rPr>
          <w:rFonts w:ascii="微軟正黑體" w:eastAsia="微軟正黑體" w:hAnsi="微軟正黑體" w:hint="eastAsia"/>
          <w:sz w:val="24"/>
          <w:szCs w:val="24"/>
        </w:rPr>
        <w:t>主辦單位桃園市政府客家事務局</w:t>
      </w:r>
      <w:r w:rsidRPr="00E402AD">
        <w:rPr>
          <w:rFonts w:ascii="微軟正黑體" w:eastAsia="微軟正黑體" w:hAnsi="微軟正黑體"/>
          <w:sz w:val="24"/>
          <w:szCs w:val="24"/>
        </w:rPr>
        <w:t>藉由暑假期間邀請多位文學作家與專業老師帶領</w:t>
      </w:r>
      <w:r w:rsidR="001B2D85" w:rsidRPr="00E402AD">
        <w:rPr>
          <w:rFonts w:ascii="微軟正黑體" w:eastAsia="微軟正黑體" w:hAnsi="微軟正黑體" w:hint="eastAsia"/>
          <w:sz w:val="24"/>
          <w:szCs w:val="24"/>
        </w:rPr>
        <w:t>高中職以上</w:t>
      </w:r>
      <w:r w:rsidRPr="00E402AD">
        <w:rPr>
          <w:rFonts w:ascii="微軟正黑體" w:eastAsia="微軟正黑體" w:hAnsi="微軟正黑體"/>
          <w:sz w:val="24"/>
          <w:szCs w:val="24"/>
        </w:rPr>
        <w:t>青少年，共同悠遊於</w:t>
      </w:r>
      <w:r w:rsidR="001B2D85" w:rsidRPr="00E402AD">
        <w:rPr>
          <w:rFonts w:ascii="微軟正黑體" w:eastAsia="微軟正黑體" w:hAnsi="微軟正黑體" w:hint="eastAsia"/>
          <w:sz w:val="24"/>
          <w:szCs w:val="24"/>
        </w:rPr>
        <w:t>客語詩作</w:t>
      </w:r>
      <w:r w:rsidRPr="00E402AD">
        <w:rPr>
          <w:rFonts w:ascii="微軟正黑體" w:eastAsia="微軟正黑體" w:hAnsi="微軟正黑體"/>
          <w:sz w:val="24"/>
          <w:szCs w:val="24"/>
        </w:rPr>
        <w:t>與文學的樂趣當中。</w:t>
      </w:r>
    </w:p>
    <w:p w14:paraId="1C11C80E" w14:textId="7289A78C" w:rsidR="001B2D85" w:rsidRPr="00E402AD" w:rsidRDefault="00000000" w:rsidP="00E402AD">
      <w:pPr>
        <w:spacing w:beforeLines="50" w:before="120" w:afterLines="50" w:after="120" w:line="276" w:lineRule="auto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/>
          <w:sz w:val="24"/>
          <w:szCs w:val="24"/>
        </w:rPr>
        <w:t xml:space="preserve">一、 </w:t>
      </w:r>
      <w:r w:rsidR="00FD7BD1" w:rsidRPr="00E402AD">
        <w:rPr>
          <w:rFonts w:ascii="微軟正黑體" w:eastAsia="微軟正黑體" w:hAnsi="微軟正黑體" w:hint="eastAsia"/>
          <w:sz w:val="24"/>
          <w:szCs w:val="24"/>
        </w:rPr>
        <w:t>主辦機關</w:t>
      </w:r>
      <w:r w:rsidRPr="00E402AD">
        <w:rPr>
          <w:rFonts w:ascii="微軟正黑體" w:eastAsia="微軟正黑體" w:hAnsi="微軟正黑體"/>
          <w:sz w:val="24"/>
          <w:szCs w:val="24"/>
        </w:rPr>
        <w:t>：</w:t>
      </w:r>
      <w:r w:rsidR="001B2D85" w:rsidRPr="00E402AD">
        <w:rPr>
          <w:rFonts w:ascii="微軟正黑體" w:eastAsia="微軟正黑體" w:hAnsi="微軟正黑體" w:hint="eastAsia"/>
          <w:sz w:val="24"/>
          <w:szCs w:val="24"/>
        </w:rPr>
        <w:t>桃園市政府客家事務局</w:t>
      </w:r>
    </w:p>
    <w:p w14:paraId="52412FCF" w14:textId="02396E04" w:rsidR="001B2D85" w:rsidRPr="00E402AD" w:rsidRDefault="00000000" w:rsidP="00E402AD">
      <w:pPr>
        <w:spacing w:beforeLines="50" w:before="120" w:afterLines="50" w:after="120" w:line="276" w:lineRule="auto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/>
          <w:sz w:val="24"/>
          <w:szCs w:val="24"/>
        </w:rPr>
        <w:t>二、 活動時間：</w:t>
      </w:r>
      <w:r w:rsidR="001B2D85" w:rsidRPr="00E402AD">
        <w:rPr>
          <w:rFonts w:ascii="微軟正黑體" w:eastAsia="微軟正黑體" w:hAnsi="微軟正黑體" w:hint="eastAsia"/>
          <w:sz w:val="24"/>
          <w:szCs w:val="24"/>
        </w:rPr>
        <w:t>112年</w:t>
      </w:r>
      <w:r w:rsidRPr="00E402AD">
        <w:rPr>
          <w:rFonts w:ascii="微軟正黑體" w:eastAsia="微軟正黑體" w:hAnsi="微軟正黑體"/>
          <w:sz w:val="24"/>
          <w:szCs w:val="24"/>
        </w:rPr>
        <w:t>7</w:t>
      </w:r>
      <w:r w:rsidR="001B2D85" w:rsidRPr="00E402AD">
        <w:rPr>
          <w:rFonts w:ascii="微軟正黑體" w:eastAsia="微軟正黑體" w:hAnsi="微軟正黑體" w:hint="eastAsia"/>
          <w:sz w:val="24"/>
          <w:szCs w:val="24"/>
        </w:rPr>
        <w:t>月4日(二)至7月6日(四)，前二日為上午9時30分至15時</w:t>
      </w:r>
      <w:r w:rsidR="00205447">
        <w:rPr>
          <w:rFonts w:ascii="微軟正黑體" w:eastAsia="微軟正黑體" w:hAnsi="微軟正黑體" w:hint="eastAsia"/>
          <w:sz w:val="24"/>
          <w:szCs w:val="24"/>
        </w:rPr>
        <w:t>3</w:t>
      </w:r>
      <w:r w:rsidR="001B2D85" w:rsidRPr="00E402AD">
        <w:rPr>
          <w:rFonts w:ascii="微軟正黑體" w:eastAsia="微軟正黑體" w:hAnsi="微軟正黑體" w:hint="eastAsia"/>
          <w:sz w:val="24"/>
          <w:szCs w:val="24"/>
        </w:rPr>
        <w:t>0分，</w:t>
      </w:r>
    </w:p>
    <w:p w14:paraId="677ED5A5" w14:textId="4EFD5E0B" w:rsidR="00766554" w:rsidRPr="00E402AD" w:rsidRDefault="001B2D85" w:rsidP="00E402AD">
      <w:pPr>
        <w:spacing w:beforeLines="50" w:before="120" w:afterLines="50" w:after="120" w:line="276" w:lineRule="auto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sz w:val="24"/>
          <w:szCs w:val="24"/>
        </w:rPr>
        <w:t>第三日為上午9時30分至12時5分</w:t>
      </w:r>
      <w:r w:rsidR="00883883" w:rsidRPr="00E402AD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723463C1" w14:textId="23445E31" w:rsidR="00472DF2" w:rsidRPr="00E402AD" w:rsidRDefault="00000000" w:rsidP="00E402AD">
      <w:pPr>
        <w:spacing w:beforeLines="50" w:before="120" w:afterLines="50" w:after="120" w:line="276" w:lineRule="auto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/>
          <w:sz w:val="24"/>
          <w:szCs w:val="24"/>
        </w:rPr>
        <w:t>三、 活動地點：</w:t>
      </w:r>
      <w:r w:rsidR="00883883" w:rsidRPr="00E402AD">
        <w:rPr>
          <w:rFonts w:ascii="微軟正黑體" w:eastAsia="微軟正黑體" w:hAnsi="微軟正黑體" w:hint="eastAsia"/>
          <w:sz w:val="24"/>
          <w:szCs w:val="24"/>
        </w:rPr>
        <w:t>桃園健行科技大學</w:t>
      </w:r>
      <w:r w:rsidR="00883883" w:rsidRPr="00E402AD">
        <w:rPr>
          <w:rFonts w:ascii="微軟正黑體" w:eastAsia="微軟正黑體" w:hAnsi="微軟正黑體"/>
          <w:sz w:val="24"/>
          <w:szCs w:val="24"/>
        </w:rPr>
        <w:t>(桃園市中壢區健行路229號)</w:t>
      </w:r>
      <w:r w:rsidR="00883883" w:rsidRPr="00E402AD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6FC96F7D" w14:textId="7E79D745" w:rsidR="00883883" w:rsidRPr="00E402AD" w:rsidRDefault="00000000" w:rsidP="00E402AD">
      <w:pPr>
        <w:spacing w:beforeLines="50" w:before="120" w:afterLines="50" w:after="120" w:line="276" w:lineRule="auto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/>
          <w:sz w:val="24"/>
          <w:szCs w:val="24"/>
        </w:rPr>
        <w:t>四、 適合對象：</w:t>
      </w:r>
      <w:r w:rsidR="00883883" w:rsidRPr="00E402AD">
        <w:rPr>
          <w:rFonts w:ascii="微軟正黑體" w:eastAsia="微軟正黑體" w:hAnsi="微軟正黑體" w:hint="eastAsia"/>
          <w:sz w:val="24"/>
          <w:szCs w:val="24"/>
        </w:rPr>
        <w:t>高一至高三</w:t>
      </w:r>
      <w:r w:rsidRPr="00E402AD">
        <w:rPr>
          <w:rFonts w:ascii="微軟正黑體" w:eastAsia="微軟正黑體" w:hAnsi="微軟正黑體"/>
          <w:sz w:val="24"/>
          <w:szCs w:val="24"/>
        </w:rPr>
        <w:t>階段</w:t>
      </w:r>
      <w:r w:rsidR="00883883" w:rsidRPr="00E402AD">
        <w:rPr>
          <w:rFonts w:ascii="微軟正黑體" w:eastAsia="微軟正黑體" w:hAnsi="微軟正黑體" w:hint="eastAsia"/>
          <w:sz w:val="24"/>
          <w:szCs w:val="24"/>
        </w:rPr>
        <w:t>及大專院校在學</w:t>
      </w:r>
      <w:r w:rsidRPr="00E402AD">
        <w:rPr>
          <w:rFonts w:ascii="微軟正黑體" w:eastAsia="微軟正黑體" w:hAnsi="微軟正黑體"/>
          <w:sz w:val="24"/>
          <w:szCs w:val="24"/>
        </w:rPr>
        <w:t>學</w:t>
      </w:r>
      <w:r w:rsidR="00883883" w:rsidRPr="00E402AD">
        <w:rPr>
          <w:rFonts w:ascii="微軟正黑體" w:eastAsia="微軟正黑體" w:hAnsi="微軟正黑體" w:hint="eastAsia"/>
          <w:sz w:val="24"/>
          <w:szCs w:val="24"/>
        </w:rPr>
        <w:t>生。</w:t>
      </w:r>
    </w:p>
    <w:p w14:paraId="5EE3DCDF" w14:textId="5DB63BB4" w:rsidR="00472DF2" w:rsidRPr="00E402AD" w:rsidRDefault="00000000" w:rsidP="00E402AD">
      <w:pPr>
        <w:spacing w:beforeLines="50" w:before="120" w:afterLines="50" w:after="120" w:line="276" w:lineRule="auto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/>
          <w:sz w:val="24"/>
          <w:szCs w:val="24"/>
        </w:rPr>
        <w:t>五、 招收名額：每梯次 2</w:t>
      </w:r>
      <w:r w:rsidR="00883883" w:rsidRPr="00E402AD">
        <w:rPr>
          <w:rFonts w:ascii="微軟正黑體" w:eastAsia="微軟正黑體" w:hAnsi="微軟正黑體" w:hint="eastAsia"/>
          <w:sz w:val="24"/>
          <w:szCs w:val="24"/>
        </w:rPr>
        <w:t>0</w:t>
      </w:r>
      <w:r w:rsidRPr="00E402AD">
        <w:rPr>
          <w:rFonts w:ascii="微軟正黑體" w:eastAsia="微軟正黑體" w:hAnsi="微軟正黑體"/>
          <w:sz w:val="24"/>
          <w:szCs w:val="24"/>
        </w:rPr>
        <w:t>人</w:t>
      </w:r>
      <w:r w:rsidR="00766554" w:rsidRPr="00E402AD">
        <w:rPr>
          <w:rFonts w:ascii="微軟正黑體" w:eastAsia="微軟正黑體" w:hAnsi="微軟正黑體" w:hint="eastAsia"/>
          <w:sz w:val="24"/>
          <w:szCs w:val="24"/>
        </w:rPr>
        <w:t>，</w:t>
      </w:r>
      <w:r w:rsidRPr="00E402AD">
        <w:rPr>
          <w:rFonts w:ascii="微軟正黑體" w:eastAsia="微軟正黑體" w:hAnsi="微軟正黑體"/>
          <w:sz w:val="24"/>
          <w:szCs w:val="24"/>
        </w:rPr>
        <w:t>額滿為止。</w:t>
      </w:r>
    </w:p>
    <w:p w14:paraId="5296F540" w14:textId="1348C516" w:rsidR="00883883" w:rsidRPr="00E402AD" w:rsidRDefault="00000000" w:rsidP="00E402AD">
      <w:pPr>
        <w:spacing w:beforeLines="50" w:before="120" w:afterLines="50" w:after="120" w:line="276" w:lineRule="auto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/>
          <w:sz w:val="24"/>
          <w:szCs w:val="24"/>
        </w:rPr>
        <w:t>六、 活動費用：</w:t>
      </w:r>
      <w:r w:rsidR="00883883" w:rsidRPr="00E402AD">
        <w:rPr>
          <w:rFonts w:ascii="微軟正黑體" w:eastAsia="微軟正黑體" w:hAnsi="微軟正黑體" w:hint="eastAsia"/>
          <w:sz w:val="24"/>
          <w:szCs w:val="24"/>
        </w:rPr>
        <w:t>免費參加</w:t>
      </w:r>
      <w:r w:rsidR="00893624">
        <w:rPr>
          <w:rFonts w:ascii="微軟正黑體" w:eastAsia="微軟正黑體" w:hAnsi="微軟正黑體" w:hint="eastAsia"/>
          <w:sz w:val="24"/>
          <w:szCs w:val="24"/>
        </w:rPr>
        <w:t>，</w:t>
      </w:r>
      <w:r w:rsidR="00883883" w:rsidRPr="00E402AD">
        <w:rPr>
          <w:rFonts w:ascii="微軟正黑體" w:eastAsia="微軟正黑體" w:hAnsi="微軟正黑體" w:hint="eastAsia"/>
          <w:sz w:val="24"/>
          <w:szCs w:val="24"/>
        </w:rPr>
        <w:t>另</w:t>
      </w:r>
      <w:r w:rsidRPr="00E402AD">
        <w:rPr>
          <w:rFonts w:ascii="微軟正黑體" w:eastAsia="微軟正黑體" w:hAnsi="微軟正黑體"/>
          <w:sz w:val="24"/>
          <w:szCs w:val="24"/>
        </w:rPr>
        <w:t>含午餐及</w:t>
      </w:r>
      <w:r w:rsidR="00883883" w:rsidRPr="00E402AD">
        <w:rPr>
          <w:rFonts w:ascii="微軟正黑體" w:eastAsia="微軟正黑體" w:hAnsi="微軟正黑體" w:hint="eastAsia"/>
          <w:sz w:val="24"/>
          <w:szCs w:val="24"/>
        </w:rPr>
        <w:t>餐盒</w:t>
      </w:r>
      <w:r w:rsidR="00893624">
        <w:rPr>
          <w:rFonts w:ascii="微軟正黑體" w:eastAsia="微軟正黑體" w:hAnsi="微軟正黑體" w:hint="eastAsia"/>
          <w:sz w:val="24"/>
          <w:szCs w:val="24"/>
        </w:rPr>
        <w:t>，惟需繳保證金新台幣200元</w:t>
      </w:r>
      <w:r w:rsidR="00893624" w:rsidRPr="00E402AD">
        <w:rPr>
          <w:rFonts w:ascii="微軟正黑體" w:eastAsia="微軟正黑體" w:hAnsi="微軟正黑體" w:hint="eastAsia"/>
          <w:sz w:val="24"/>
          <w:szCs w:val="24"/>
        </w:rPr>
        <w:t>，</w:t>
      </w:r>
      <w:r w:rsidR="00893624">
        <w:rPr>
          <w:rFonts w:ascii="微軟正黑體" w:eastAsia="微軟正黑體" w:hAnsi="微軟正黑體" w:hint="eastAsia"/>
          <w:sz w:val="24"/>
          <w:szCs w:val="24"/>
        </w:rPr>
        <w:t>將於當天活動結束退還</w:t>
      </w:r>
      <w:r w:rsidR="00883883" w:rsidRPr="00E402AD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543B5B34" w14:textId="756B14A0" w:rsidR="009672C1" w:rsidRPr="009672C1" w:rsidRDefault="00000000" w:rsidP="00E402AD">
      <w:pPr>
        <w:spacing w:beforeLines="50" w:before="120" w:afterLines="50" w:after="120" w:line="276" w:lineRule="auto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sz w:val="24"/>
          <w:szCs w:val="24"/>
        </w:rPr>
        <w:t>七、 報名</w:t>
      </w:r>
      <w:r w:rsidR="001C26A6" w:rsidRPr="00E402AD">
        <w:rPr>
          <w:rFonts w:ascii="微軟正黑體" w:eastAsia="微軟正黑體" w:hAnsi="微軟正黑體" w:hint="eastAsia"/>
          <w:sz w:val="24"/>
          <w:szCs w:val="24"/>
        </w:rPr>
        <w:t>日期</w:t>
      </w:r>
      <w:r w:rsidRPr="00E402AD">
        <w:rPr>
          <w:rFonts w:ascii="微軟正黑體" w:eastAsia="微軟正黑體" w:hAnsi="微軟正黑體" w:hint="eastAsia"/>
          <w:sz w:val="24"/>
          <w:szCs w:val="24"/>
        </w:rPr>
        <w:t>：</w:t>
      </w:r>
      <w:r w:rsidR="001C26A6" w:rsidRPr="00E402AD">
        <w:rPr>
          <w:rFonts w:ascii="微軟正黑體" w:eastAsia="微軟正黑體" w:hAnsi="微軟正黑體" w:hint="eastAsia"/>
          <w:sz w:val="24"/>
          <w:szCs w:val="24"/>
        </w:rPr>
        <w:t>即日起</w:t>
      </w:r>
      <w:r w:rsidR="001C26A6" w:rsidRPr="00E402AD">
        <w:rPr>
          <w:rFonts w:ascii="微軟正黑體" w:eastAsia="微軟正黑體" w:hAnsi="微軟正黑體"/>
          <w:sz w:val="24"/>
          <w:szCs w:val="24"/>
        </w:rPr>
        <w:t>至112年</w:t>
      </w:r>
      <w:r w:rsidR="001C26A6" w:rsidRPr="00E402AD">
        <w:rPr>
          <w:rFonts w:ascii="微軟正黑體" w:eastAsia="微軟正黑體" w:hAnsi="微軟正黑體" w:hint="eastAsia"/>
          <w:sz w:val="24"/>
          <w:szCs w:val="24"/>
        </w:rPr>
        <w:t>6</w:t>
      </w:r>
      <w:r w:rsidR="001C26A6" w:rsidRPr="00E402AD">
        <w:rPr>
          <w:rFonts w:ascii="微軟正黑體" w:eastAsia="微軟正黑體" w:hAnsi="微軟正黑體"/>
          <w:sz w:val="24"/>
          <w:szCs w:val="24"/>
        </w:rPr>
        <w:t>月28日下午</w:t>
      </w:r>
      <w:r w:rsidR="001C26A6" w:rsidRPr="00E402AD">
        <w:rPr>
          <w:rFonts w:ascii="微軟正黑體" w:eastAsia="微軟正黑體" w:hAnsi="微軟正黑體" w:hint="eastAsia"/>
          <w:sz w:val="24"/>
          <w:szCs w:val="24"/>
        </w:rPr>
        <w:t>6</w:t>
      </w:r>
      <w:r w:rsidR="001C26A6" w:rsidRPr="00E402AD">
        <w:rPr>
          <w:rFonts w:ascii="微軟正黑體" w:eastAsia="微軟正黑體" w:hAnsi="微軟正黑體"/>
          <w:sz w:val="24"/>
          <w:szCs w:val="24"/>
        </w:rPr>
        <w:t>時止</w:t>
      </w:r>
      <w:r w:rsidR="001C26A6" w:rsidRPr="00E402AD">
        <w:rPr>
          <w:rFonts w:ascii="微軟正黑體" w:eastAsia="微軟正黑體" w:hAnsi="微軟正黑體" w:hint="eastAsia"/>
          <w:sz w:val="24"/>
          <w:szCs w:val="24"/>
        </w:rPr>
        <w:t>，</w:t>
      </w:r>
      <w:r w:rsidR="001C26A6" w:rsidRPr="00E402AD">
        <w:rPr>
          <w:rFonts w:ascii="微軟正黑體" w:eastAsia="微軟正黑體" w:hAnsi="微軟正黑體"/>
          <w:sz w:val="24"/>
          <w:szCs w:val="24"/>
        </w:rPr>
        <w:t>額滿為止。</w:t>
      </w:r>
      <w:r w:rsidR="001C26A6" w:rsidRPr="00E402AD">
        <w:rPr>
          <w:rFonts w:ascii="微軟正黑體" w:eastAsia="微軟正黑體" w:hAnsi="微軟正黑體" w:hint="eastAsia"/>
          <w:sz w:val="24"/>
          <w:szCs w:val="24"/>
        </w:rPr>
        <w:t>採網路線上報名，</w:t>
      </w:r>
      <w:hyperlink r:id="rId8" w:history="1">
        <w:r w:rsidR="00EC537F" w:rsidRPr="00EC537F">
          <w:rPr>
            <w:rStyle w:val="aa"/>
            <w:rFonts w:ascii="微軟正黑體" w:eastAsia="微軟正黑體" w:hAnsi="微軟正黑體"/>
            <w:sz w:val="24"/>
            <w:szCs w:val="24"/>
          </w:rPr>
          <w:t>https://www.beclass.com/rid=274b17d646f0c20efc6a</w:t>
        </w:r>
      </w:hyperlink>
      <w:r w:rsidR="001C26A6" w:rsidRPr="00E402AD">
        <w:rPr>
          <w:rFonts w:ascii="微軟正黑體" w:eastAsia="微軟正黑體" w:hAnsi="微軟正黑體" w:hint="eastAsia"/>
          <w:sz w:val="24"/>
          <w:szCs w:val="24"/>
        </w:rPr>
        <w:t>。</w:t>
      </w:r>
      <w:r w:rsidR="009672C1">
        <w:rPr>
          <w:rFonts w:ascii="微軟正黑體" w:eastAsia="微軟正黑體" w:hAnsi="微軟正黑體" w:hint="eastAsia"/>
          <w:sz w:val="24"/>
          <w:szCs w:val="24"/>
        </w:rPr>
        <w:t>凡網路報名且參加任一場次，加碼抽全聯禮券獎學金500元 10名。</w:t>
      </w:r>
    </w:p>
    <w:p w14:paraId="349E6CA3" w14:textId="1DEEB168" w:rsidR="00472DF2" w:rsidRPr="009672C1" w:rsidRDefault="009672C1" w:rsidP="00E402AD">
      <w:pPr>
        <w:spacing w:beforeLines="50" w:before="120" w:afterLines="50" w:after="120" w:line="276" w:lineRule="auto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sz w:val="24"/>
          <w:szCs w:val="24"/>
        </w:rPr>
        <w:t>八</w:t>
      </w:r>
      <w:r w:rsidRPr="00E402AD">
        <w:rPr>
          <w:rFonts w:ascii="微軟正黑體" w:eastAsia="微軟正黑體" w:hAnsi="微軟正黑體"/>
          <w:sz w:val="24"/>
          <w:szCs w:val="24"/>
        </w:rPr>
        <w:t>、</w:t>
      </w:r>
      <w:r>
        <w:rPr>
          <w:rFonts w:ascii="微軟正黑體" w:eastAsia="微軟正黑體" w:hAnsi="微軟正黑體" w:hint="eastAsia"/>
          <w:sz w:val="24"/>
          <w:szCs w:val="24"/>
        </w:rPr>
        <w:t>全程參加活動，並填寫問卷還可以兌換創意文宣紀念品乙份！</w:t>
      </w:r>
    </w:p>
    <w:p w14:paraId="2D48C0C8" w14:textId="4E69E3C6" w:rsidR="00472DF2" w:rsidRPr="00E402AD" w:rsidRDefault="009672C1" w:rsidP="00E402AD">
      <w:pPr>
        <w:spacing w:beforeLines="50" w:before="120" w:afterLines="50" w:after="120" w:line="276" w:lineRule="auto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九</w:t>
      </w:r>
      <w:r w:rsidR="00C728DB" w:rsidRPr="00E402AD">
        <w:rPr>
          <w:rFonts w:ascii="微軟正黑體" w:eastAsia="微軟正黑體" w:hAnsi="微軟正黑體"/>
          <w:sz w:val="24"/>
          <w:szCs w:val="24"/>
        </w:rPr>
        <w:t>、活動課程表：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2897"/>
        <w:gridCol w:w="3843"/>
      </w:tblGrid>
      <w:tr w:rsidR="00D71589" w:rsidRPr="00E402AD" w14:paraId="04C45D0C" w14:textId="77777777" w:rsidTr="000929A4">
        <w:trPr>
          <w:trHeight w:val="567"/>
          <w:jc w:val="center"/>
        </w:trPr>
        <w:tc>
          <w:tcPr>
            <w:tcW w:w="0" w:type="auto"/>
            <w:gridSpan w:val="3"/>
            <w:shd w:val="clear" w:color="auto" w:fill="F2DBDB" w:themeFill="accent2" w:themeFillTint="33"/>
            <w:vAlign w:val="center"/>
          </w:tcPr>
          <w:p w14:paraId="5838593D" w14:textId="3374E751" w:rsidR="00D71589" w:rsidRPr="00E402AD" w:rsidRDefault="00D71589" w:rsidP="009F0D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 xml:space="preserve">       7/4</w:t>
            </w:r>
            <w:r w:rsidR="00766554" w:rsidRPr="00E402A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(二)</w:t>
            </w:r>
            <w:r w:rsidRPr="00E402A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 xml:space="preserve"> 大師面對面系列之一：大師帶你讀</w:t>
            </w:r>
          </w:p>
        </w:tc>
      </w:tr>
      <w:tr w:rsidR="00766554" w:rsidRPr="00E402AD" w14:paraId="225F8C84" w14:textId="77777777" w:rsidTr="000929A4">
        <w:trPr>
          <w:trHeight w:val="567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D7FFED2" w14:textId="2AD2B92A" w:rsidR="00766554" w:rsidRPr="00E402AD" w:rsidRDefault="00766554" w:rsidP="00766554">
            <w:pPr>
              <w:adjustRightInd w:val="0"/>
              <w:snapToGrid w:val="0"/>
              <w:spacing w:beforeLines="50" w:before="120" w:afterLines="50" w:after="120" w:line="276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每堂課開頭由講師導讀杜潘芳格作品，先帶領學員認識客家女詩人杜潘芳格與其文學背景，再讓學員挑選最有感覺的杜潘詩作進行創作發表，旨在建構客語文學基礎及對杜潘的人文認知。</w:t>
            </w:r>
          </w:p>
        </w:tc>
      </w:tr>
      <w:tr w:rsidR="00883883" w:rsidRPr="00E402AD" w14:paraId="401099C8" w14:textId="77777777" w:rsidTr="000929A4">
        <w:trPr>
          <w:trHeight w:val="567"/>
          <w:jc w:val="center"/>
        </w:trPr>
        <w:tc>
          <w:tcPr>
            <w:tcW w:w="2607" w:type="dxa"/>
            <w:shd w:val="clear" w:color="auto" w:fill="F2DBDB" w:themeFill="accent2" w:themeFillTint="33"/>
            <w:vAlign w:val="center"/>
          </w:tcPr>
          <w:p w14:paraId="49FDF327" w14:textId="77777777" w:rsidR="00883883" w:rsidRPr="00E402AD" w:rsidRDefault="00883883" w:rsidP="009F0D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時間</w:t>
            </w:r>
          </w:p>
        </w:tc>
        <w:tc>
          <w:tcPr>
            <w:tcW w:w="2463" w:type="dxa"/>
            <w:shd w:val="clear" w:color="auto" w:fill="F2DBDB" w:themeFill="accent2" w:themeFillTint="33"/>
            <w:vAlign w:val="center"/>
          </w:tcPr>
          <w:p w14:paraId="2E65EB12" w14:textId="77777777" w:rsidR="00883883" w:rsidRPr="00E402AD" w:rsidRDefault="00883883" w:rsidP="009F0D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系列課程主題/講師</w:t>
            </w:r>
          </w:p>
        </w:tc>
        <w:tc>
          <w:tcPr>
            <w:tcW w:w="3456" w:type="dxa"/>
            <w:shd w:val="clear" w:color="auto" w:fill="F2DBDB" w:themeFill="accent2" w:themeFillTint="33"/>
            <w:vAlign w:val="center"/>
          </w:tcPr>
          <w:p w14:paraId="16F7EB75" w14:textId="77777777" w:rsidR="00883883" w:rsidRPr="00E402AD" w:rsidRDefault="00883883" w:rsidP="009F0D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內容說明</w:t>
            </w:r>
          </w:p>
        </w:tc>
      </w:tr>
      <w:tr w:rsidR="00883883" w:rsidRPr="00E402AD" w14:paraId="5BB05742" w14:textId="77777777" w:rsidTr="000929A4">
        <w:trPr>
          <w:trHeight w:val="567"/>
          <w:jc w:val="center"/>
        </w:trPr>
        <w:tc>
          <w:tcPr>
            <w:tcW w:w="2607" w:type="dxa"/>
            <w:vAlign w:val="center"/>
          </w:tcPr>
          <w:p w14:paraId="57E862EC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09:30-10:00</w:t>
            </w:r>
          </w:p>
        </w:tc>
        <w:tc>
          <w:tcPr>
            <w:tcW w:w="5919" w:type="dxa"/>
            <w:gridSpan w:val="2"/>
            <w:vAlign w:val="center"/>
          </w:tcPr>
          <w:p w14:paraId="0927ECB3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學員報到</w:t>
            </w:r>
          </w:p>
        </w:tc>
      </w:tr>
      <w:tr w:rsidR="00883883" w:rsidRPr="00E402AD" w14:paraId="42791849" w14:textId="77777777" w:rsidTr="000929A4">
        <w:trPr>
          <w:trHeight w:val="567"/>
          <w:jc w:val="center"/>
        </w:trPr>
        <w:tc>
          <w:tcPr>
            <w:tcW w:w="2607" w:type="dxa"/>
            <w:vAlign w:val="center"/>
          </w:tcPr>
          <w:p w14:paraId="17105CB7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lastRenderedPageBreak/>
              <w:t>10:00-10:05</w:t>
            </w:r>
          </w:p>
        </w:tc>
        <w:tc>
          <w:tcPr>
            <w:tcW w:w="5919" w:type="dxa"/>
            <w:gridSpan w:val="2"/>
            <w:vAlign w:val="center"/>
          </w:tcPr>
          <w:p w14:paraId="69C194DF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開場介紹</w:t>
            </w:r>
          </w:p>
        </w:tc>
      </w:tr>
      <w:tr w:rsidR="00163D80" w:rsidRPr="00E402AD" w14:paraId="6A64D54A" w14:textId="77777777" w:rsidTr="000929A4">
        <w:trPr>
          <w:trHeight w:val="567"/>
          <w:jc w:val="center"/>
        </w:trPr>
        <w:tc>
          <w:tcPr>
            <w:tcW w:w="2607" w:type="dxa"/>
            <w:shd w:val="clear" w:color="auto" w:fill="auto"/>
            <w:vAlign w:val="center"/>
          </w:tcPr>
          <w:p w14:paraId="3AA58A3A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10:05-11:05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BB4A783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大師帶你讀(一)</w:t>
            </w:r>
          </w:p>
          <w:p w14:paraId="5C8B41A0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葉 莎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65618CD6" w14:textId="77777777" w:rsidR="00883883" w:rsidRPr="00E402AD" w:rsidRDefault="00883883" w:rsidP="00163D80">
            <w:pPr>
              <w:adjustRightInd w:val="0"/>
              <w:snapToGrid w:val="0"/>
              <w:spacing w:before="120" w:after="120"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每天為你讀一首杜潘芳格</w:t>
            </w:r>
          </w:p>
        </w:tc>
      </w:tr>
      <w:tr w:rsidR="00163D80" w:rsidRPr="00E402AD" w14:paraId="1C9CD9C6" w14:textId="77777777" w:rsidTr="000929A4">
        <w:trPr>
          <w:trHeight w:val="567"/>
          <w:jc w:val="center"/>
        </w:trPr>
        <w:tc>
          <w:tcPr>
            <w:tcW w:w="2607" w:type="dxa"/>
            <w:shd w:val="clear" w:color="auto" w:fill="auto"/>
            <w:vAlign w:val="center"/>
          </w:tcPr>
          <w:p w14:paraId="39577923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11:05-12:05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BCEF3DA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大師帶你讀(二)</w:t>
            </w:r>
          </w:p>
          <w:p w14:paraId="7D6DDE9D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葉 莎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7B0226F1" w14:textId="77777777" w:rsidR="00883883" w:rsidRPr="00E402AD" w:rsidRDefault="00883883" w:rsidP="00163D80">
            <w:pPr>
              <w:adjustRightInd w:val="0"/>
              <w:snapToGrid w:val="0"/>
              <w:spacing w:before="120" w:after="120"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從客語詩看文化-杜潘芳格</w:t>
            </w:r>
          </w:p>
        </w:tc>
      </w:tr>
      <w:tr w:rsidR="00883883" w:rsidRPr="00E402AD" w14:paraId="303AD799" w14:textId="77777777" w:rsidTr="000929A4">
        <w:trPr>
          <w:trHeight w:val="567"/>
          <w:jc w:val="center"/>
        </w:trPr>
        <w:tc>
          <w:tcPr>
            <w:tcW w:w="2607" w:type="dxa"/>
            <w:shd w:val="clear" w:color="auto" w:fill="auto"/>
            <w:vAlign w:val="center"/>
          </w:tcPr>
          <w:p w14:paraId="485B3BE6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12:05-13:05</w:t>
            </w: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14:paraId="6F15BE85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用餐時間</w:t>
            </w:r>
          </w:p>
        </w:tc>
      </w:tr>
      <w:tr w:rsidR="00883883" w:rsidRPr="00E402AD" w14:paraId="113065D3" w14:textId="77777777" w:rsidTr="000929A4">
        <w:trPr>
          <w:trHeight w:val="567"/>
          <w:jc w:val="center"/>
        </w:trPr>
        <w:tc>
          <w:tcPr>
            <w:tcW w:w="2607" w:type="dxa"/>
            <w:vAlign w:val="center"/>
          </w:tcPr>
          <w:p w14:paraId="5C6DD5FB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13:05-13:10</w:t>
            </w:r>
          </w:p>
        </w:tc>
        <w:tc>
          <w:tcPr>
            <w:tcW w:w="5919" w:type="dxa"/>
            <w:gridSpan w:val="2"/>
            <w:vAlign w:val="center"/>
          </w:tcPr>
          <w:p w14:paraId="7CB6F05F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開場介紹</w:t>
            </w:r>
          </w:p>
        </w:tc>
      </w:tr>
      <w:tr w:rsidR="00163D80" w:rsidRPr="00E402AD" w14:paraId="3449CA66" w14:textId="77777777" w:rsidTr="000929A4">
        <w:trPr>
          <w:trHeight w:val="567"/>
          <w:jc w:val="center"/>
        </w:trPr>
        <w:tc>
          <w:tcPr>
            <w:tcW w:w="2607" w:type="dxa"/>
            <w:shd w:val="clear" w:color="auto" w:fill="auto"/>
            <w:vAlign w:val="center"/>
          </w:tcPr>
          <w:p w14:paraId="08BF0621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13:10-14:10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235AD57D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大師帶你讀(三)</w:t>
            </w:r>
          </w:p>
          <w:p w14:paraId="6EBCEA68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葉 莎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60799B5B" w14:textId="77777777" w:rsidR="00883883" w:rsidRPr="00E402AD" w:rsidRDefault="00883883" w:rsidP="00163D80">
            <w:pPr>
              <w:adjustRightInd w:val="0"/>
              <w:snapToGrid w:val="0"/>
              <w:spacing w:before="120" w:after="120"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如果我是杜潘芳格</w:t>
            </w:r>
          </w:p>
        </w:tc>
      </w:tr>
      <w:tr w:rsidR="00163D80" w:rsidRPr="00E402AD" w14:paraId="4BC166CE" w14:textId="77777777" w:rsidTr="000929A4">
        <w:trPr>
          <w:trHeight w:val="567"/>
          <w:jc w:val="center"/>
        </w:trPr>
        <w:tc>
          <w:tcPr>
            <w:tcW w:w="2607" w:type="dxa"/>
            <w:shd w:val="clear" w:color="auto" w:fill="auto"/>
            <w:vAlign w:val="center"/>
          </w:tcPr>
          <w:p w14:paraId="0DE68AD1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14:10-15:10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0682CA5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大師帶你讀(四)</w:t>
            </w:r>
          </w:p>
          <w:p w14:paraId="1785A30A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葉 莎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7CCC7C17" w14:textId="77777777" w:rsidR="00883883" w:rsidRPr="00E402AD" w:rsidRDefault="00883883" w:rsidP="00163D80">
            <w:pPr>
              <w:pStyle w:val="Default"/>
              <w:spacing w:line="276" w:lineRule="auto"/>
              <w:jc w:val="center"/>
              <w:rPr>
                <w:rFonts w:ascii="微軟正黑體" w:eastAsia="微軟正黑體" w:hAnsi="微軟正黑體" w:cs="SimSun"/>
                <w:color w:val="auto"/>
              </w:rPr>
            </w:pPr>
            <w:r w:rsidRPr="00E402AD">
              <w:rPr>
                <w:rFonts w:ascii="微軟正黑體" w:eastAsia="微軟正黑體" w:hAnsi="微軟正黑體" w:cs="SimSun" w:hint="eastAsia"/>
                <w:color w:val="auto"/>
              </w:rPr>
              <w:t>跨越語言的一代</w:t>
            </w:r>
            <w:r w:rsidRPr="00E402AD">
              <w:rPr>
                <w:rFonts w:ascii="微軟正黑體" w:eastAsia="微軟正黑體" w:hAnsi="微軟正黑體" w:cs="SimSun"/>
                <w:color w:val="auto"/>
              </w:rPr>
              <w:t>-</w:t>
            </w:r>
            <w:r w:rsidRPr="00E402AD">
              <w:rPr>
                <w:rFonts w:ascii="微軟正黑體" w:eastAsia="微軟正黑體" w:hAnsi="微軟正黑體" w:cs="SimSun" w:hint="eastAsia"/>
                <w:color w:val="auto"/>
              </w:rPr>
              <w:t>杜潘芳格</w:t>
            </w:r>
            <w:r w:rsidRPr="00E402AD">
              <w:rPr>
                <w:rFonts w:ascii="微軟正黑體" w:eastAsia="微軟正黑體" w:hAnsi="微軟正黑體" w:cs="SimSun"/>
                <w:color w:val="auto"/>
              </w:rPr>
              <w:t xml:space="preserve"> </w:t>
            </w:r>
          </w:p>
        </w:tc>
      </w:tr>
      <w:tr w:rsidR="00883883" w:rsidRPr="00E402AD" w14:paraId="46BEEFE6" w14:textId="77777777" w:rsidTr="000929A4">
        <w:trPr>
          <w:trHeight w:val="567"/>
          <w:jc w:val="center"/>
        </w:trPr>
        <w:tc>
          <w:tcPr>
            <w:tcW w:w="2607" w:type="dxa"/>
            <w:vAlign w:val="center"/>
          </w:tcPr>
          <w:p w14:paraId="5591CEC4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15:10-</w:t>
            </w:r>
          </w:p>
        </w:tc>
        <w:tc>
          <w:tcPr>
            <w:tcW w:w="5919" w:type="dxa"/>
            <w:gridSpan w:val="2"/>
            <w:vAlign w:val="center"/>
          </w:tcPr>
          <w:p w14:paraId="55B61E8D" w14:textId="293B8A5E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問卷填寫 / </w:t>
            </w:r>
            <w:r w:rsidR="00FD7BD1"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圓滿結束</w:t>
            </w:r>
          </w:p>
        </w:tc>
      </w:tr>
    </w:tbl>
    <w:p w14:paraId="7DAA3F2E" w14:textId="77777777" w:rsidR="000929A4" w:rsidRPr="00E402AD" w:rsidRDefault="000929A4">
      <w:pPr>
        <w:rPr>
          <w:sz w:val="24"/>
          <w:szCs w:val="24"/>
        </w:rPr>
      </w:pPr>
    </w:p>
    <w:tbl>
      <w:tblPr>
        <w:tblStyle w:val="ad"/>
        <w:tblW w:w="9959" w:type="dxa"/>
        <w:jc w:val="center"/>
        <w:tblLook w:val="04A0" w:firstRow="1" w:lastRow="0" w:firstColumn="1" w:lastColumn="0" w:noHBand="0" w:noVBand="1"/>
      </w:tblPr>
      <w:tblGrid>
        <w:gridCol w:w="3224"/>
        <w:gridCol w:w="15"/>
        <w:gridCol w:w="2962"/>
        <w:gridCol w:w="3758"/>
      </w:tblGrid>
      <w:tr w:rsidR="001C26A6" w:rsidRPr="00E402AD" w14:paraId="2C6E0A46" w14:textId="77777777" w:rsidTr="00163D80">
        <w:trPr>
          <w:trHeight w:val="567"/>
          <w:jc w:val="center"/>
        </w:trPr>
        <w:tc>
          <w:tcPr>
            <w:tcW w:w="9959" w:type="dxa"/>
            <w:gridSpan w:val="4"/>
            <w:shd w:val="clear" w:color="auto" w:fill="F2DBDB" w:themeFill="accent2" w:themeFillTint="33"/>
            <w:vAlign w:val="center"/>
          </w:tcPr>
          <w:p w14:paraId="79EA4BE2" w14:textId="42988F22" w:rsidR="001C26A6" w:rsidRPr="00E402AD" w:rsidRDefault="00883883" w:rsidP="001C26A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 xml:space="preserve">  </w:t>
            </w:r>
            <w:r w:rsidR="001C26A6" w:rsidRPr="00E402A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7/5</w:t>
            </w:r>
            <w:r w:rsidR="00766554" w:rsidRPr="00E402A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(三)</w:t>
            </w:r>
            <w:r w:rsidR="001C26A6" w:rsidRPr="00E402A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 xml:space="preserve"> 大師面對面系列之二：大師帶你說</w:t>
            </w:r>
          </w:p>
        </w:tc>
      </w:tr>
      <w:tr w:rsidR="00766554" w:rsidRPr="00E402AD" w14:paraId="5F6C258C" w14:textId="77777777" w:rsidTr="00163D80">
        <w:trPr>
          <w:trHeight w:val="567"/>
          <w:jc w:val="center"/>
        </w:trPr>
        <w:tc>
          <w:tcPr>
            <w:tcW w:w="9959" w:type="dxa"/>
            <w:gridSpan w:val="4"/>
            <w:shd w:val="clear" w:color="auto" w:fill="auto"/>
            <w:vAlign w:val="center"/>
          </w:tcPr>
          <w:p w14:paraId="5F872A3C" w14:textId="4165A897" w:rsidR="00766554" w:rsidRPr="00E402AD" w:rsidRDefault="00766554" w:rsidP="00766554">
            <w:pPr>
              <w:adjustRightInd w:val="0"/>
              <w:snapToGrid w:val="0"/>
              <w:spacing w:beforeLines="50" w:before="120" w:afterLines="50" w:after="120" w:line="276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每堂課開頭由講師導讀杜潘芳格作品，帶領學員進入沉浸式語言學習體驗，先介紹杜潘芳格跨語言創作的歷程，並透過聽覺對客語產生語感，利用情境體驗客家生活，旨在讓學員可對客語產生興趣，甚至願意大方自信說客語。</w:t>
            </w:r>
          </w:p>
        </w:tc>
      </w:tr>
      <w:tr w:rsidR="000929A4" w:rsidRPr="00E402AD" w14:paraId="00658B76" w14:textId="77777777" w:rsidTr="00163D80">
        <w:trPr>
          <w:trHeight w:val="567"/>
          <w:jc w:val="center"/>
        </w:trPr>
        <w:tc>
          <w:tcPr>
            <w:tcW w:w="3239" w:type="dxa"/>
            <w:gridSpan w:val="2"/>
            <w:shd w:val="clear" w:color="auto" w:fill="F2DBDB" w:themeFill="accent2" w:themeFillTint="33"/>
            <w:vAlign w:val="center"/>
          </w:tcPr>
          <w:p w14:paraId="1151D04C" w14:textId="77777777" w:rsidR="00883883" w:rsidRPr="00E402AD" w:rsidRDefault="00883883" w:rsidP="00FD7B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時間</w:t>
            </w:r>
          </w:p>
        </w:tc>
        <w:tc>
          <w:tcPr>
            <w:tcW w:w="2962" w:type="dxa"/>
            <w:shd w:val="clear" w:color="auto" w:fill="F2DBDB" w:themeFill="accent2" w:themeFillTint="33"/>
            <w:vAlign w:val="center"/>
          </w:tcPr>
          <w:p w14:paraId="0AB0A165" w14:textId="77777777" w:rsidR="00883883" w:rsidRPr="00E402AD" w:rsidRDefault="00883883" w:rsidP="00FD7B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系列課程主題</w:t>
            </w:r>
          </w:p>
        </w:tc>
        <w:tc>
          <w:tcPr>
            <w:tcW w:w="3758" w:type="dxa"/>
            <w:shd w:val="clear" w:color="auto" w:fill="F2DBDB" w:themeFill="accent2" w:themeFillTint="33"/>
            <w:vAlign w:val="center"/>
          </w:tcPr>
          <w:p w14:paraId="352C527E" w14:textId="77777777" w:rsidR="00883883" w:rsidRPr="00E402AD" w:rsidRDefault="00883883" w:rsidP="00FD7B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內容說明</w:t>
            </w:r>
          </w:p>
        </w:tc>
      </w:tr>
      <w:tr w:rsidR="00163D80" w:rsidRPr="00E402AD" w14:paraId="2632FDDF" w14:textId="77777777" w:rsidTr="00163D80">
        <w:trPr>
          <w:trHeight w:val="414"/>
          <w:jc w:val="center"/>
        </w:trPr>
        <w:tc>
          <w:tcPr>
            <w:tcW w:w="3239" w:type="dxa"/>
            <w:gridSpan w:val="2"/>
            <w:vAlign w:val="center"/>
          </w:tcPr>
          <w:p w14:paraId="52A3DF9E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09:30-10:00</w:t>
            </w:r>
          </w:p>
        </w:tc>
        <w:tc>
          <w:tcPr>
            <w:tcW w:w="6720" w:type="dxa"/>
            <w:gridSpan w:val="2"/>
            <w:vAlign w:val="center"/>
          </w:tcPr>
          <w:p w14:paraId="73C6A19D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學員報到</w:t>
            </w:r>
          </w:p>
        </w:tc>
      </w:tr>
      <w:tr w:rsidR="00163D80" w:rsidRPr="00E402AD" w14:paraId="0EF92B57" w14:textId="77777777" w:rsidTr="00163D80">
        <w:trPr>
          <w:trHeight w:val="667"/>
          <w:jc w:val="center"/>
        </w:trPr>
        <w:tc>
          <w:tcPr>
            <w:tcW w:w="3239" w:type="dxa"/>
            <w:gridSpan w:val="2"/>
            <w:shd w:val="clear" w:color="auto" w:fill="auto"/>
            <w:vAlign w:val="center"/>
          </w:tcPr>
          <w:p w14:paraId="0D4214FA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10:00-10:05</w:t>
            </w: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 w14:paraId="3B2B80CE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開場介紹</w:t>
            </w:r>
          </w:p>
        </w:tc>
      </w:tr>
      <w:tr w:rsidR="000929A4" w:rsidRPr="00E402AD" w14:paraId="5B2FF3D1" w14:textId="77777777" w:rsidTr="00163D80">
        <w:trPr>
          <w:trHeight w:val="700"/>
          <w:jc w:val="center"/>
        </w:trPr>
        <w:tc>
          <w:tcPr>
            <w:tcW w:w="3239" w:type="dxa"/>
            <w:gridSpan w:val="2"/>
            <w:shd w:val="clear" w:color="auto" w:fill="auto"/>
            <w:vAlign w:val="center"/>
          </w:tcPr>
          <w:p w14:paraId="08006D8B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10:05-12:05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1377252C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大師帶你說(一)</w:t>
            </w:r>
          </w:p>
          <w:p w14:paraId="5CD9BAE3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羅秀玲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7E36F42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杜潘芳格是誰 ?</w:t>
            </w:r>
          </w:p>
        </w:tc>
      </w:tr>
      <w:tr w:rsidR="000929A4" w:rsidRPr="00E402AD" w14:paraId="21ABDDB4" w14:textId="77777777" w:rsidTr="00163D80">
        <w:trPr>
          <w:trHeight w:val="700"/>
          <w:jc w:val="center"/>
        </w:trPr>
        <w:tc>
          <w:tcPr>
            <w:tcW w:w="3239" w:type="dxa"/>
            <w:gridSpan w:val="2"/>
            <w:shd w:val="clear" w:color="auto" w:fill="auto"/>
            <w:vAlign w:val="center"/>
          </w:tcPr>
          <w:p w14:paraId="59A985A5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11:05-12:05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5778FA49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大師帶你說(二)</w:t>
            </w:r>
          </w:p>
          <w:p w14:paraId="57269936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羅秀玲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ED08C86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杜潘芳格文學賞析</w:t>
            </w:r>
          </w:p>
        </w:tc>
      </w:tr>
      <w:tr w:rsidR="00163D80" w:rsidRPr="00E402AD" w14:paraId="16F5B600" w14:textId="77777777" w:rsidTr="00163D80">
        <w:trPr>
          <w:trHeight w:val="700"/>
          <w:jc w:val="center"/>
        </w:trPr>
        <w:tc>
          <w:tcPr>
            <w:tcW w:w="3239" w:type="dxa"/>
            <w:gridSpan w:val="2"/>
            <w:shd w:val="clear" w:color="auto" w:fill="auto"/>
            <w:vAlign w:val="center"/>
          </w:tcPr>
          <w:p w14:paraId="596500F4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12:05-13:05</w:t>
            </w: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 w14:paraId="12E2842F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用餐時間</w:t>
            </w:r>
          </w:p>
        </w:tc>
      </w:tr>
      <w:tr w:rsidR="00163D80" w:rsidRPr="00E402AD" w14:paraId="1A6549C2" w14:textId="77777777" w:rsidTr="00163D80">
        <w:trPr>
          <w:trHeight w:val="700"/>
          <w:jc w:val="center"/>
        </w:trPr>
        <w:tc>
          <w:tcPr>
            <w:tcW w:w="3239" w:type="dxa"/>
            <w:gridSpan w:val="2"/>
            <w:shd w:val="clear" w:color="auto" w:fill="auto"/>
            <w:vAlign w:val="center"/>
          </w:tcPr>
          <w:p w14:paraId="6B53D6F1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13:05-13:10</w:t>
            </w: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 w14:paraId="0A69DD8E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開場介紹</w:t>
            </w:r>
          </w:p>
        </w:tc>
      </w:tr>
      <w:tr w:rsidR="000929A4" w:rsidRPr="00E402AD" w14:paraId="7C5394B4" w14:textId="77777777" w:rsidTr="00163D80">
        <w:trPr>
          <w:trHeight w:val="700"/>
          <w:jc w:val="center"/>
        </w:trPr>
        <w:tc>
          <w:tcPr>
            <w:tcW w:w="3239" w:type="dxa"/>
            <w:gridSpan w:val="2"/>
            <w:shd w:val="clear" w:color="auto" w:fill="auto"/>
            <w:vAlign w:val="center"/>
          </w:tcPr>
          <w:p w14:paraId="3ACB61A8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lastRenderedPageBreak/>
              <w:t>13:10-15:10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276E3D21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大師帶你說(三)</w:t>
            </w:r>
          </w:p>
          <w:p w14:paraId="4B2BDF53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羅秀玲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D233FCD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杜潘芳格詩作入門客語拼音</w:t>
            </w:r>
          </w:p>
        </w:tc>
      </w:tr>
      <w:tr w:rsidR="000929A4" w:rsidRPr="00E402AD" w14:paraId="5D13D0CE" w14:textId="77777777" w:rsidTr="00163D80">
        <w:trPr>
          <w:trHeight w:val="700"/>
          <w:jc w:val="center"/>
        </w:trPr>
        <w:tc>
          <w:tcPr>
            <w:tcW w:w="3239" w:type="dxa"/>
            <w:gridSpan w:val="2"/>
            <w:shd w:val="clear" w:color="auto" w:fill="auto"/>
            <w:vAlign w:val="center"/>
          </w:tcPr>
          <w:p w14:paraId="2D7CB9B3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14:10-15:10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24ECC8B1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大師帶你說(四)</w:t>
            </w:r>
          </w:p>
          <w:p w14:paraId="2ADBFEC6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羅秀玲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4C9CEEA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杜潘芳格客詩說說看</w:t>
            </w:r>
          </w:p>
        </w:tc>
      </w:tr>
      <w:tr w:rsidR="00163D80" w:rsidRPr="00E402AD" w14:paraId="73934306" w14:textId="77777777" w:rsidTr="00163D80">
        <w:trPr>
          <w:trHeight w:val="700"/>
          <w:jc w:val="center"/>
        </w:trPr>
        <w:tc>
          <w:tcPr>
            <w:tcW w:w="3224" w:type="dxa"/>
            <w:vAlign w:val="center"/>
          </w:tcPr>
          <w:p w14:paraId="5C3E5AF5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15:10-15:30</w:t>
            </w:r>
          </w:p>
        </w:tc>
        <w:tc>
          <w:tcPr>
            <w:tcW w:w="6735" w:type="dxa"/>
            <w:gridSpan w:val="3"/>
            <w:vAlign w:val="center"/>
          </w:tcPr>
          <w:p w14:paraId="5F3446F6" w14:textId="4F4F5AE2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問卷填寫 /</w:t>
            </w:r>
            <w:r w:rsidR="00FD7BD1"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圓滿結束</w:t>
            </w:r>
          </w:p>
        </w:tc>
      </w:tr>
    </w:tbl>
    <w:p w14:paraId="05AA667B" w14:textId="77777777" w:rsidR="00E402AD" w:rsidRDefault="00E402AD"/>
    <w:tbl>
      <w:tblPr>
        <w:tblStyle w:val="ad"/>
        <w:tblW w:w="9959" w:type="dxa"/>
        <w:jc w:val="center"/>
        <w:tblLook w:val="04A0" w:firstRow="1" w:lastRow="0" w:firstColumn="1" w:lastColumn="0" w:noHBand="0" w:noVBand="1"/>
      </w:tblPr>
      <w:tblGrid>
        <w:gridCol w:w="3224"/>
        <w:gridCol w:w="2977"/>
        <w:gridCol w:w="3758"/>
      </w:tblGrid>
      <w:tr w:rsidR="001C26A6" w:rsidRPr="00E402AD" w14:paraId="3929C586" w14:textId="77777777" w:rsidTr="00163D80">
        <w:trPr>
          <w:trHeight w:val="567"/>
          <w:jc w:val="center"/>
        </w:trPr>
        <w:tc>
          <w:tcPr>
            <w:tcW w:w="9959" w:type="dxa"/>
            <w:gridSpan w:val="3"/>
            <w:shd w:val="clear" w:color="auto" w:fill="F2DBDB" w:themeFill="accent2" w:themeFillTint="33"/>
            <w:vAlign w:val="center"/>
          </w:tcPr>
          <w:p w14:paraId="566D462B" w14:textId="40EB4AED" w:rsidR="001C26A6" w:rsidRPr="00E402AD" w:rsidRDefault="00883883" w:rsidP="00163D8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</w:t>
            </w:r>
            <w:r w:rsidRPr="00E402A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 xml:space="preserve"> </w:t>
            </w:r>
            <w:r w:rsidR="001C26A6" w:rsidRPr="00E402A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7/6</w:t>
            </w:r>
            <w:r w:rsidR="00766554" w:rsidRPr="00E402A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(四)</w:t>
            </w:r>
            <w:r w:rsidR="001C26A6" w:rsidRPr="00E402AD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 xml:space="preserve"> 大師面對面系列之三：大師帶你寫</w:t>
            </w:r>
          </w:p>
        </w:tc>
      </w:tr>
      <w:tr w:rsidR="00766554" w:rsidRPr="00E402AD" w14:paraId="312D83A8" w14:textId="77777777" w:rsidTr="00163D80">
        <w:trPr>
          <w:trHeight w:val="567"/>
          <w:jc w:val="center"/>
        </w:trPr>
        <w:tc>
          <w:tcPr>
            <w:tcW w:w="9959" w:type="dxa"/>
            <w:gridSpan w:val="3"/>
            <w:shd w:val="clear" w:color="auto" w:fill="auto"/>
            <w:vAlign w:val="center"/>
          </w:tcPr>
          <w:p w14:paraId="63D3032B" w14:textId="547A6A62" w:rsidR="00766554" w:rsidRPr="00E402AD" w:rsidRDefault="00766554" w:rsidP="00766554">
            <w:pPr>
              <w:adjustRightInd w:val="0"/>
              <w:snapToGrid w:val="0"/>
              <w:spacing w:beforeLines="50" w:before="120" w:afterLines="50" w:after="120" w:line="276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每堂課開頭由講師導讀杜潘芳格作品，旨在引起學員寫作興趣及自信心，如同杜潘芳格創作靈感多來自生活瑣事、周遭花草植物，用淺顯易懂的詞彙，表達自身想法及哲理，期待學員透過講師的提點與指導，提筆創作，最後鼓勵學員發表作品，為整體系列交出漂亮成績單。</w:t>
            </w:r>
          </w:p>
        </w:tc>
      </w:tr>
      <w:tr w:rsidR="00163D80" w:rsidRPr="00E402AD" w14:paraId="4C48DFD4" w14:textId="77777777" w:rsidTr="00163D80">
        <w:trPr>
          <w:trHeight w:val="567"/>
          <w:jc w:val="center"/>
        </w:trPr>
        <w:tc>
          <w:tcPr>
            <w:tcW w:w="3224" w:type="dxa"/>
            <w:shd w:val="clear" w:color="auto" w:fill="F2DBDB" w:themeFill="accent2" w:themeFillTint="33"/>
            <w:vAlign w:val="center"/>
          </w:tcPr>
          <w:p w14:paraId="5FCB31FD" w14:textId="77777777" w:rsidR="00883883" w:rsidRPr="00E402AD" w:rsidRDefault="00883883" w:rsidP="009F0D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F2DBDB" w:themeFill="accent2" w:themeFillTint="33"/>
            <w:vAlign w:val="center"/>
          </w:tcPr>
          <w:p w14:paraId="114994B9" w14:textId="77777777" w:rsidR="00883883" w:rsidRPr="00E402AD" w:rsidRDefault="00883883" w:rsidP="009F0D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系列課程主題</w:t>
            </w:r>
          </w:p>
        </w:tc>
        <w:tc>
          <w:tcPr>
            <w:tcW w:w="3758" w:type="dxa"/>
            <w:shd w:val="clear" w:color="auto" w:fill="F2DBDB" w:themeFill="accent2" w:themeFillTint="33"/>
            <w:vAlign w:val="center"/>
          </w:tcPr>
          <w:p w14:paraId="4EDB4091" w14:textId="77777777" w:rsidR="00883883" w:rsidRPr="00E402AD" w:rsidRDefault="00883883" w:rsidP="009F0D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內容說明</w:t>
            </w:r>
          </w:p>
        </w:tc>
      </w:tr>
      <w:tr w:rsidR="00883883" w:rsidRPr="00E402AD" w14:paraId="046FD0CD" w14:textId="77777777" w:rsidTr="00163D80">
        <w:trPr>
          <w:trHeight w:val="567"/>
          <w:jc w:val="center"/>
        </w:trPr>
        <w:tc>
          <w:tcPr>
            <w:tcW w:w="3224" w:type="dxa"/>
            <w:vAlign w:val="center"/>
          </w:tcPr>
          <w:p w14:paraId="22BFAA19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09:30-10:00</w:t>
            </w:r>
          </w:p>
        </w:tc>
        <w:tc>
          <w:tcPr>
            <w:tcW w:w="6735" w:type="dxa"/>
            <w:gridSpan w:val="2"/>
            <w:vAlign w:val="center"/>
          </w:tcPr>
          <w:p w14:paraId="2DED5202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學員報到</w:t>
            </w:r>
          </w:p>
        </w:tc>
      </w:tr>
      <w:tr w:rsidR="00883883" w:rsidRPr="00E402AD" w14:paraId="7D6C6075" w14:textId="77777777" w:rsidTr="00163D80">
        <w:trPr>
          <w:trHeight w:val="567"/>
          <w:jc w:val="center"/>
        </w:trPr>
        <w:tc>
          <w:tcPr>
            <w:tcW w:w="3224" w:type="dxa"/>
            <w:vAlign w:val="center"/>
          </w:tcPr>
          <w:p w14:paraId="50A9F32E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10:00-10:05</w:t>
            </w:r>
          </w:p>
        </w:tc>
        <w:tc>
          <w:tcPr>
            <w:tcW w:w="6735" w:type="dxa"/>
            <w:gridSpan w:val="2"/>
            <w:vAlign w:val="center"/>
          </w:tcPr>
          <w:p w14:paraId="22E31A15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開場介紹</w:t>
            </w:r>
          </w:p>
        </w:tc>
      </w:tr>
      <w:tr w:rsidR="00163D80" w:rsidRPr="00E402AD" w14:paraId="06441D8B" w14:textId="77777777" w:rsidTr="00163D80">
        <w:trPr>
          <w:trHeight w:val="567"/>
          <w:jc w:val="center"/>
        </w:trPr>
        <w:tc>
          <w:tcPr>
            <w:tcW w:w="3224" w:type="dxa"/>
            <w:shd w:val="clear" w:color="auto" w:fill="auto"/>
            <w:vAlign w:val="center"/>
          </w:tcPr>
          <w:p w14:paraId="41BD579F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10:05-11:05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D756FD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大師帶你寫(一)</w:t>
            </w:r>
          </w:p>
          <w:p w14:paraId="3B30F4CA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張捷明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02BAACB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當所見所聞變成詩作-杜潘芳格為例</w:t>
            </w:r>
          </w:p>
        </w:tc>
      </w:tr>
      <w:tr w:rsidR="00163D80" w:rsidRPr="00E402AD" w14:paraId="17748A3E" w14:textId="77777777" w:rsidTr="00163D80">
        <w:trPr>
          <w:trHeight w:val="567"/>
          <w:jc w:val="center"/>
        </w:trPr>
        <w:tc>
          <w:tcPr>
            <w:tcW w:w="3224" w:type="dxa"/>
            <w:shd w:val="clear" w:color="auto" w:fill="auto"/>
            <w:vAlign w:val="center"/>
          </w:tcPr>
          <w:p w14:paraId="7E2E1145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11:05-12:05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59719D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大師帶你寫(二)</w:t>
            </w:r>
          </w:p>
          <w:p w14:paraId="2A685D18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張捷明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0C81905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信手拈來改寫杜潘芳格</w:t>
            </w:r>
          </w:p>
        </w:tc>
      </w:tr>
      <w:tr w:rsidR="00163D80" w:rsidRPr="00E402AD" w14:paraId="0738DE9A" w14:textId="77777777" w:rsidTr="00163D80">
        <w:trPr>
          <w:trHeight w:val="567"/>
          <w:jc w:val="center"/>
        </w:trPr>
        <w:tc>
          <w:tcPr>
            <w:tcW w:w="3224" w:type="dxa"/>
            <w:shd w:val="clear" w:color="auto" w:fill="auto"/>
            <w:vAlign w:val="center"/>
          </w:tcPr>
          <w:p w14:paraId="6CE8338E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12:05-</w:t>
            </w:r>
          </w:p>
        </w:tc>
        <w:tc>
          <w:tcPr>
            <w:tcW w:w="6735" w:type="dxa"/>
            <w:gridSpan w:val="2"/>
            <w:shd w:val="clear" w:color="auto" w:fill="auto"/>
            <w:vAlign w:val="center"/>
          </w:tcPr>
          <w:p w14:paraId="230EBB6C" w14:textId="77777777" w:rsidR="00883883" w:rsidRPr="00E402AD" w:rsidRDefault="00883883" w:rsidP="00163D8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402AD">
              <w:rPr>
                <w:rFonts w:ascii="微軟正黑體" w:eastAsia="微軟正黑體" w:hAnsi="微軟正黑體" w:hint="eastAsia"/>
                <w:sz w:val="24"/>
                <w:szCs w:val="24"/>
              </w:rPr>
              <w:t>問卷填寫 / 結業式</w:t>
            </w:r>
          </w:p>
        </w:tc>
      </w:tr>
    </w:tbl>
    <w:p w14:paraId="142F4241" w14:textId="77777777" w:rsidR="00E402AD" w:rsidRDefault="00E402AD" w:rsidP="001B2D85">
      <w:pPr>
        <w:rPr>
          <w:rFonts w:ascii="微軟正黑體" w:eastAsia="微軟正黑體" w:hAnsi="微軟正黑體"/>
        </w:rPr>
      </w:pPr>
    </w:p>
    <w:p w14:paraId="7FED6640" w14:textId="77777777" w:rsidR="009672C1" w:rsidRDefault="009672C1" w:rsidP="001B2D85">
      <w:pPr>
        <w:rPr>
          <w:rFonts w:ascii="微軟正黑體" w:eastAsia="微軟正黑體" w:hAnsi="微軟正黑體"/>
        </w:rPr>
      </w:pPr>
    </w:p>
    <w:p w14:paraId="2036B822" w14:textId="77777777" w:rsidR="009672C1" w:rsidRDefault="009672C1" w:rsidP="001B2D85">
      <w:pPr>
        <w:rPr>
          <w:rFonts w:ascii="微軟正黑體" w:eastAsia="微軟正黑體" w:hAnsi="微軟正黑體"/>
        </w:rPr>
        <w:sectPr w:rsidR="009672C1" w:rsidSect="00E402AD">
          <w:footerReference w:type="default" r:id="rId9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68FA4B40" w14:textId="501087C1" w:rsidR="001C26A6" w:rsidRPr="00E402AD" w:rsidRDefault="00117ACA" w:rsidP="001B2D85">
      <w:pPr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lastRenderedPageBreak/>
        <w:t>十</w:t>
      </w:r>
      <w:r w:rsidR="001C26A6" w:rsidRPr="00E402AD">
        <w:rPr>
          <w:rFonts w:ascii="微軟正黑體" w:eastAsia="微軟正黑體" w:hAnsi="微軟正黑體" w:hint="eastAsia"/>
          <w:sz w:val="24"/>
          <w:szCs w:val="24"/>
        </w:rPr>
        <w:t>、</w:t>
      </w:r>
      <w:r w:rsidR="00C728DB" w:rsidRPr="00E402AD">
        <w:rPr>
          <w:rFonts w:ascii="微軟正黑體" w:eastAsia="微軟正黑體" w:hAnsi="微軟正黑體"/>
          <w:sz w:val="24"/>
          <w:szCs w:val="24"/>
        </w:rPr>
        <w:t xml:space="preserve">講師介紹： </w:t>
      </w:r>
    </w:p>
    <w:p w14:paraId="4498725F" w14:textId="77777777" w:rsidR="00163D80" w:rsidRPr="00E402AD" w:rsidRDefault="00163D80" w:rsidP="00E402AD">
      <w:pPr>
        <w:spacing w:beforeLines="50" w:before="120"/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b/>
          <w:bCs/>
          <w:sz w:val="24"/>
          <w:szCs w:val="24"/>
        </w:rPr>
        <w:t>葉莎</w:t>
      </w:r>
      <w:r w:rsidRPr="00E402AD">
        <w:rPr>
          <w:rFonts w:ascii="微軟正黑體" w:eastAsia="微軟正黑體" w:hAnsi="微軟正黑體"/>
          <w:b/>
          <w:bCs/>
          <w:sz w:val="24"/>
          <w:szCs w:val="24"/>
        </w:rPr>
        <w:t>(劉文媛)</w:t>
      </w:r>
      <w:r w:rsidRPr="00E402AD">
        <w:rPr>
          <w:rFonts w:ascii="微軟正黑體" w:eastAsia="微軟正黑體" w:hAnsi="微軟正黑體"/>
          <w:sz w:val="24"/>
          <w:szCs w:val="24"/>
        </w:rPr>
        <w:t>：</w:t>
      </w:r>
    </w:p>
    <w:p w14:paraId="276871BE" w14:textId="77777777" w:rsidR="00163D80" w:rsidRPr="00E402AD" w:rsidRDefault="00163D80" w:rsidP="00E402AD">
      <w:pPr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sz w:val="24"/>
          <w:szCs w:val="24"/>
        </w:rPr>
        <w:t>喜愛攝影和詩，目前為乾坤詩刊編輯，得過桃園縣文藝創作獎，桐花文學獎、台灣詩學小詩獎、</w:t>
      </w:r>
      <w:r w:rsidRPr="00E402AD">
        <w:rPr>
          <w:rFonts w:ascii="微軟正黑體" w:eastAsia="微軟正黑體" w:hAnsi="微軟正黑體"/>
          <w:sz w:val="24"/>
          <w:szCs w:val="24"/>
        </w:rPr>
        <w:t>DCC杯全球華語詩人優秀獎、2018詩歌界圓桌獎。詩集有《伐夢》、《人間》、《時空留痕》、《葉莎截句》等。</w:t>
      </w:r>
    </w:p>
    <w:p w14:paraId="6CE04795" w14:textId="77777777" w:rsidR="00163D80" w:rsidRPr="00E402AD" w:rsidRDefault="00163D80" w:rsidP="00E402AD">
      <w:pPr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sz w:val="24"/>
          <w:szCs w:val="24"/>
        </w:rPr>
        <w:t>杜潘芳格作品建議列表</w:t>
      </w:r>
      <w:r w:rsidRPr="00E402AD">
        <w:rPr>
          <w:rFonts w:ascii="微軟正黑體" w:eastAsia="微軟正黑體" w:hAnsi="微軟正黑體"/>
          <w:sz w:val="24"/>
          <w:szCs w:val="24"/>
        </w:rPr>
        <w:t>(將由講師親選導讀作品)：《子宮》、《山地芎蕉》、《光个「日」》、《有光在个位个時節》、《紙人》、《母地》、 《信仰》、《相思樹》、《背面的星星》、《重生》、《悲情之繭》、《蜥蜴》、《禮拜》</w:t>
      </w:r>
    </w:p>
    <w:p w14:paraId="17D975A7" w14:textId="06EFE07B" w:rsidR="00472DF2" w:rsidRPr="00E402AD" w:rsidRDefault="00A70DB0" w:rsidP="00E402AD">
      <w:pPr>
        <w:spacing w:beforeLines="50" w:before="120"/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b/>
          <w:bCs/>
          <w:sz w:val="24"/>
          <w:szCs w:val="24"/>
        </w:rPr>
        <w:t>羅秀玲</w:t>
      </w:r>
      <w:r w:rsidRPr="00E402AD">
        <w:rPr>
          <w:rFonts w:ascii="微軟正黑體" w:eastAsia="微軟正黑體" w:hAnsi="微軟正黑體"/>
          <w:sz w:val="24"/>
          <w:szCs w:val="24"/>
        </w:rPr>
        <w:t>：</w:t>
      </w:r>
    </w:p>
    <w:p w14:paraId="0C834869" w14:textId="74D37C9D" w:rsidR="00472DF2" w:rsidRPr="00E402AD" w:rsidRDefault="00A70DB0" w:rsidP="00E402AD">
      <w:pPr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sz w:val="24"/>
          <w:szCs w:val="24"/>
        </w:rPr>
        <w:t>國立新竹教育大學台灣語言與語文教育研究所客家語組畢業。著有多部客語作品，以純正客語書寫小說、散文、劇本。現多致力於客語教學與推廣</w:t>
      </w:r>
      <w:r w:rsidRPr="00E402AD">
        <w:rPr>
          <w:rFonts w:ascii="微軟正黑體" w:eastAsia="微軟正黑體" w:hAnsi="微軟正黑體"/>
          <w:sz w:val="24"/>
          <w:szCs w:val="24"/>
        </w:rPr>
        <w:t>。</w:t>
      </w:r>
    </w:p>
    <w:p w14:paraId="41F03731" w14:textId="3EB53130" w:rsidR="00163D80" w:rsidRPr="00E402AD" w:rsidRDefault="00163D80" w:rsidP="00E402AD">
      <w:pPr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sz w:val="24"/>
          <w:szCs w:val="24"/>
        </w:rPr>
        <w:t>杜潘芳格作品建議列表</w:t>
      </w:r>
      <w:r w:rsidRPr="00E402AD">
        <w:rPr>
          <w:rFonts w:ascii="微軟正黑體" w:eastAsia="微軟正黑體" w:hAnsi="微軟正黑體"/>
          <w:sz w:val="24"/>
          <w:szCs w:val="24"/>
        </w:rPr>
        <w:t>(將由講師親選導讀作品)：《子孫係上帝交託个產業》、《含笑花》、《送畀妹仔鳳蘭》、《父母親之住家》、《生日》、《在「向日葵的圖畫」房子裡》、《吾倆》、《兒子》、《芙蓉花的季節》、《故里》、《秋晨》、《問》</w:t>
      </w:r>
    </w:p>
    <w:p w14:paraId="792324B2" w14:textId="1FEC1EAC" w:rsidR="00472DF2" w:rsidRPr="00E402AD" w:rsidRDefault="00A70DB0" w:rsidP="00E402AD">
      <w:pPr>
        <w:spacing w:beforeLines="50" w:before="120"/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b/>
          <w:bCs/>
          <w:sz w:val="24"/>
          <w:szCs w:val="24"/>
        </w:rPr>
        <w:t>張捷明</w:t>
      </w:r>
      <w:r w:rsidRPr="00E402AD">
        <w:rPr>
          <w:rFonts w:ascii="微軟正黑體" w:eastAsia="微軟正黑體" w:hAnsi="微軟正黑體"/>
          <w:sz w:val="24"/>
          <w:szCs w:val="24"/>
        </w:rPr>
        <w:t>：</w:t>
      </w:r>
    </w:p>
    <w:p w14:paraId="75734AD7" w14:textId="77777777" w:rsidR="00A70DB0" w:rsidRPr="00E402AD" w:rsidRDefault="00A70DB0" w:rsidP="00E402AD">
      <w:pPr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sz w:val="24"/>
          <w:szCs w:val="24"/>
        </w:rPr>
        <w:t>客家安徒生美譽，積極響應許多客家前輩推動母語教學。他義務為客家子弟全力投入少年文學領域，大量創作口語形式的現代客家少年文學，使客家少年文學自成ㄧ系列，成為客家文學重要的一環。</w:t>
      </w:r>
    </w:p>
    <w:p w14:paraId="576AB242" w14:textId="77777777" w:rsidR="00163D80" w:rsidRPr="00E402AD" w:rsidRDefault="00163D80" w:rsidP="00E402AD">
      <w:pPr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sz w:val="24"/>
          <w:szCs w:val="24"/>
        </w:rPr>
        <w:t>杜潘芳格作品建議列表</w:t>
      </w:r>
      <w:r w:rsidRPr="00E402AD">
        <w:rPr>
          <w:rFonts w:ascii="微軟正黑體" w:eastAsia="微軟正黑體" w:hAnsi="微軟正黑體"/>
          <w:sz w:val="24"/>
          <w:szCs w:val="24"/>
        </w:rPr>
        <w:t>(將由講師親選導讀作品)：《中元節》、《月桃花》、《平安戲》、《到个時揭个旗無根就無旗》、《茶園》、《普渡》、《無台的灣》、《菜頭花開囉！》、《學問》、《選舉合味》、《一隻叫台灣的鳥》、《柚子樹下》、《道路》、《綠翠呼吸生命風》、《聲音》</w:t>
      </w:r>
    </w:p>
    <w:p w14:paraId="1290020B" w14:textId="77777777" w:rsidR="00E402AD" w:rsidRDefault="00E402AD" w:rsidP="00E402AD">
      <w:pPr>
        <w:spacing w:beforeLines="50" w:before="120"/>
        <w:jc w:val="both"/>
        <w:rPr>
          <w:rFonts w:ascii="微軟正黑體" w:eastAsia="微軟正黑體" w:hAnsi="微軟正黑體"/>
          <w:sz w:val="24"/>
          <w:szCs w:val="24"/>
        </w:rPr>
        <w:sectPr w:rsidR="00E402AD" w:rsidSect="00E402AD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1FF4C8B4" w14:textId="2860FCF8" w:rsidR="001C26A6" w:rsidRPr="00E402AD" w:rsidRDefault="001C26A6" w:rsidP="00E402AD">
      <w:pPr>
        <w:spacing w:beforeLines="50" w:before="120"/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/>
          <w:sz w:val="24"/>
          <w:szCs w:val="24"/>
        </w:rPr>
        <w:lastRenderedPageBreak/>
        <w:t>十</w:t>
      </w:r>
      <w:r w:rsidR="00117ACA">
        <w:rPr>
          <w:rFonts w:ascii="微軟正黑體" w:eastAsia="微軟正黑體" w:hAnsi="微軟正黑體" w:hint="eastAsia"/>
          <w:sz w:val="24"/>
          <w:szCs w:val="24"/>
        </w:rPr>
        <w:t>一</w:t>
      </w:r>
      <w:r w:rsidRPr="00E402AD">
        <w:rPr>
          <w:rFonts w:ascii="微軟正黑體" w:eastAsia="微軟正黑體" w:hAnsi="微軟正黑體" w:hint="eastAsia"/>
          <w:sz w:val="24"/>
          <w:szCs w:val="24"/>
        </w:rPr>
        <w:t>、</w:t>
      </w:r>
      <w:r w:rsidRPr="00E402AD">
        <w:rPr>
          <w:rFonts w:ascii="微軟正黑體" w:eastAsia="微軟正黑體" w:hAnsi="微軟正黑體"/>
          <w:sz w:val="24"/>
          <w:szCs w:val="24"/>
        </w:rPr>
        <w:t>備註：</w:t>
      </w:r>
    </w:p>
    <w:p w14:paraId="0CC463DB" w14:textId="64EEBC09" w:rsidR="001C26A6" w:rsidRPr="00E402AD" w:rsidRDefault="001C26A6" w:rsidP="00E402AD">
      <w:pPr>
        <w:pStyle w:val="a5"/>
        <w:numPr>
          <w:ilvl w:val="0"/>
          <w:numId w:val="5"/>
        </w:numPr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/>
          <w:sz w:val="24"/>
          <w:szCs w:val="24"/>
        </w:rPr>
        <w:t>參加學員請依活動時間至活動地點報到，並請攜帶</w:t>
      </w:r>
      <w:r w:rsidRPr="00E402AD">
        <w:rPr>
          <w:rFonts w:ascii="微軟正黑體" w:eastAsia="微軟正黑體" w:hAnsi="微軟正黑體" w:hint="eastAsia"/>
          <w:sz w:val="24"/>
          <w:szCs w:val="24"/>
        </w:rPr>
        <w:t>環保餐具、環保杯</w:t>
      </w:r>
      <w:r w:rsidRPr="00E402AD">
        <w:rPr>
          <w:rFonts w:ascii="微軟正黑體" w:eastAsia="微軟正黑體" w:hAnsi="微軟正黑體"/>
          <w:sz w:val="24"/>
          <w:szCs w:val="24"/>
        </w:rPr>
        <w:t>及文具用品。</w:t>
      </w:r>
    </w:p>
    <w:p w14:paraId="336C831D" w14:textId="3B6CD5D9" w:rsidR="001C26A6" w:rsidRPr="00E402AD" w:rsidRDefault="001C26A6" w:rsidP="00E402AD">
      <w:pPr>
        <w:pStyle w:val="a5"/>
        <w:numPr>
          <w:ilvl w:val="0"/>
          <w:numId w:val="5"/>
        </w:numPr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/>
          <w:sz w:val="24"/>
          <w:szCs w:val="24"/>
        </w:rPr>
        <w:t>活動前1週以</w:t>
      </w:r>
      <w:r w:rsidRPr="00E402AD">
        <w:rPr>
          <w:rFonts w:ascii="微軟正黑體" w:eastAsia="微軟正黑體" w:hAnsi="微軟正黑體" w:hint="eastAsia"/>
          <w:sz w:val="24"/>
          <w:szCs w:val="24"/>
        </w:rPr>
        <w:t>將以</w:t>
      </w:r>
      <w:r w:rsidRPr="00E402AD">
        <w:rPr>
          <w:rFonts w:ascii="微軟正黑體" w:eastAsia="微軟正黑體" w:hAnsi="微軟正黑體"/>
          <w:sz w:val="24"/>
          <w:szCs w:val="24"/>
        </w:rPr>
        <w:t>電子郵件</w:t>
      </w:r>
      <w:r w:rsidRPr="00E402AD">
        <w:rPr>
          <w:rFonts w:ascii="微軟正黑體" w:eastAsia="微軟正黑體" w:hAnsi="微軟正黑體" w:hint="eastAsia"/>
          <w:sz w:val="24"/>
          <w:szCs w:val="24"/>
        </w:rPr>
        <w:t>及</w:t>
      </w:r>
      <w:r w:rsidRPr="00E402AD">
        <w:rPr>
          <w:rFonts w:ascii="微軟正黑體" w:eastAsia="微軟正黑體" w:hAnsi="微軟正黑體"/>
          <w:sz w:val="24"/>
          <w:szCs w:val="24"/>
        </w:rPr>
        <w:t>手機簡訊方式通知活動當日報到事宜，若因個人因素不克參與本次活動，於活動</w:t>
      </w:r>
      <w:r w:rsidR="00E402AD" w:rsidRPr="00E402AD">
        <w:rPr>
          <w:rFonts w:ascii="微軟正黑體" w:eastAsia="微軟正黑體" w:hAnsi="微軟正黑體" w:hint="eastAsia"/>
          <w:sz w:val="24"/>
          <w:szCs w:val="24"/>
        </w:rPr>
        <w:t>3天</w:t>
      </w:r>
      <w:r w:rsidR="00E402AD">
        <w:rPr>
          <w:rFonts w:ascii="微軟正黑體" w:eastAsia="微軟正黑體" w:hAnsi="微軟正黑體" w:hint="eastAsia"/>
          <w:sz w:val="24"/>
          <w:szCs w:val="24"/>
        </w:rPr>
        <w:t>至</w:t>
      </w:r>
      <w:r w:rsidRPr="00E402AD">
        <w:rPr>
          <w:rFonts w:ascii="微軟正黑體" w:eastAsia="微軟正黑體" w:hAnsi="微軟正黑體"/>
          <w:sz w:val="24"/>
          <w:szCs w:val="24"/>
        </w:rPr>
        <w:t>1週</w:t>
      </w:r>
      <w:r w:rsidR="00E402AD">
        <w:rPr>
          <w:rFonts w:ascii="微軟正黑體" w:eastAsia="微軟正黑體" w:hAnsi="微軟正黑體" w:hint="eastAsia"/>
          <w:sz w:val="24"/>
          <w:szCs w:val="24"/>
        </w:rPr>
        <w:t>前</w:t>
      </w:r>
      <w:r w:rsidRPr="00E402AD">
        <w:rPr>
          <w:rFonts w:ascii="微軟正黑體" w:eastAsia="微軟正黑體" w:hAnsi="微軟正黑體"/>
          <w:sz w:val="24"/>
          <w:szCs w:val="24"/>
        </w:rPr>
        <w:t>通知承辦廠商。正取名額退出後，</w:t>
      </w:r>
      <w:r w:rsidR="00E402AD">
        <w:rPr>
          <w:rFonts w:ascii="微軟正黑體" w:eastAsia="微軟正黑體" w:hAnsi="微軟正黑體" w:hint="eastAsia"/>
          <w:sz w:val="24"/>
          <w:szCs w:val="24"/>
        </w:rPr>
        <w:t>將</w:t>
      </w:r>
      <w:r w:rsidRPr="00E402AD">
        <w:rPr>
          <w:rFonts w:ascii="微軟正黑體" w:eastAsia="微軟正黑體" w:hAnsi="微軟正黑體"/>
          <w:sz w:val="24"/>
          <w:szCs w:val="24"/>
        </w:rPr>
        <w:t>依序通知備取者遞補。</w:t>
      </w:r>
    </w:p>
    <w:p w14:paraId="3033677E" w14:textId="35293B1A" w:rsidR="00B33C5B" w:rsidRPr="00E402AD" w:rsidRDefault="00B33C5B" w:rsidP="00E402AD">
      <w:pPr>
        <w:pStyle w:val="a5"/>
        <w:numPr>
          <w:ilvl w:val="0"/>
          <w:numId w:val="5"/>
        </w:numPr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sz w:val="24"/>
          <w:szCs w:val="24"/>
        </w:rPr>
        <w:t>報名本次活動學員倘有發燒、咳嗽、呼吸急促等呼吸道症狀，或有腹瀉、失去嗅、味覺等相關症狀時，建議請勿參與本次活動。</w:t>
      </w:r>
    </w:p>
    <w:p w14:paraId="739450F1" w14:textId="2227B130" w:rsidR="00C728DB" w:rsidRPr="00E402AD" w:rsidRDefault="00C728DB" w:rsidP="00E402AD">
      <w:pPr>
        <w:pStyle w:val="a5"/>
        <w:numPr>
          <w:ilvl w:val="0"/>
          <w:numId w:val="5"/>
        </w:numPr>
        <w:spacing w:line="276" w:lineRule="auto"/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/>
          <w:sz w:val="24"/>
          <w:szCs w:val="24"/>
        </w:rPr>
        <w:t>聯絡時間及資訊：</w:t>
      </w:r>
      <w:r w:rsidRPr="00E402AD">
        <w:rPr>
          <w:rFonts w:ascii="微軟正黑體" w:eastAsia="微軟正黑體" w:hAnsi="微軟正黑體" w:hint="eastAsia"/>
          <w:sz w:val="24"/>
          <w:szCs w:val="24"/>
        </w:rPr>
        <w:t>請於</w:t>
      </w:r>
      <w:r w:rsidRPr="00E402AD">
        <w:rPr>
          <w:rFonts w:ascii="微軟正黑體" w:eastAsia="微軟正黑體" w:hAnsi="微軟正黑體"/>
          <w:sz w:val="24"/>
          <w:szCs w:val="24"/>
        </w:rPr>
        <w:t>週一至週五上午9時至下午6時，</w:t>
      </w:r>
      <w:r w:rsidRPr="00E402AD">
        <w:rPr>
          <w:rFonts w:ascii="微軟正黑體" w:eastAsia="微軟正黑體" w:hAnsi="微軟正黑體" w:hint="eastAsia"/>
          <w:sz w:val="24"/>
          <w:szCs w:val="24"/>
        </w:rPr>
        <w:t>來電</w:t>
      </w:r>
      <w:r w:rsidRPr="00E402AD">
        <w:rPr>
          <w:rFonts w:ascii="微軟正黑體" w:eastAsia="微軟正黑體" w:hAnsi="微軟正黑體"/>
          <w:sz w:val="24"/>
          <w:szCs w:val="24"/>
        </w:rPr>
        <w:t>宜展公關活動窗口</w:t>
      </w:r>
    </w:p>
    <w:p w14:paraId="1BF2134E" w14:textId="2B6006D5" w:rsidR="00C728DB" w:rsidRPr="00E402AD" w:rsidRDefault="00C728DB" w:rsidP="00E402AD">
      <w:pPr>
        <w:pStyle w:val="a5"/>
        <w:spacing w:line="276" w:lineRule="auto"/>
        <w:ind w:left="360" w:firstLine="0"/>
        <w:jc w:val="both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/>
          <w:sz w:val="24"/>
          <w:szCs w:val="24"/>
        </w:rPr>
        <w:t>03-3366-108分機15，謝小姐</w:t>
      </w:r>
      <w:r w:rsidRPr="00E402AD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35BF39DF" w14:textId="274F7895" w:rsidR="001C26A6" w:rsidRPr="00E402AD" w:rsidRDefault="001C26A6" w:rsidP="001C26A6">
      <w:pPr>
        <w:pStyle w:val="a5"/>
        <w:numPr>
          <w:ilvl w:val="0"/>
          <w:numId w:val="4"/>
        </w:numPr>
        <w:autoSpaceDE/>
        <w:autoSpaceDN/>
        <w:adjustRightInd w:val="0"/>
        <w:snapToGrid w:val="0"/>
        <w:spacing w:beforeLines="50" w:before="120" w:afterLines="50" w:after="120"/>
        <w:rPr>
          <w:rFonts w:ascii="微軟正黑體" w:eastAsia="微軟正黑體" w:hAnsi="微軟正黑體"/>
          <w:sz w:val="24"/>
          <w:szCs w:val="24"/>
        </w:rPr>
      </w:pPr>
      <w:r w:rsidRPr="00E402AD">
        <w:rPr>
          <w:rFonts w:ascii="微軟正黑體" w:eastAsia="微軟正黑體" w:hAnsi="微軟正黑體" w:hint="eastAsia"/>
          <w:sz w:val="24"/>
          <w:szCs w:val="24"/>
        </w:rPr>
        <w:t>主辦單位如遇不可抗拒之因素，保有隨時修改、暫停或終止本活動之權利，本活動一切更動將以主辦單位公告為主</w:t>
      </w:r>
      <w:r w:rsidR="004B1F74" w:rsidRPr="00E402AD">
        <w:rPr>
          <w:rFonts w:ascii="微軟正黑體" w:eastAsia="微軟正黑體" w:hAnsi="微軟正黑體" w:hint="eastAsia"/>
          <w:sz w:val="24"/>
          <w:szCs w:val="24"/>
        </w:rPr>
        <w:t>。</w:t>
      </w:r>
    </w:p>
    <w:sectPr w:rsidR="001C26A6" w:rsidRPr="00E402AD" w:rsidSect="00E402AD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1BD1" w14:textId="77777777" w:rsidR="00A56988" w:rsidRDefault="00A56988" w:rsidP="001B2D85">
      <w:r>
        <w:separator/>
      </w:r>
    </w:p>
  </w:endnote>
  <w:endnote w:type="continuationSeparator" w:id="0">
    <w:p w14:paraId="6088E808" w14:textId="77777777" w:rsidR="00A56988" w:rsidRDefault="00A56988" w:rsidP="001B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712757"/>
      <w:docPartObj>
        <w:docPartGallery w:val="Page Numbers (Bottom of Page)"/>
        <w:docPartUnique/>
      </w:docPartObj>
    </w:sdtPr>
    <w:sdtContent>
      <w:p w14:paraId="5603F770" w14:textId="6B1575AE" w:rsidR="00A70DB0" w:rsidRDefault="00A70D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01EACC1" w14:textId="77777777" w:rsidR="00A70DB0" w:rsidRDefault="00A70D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E63B" w14:textId="77777777" w:rsidR="00A56988" w:rsidRDefault="00A56988" w:rsidP="001B2D85">
      <w:r>
        <w:separator/>
      </w:r>
    </w:p>
  </w:footnote>
  <w:footnote w:type="continuationSeparator" w:id="0">
    <w:p w14:paraId="210ECFA6" w14:textId="77777777" w:rsidR="00A56988" w:rsidRDefault="00A56988" w:rsidP="001B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363C3"/>
    <w:multiLevelType w:val="hybridMultilevel"/>
    <w:tmpl w:val="E556D9AA"/>
    <w:lvl w:ilvl="0" w:tplc="CE005F3C">
      <w:start w:val="1"/>
      <w:numFmt w:val="decimal"/>
      <w:lvlText w:val="%1."/>
      <w:lvlJc w:val="left"/>
      <w:pPr>
        <w:ind w:left="1425" w:hanging="360"/>
      </w:pPr>
      <w:rPr>
        <w:rFonts w:ascii="SimSun" w:eastAsia="SimSun" w:hAnsi="SimSun" w:cs="SimSun" w:hint="default"/>
        <w:w w:val="90"/>
        <w:sz w:val="24"/>
        <w:szCs w:val="24"/>
        <w:lang w:val="en-US" w:eastAsia="zh-TW" w:bidi="ar-SA"/>
      </w:rPr>
    </w:lvl>
    <w:lvl w:ilvl="1" w:tplc="01B0FBCC">
      <w:numFmt w:val="bullet"/>
      <w:lvlText w:val="•"/>
      <w:lvlJc w:val="left"/>
      <w:pPr>
        <w:ind w:left="2316" w:hanging="360"/>
      </w:pPr>
      <w:rPr>
        <w:rFonts w:hint="default"/>
        <w:lang w:val="en-US" w:eastAsia="zh-TW" w:bidi="ar-SA"/>
      </w:rPr>
    </w:lvl>
    <w:lvl w:ilvl="2" w:tplc="7100A57A">
      <w:numFmt w:val="bullet"/>
      <w:lvlText w:val="•"/>
      <w:lvlJc w:val="left"/>
      <w:pPr>
        <w:ind w:left="3213" w:hanging="360"/>
      </w:pPr>
      <w:rPr>
        <w:rFonts w:hint="default"/>
        <w:lang w:val="en-US" w:eastAsia="zh-TW" w:bidi="ar-SA"/>
      </w:rPr>
    </w:lvl>
    <w:lvl w:ilvl="3" w:tplc="AB2C4FB8">
      <w:numFmt w:val="bullet"/>
      <w:lvlText w:val="•"/>
      <w:lvlJc w:val="left"/>
      <w:pPr>
        <w:ind w:left="4109" w:hanging="360"/>
      </w:pPr>
      <w:rPr>
        <w:rFonts w:hint="default"/>
        <w:lang w:val="en-US" w:eastAsia="zh-TW" w:bidi="ar-SA"/>
      </w:rPr>
    </w:lvl>
    <w:lvl w:ilvl="4" w:tplc="975298BA">
      <w:numFmt w:val="bullet"/>
      <w:lvlText w:val="•"/>
      <w:lvlJc w:val="left"/>
      <w:pPr>
        <w:ind w:left="5006" w:hanging="360"/>
      </w:pPr>
      <w:rPr>
        <w:rFonts w:hint="default"/>
        <w:lang w:val="en-US" w:eastAsia="zh-TW" w:bidi="ar-SA"/>
      </w:rPr>
    </w:lvl>
    <w:lvl w:ilvl="5" w:tplc="BD9C9386">
      <w:numFmt w:val="bullet"/>
      <w:lvlText w:val="•"/>
      <w:lvlJc w:val="left"/>
      <w:pPr>
        <w:ind w:left="5903" w:hanging="360"/>
      </w:pPr>
      <w:rPr>
        <w:rFonts w:hint="default"/>
        <w:lang w:val="en-US" w:eastAsia="zh-TW" w:bidi="ar-SA"/>
      </w:rPr>
    </w:lvl>
    <w:lvl w:ilvl="6" w:tplc="28268568">
      <w:numFmt w:val="bullet"/>
      <w:lvlText w:val="•"/>
      <w:lvlJc w:val="left"/>
      <w:pPr>
        <w:ind w:left="6799" w:hanging="360"/>
      </w:pPr>
      <w:rPr>
        <w:rFonts w:hint="default"/>
        <w:lang w:val="en-US" w:eastAsia="zh-TW" w:bidi="ar-SA"/>
      </w:rPr>
    </w:lvl>
    <w:lvl w:ilvl="7" w:tplc="78DE7AA8">
      <w:numFmt w:val="bullet"/>
      <w:lvlText w:val="•"/>
      <w:lvlJc w:val="left"/>
      <w:pPr>
        <w:ind w:left="7696" w:hanging="360"/>
      </w:pPr>
      <w:rPr>
        <w:rFonts w:hint="default"/>
        <w:lang w:val="en-US" w:eastAsia="zh-TW" w:bidi="ar-SA"/>
      </w:rPr>
    </w:lvl>
    <w:lvl w:ilvl="8" w:tplc="F1165DD6">
      <w:numFmt w:val="bullet"/>
      <w:lvlText w:val="•"/>
      <w:lvlJc w:val="left"/>
      <w:pPr>
        <w:ind w:left="8593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3C095A74"/>
    <w:multiLevelType w:val="hybridMultilevel"/>
    <w:tmpl w:val="A7FA8B98"/>
    <w:lvl w:ilvl="0" w:tplc="E1EEE7E6">
      <w:start w:val="1"/>
      <w:numFmt w:val="decimal"/>
      <w:lvlText w:val="%1."/>
      <w:lvlJc w:val="left"/>
      <w:pPr>
        <w:ind w:left="825" w:hanging="324"/>
      </w:pPr>
      <w:rPr>
        <w:rFonts w:ascii="SimSun" w:eastAsia="SimSun" w:hAnsi="SimSun" w:cs="SimSun" w:hint="default"/>
        <w:w w:val="90"/>
        <w:sz w:val="24"/>
        <w:szCs w:val="24"/>
        <w:lang w:val="en-US" w:eastAsia="zh-TW" w:bidi="ar-SA"/>
      </w:rPr>
    </w:lvl>
    <w:lvl w:ilvl="1" w:tplc="F0860DCA">
      <w:numFmt w:val="bullet"/>
      <w:lvlText w:val="•"/>
      <w:lvlJc w:val="left"/>
      <w:pPr>
        <w:ind w:left="1776" w:hanging="324"/>
      </w:pPr>
      <w:rPr>
        <w:rFonts w:hint="default"/>
        <w:lang w:val="en-US" w:eastAsia="zh-TW" w:bidi="ar-SA"/>
      </w:rPr>
    </w:lvl>
    <w:lvl w:ilvl="2" w:tplc="840424FE">
      <w:numFmt w:val="bullet"/>
      <w:lvlText w:val="•"/>
      <w:lvlJc w:val="left"/>
      <w:pPr>
        <w:ind w:left="2733" w:hanging="324"/>
      </w:pPr>
      <w:rPr>
        <w:rFonts w:hint="default"/>
        <w:lang w:val="en-US" w:eastAsia="zh-TW" w:bidi="ar-SA"/>
      </w:rPr>
    </w:lvl>
    <w:lvl w:ilvl="3" w:tplc="96DE59AC">
      <w:numFmt w:val="bullet"/>
      <w:lvlText w:val="•"/>
      <w:lvlJc w:val="left"/>
      <w:pPr>
        <w:ind w:left="3689" w:hanging="324"/>
      </w:pPr>
      <w:rPr>
        <w:rFonts w:hint="default"/>
        <w:lang w:val="en-US" w:eastAsia="zh-TW" w:bidi="ar-SA"/>
      </w:rPr>
    </w:lvl>
    <w:lvl w:ilvl="4" w:tplc="8F040838">
      <w:numFmt w:val="bullet"/>
      <w:lvlText w:val="•"/>
      <w:lvlJc w:val="left"/>
      <w:pPr>
        <w:ind w:left="4646" w:hanging="324"/>
      </w:pPr>
      <w:rPr>
        <w:rFonts w:hint="default"/>
        <w:lang w:val="en-US" w:eastAsia="zh-TW" w:bidi="ar-SA"/>
      </w:rPr>
    </w:lvl>
    <w:lvl w:ilvl="5" w:tplc="85DCC8BA">
      <w:numFmt w:val="bullet"/>
      <w:lvlText w:val="•"/>
      <w:lvlJc w:val="left"/>
      <w:pPr>
        <w:ind w:left="5603" w:hanging="324"/>
      </w:pPr>
      <w:rPr>
        <w:rFonts w:hint="default"/>
        <w:lang w:val="en-US" w:eastAsia="zh-TW" w:bidi="ar-SA"/>
      </w:rPr>
    </w:lvl>
    <w:lvl w:ilvl="6" w:tplc="0628A156">
      <w:numFmt w:val="bullet"/>
      <w:lvlText w:val="•"/>
      <w:lvlJc w:val="left"/>
      <w:pPr>
        <w:ind w:left="6559" w:hanging="324"/>
      </w:pPr>
      <w:rPr>
        <w:rFonts w:hint="default"/>
        <w:lang w:val="en-US" w:eastAsia="zh-TW" w:bidi="ar-SA"/>
      </w:rPr>
    </w:lvl>
    <w:lvl w:ilvl="7" w:tplc="031A7BA4">
      <w:numFmt w:val="bullet"/>
      <w:lvlText w:val="•"/>
      <w:lvlJc w:val="left"/>
      <w:pPr>
        <w:ind w:left="7516" w:hanging="324"/>
      </w:pPr>
      <w:rPr>
        <w:rFonts w:hint="default"/>
        <w:lang w:val="en-US" w:eastAsia="zh-TW" w:bidi="ar-SA"/>
      </w:rPr>
    </w:lvl>
    <w:lvl w:ilvl="8" w:tplc="D6DAF250">
      <w:numFmt w:val="bullet"/>
      <w:lvlText w:val="•"/>
      <w:lvlJc w:val="left"/>
      <w:pPr>
        <w:ind w:left="8473" w:hanging="324"/>
      </w:pPr>
      <w:rPr>
        <w:rFonts w:hint="default"/>
        <w:lang w:val="en-US" w:eastAsia="zh-TW" w:bidi="ar-SA"/>
      </w:rPr>
    </w:lvl>
  </w:abstractNum>
  <w:abstractNum w:abstractNumId="2" w15:restartNumberingAfterBreak="0">
    <w:nsid w:val="496E3703"/>
    <w:multiLevelType w:val="hybridMultilevel"/>
    <w:tmpl w:val="443C1F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925B05"/>
    <w:multiLevelType w:val="hybridMultilevel"/>
    <w:tmpl w:val="D40A0E86"/>
    <w:lvl w:ilvl="0" w:tplc="D214087C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5C78A1"/>
    <w:multiLevelType w:val="hybridMultilevel"/>
    <w:tmpl w:val="05841184"/>
    <w:lvl w:ilvl="0" w:tplc="543A896E">
      <w:start w:val="1"/>
      <w:numFmt w:val="decimal"/>
      <w:lvlText w:val="%1."/>
      <w:lvlJc w:val="left"/>
      <w:pPr>
        <w:ind w:left="718" w:hanging="217"/>
      </w:pPr>
      <w:rPr>
        <w:rFonts w:ascii="SimSun" w:eastAsia="SimSun" w:hAnsi="SimSun" w:cs="SimSun" w:hint="default"/>
        <w:w w:val="90"/>
        <w:sz w:val="22"/>
        <w:szCs w:val="22"/>
        <w:lang w:val="en-US" w:eastAsia="zh-TW" w:bidi="ar-SA"/>
      </w:rPr>
    </w:lvl>
    <w:lvl w:ilvl="1" w:tplc="E296251A">
      <w:numFmt w:val="bullet"/>
      <w:lvlText w:val="•"/>
      <w:lvlJc w:val="left"/>
      <w:pPr>
        <w:ind w:left="1686" w:hanging="217"/>
      </w:pPr>
      <w:rPr>
        <w:rFonts w:hint="default"/>
        <w:lang w:val="en-US" w:eastAsia="zh-TW" w:bidi="ar-SA"/>
      </w:rPr>
    </w:lvl>
    <w:lvl w:ilvl="2" w:tplc="D0DE5AFA">
      <w:numFmt w:val="bullet"/>
      <w:lvlText w:val="•"/>
      <w:lvlJc w:val="left"/>
      <w:pPr>
        <w:ind w:left="2653" w:hanging="217"/>
      </w:pPr>
      <w:rPr>
        <w:rFonts w:hint="default"/>
        <w:lang w:val="en-US" w:eastAsia="zh-TW" w:bidi="ar-SA"/>
      </w:rPr>
    </w:lvl>
    <w:lvl w:ilvl="3" w:tplc="83ACC69C">
      <w:numFmt w:val="bullet"/>
      <w:lvlText w:val="•"/>
      <w:lvlJc w:val="left"/>
      <w:pPr>
        <w:ind w:left="3619" w:hanging="217"/>
      </w:pPr>
      <w:rPr>
        <w:rFonts w:hint="default"/>
        <w:lang w:val="en-US" w:eastAsia="zh-TW" w:bidi="ar-SA"/>
      </w:rPr>
    </w:lvl>
    <w:lvl w:ilvl="4" w:tplc="020E1816">
      <w:numFmt w:val="bullet"/>
      <w:lvlText w:val="•"/>
      <w:lvlJc w:val="left"/>
      <w:pPr>
        <w:ind w:left="4586" w:hanging="217"/>
      </w:pPr>
      <w:rPr>
        <w:rFonts w:hint="default"/>
        <w:lang w:val="en-US" w:eastAsia="zh-TW" w:bidi="ar-SA"/>
      </w:rPr>
    </w:lvl>
    <w:lvl w:ilvl="5" w:tplc="4ABA15A4">
      <w:numFmt w:val="bullet"/>
      <w:lvlText w:val="•"/>
      <w:lvlJc w:val="left"/>
      <w:pPr>
        <w:ind w:left="5553" w:hanging="217"/>
      </w:pPr>
      <w:rPr>
        <w:rFonts w:hint="default"/>
        <w:lang w:val="en-US" w:eastAsia="zh-TW" w:bidi="ar-SA"/>
      </w:rPr>
    </w:lvl>
    <w:lvl w:ilvl="6" w:tplc="718C9C26">
      <w:numFmt w:val="bullet"/>
      <w:lvlText w:val="•"/>
      <w:lvlJc w:val="left"/>
      <w:pPr>
        <w:ind w:left="6519" w:hanging="217"/>
      </w:pPr>
      <w:rPr>
        <w:rFonts w:hint="default"/>
        <w:lang w:val="en-US" w:eastAsia="zh-TW" w:bidi="ar-SA"/>
      </w:rPr>
    </w:lvl>
    <w:lvl w:ilvl="7" w:tplc="D974D792">
      <w:numFmt w:val="bullet"/>
      <w:lvlText w:val="•"/>
      <w:lvlJc w:val="left"/>
      <w:pPr>
        <w:ind w:left="7486" w:hanging="217"/>
      </w:pPr>
      <w:rPr>
        <w:rFonts w:hint="default"/>
        <w:lang w:val="en-US" w:eastAsia="zh-TW" w:bidi="ar-SA"/>
      </w:rPr>
    </w:lvl>
    <w:lvl w:ilvl="8" w:tplc="BB1E02C8">
      <w:numFmt w:val="bullet"/>
      <w:lvlText w:val="•"/>
      <w:lvlJc w:val="left"/>
      <w:pPr>
        <w:ind w:left="8453" w:hanging="217"/>
      </w:pPr>
      <w:rPr>
        <w:rFonts w:hint="default"/>
        <w:lang w:val="en-US" w:eastAsia="zh-TW" w:bidi="ar-SA"/>
      </w:rPr>
    </w:lvl>
  </w:abstractNum>
  <w:num w:numId="1" w16cid:durableId="1914925203">
    <w:abstractNumId w:val="4"/>
  </w:num>
  <w:num w:numId="2" w16cid:durableId="1640455589">
    <w:abstractNumId w:val="1"/>
  </w:num>
  <w:num w:numId="3" w16cid:durableId="194924604">
    <w:abstractNumId w:val="0"/>
  </w:num>
  <w:num w:numId="4" w16cid:durableId="413818790">
    <w:abstractNumId w:val="2"/>
  </w:num>
  <w:num w:numId="5" w16cid:durableId="22695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DF2"/>
    <w:rsid w:val="000929A4"/>
    <w:rsid w:val="00117ACA"/>
    <w:rsid w:val="00163D80"/>
    <w:rsid w:val="001B2D85"/>
    <w:rsid w:val="001C26A6"/>
    <w:rsid w:val="001D411B"/>
    <w:rsid w:val="00205447"/>
    <w:rsid w:val="00472DF2"/>
    <w:rsid w:val="004B1F74"/>
    <w:rsid w:val="005F3B42"/>
    <w:rsid w:val="00684F0C"/>
    <w:rsid w:val="00755C61"/>
    <w:rsid w:val="00766554"/>
    <w:rsid w:val="00883883"/>
    <w:rsid w:val="00893624"/>
    <w:rsid w:val="009672C1"/>
    <w:rsid w:val="009F0DF2"/>
    <w:rsid w:val="00A56988"/>
    <w:rsid w:val="00A70DB0"/>
    <w:rsid w:val="00A91EC1"/>
    <w:rsid w:val="00A941FD"/>
    <w:rsid w:val="00AC6928"/>
    <w:rsid w:val="00B33C5B"/>
    <w:rsid w:val="00C728DB"/>
    <w:rsid w:val="00D71589"/>
    <w:rsid w:val="00E402AD"/>
    <w:rsid w:val="00EC537F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22105"/>
  <w15:docId w15:val="{91B6049D-20F2-4078-961B-694DC6FF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87" w:lineRule="exact"/>
      <w:ind w:left="2911" w:right="3107"/>
      <w:jc w:val="center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24"/>
      <w:ind w:left="718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B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2D85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B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2D85"/>
    <w:rPr>
      <w:rFonts w:ascii="SimSun" w:eastAsia="SimSun" w:hAnsi="SimSun" w:cs="SimSun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1B2D8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8388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83883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83883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83883"/>
    <w:pPr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74b17d646f0c20efc6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9BED-70E9-42E1-B8EF-631BAF50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暑期兒童戲劇夏令營兒戲大大FU一夏 報名簡章</dc:title>
  <dc:creator>Winnie</dc:creator>
  <cp:lastModifiedBy>mampo@innovs.com.tw</cp:lastModifiedBy>
  <cp:revision>13</cp:revision>
  <dcterms:created xsi:type="dcterms:W3CDTF">2023-05-18T09:16:00Z</dcterms:created>
  <dcterms:modified xsi:type="dcterms:W3CDTF">2023-05-25T07:58:00Z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2023-05-18T00:00:00Z</vt:filetime>
  </property>
</Properties>
</file>