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26" w:rsidRPr="00423D26" w:rsidRDefault="00E46D73" w:rsidP="00423D2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CB44D20" wp14:editId="0BFFB77E">
            <wp:simplePos x="0" y="0"/>
            <wp:positionH relativeFrom="column">
              <wp:posOffset>5260975</wp:posOffset>
            </wp:positionH>
            <wp:positionV relativeFrom="paragraph">
              <wp:posOffset>346075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8123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D26" w:rsidRPr="00423D26">
        <w:rPr>
          <w:rFonts w:ascii="標楷體" w:eastAsia="標楷體" w:hAnsi="標楷體" w:hint="eastAsia"/>
          <w:b/>
          <w:sz w:val="28"/>
          <w:szCs w:val="28"/>
        </w:rPr>
        <w:t>國立台灣大學醫學院附設醫院</w:t>
      </w:r>
    </w:p>
    <w:p w:rsidR="00423D26" w:rsidRPr="00423D26" w:rsidRDefault="002731F2" w:rsidP="00423D2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423D26" w:rsidRPr="00423D26">
        <w:rPr>
          <w:rFonts w:ascii="標楷體" w:eastAsia="標楷體" w:hAnsi="標楷體" w:hint="eastAsia"/>
          <w:b/>
          <w:sz w:val="28"/>
          <w:szCs w:val="28"/>
        </w:rPr>
        <w:t>慢性腎臟病照護繼續教育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一、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主辦單位：國立台灣大學醫學院附設醫院腎臟科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二、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指導單位：台灣腎臟醫學會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三、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承辦單位：國立台灣大學醫學院附設醫院腎臟科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四、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研習日期：</w:t>
      </w:r>
      <w:r w:rsidR="00BD278A">
        <w:rPr>
          <w:rFonts w:ascii="Arial" w:eastAsia="標楷體" w:hAnsi="Arial" w:cs="Arial"/>
          <w:color w:val="000000" w:themeColor="text1"/>
        </w:rPr>
        <w:t>1</w:t>
      </w:r>
      <w:r w:rsidR="00BD278A">
        <w:rPr>
          <w:rFonts w:ascii="Arial" w:eastAsia="標楷體" w:hAnsi="Arial" w:cs="Arial" w:hint="eastAsia"/>
          <w:color w:val="000000" w:themeColor="text1"/>
        </w:rPr>
        <w:t>10</w:t>
      </w:r>
      <w:r w:rsidRPr="009C5D79">
        <w:rPr>
          <w:rFonts w:ascii="Arial" w:eastAsia="標楷體" w:hAnsi="Arial" w:cs="Arial"/>
          <w:color w:val="000000" w:themeColor="text1"/>
        </w:rPr>
        <w:t xml:space="preserve"> </w:t>
      </w:r>
      <w:r w:rsidRPr="009C5D79">
        <w:rPr>
          <w:rFonts w:ascii="Arial" w:eastAsia="標楷體" w:hAnsi="Arial" w:cs="Arial"/>
          <w:color w:val="000000" w:themeColor="text1"/>
        </w:rPr>
        <w:t>年</w:t>
      </w:r>
      <w:r w:rsidR="00401430">
        <w:rPr>
          <w:rFonts w:ascii="Arial" w:eastAsia="標楷體" w:hAnsi="Arial" w:cs="Arial"/>
          <w:color w:val="000000" w:themeColor="text1"/>
        </w:rPr>
        <w:t xml:space="preserve"> 01</w:t>
      </w:r>
      <w:r w:rsidRPr="009C5D79">
        <w:rPr>
          <w:rFonts w:ascii="Arial" w:eastAsia="標楷體" w:hAnsi="Arial" w:cs="Arial"/>
          <w:color w:val="000000" w:themeColor="text1"/>
        </w:rPr>
        <w:t xml:space="preserve"> </w:t>
      </w:r>
      <w:r w:rsidRPr="009C5D79">
        <w:rPr>
          <w:rFonts w:ascii="Arial" w:eastAsia="標楷體" w:hAnsi="Arial" w:cs="Arial"/>
          <w:color w:val="000000" w:themeColor="text1"/>
        </w:rPr>
        <w:t>月</w:t>
      </w:r>
      <w:r w:rsidR="00401430">
        <w:rPr>
          <w:rFonts w:ascii="Arial" w:eastAsia="標楷體" w:hAnsi="Arial" w:cs="Arial"/>
          <w:color w:val="000000" w:themeColor="text1"/>
        </w:rPr>
        <w:t xml:space="preserve"> 24</w:t>
      </w:r>
      <w:r w:rsidRPr="009C5D79">
        <w:rPr>
          <w:rFonts w:ascii="Arial" w:eastAsia="標楷體" w:hAnsi="Arial" w:cs="Arial"/>
          <w:color w:val="000000" w:themeColor="text1"/>
        </w:rPr>
        <w:t xml:space="preserve"> </w:t>
      </w:r>
      <w:r w:rsidRPr="009C5D79">
        <w:rPr>
          <w:rFonts w:ascii="Arial" w:eastAsia="標楷體" w:hAnsi="Arial" w:cs="Arial"/>
          <w:color w:val="000000" w:themeColor="text1"/>
        </w:rPr>
        <w:t>日（星期日）</w:t>
      </w:r>
      <w:r w:rsidRPr="009C5D79">
        <w:rPr>
          <w:rFonts w:ascii="Arial" w:eastAsia="標楷體" w:hAnsi="Arial" w:cs="Arial"/>
          <w:color w:val="000000" w:themeColor="text1"/>
        </w:rPr>
        <w:t>8</w:t>
      </w:r>
      <w:r w:rsidRPr="009C5D79">
        <w:rPr>
          <w:rFonts w:ascii="Arial" w:eastAsia="標楷體" w:hAnsi="Arial" w:cs="Arial"/>
          <w:color w:val="000000" w:themeColor="text1"/>
        </w:rPr>
        <w:t>：</w:t>
      </w:r>
      <w:r w:rsidRPr="009C5D79">
        <w:rPr>
          <w:rFonts w:ascii="Arial" w:eastAsia="標楷體" w:hAnsi="Arial" w:cs="Arial"/>
          <w:color w:val="000000" w:themeColor="text1"/>
        </w:rPr>
        <w:t xml:space="preserve">30 </w:t>
      </w:r>
      <w:r w:rsidRPr="009C5D79">
        <w:rPr>
          <w:rFonts w:ascii="Arial" w:eastAsia="標楷體" w:hAnsi="Arial" w:cs="Arial"/>
          <w:color w:val="000000" w:themeColor="text1"/>
        </w:rPr>
        <w:t>〜</w:t>
      </w:r>
      <w:r w:rsidRPr="009C5D79">
        <w:rPr>
          <w:rFonts w:ascii="Arial" w:eastAsia="標楷體" w:hAnsi="Arial" w:cs="Arial"/>
          <w:color w:val="000000" w:themeColor="text1"/>
        </w:rPr>
        <w:t xml:space="preserve"> 12</w:t>
      </w:r>
      <w:r w:rsidRPr="009C5D79">
        <w:rPr>
          <w:rFonts w:ascii="Arial" w:eastAsia="標楷體" w:hAnsi="Arial" w:cs="Arial"/>
          <w:color w:val="000000" w:themeColor="text1"/>
        </w:rPr>
        <w:t>：</w:t>
      </w:r>
      <w:r w:rsidRPr="009C5D79">
        <w:rPr>
          <w:rFonts w:ascii="Arial" w:eastAsia="標楷體" w:hAnsi="Arial" w:cs="Arial"/>
          <w:color w:val="000000" w:themeColor="text1"/>
        </w:rPr>
        <w:t>10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五、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研習地點：國立台灣大學醫學院</w:t>
      </w:r>
      <w:r w:rsidRPr="00251512">
        <w:rPr>
          <w:rFonts w:ascii="Arial" w:eastAsia="標楷體" w:hAnsi="Arial" w:cs="Arial"/>
        </w:rPr>
        <w:t xml:space="preserve"> 102 </w:t>
      </w:r>
      <w:r w:rsidRPr="00251512">
        <w:rPr>
          <w:rFonts w:ascii="Arial" w:eastAsia="標楷體" w:hAnsi="Arial" w:cs="Arial"/>
        </w:rPr>
        <w:t>講堂</w:t>
      </w:r>
      <w:r w:rsidRPr="00251512">
        <w:rPr>
          <w:rFonts w:ascii="Arial" w:eastAsia="標楷體" w:hAnsi="Arial" w:cs="Arial"/>
        </w:rPr>
        <w:t>(</w:t>
      </w:r>
      <w:r w:rsidRPr="00251512">
        <w:rPr>
          <w:rFonts w:ascii="Arial" w:eastAsia="標楷體" w:hAnsi="Arial" w:cs="Arial"/>
        </w:rPr>
        <w:t>地址：台北市中正區仁愛路一段一號</w:t>
      </w:r>
      <w:r w:rsidRPr="00251512">
        <w:rPr>
          <w:rFonts w:ascii="Arial" w:eastAsia="標楷體" w:hAnsi="Arial" w:cs="Arial"/>
        </w:rPr>
        <w:t>)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六、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報名方式：一律採用</w:t>
      </w:r>
      <w:r w:rsidR="0017215A">
        <w:rPr>
          <w:rFonts w:ascii="Arial" w:eastAsia="標楷體" w:hAnsi="Arial" w:cs="Arial" w:hint="eastAsia"/>
        </w:rPr>
        <w:t>網路</w:t>
      </w:r>
      <w:r w:rsidRPr="00251512">
        <w:rPr>
          <w:rFonts w:ascii="Arial" w:eastAsia="標楷體" w:hAnsi="Arial" w:cs="Arial"/>
        </w:rPr>
        <w:t>報名</w:t>
      </w:r>
      <w:r w:rsidR="00093AB5" w:rsidRPr="0017215A">
        <w:rPr>
          <w:rFonts w:ascii="標楷體" w:eastAsia="標楷體" w:hAnsi="標楷體"/>
          <w:color w:val="000000"/>
          <w:shd w:val="clear" w:color="auto" w:fill="ECF8FF"/>
        </w:rPr>
        <w:t>網址</w:t>
      </w:r>
      <w:r w:rsidR="00093AB5">
        <w:rPr>
          <w:rFonts w:ascii="Helvetica" w:hAnsi="Helvetica"/>
          <w:color w:val="000000"/>
          <w:shd w:val="clear" w:color="auto" w:fill="ECF8FF"/>
        </w:rPr>
        <w:t>：</w:t>
      </w:r>
      <w:hyperlink r:id="rId9" w:tgtFrame="_blank" w:history="1">
        <w:r w:rsidR="00093AB5">
          <w:rPr>
            <w:rStyle w:val="a6"/>
            <w:rFonts w:ascii="Helvetica" w:hAnsi="Helvetica"/>
            <w:color w:val="1155CC"/>
          </w:rPr>
          <w:t>https://www.beclass.com/rid=2443ef85fcee8ef55813</w:t>
        </w:r>
      </w:hyperlink>
    </w:p>
    <w:p w:rsidR="0096659A" w:rsidRPr="00FC0FC1" w:rsidRDefault="0096659A" w:rsidP="0096659A">
      <w:pPr>
        <w:rPr>
          <w:rFonts w:ascii="Arial" w:eastAsia="標楷體" w:hAnsi="Arial" w:cs="Arial"/>
          <w:color w:val="000000" w:themeColor="text1"/>
        </w:rPr>
      </w:pPr>
      <w:r w:rsidRPr="00402E10">
        <w:rPr>
          <w:rFonts w:ascii="Arial" w:eastAsia="標楷體" w:hAnsi="Arial" w:cs="Arial"/>
          <w:color w:val="FF0000"/>
        </w:rPr>
        <w:t xml:space="preserve"> </w:t>
      </w:r>
      <w:r w:rsidRPr="00FC0FC1">
        <w:rPr>
          <w:rFonts w:ascii="Arial" w:eastAsia="標楷體" w:hAnsi="Arial" w:cs="Arial"/>
          <w:color w:val="000000" w:themeColor="text1"/>
        </w:rPr>
        <w:t>報名期間：</w:t>
      </w:r>
      <w:r w:rsidR="005C6AE9">
        <w:rPr>
          <w:rFonts w:ascii="Arial" w:eastAsia="標楷體" w:hAnsi="Arial" w:cs="Arial" w:hint="eastAsia"/>
          <w:color w:val="000000" w:themeColor="text1"/>
        </w:rPr>
        <w:t>即日</w:t>
      </w:r>
      <w:r w:rsidR="00CA30AA">
        <w:rPr>
          <w:rFonts w:ascii="Arial" w:eastAsia="標楷體" w:hAnsi="Arial" w:cs="Arial" w:hint="eastAsia"/>
          <w:color w:val="000000" w:themeColor="text1"/>
        </w:rPr>
        <w:t>起</w:t>
      </w:r>
      <w:r w:rsidRPr="00FC0FC1">
        <w:rPr>
          <w:rFonts w:ascii="Arial" w:eastAsia="標楷體" w:hAnsi="Arial" w:cs="Arial"/>
          <w:color w:val="000000" w:themeColor="text1"/>
        </w:rPr>
        <w:t>至</w:t>
      </w:r>
      <w:r w:rsidR="003728B7" w:rsidRPr="003728B7">
        <w:rPr>
          <w:rFonts w:ascii="Arial" w:eastAsia="標楷體" w:hAnsi="Arial" w:cs="Arial" w:hint="eastAsia"/>
          <w:color w:val="000000" w:themeColor="text1"/>
        </w:rPr>
        <w:t xml:space="preserve">109 </w:t>
      </w:r>
      <w:r w:rsidR="003728B7" w:rsidRPr="003728B7">
        <w:rPr>
          <w:rFonts w:ascii="Arial" w:eastAsia="標楷體" w:hAnsi="Arial" w:cs="Arial" w:hint="eastAsia"/>
          <w:color w:val="000000" w:themeColor="text1"/>
        </w:rPr>
        <w:t>年</w:t>
      </w:r>
      <w:r w:rsidR="00401430">
        <w:rPr>
          <w:rFonts w:ascii="Arial" w:eastAsia="標楷體" w:hAnsi="Arial" w:cs="Arial"/>
          <w:color w:val="000000" w:themeColor="text1"/>
        </w:rPr>
        <w:t>12</w:t>
      </w:r>
      <w:r w:rsidRPr="00FC0FC1">
        <w:rPr>
          <w:rFonts w:ascii="Arial" w:eastAsia="標楷體" w:hAnsi="Arial" w:cs="Arial"/>
          <w:color w:val="000000" w:themeColor="text1"/>
        </w:rPr>
        <w:t xml:space="preserve"> </w:t>
      </w:r>
      <w:r w:rsidRPr="00FC0FC1">
        <w:rPr>
          <w:rFonts w:ascii="Arial" w:eastAsia="標楷體" w:hAnsi="Arial" w:cs="Arial"/>
          <w:color w:val="000000" w:themeColor="text1"/>
        </w:rPr>
        <w:t>月</w:t>
      </w:r>
      <w:r w:rsidR="00141695" w:rsidRPr="00FC0FC1">
        <w:rPr>
          <w:rFonts w:ascii="Arial" w:eastAsia="標楷體" w:hAnsi="Arial" w:cs="Arial"/>
          <w:color w:val="000000" w:themeColor="text1"/>
        </w:rPr>
        <w:t xml:space="preserve"> </w:t>
      </w:r>
      <w:r w:rsidR="00CA30AA">
        <w:rPr>
          <w:rFonts w:ascii="Arial" w:eastAsia="標楷體" w:hAnsi="Arial" w:cs="Arial" w:hint="eastAsia"/>
          <w:color w:val="000000" w:themeColor="text1"/>
        </w:rPr>
        <w:t>31</w:t>
      </w:r>
      <w:r w:rsidRPr="00FC0FC1">
        <w:rPr>
          <w:rFonts w:ascii="Arial" w:eastAsia="標楷體" w:hAnsi="Arial" w:cs="Arial"/>
          <w:color w:val="000000" w:themeColor="text1"/>
        </w:rPr>
        <w:t xml:space="preserve"> </w:t>
      </w:r>
      <w:r w:rsidRPr="00FC0FC1">
        <w:rPr>
          <w:rFonts w:ascii="Arial" w:eastAsia="標楷體" w:hAnsi="Arial" w:cs="Arial"/>
          <w:color w:val="000000" w:themeColor="text1"/>
        </w:rPr>
        <w:t>日，額滿為止</w:t>
      </w:r>
      <w:r w:rsidR="009E7B90" w:rsidRPr="00FC0FC1">
        <w:rPr>
          <w:rFonts w:ascii="Arial" w:eastAsia="標楷體" w:hAnsi="Arial" w:cs="Arial"/>
          <w:color w:val="000000" w:themeColor="text1"/>
        </w:rPr>
        <w:t>。</w:t>
      </w:r>
    </w:p>
    <w:p w:rsidR="0096659A" w:rsidRPr="00FC0FC1" w:rsidRDefault="0096659A" w:rsidP="0096659A">
      <w:pPr>
        <w:rPr>
          <w:rFonts w:ascii="Arial" w:eastAsia="標楷體" w:hAnsi="Arial" w:cs="Arial"/>
          <w:color w:val="000000" w:themeColor="text1"/>
        </w:rPr>
      </w:pPr>
      <w:r w:rsidRPr="00FC0FC1">
        <w:rPr>
          <w:rFonts w:ascii="Arial" w:eastAsia="標楷體" w:hAnsi="Arial" w:cs="Arial"/>
          <w:color w:val="000000" w:themeColor="text1"/>
        </w:rPr>
        <w:t xml:space="preserve"> </w:t>
      </w:r>
      <w:r w:rsidRPr="00FC0FC1">
        <w:rPr>
          <w:rFonts w:ascii="Arial" w:eastAsia="標楷體" w:hAnsi="Arial" w:cs="Arial"/>
          <w:color w:val="000000" w:themeColor="text1"/>
        </w:rPr>
        <w:t>報名結果：</w:t>
      </w:r>
      <w:r w:rsidR="00C21FE7" w:rsidRPr="00FC0FC1">
        <w:rPr>
          <w:rFonts w:ascii="Arial" w:eastAsia="標楷體" w:hAnsi="Arial" w:cs="Arial"/>
          <w:color w:val="000000" w:themeColor="text1"/>
        </w:rPr>
        <w:t>報名</w:t>
      </w:r>
      <w:r w:rsidRPr="00FC0FC1">
        <w:rPr>
          <w:rFonts w:ascii="Arial" w:eastAsia="標楷體" w:hAnsi="Arial" w:cs="Arial"/>
          <w:color w:val="000000" w:themeColor="text1"/>
        </w:rPr>
        <w:t>成功</w:t>
      </w:r>
      <w:r w:rsidR="00C21FE7" w:rsidRPr="00FC0FC1">
        <w:rPr>
          <w:rFonts w:ascii="Arial" w:eastAsia="標楷體" w:hAnsi="Arial" w:cs="Arial" w:hint="eastAsia"/>
          <w:color w:val="000000" w:themeColor="text1"/>
        </w:rPr>
        <w:t>會依照您填寫的電子郵件寄送確認信</w:t>
      </w:r>
      <w:r w:rsidRPr="00FC0FC1">
        <w:rPr>
          <w:rFonts w:ascii="Arial" w:eastAsia="標楷體" w:hAnsi="Arial" w:cs="Arial"/>
          <w:color w:val="000000" w:themeColor="text1"/>
        </w:rPr>
        <w:t>，恕不接受電話或現場報名。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聯絡人：</w:t>
      </w:r>
      <w:r w:rsidRPr="00917EBB">
        <w:rPr>
          <w:rFonts w:ascii="標楷體" w:eastAsia="標楷體" w:hAnsi="標楷體" w:cs="Arial"/>
        </w:rPr>
        <w:t>李</w:t>
      </w:r>
      <w:r w:rsidR="00112D14">
        <w:rPr>
          <w:rFonts w:ascii="標楷體" w:eastAsia="標楷體" w:hAnsi="標楷體" w:cs="Arial" w:hint="eastAsia"/>
        </w:rPr>
        <w:t>咏</w:t>
      </w:r>
      <w:r w:rsidRPr="00917EBB">
        <w:rPr>
          <w:rFonts w:ascii="標楷體" w:eastAsia="標楷體" w:hAnsi="標楷體" w:cs="Arial"/>
        </w:rPr>
        <w:t>倪</w:t>
      </w:r>
      <w:r w:rsidRPr="00251512">
        <w:rPr>
          <w:rFonts w:ascii="Arial" w:eastAsia="標楷體" w:hAnsi="Arial" w:cs="Arial"/>
        </w:rPr>
        <w:t>護理師</w:t>
      </w:r>
      <w:r w:rsidRPr="00251512">
        <w:rPr>
          <w:rFonts w:ascii="Arial" w:eastAsia="標楷體" w:hAnsi="Arial" w:cs="Arial"/>
        </w:rPr>
        <w:t xml:space="preserve"> TEL(02)23123456 </w:t>
      </w:r>
      <w:r w:rsidRPr="00251512">
        <w:rPr>
          <w:rFonts w:ascii="Arial" w:eastAsia="標楷體" w:hAnsi="Arial" w:cs="Arial"/>
        </w:rPr>
        <w:t>轉</w:t>
      </w:r>
      <w:r w:rsidRPr="00251512">
        <w:rPr>
          <w:rFonts w:ascii="Arial" w:eastAsia="標楷體" w:hAnsi="Arial" w:cs="Arial"/>
        </w:rPr>
        <w:t xml:space="preserve"> 66741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七、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課程費用：本課程全程免費</w:t>
      </w:r>
      <w:r w:rsidR="009E7B90" w:rsidRPr="00FC0FC1">
        <w:rPr>
          <w:rFonts w:ascii="Arial" w:eastAsia="標楷體" w:hAnsi="Arial" w:cs="Arial"/>
          <w:color w:val="000000" w:themeColor="text1"/>
        </w:rPr>
        <w:t>。</w:t>
      </w:r>
    </w:p>
    <w:p w:rsidR="0096659A" w:rsidRPr="00CA30AA" w:rsidRDefault="0096659A" w:rsidP="0096659A">
      <w:pPr>
        <w:rPr>
          <w:rFonts w:ascii="Arial" w:eastAsia="標楷體" w:hAnsi="Arial" w:cs="Arial"/>
          <w:szCs w:val="24"/>
        </w:rPr>
      </w:pPr>
      <w:r w:rsidRPr="00251512">
        <w:rPr>
          <w:rFonts w:ascii="Arial" w:eastAsia="標楷體" w:hAnsi="Arial" w:cs="Arial"/>
        </w:rPr>
        <w:t>對象及名額：</w:t>
      </w:r>
      <w:r w:rsidR="00CA30AA">
        <w:rPr>
          <w:rFonts w:ascii="Arial" w:eastAsia="標楷體" w:hAnsi="Arial" w:cs="Arial"/>
        </w:rPr>
        <w:t>1</w:t>
      </w:r>
      <w:r w:rsidR="00CA30AA">
        <w:rPr>
          <w:rFonts w:ascii="Arial" w:eastAsia="標楷體" w:hAnsi="Arial" w:cs="Arial" w:hint="eastAsia"/>
        </w:rPr>
        <w:t>0</w:t>
      </w:r>
      <w:r w:rsidRPr="00251512">
        <w:rPr>
          <w:rFonts w:ascii="Arial" w:eastAsia="標楷體" w:hAnsi="Arial" w:cs="Arial"/>
        </w:rPr>
        <w:t xml:space="preserve">0 </w:t>
      </w:r>
      <w:r w:rsidRPr="00251512">
        <w:rPr>
          <w:rFonts w:ascii="Arial" w:eastAsia="標楷體" w:hAnsi="Arial" w:cs="Arial"/>
        </w:rPr>
        <w:t>名，對象為目前從事慢性腎臟病衛教或透析治療醫護人員為優先，餘額開放給一般醫護人員參</w:t>
      </w:r>
      <w:r w:rsidRPr="00CA30AA">
        <w:rPr>
          <w:rFonts w:ascii="標楷體" w:eastAsia="標楷體" w:hAnsi="標楷體" w:cs="Arial"/>
          <w:szCs w:val="24"/>
        </w:rPr>
        <w:t>加。</w:t>
      </w:r>
      <w:r w:rsidR="00CA30AA" w:rsidRPr="00CA30AA">
        <w:rPr>
          <w:rFonts w:ascii="標楷體" w:eastAsia="標楷體" w:hAnsi="標楷體"/>
          <w:szCs w:val="24"/>
        </w:rPr>
        <w:t>參與課程需確實簽到及簽退，始給予積分認證。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>八、</w:t>
      </w:r>
      <w:r w:rsidRPr="00251512">
        <w:rPr>
          <w:rFonts w:ascii="Arial" w:eastAsia="標楷體" w:hAnsi="Arial" w:cs="Arial"/>
        </w:rPr>
        <w:t xml:space="preserve"> </w:t>
      </w:r>
      <w:r w:rsidRPr="00251512">
        <w:rPr>
          <w:rFonts w:ascii="Arial" w:eastAsia="標楷體" w:hAnsi="Arial" w:cs="Arial"/>
        </w:rPr>
        <w:t>申請學分：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 xml:space="preserve">1. </w:t>
      </w:r>
      <w:r w:rsidR="001B18BF">
        <w:rPr>
          <w:rFonts w:ascii="Arial" w:eastAsia="標楷體" w:hAnsi="Arial" w:cs="Arial"/>
        </w:rPr>
        <w:t>衛生</w:t>
      </w:r>
      <w:proofErr w:type="gramStart"/>
      <w:r w:rsidR="001B18BF">
        <w:rPr>
          <w:rFonts w:ascii="Arial" w:eastAsia="標楷體" w:hAnsi="Arial" w:cs="Arial"/>
        </w:rPr>
        <w:t>褔</w:t>
      </w:r>
      <w:proofErr w:type="gramEnd"/>
      <w:r w:rsidR="001B18BF">
        <w:rPr>
          <w:rFonts w:ascii="Arial" w:eastAsia="標楷體" w:hAnsi="Arial" w:cs="Arial"/>
        </w:rPr>
        <w:t>利部護理人員繼續教育積分「專業課程」</w:t>
      </w:r>
    </w:p>
    <w:p w:rsidR="0096659A" w:rsidRPr="00251512" w:rsidRDefault="0096659A" w:rsidP="0096659A">
      <w:pPr>
        <w:rPr>
          <w:rFonts w:ascii="Arial" w:eastAsia="標楷體" w:hAnsi="Arial" w:cs="Arial"/>
        </w:rPr>
      </w:pPr>
      <w:r w:rsidRPr="00251512">
        <w:rPr>
          <w:rFonts w:ascii="Arial" w:eastAsia="標楷體" w:hAnsi="Arial" w:cs="Arial"/>
        </w:rPr>
        <w:t xml:space="preserve">2. </w:t>
      </w:r>
      <w:r w:rsidR="0090490C" w:rsidRPr="00251512">
        <w:rPr>
          <w:rFonts w:ascii="Arial" w:eastAsia="標楷體" w:hAnsi="Arial" w:cs="Arial"/>
        </w:rPr>
        <w:t>慢性腎臟病繼續教育學分</w:t>
      </w:r>
    </w:p>
    <w:p w:rsidR="0096659A" w:rsidRPr="0096659A" w:rsidRDefault="0096659A" w:rsidP="0096659A">
      <w:pPr>
        <w:rPr>
          <w:rFonts w:ascii="標楷體" w:eastAsia="標楷體" w:hAnsi="標楷體"/>
        </w:rPr>
      </w:pPr>
      <w:r w:rsidRPr="00251512">
        <w:rPr>
          <w:rFonts w:ascii="Arial" w:eastAsia="標楷體" w:hAnsi="Arial" w:cs="Arial"/>
        </w:rPr>
        <w:t xml:space="preserve">3. </w:t>
      </w:r>
      <w:r w:rsidR="0090490C">
        <w:rPr>
          <w:rFonts w:ascii="標楷體" w:eastAsia="標楷體" w:hAnsi="標楷體" w:hint="eastAsia"/>
        </w:rPr>
        <w:t>透析人員繼續教育學分</w:t>
      </w:r>
      <w:bookmarkStart w:id="0" w:name="_GoBack"/>
      <w:bookmarkEnd w:id="0"/>
    </w:p>
    <w:p w:rsidR="0096659A" w:rsidRPr="0096659A" w:rsidRDefault="0096659A" w:rsidP="0096659A">
      <w:pPr>
        <w:rPr>
          <w:rFonts w:ascii="標楷體" w:eastAsia="標楷體" w:hAnsi="標楷體"/>
        </w:rPr>
      </w:pPr>
      <w:r w:rsidRPr="0096659A">
        <w:rPr>
          <w:rFonts w:ascii="標楷體" w:eastAsia="標楷體" w:hAnsi="標楷體" w:hint="eastAsia"/>
        </w:rPr>
        <w:t>研習課程表</w:t>
      </w:r>
    </w:p>
    <w:tbl>
      <w:tblPr>
        <w:tblStyle w:val="a5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4245"/>
        <w:gridCol w:w="3089"/>
      </w:tblGrid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時 間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主 題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主持人/主講人</w:t>
            </w: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08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30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08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55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簽 到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08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55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09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00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長官致詞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401430" w:rsidP="00AE582C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陳 永 銘</w:t>
            </w:r>
            <w:r w:rsidR="00AE582C" w:rsidRPr="00AE582C">
              <w:rPr>
                <w:rFonts w:hAnsi="標楷體" w:hint="eastAsia"/>
                <w:b/>
              </w:rPr>
              <w:t xml:space="preserve"> 主任</w:t>
            </w: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09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00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09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50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401430" w:rsidP="00AE582C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糖尿病腎病變</w:t>
            </w:r>
            <w:r w:rsidRPr="00AE582C">
              <w:rPr>
                <w:rFonts w:hAnsi="標楷體" w:hint="eastAsia"/>
                <w:b/>
              </w:rPr>
              <w:t>評估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401430" w:rsidP="00AE582C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 xml:space="preserve">陳 </w:t>
            </w:r>
            <w:proofErr w:type="gramStart"/>
            <w:r>
              <w:rPr>
                <w:rFonts w:hAnsi="標楷體" w:hint="eastAsia"/>
                <w:b/>
              </w:rPr>
              <w:t>怡</w:t>
            </w:r>
            <w:proofErr w:type="gramEnd"/>
            <w:r>
              <w:rPr>
                <w:rFonts w:hAnsi="標楷體" w:hint="eastAsia"/>
                <w:b/>
              </w:rPr>
              <w:t xml:space="preserve"> </w:t>
            </w:r>
            <w:proofErr w:type="gramStart"/>
            <w:r>
              <w:rPr>
                <w:rFonts w:hAnsi="標楷體" w:hint="eastAsia"/>
                <w:b/>
              </w:rPr>
              <w:t>婷</w:t>
            </w:r>
            <w:proofErr w:type="gramEnd"/>
            <w:r w:rsidR="00AE582C" w:rsidRPr="00AE582C">
              <w:rPr>
                <w:rFonts w:hAnsi="標楷體" w:hint="eastAsia"/>
                <w:b/>
              </w:rPr>
              <w:t xml:space="preserve"> 醫師</w:t>
            </w: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09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50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10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40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401430" w:rsidP="00AE582C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糖尿病腎病變</w:t>
            </w:r>
            <w:r w:rsidR="00BF4C57">
              <w:rPr>
                <w:rFonts w:hAnsi="標楷體" w:hint="eastAsia"/>
                <w:b/>
              </w:rPr>
              <w:t>藥物</w:t>
            </w:r>
            <w:r w:rsidR="00AE582C" w:rsidRPr="00AE582C">
              <w:rPr>
                <w:rFonts w:hAnsi="標楷體" w:hint="eastAsia"/>
                <w:b/>
              </w:rPr>
              <w:t>治療</w:t>
            </w:r>
            <w:r w:rsidR="00BF4C57">
              <w:rPr>
                <w:rFonts w:hAnsi="標楷體" w:hint="eastAsia"/>
                <w:b/>
              </w:rPr>
              <w:t>方向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CA30AA" w:rsidP="00AE582C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王 治 元</w:t>
            </w:r>
            <w:r w:rsidR="00023BE3">
              <w:rPr>
                <w:rFonts w:hAnsi="標楷體" w:hint="eastAsia"/>
                <w:b/>
              </w:rPr>
              <w:t xml:space="preserve"> </w:t>
            </w:r>
            <w:r w:rsidR="00AE582C" w:rsidRPr="00AE582C">
              <w:rPr>
                <w:rFonts w:hAnsi="標楷體" w:hint="eastAsia"/>
                <w:b/>
              </w:rPr>
              <w:t>醫師</w:t>
            </w: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10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40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11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00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休 息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11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00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11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50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401430" w:rsidP="00AE582C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糖尿病腎病變營養照護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 xml:space="preserve"> </w:t>
            </w:r>
            <w:proofErr w:type="gramStart"/>
            <w:r w:rsidR="000679DF">
              <w:rPr>
                <w:rFonts w:hAnsi="標楷體" w:hint="eastAsia"/>
                <w:b/>
              </w:rPr>
              <w:t>彭</w:t>
            </w:r>
            <w:proofErr w:type="gramEnd"/>
            <w:r w:rsidR="000679DF">
              <w:rPr>
                <w:rFonts w:hAnsi="標楷體" w:hint="eastAsia"/>
                <w:b/>
              </w:rPr>
              <w:t xml:space="preserve"> 惠 </w:t>
            </w:r>
            <w:proofErr w:type="gramStart"/>
            <w:r w:rsidR="000679DF">
              <w:rPr>
                <w:rFonts w:hAnsi="標楷體" w:hint="eastAsia"/>
                <w:b/>
              </w:rPr>
              <w:t>鈺</w:t>
            </w:r>
            <w:proofErr w:type="gramEnd"/>
            <w:r w:rsidR="000679DF">
              <w:rPr>
                <w:rFonts w:hAnsi="標楷體" w:hint="eastAsia"/>
                <w:b/>
              </w:rPr>
              <w:t xml:space="preserve"> </w:t>
            </w:r>
            <w:r w:rsidR="00401430">
              <w:rPr>
                <w:rFonts w:hAnsi="標楷體" w:hint="eastAsia"/>
                <w:b/>
              </w:rPr>
              <w:t>營養師</w:t>
            </w:r>
          </w:p>
        </w:tc>
      </w:tr>
      <w:tr w:rsidR="00AE582C" w:rsidRPr="00AE582C" w:rsidTr="00BF135D">
        <w:trPr>
          <w:trHeight w:val="476"/>
        </w:trPr>
        <w:tc>
          <w:tcPr>
            <w:tcW w:w="2413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ascii="Arial" w:hAnsi="Arial" w:cs="Arial"/>
              </w:rPr>
            </w:pPr>
            <w:r w:rsidRPr="00AE582C">
              <w:rPr>
                <w:rFonts w:ascii="Arial" w:hAnsi="Arial" w:cs="Arial"/>
              </w:rPr>
              <w:t>11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 xml:space="preserve">50 </w:t>
            </w:r>
            <w:r w:rsidRPr="00AE582C">
              <w:rPr>
                <w:rFonts w:ascii="Arial" w:hAnsi="Arial" w:cs="Arial"/>
              </w:rPr>
              <w:t>－</w:t>
            </w:r>
            <w:r w:rsidRPr="00AE582C">
              <w:rPr>
                <w:rFonts w:ascii="Arial" w:hAnsi="Arial" w:cs="Arial"/>
              </w:rPr>
              <w:t xml:space="preserve"> 12</w:t>
            </w:r>
            <w:r w:rsidRPr="00AE582C">
              <w:rPr>
                <w:rFonts w:ascii="Arial" w:hAnsi="Arial" w:cs="Arial"/>
              </w:rPr>
              <w:t>：</w:t>
            </w:r>
            <w:r w:rsidRPr="00AE582C">
              <w:rPr>
                <w:rFonts w:ascii="Arial" w:hAnsi="Arial" w:cs="Arial"/>
              </w:rPr>
              <w:t>10</w:t>
            </w:r>
          </w:p>
        </w:tc>
        <w:tc>
          <w:tcPr>
            <w:tcW w:w="4245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  <w:r w:rsidRPr="00AE582C">
              <w:rPr>
                <w:rFonts w:hAnsi="標楷體" w:hint="eastAsia"/>
                <w:b/>
              </w:rPr>
              <w:t>討 論</w:t>
            </w:r>
          </w:p>
        </w:tc>
        <w:tc>
          <w:tcPr>
            <w:tcW w:w="3089" w:type="dxa"/>
            <w:noWrap/>
            <w:hideMark/>
          </w:tcPr>
          <w:p w:rsidR="00AE582C" w:rsidRPr="00AE582C" w:rsidRDefault="00AE582C" w:rsidP="00AE582C">
            <w:pPr>
              <w:pStyle w:val="Default"/>
              <w:jc w:val="center"/>
              <w:rPr>
                <w:rFonts w:hAnsi="標楷體"/>
                <w:b/>
              </w:rPr>
            </w:pPr>
          </w:p>
        </w:tc>
      </w:tr>
    </w:tbl>
    <w:p w:rsidR="0090490C" w:rsidRDefault="0090490C" w:rsidP="0090490C">
      <w:pPr>
        <w:pStyle w:val="Default"/>
        <w:rPr>
          <w:rFonts w:hAnsi="標楷體"/>
        </w:rPr>
      </w:pPr>
    </w:p>
    <w:p w:rsidR="00423D26" w:rsidRDefault="00423D26" w:rsidP="0090490C">
      <w:pPr>
        <w:pStyle w:val="Default"/>
        <w:rPr>
          <w:rFonts w:hAnsi="標楷體"/>
        </w:rPr>
      </w:pPr>
    </w:p>
    <w:p w:rsidR="0090490C" w:rsidRPr="0090490C" w:rsidRDefault="0090490C" w:rsidP="0090490C">
      <w:pPr>
        <w:pStyle w:val="Default"/>
        <w:rPr>
          <w:rFonts w:hAnsi="標楷體"/>
        </w:rPr>
      </w:pPr>
      <w:r w:rsidRPr="0090490C">
        <w:rPr>
          <w:rFonts w:hAnsi="標楷體" w:hint="eastAsia"/>
        </w:rPr>
        <w:t>講師資歷現職（依授課順序排列）</w:t>
      </w:r>
      <w:r w:rsidRPr="0090490C">
        <w:rPr>
          <w:rFonts w:hAnsi="標楷體"/>
        </w:rPr>
        <w:t xml:space="preserve"> </w:t>
      </w:r>
    </w:p>
    <w:p w:rsidR="0090490C" w:rsidRPr="00CA30AA" w:rsidRDefault="00401430" w:rsidP="0090490C">
      <w:pPr>
        <w:pStyle w:val="Default"/>
        <w:rPr>
          <w:rFonts w:hAnsi="標楷體"/>
        </w:rPr>
      </w:pPr>
      <w:r w:rsidRPr="00CA30AA">
        <w:rPr>
          <w:rFonts w:hAnsi="標楷體" w:hint="eastAsia"/>
        </w:rPr>
        <w:t>陳 永 銘</w:t>
      </w:r>
      <w:r w:rsidR="00CA30AA" w:rsidRPr="00CA30AA">
        <w:rPr>
          <w:rFonts w:hAnsi="標楷體" w:hint="eastAsia"/>
        </w:rPr>
        <w:t xml:space="preserve"> </w:t>
      </w:r>
      <w:proofErr w:type="gramStart"/>
      <w:r w:rsidR="0090490C" w:rsidRPr="00CA30AA">
        <w:rPr>
          <w:rFonts w:hAnsi="標楷體" w:hint="eastAsia"/>
        </w:rPr>
        <w:t>醫</w:t>
      </w:r>
      <w:proofErr w:type="gramEnd"/>
      <w:r w:rsidR="0090490C" w:rsidRPr="00CA30AA">
        <w:rPr>
          <w:rFonts w:hAnsi="標楷體"/>
        </w:rPr>
        <w:t xml:space="preserve"> </w:t>
      </w:r>
      <w:r w:rsidR="0090490C" w:rsidRPr="00CA30AA">
        <w:rPr>
          <w:rFonts w:hAnsi="標楷體" w:hint="eastAsia"/>
        </w:rPr>
        <w:t>師</w:t>
      </w:r>
      <w:r w:rsidR="0090490C" w:rsidRPr="00CA30AA">
        <w:rPr>
          <w:rFonts w:hAnsi="標楷體"/>
        </w:rPr>
        <w:t xml:space="preserve"> </w:t>
      </w:r>
      <w:r w:rsidR="0090490C" w:rsidRPr="00CA30AA">
        <w:rPr>
          <w:rFonts w:hAnsi="標楷體" w:hint="eastAsia"/>
        </w:rPr>
        <w:t>臺大醫院</w:t>
      </w:r>
      <w:r w:rsidR="0020662B">
        <w:rPr>
          <w:rFonts w:hAnsi="標楷體" w:hint="eastAsia"/>
        </w:rPr>
        <w:t xml:space="preserve"> </w:t>
      </w:r>
      <w:r w:rsidR="0090490C" w:rsidRPr="00CA30AA">
        <w:rPr>
          <w:rFonts w:hAnsi="標楷體" w:hint="eastAsia"/>
        </w:rPr>
        <w:t>腎臟科主</w:t>
      </w:r>
      <w:r w:rsidR="0090490C" w:rsidRPr="00CA30AA">
        <w:rPr>
          <w:rFonts w:hAnsi="標楷體"/>
        </w:rPr>
        <w:t xml:space="preserve"> </w:t>
      </w:r>
      <w:r w:rsidR="0090490C" w:rsidRPr="00CA30AA">
        <w:rPr>
          <w:rFonts w:hAnsi="標楷體" w:hint="eastAsia"/>
        </w:rPr>
        <w:t>任</w:t>
      </w:r>
      <w:r w:rsidR="0090490C" w:rsidRPr="00CA30AA">
        <w:rPr>
          <w:rFonts w:hAnsi="標楷體"/>
        </w:rPr>
        <w:t xml:space="preserve"> </w:t>
      </w:r>
    </w:p>
    <w:p w:rsidR="0090490C" w:rsidRPr="00CA30AA" w:rsidRDefault="00401430" w:rsidP="0090490C">
      <w:pPr>
        <w:pStyle w:val="Default"/>
        <w:rPr>
          <w:rFonts w:hAnsi="標楷體"/>
        </w:rPr>
      </w:pPr>
      <w:r w:rsidRPr="00CA30AA">
        <w:rPr>
          <w:rFonts w:hAnsi="標楷體" w:hint="eastAsia"/>
        </w:rPr>
        <w:t xml:space="preserve">陳 </w:t>
      </w:r>
      <w:proofErr w:type="gramStart"/>
      <w:r w:rsidRPr="00CA30AA">
        <w:rPr>
          <w:rFonts w:hAnsi="標楷體" w:hint="eastAsia"/>
        </w:rPr>
        <w:t>怡</w:t>
      </w:r>
      <w:proofErr w:type="gramEnd"/>
      <w:r w:rsidRPr="00CA30AA">
        <w:rPr>
          <w:rFonts w:hAnsi="標楷體" w:hint="eastAsia"/>
        </w:rPr>
        <w:t xml:space="preserve"> </w:t>
      </w:r>
      <w:proofErr w:type="gramStart"/>
      <w:r w:rsidRPr="00CA30AA">
        <w:rPr>
          <w:rFonts w:hAnsi="標楷體" w:hint="eastAsia"/>
        </w:rPr>
        <w:t>婷</w:t>
      </w:r>
      <w:proofErr w:type="gramEnd"/>
      <w:r w:rsidR="00CA30AA" w:rsidRPr="00CA30AA">
        <w:rPr>
          <w:rFonts w:hAnsi="標楷體" w:hint="eastAsia"/>
        </w:rPr>
        <w:t xml:space="preserve"> </w:t>
      </w:r>
      <w:proofErr w:type="gramStart"/>
      <w:r w:rsidR="0090490C" w:rsidRPr="00CA30AA">
        <w:rPr>
          <w:rFonts w:hAnsi="標楷體" w:hint="eastAsia"/>
        </w:rPr>
        <w:t>醫</w:t>
      </w:r>
      <w:proofErr w:type="gramEnd"/>
      <w:r w:rsidR="0090490C" w:rsidRPr="00CA30AA">
        <w:rPr>
          <w:rFonts w:hAnsi="標楷體"/>
        </w:rPr>
        <w:t xml:space="preserve"> </w:t>
      </w:r>
      <w:r w:rsidR="0090490C" w:rsidRPr="00CA30AA">
        <w:rPr>
          <w:rFonts w:hAnsi="標楷體" w:hint="eastAsia"/>
        </w:rPr>
        <w:t>師</w:t>
      </w:r>
      <w:r w:rsidR="0090490C" w:rsidRPr="00CA30AA">
        <w:rPr>
          <w:rFonts w:hAnsi="標楷體"/>
        </w:rPr>
        <w:t xml:space="preserve"> </w:t>
      </w:r>
      <w:r w:rsidR="0090490C" w:rsidRPr="00CA30AA">
        <w:rPr>
          <w:rFonts w:hAnsi="標楷體" w:hint="eastAsia"/>
        </w:rPr>
        <w:t>臺大醫院</w:t>
      </w:r>
      <w:r w:rsidR="0020662B">
        <w:rPr>
          <w:rFonts w:hAnsi="標楷體" w:hint="eastAsia"/>
        </w:rPr>
        <w:t xml:space="preserve"> </w:t>
      </w:r>
      <w:r w:rsidR="0090490C" w:rsidRPr="00CA30AA">
        <w:rPr>
          <w:rFonts w:hAnsi="標楷體" w:hint="eastAsia"/>
        </w:rPr>
        <w:t>腎臟科主治醫師</w:t>
      </w:r>
      <w:r w:rsidR="0090490C" w:rsidRPr="00CA30AA">
        <w:rPr>
          <w:rFonts w:hAnsi="標楷體"/>
        </w:rPr>
        <w:t xml:space="preserve"> </w:t>
      </w:r>
    </w:p>
    <w:p w:rsidR="0090490C" w:rsidRPr="0090490C" w:rsidRDefault="00CA30AA" w:rsidP="0090490C">
      <w:pPr>
        <w:pStyle w:val="Default"/>
        <w:rPr>
          <w:rFonts w:hAnsi="標楷體"/>
        </w:rPr>
      </w:pPr>
      <w:r w:rsidRPr="00CA30AA">
        <w:rPr>
          <w:rFonts w:hAnsi="標楷體" w:hint="eastAsia"/>
        </w:rPr>
        <w:t>王 治 元</w:t>
      </w:r>
      <w:r>
        <w:rPr>
          <w:rFonts w:hAnsi="標楷體" w:hint="eastAsia"/>
          <w:b/>
        </w:rPr>
        <w:t xml:space="preserve"> </w:t>
      </w:r>
      <w:proofErr w:type="gramStart"/>
      <w:r w:rsidR="0090490C" w:rsidRPr="0090490C">
        <w:rPr>
          <w:rFonts w:hAnsi="標楷體" w:hint="eastAsia"/>
        </w:rPr>
        <w:t>醫</w:t>
      </w:r>
      <w:proofErr w:type="gramEnd"/>
      <w:r w:rsidR="0090490C" w:rsidRPr="0090490C">
        <w:rPr>
          <w:rFonts w:hAnsi="標楷體"/>
        </w:rPr>
        <w:t xml:space="preserve"> </w:t>
      </w:r>
      <w:r w:rsidR="0090490C" w:rsidRPr="0090490C">
        <w:rPr>
          <w:rFonts w:hAnsi="標楷體" w:hint="eastAsia"/>
        </w:rPr>
        <w:t>師</w:t>
      </w:r>
      <w:r w:rsidR="0090490C">
        <w:rPr>
          <w:rFonts w:hAnsi="標楷體" w:hint="eastAsia"/>
        </w:rPr>
        <w:t xml:space="preserve"> </w:t>
      </w:r>
      <w:r w:rsidR="0090490C" w:rsidRPr="0090490C">
        <w:rPr>
          <w:rFonts w:hAnsi="標楷體" w:hint="eastAsia"/>
        </w:rPr>
        <w:t>臺大醫院</w:t>
      </w:r>
      <w:r w:rsidR="0020662B">
        <w:rPr>
          <w:rFonts w:hAnsi="標楷體" w:hint="eastAsia"/>
        </w:rPr>
        <w:t xml:space="preserve"> </w:t>
      </w:r>
      <w:proofErr w:type="gramStart"/>
      <w:r w:rsidR="0020662B">
        <w:rPr>
          <w:rFonts w:hAnsi="標楷體" w:hint="eastAsia"/>
        </w:rPr>
        <w:t>內科部副主任</w:t>
      </w:r>
      <w:proofErr w:type="gramEnd"/>
    </w:p>
    <w:p w:rsidR="0090490C" w:rsidRPr="0090490C" w:rsidRDefault="00CA30AA" w:rsidP="0090490C">
      <w:pPr>
        <w:rPr>
          <w:rFonts w:ascii="標楷體" w:eastAsia="標楷體" w:hAnsi="標楷體"/>
          <w:szCs w:val="24"/>
        </w:rPr>
      </w:pPr>
      <w:r w:rsidRPr="00CA30AA">
        <w:rPr>
          <w:rFonts w:ascii="標楷體" w:eastAsia="標楷體" w:hAnsi="標楷體" w:cs="新細明體" w:hint="eastAsia"/>
          <w:color w:val="000000"/>
          <w:kern w:val="0"/>
          <w:szCs w:val="24"/>
        </w:rPr>
        <w:t>彭 惠 鈺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營養師</w:t>
      </w:r>
      <w:r w:rsidR="0090490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90490C">
        <w:rPr>
          <w:rFonts w:ascii="標楷體" w:eastAsia="標楷體" w:hAnsi="標楷體" w:hint="eastAsia"/>
          <w:szCs w:val="24"/>
        </w:rPr>
        <w:t>臺大醫院</w:t>
      </w:r>
      <w:r w:rsidR="0020662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營養師</w:t>
      </w:r>
    </w:p>
    <w:p w:rsidR="00CA3C4C" w:rsidRDefault="00CA3C4C" w:rsidP="0090490C">
      <w:pPr>
        <w:pStyle w:val="Default"/>
        <w:rPr>
          <w:rFonts w:ascii="Arial" w:hAnsi="Arial" w:cs="Arial"/>
        </w:rPr>
      </w:pPr>
    </w:p>
    <w:p w:rsidR="0090490C" w:rsidRPr="00251512" w:rsidRDefault="0090490C" w:rsidP="0090490C">
      <w:pPr>
        <w:pStyle w:val="Default"/>
        <w:rPr>
          <w:rFonts w:ascii="Arial" w:hAnsi="Arial" w:cs="Arial"/>
        </w:rPr>
      </w:pPr>
      <w:r w:rsidRPr="00251512">
        <w:rPr>
          <w:rFonts w:ascii="Arial" w:hAnsi="Arial" w:cs="Arial"/>
        </w:rPr>
        <w:lastRenderedPageBreak/>
        <w:t>注意事項</w:t>
      </w:r>
      <w:r w:rsidRPr="00251512">
        <w:rPr>
          <w:rFonts w:ascii="Arial" w:hAnsi="Arial" w:cs="Arial"/>
        </w:rPr>
        <w:t xml:space="preserve"> </w:t>
      </w:r>
    </w:p>
    <w:p w:rsidR="0090490C" w:rsidRPr="00251512" w:rsidRDefault="00C31EA1" w:rsidP="00C31EA1">
      <w:pPr>
        <w:pStyle w:val="Default"/>
        <w:ind w:left="360" w:hangingChars="150" w:hanging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</w:t>
      </w:r>
      <w:r w:rsidRPr="00C31EA1">
        <w:rPr>
          <w:rStyle w:val="ac"/>
          <w:rFonts w:hAnsi="標楷體"/>
          <w:b w:val="0"/>
        </w:rPr>
        <w:t>為配合政府防疫措施，因室內繼續教育課程進行未能全程維持社交距離，請出席學員須自備並全程配戴口罩。</w:t>
      </w:r>
    </w:p>
    <w:p w:rsidR="0090490C" w:rsidRPr="00251512" w:rsidRDefault="0090490C" w:rsidP="0090490C">
      <w:pPr>
        <w:pStyle w:val="Default"/>
        <w:rPr>
          <w:rFonts w:ascii="Arial" w:hAnsi="Arial" w:cs="Arial"/>
        </w:rPr>
      </w:pPr>
      <w:r w:rsidRPr="00251512">
        <w:rPr>
          <w:rFonts w:ascii="Arial" w:hAnsi="Arial" w:cs="Arial"/>
          <w:bCs/>
        </w:rPr>
        <w:t xml:space="preserve">2. </w:t>
      </w:r>
      <w:r w:rsidR="00C31EA1" w:rsidRPr="00251512">
        <w:rPr>
          <w:rFonts w:ascii="Arial" w:hAnsi="Arial" w:cs="Arial"/>
        </w:rPr>
        <w:t>提供茶水，不提供紙杯，響應環保請自備環保杯。</w:t>
      </w:r>
      <w:r w:rsidRPr="00251512">
        <w:rPr>
          <w:rFonts w:ascii="Arial" w:hAnsi="Arial" w:cs="Arial"/>
        </w:rPr>
        <w:t xml:space="preserve"> </w:t>
      </w:r>
    </w:p>
    <w:p w:rsidR="0090490C" w:rsidRPr="00251512" w:rsidRDefault="0090490C" w:rsidP="0090490C">
      <w:pPr>
        <w:pStyle w:val="Default"/>
        <w:rPr>
          <w:rFonts w:ascii="Arial" w:hAnsi="Arial" w:cs="Arial"/>
        </w:rPr>
      </w:pPr>
      <w:r w:rsidRPr="00251512">
        <w:rPr>
          <w:rFonts w:ascii="Arial" w:hAnsi="Arial" w:cs="Arial"/>
          <w:bCs/>
        </w:rPr>
        <w:t xml:space="preserve">3. </w:t>
      </w:r>
      <w:r w:rsidR="00C31EA1" w:rsidRPr="00251512">
        <w:rPr>
          <w:rFonts w:ascii="Arial" w:hAnsi="Arial" w:cs="Arial"/>
        </w:rPr>
        <w:t>課程進行中請將手機關機或轉為震動。</w:t>
      </w:r>
      <w:r w:rsidRPr="00251512">
        <w:rPr>
          <w:rFonts w:ascii="Arial" w:hAnsi="Arial" w:cs="Arial"/>
        </w:rPr>
        <w:t xml:space="preserve"> </w:t>
      </w:r>
    </w:p>
    <w:p w:rsidR="0090490C" w:rsidRPr="00251512" w:rsidRDefault="0090490C" w:rsidP="0090490C">
      <w:pPr>
        <w:pStyle w:val="Default"/>
        <w:rPr>
          <w:rFonts w:ascii="Arial" w:hAnsi="Arial" w:cs="Arial"/>
        </w:rPr>
      </w:pPr>
      <w:r w:rsidRPr="00251512">
        <w:rPr>
          <w:rFonts w:ascii="Arial" w:hAnsi="Arial" w:cs="Arial"/>
          <w:bCs/>
        </w:rPr>
        <w:t xml:space="preserve">4. </w:t>
      </w:r>
      <w:r w:rsidR="00C31EA1" w:rsidRPr="00C31EA1">
        <w:rPr>
          <w:rFonts w:ascii="Arial" w:hAnsi="Arial" w:cs="Arial" w:hint="eastAsia"/>
        </w:rPr>
        <w:t>簽到時間至早上</w:t>
      </w:r>
      <w:r w:rsidR="00C31EA1" w:rsidRPr="00C31EA1">
        <w:rPr>
          <w:rFonts w:ascii="Arial" w:hAnsi="Arial" w:cs="Arial" w:hint="eastAsia"/>
        </w:rPr>
        <w:t>9:20</w:t>
      </w:r>
      <w:r w:rsidR="00C31EA1" w:rsidRPr="00C31EA1">
        <w:rPr>
          <w:rFonts w:ascii="Arial" w:hAnsi="Arial" w:cs="Arial" w:hint="eastAsia"/>
        </w:rPr>
        <w:t>分止。參與課程需確實簽到及簽退，始給予積分認證。</w:t>
      </w:r>
      <w:r w:rsidRPr="00251512">
        <w:rPr>
          <w:rFonts w:ascii="Arial" w:hAnsi="Arial" w:cs="Arial"/>
        </w:rPr>
        <w:t xml:space="preserve"> </w:t>
      </w:r>
    </w:p>
    <w:p w:rsidR="0090490C" w:rsidRPr="00251512" w:rsidRDefault="0090490C" w:rsidP="0090490C">
      <w:pPr>
        <w:pStyle w:val="Default"/>
        <w:rPr>
          <w:rFonts w:ascii="Arial" w:hAnsi="Arial" w:cs="Arial"/>
        </w:rPr>
      </w:pPr>
      <w:r w:rsidRPr="00251512">
        <w:rPr>
          <w:rFonts w:ascii="Arial" w:hAnsi="Arial" w:cs="Arial"/>
          <w:bCs/>
        </w:rPr>
        <w:t xml:space="preserve">5. </w:t>
      </w:r>
      <w:r w:rsidR="00C31EA1" w:rsidRPr="00C31EA1">
        <w:t>因名額有限，若您因故無法出席煩請先來電通知我們，感謝您將權益讓給候補學員</w:t>
      </w:r>
      <w:r w:rsidRPr="00C31EA1">
        <w:rPr>
          <w:rFonts w:ascii="Arial" w:hAnsi="Arial" w:cs="Arial"/>
        </w:rPr>
        <w:t>。</w:t>
      </w:r>
    </w:p>
    <w:p w:rsidR="00C31EA1" w:rsidRPr="00C31EA1" w:rsidRDefault="0090490C" w:rsidP="0090490C">
      <w:pPr>
        <w:rPr>
          <w:rFonts w:ascii="Arial" w:eastAsia="標楷體" w:hAnsi="Arial" w:cs="Arial"/>
          <w:szCs w:val="24"/>
        </w:rPr>
      </w:pPr>
      <w:r w:rsidRPr="00C31EA1">
        <w:rPr>
          <w:rFonts w:ascii="Arial" w:eastAsia="標楷體" w:hAnsi="Arial" w:cs="Arial"/>
          <w:bCs/>
          <w:szCs w:val="24"/>
        </w:rPr>
        <w:t>6.</w:t>
      </w:r>
      <w:r w:rsidRPr="00C31EA1">
        <w:rPr>
          <w:rFonts w:ascii="Arial" w:eastAsia="標楷體" w:hAnsi="Arial" w:cs="Arial"/>
          <w:b/>
          <w:bCs/>
          <w:szCs w:val="24"/>
        </w:rPr>
        <w:t xml:space="preserve"> </w:t>
      </w:r>
      <w:r w:rsidR="00C31EA1" w:rsidRPr="00C31EA1">
        <w:rPr>
          <w:rFonts w:ascii="Arial" w:eastAsia="標楷體" w:hAnsi="Arial" w:cs="Arial"/>
          <w:szCs w:val="24"/>
        </w:rPr>
        <w:t>恕不接受電話或現場報名。</w:t>
      </w:r>
    </w:p>
    <w:p w:rsidR="0090490C" w:rsidRDefault="00C31EA1" w:rsidP="0090490C">
      <w:pPr>
        <w:rPr>
          <w:rFonts w:ascii="Arial" w:eastAsia="標楷體" w:hAnsi="Arial" w:cs="Arial"/>
          <w:szCs w:val="24"/>
        </w:rPr>
      </w:pPr>
      <w:r w:rsidRPr="00C31EA1">
        <w:rPr>
          <w:rFonts w:ascii="Arial" w:eastAsia="標楷體" w:hAnsi="Arial" w:cs="Arial"/>
          <w:szCs w:val="24"/>
        </w:rPr>
        <w:t>7</w:t>
      </w:r>
      <w:r>
        <w:rPr>
          <w:rFonts w:ascii="標楷體" w:eastAsia="標楷體" w:hAnsi="標楷體"/>
          <w:szCs w:val="24"/>
        </w:rPr>
        <w:t>.</w:t>
      </w:r>
      <w:r w:rsidR="0090490C" w:rsidRPr="00251512">
        <w:rPr>
          <w:rFonts w:ascii="Arial" w:eastAsia="標楷體" w:hAnsi="Arial" w:cs="Arial"/>
          <w:szCs w:val="24"/>
        </w:rPr>
        <w:t>相關地圖</w:t>
      </w:r>
      <w:r w:rsidR="00CA3C4C">
        <w:rPr>
          <w:rFonts w:ascii="Arial" w:eastAsia="標楷體" w:hAnsi="Arial" w:cs="Arial" w:hint="eastAsia"/>
          <w:szCs w:val="24"/>
        </w:rPr>
        <w:t>與交通</w:t>
      </w:r>
      <w:r w:rsidR="0090490C" w:rsidRPr="00251512">
        <w:rPr>
          <w:rFonts w:ascii="Arial" w:eastAsia="標楷體" w:hAnsi="Arial" w:cs="Arial"/>
          <w:szCs w:val="24"/>
        </w:rPr>
        <w:t>：</w:t>
      </w:r>
    </w:p>
    <w:p w:rsidR="00CA3C4C" w:rsidRDefault="00CA3C4C" w:rsidP="0090490C">
      <w:pPr>
        <w:rPr>
          <w:rFonts w:ascii="Arial" w:eastAsia="標楷體" w:hAnsi="Arial" w:cs="Arial"/>
          <w:szCs w:val="24"/>
        </w:rPr>
      </w:pPr>
    </w:p>
    <w:p w:rsidR="00CA3C4C" w:rsidRPr="00CA3C4C" w:rsidRDefault="00CA3C4C" w:rsidP="0090490C">
      <w:pPr>
        <w:rPr>
          <w:rFonts w:ascii="Arial" w:eastAsia="標楷體" w:hAnsi="Arial" w:cs="Arial"/>
          <w:szCs w:val="24"/>
        </w:rPr>
      </w:pPr>
      <w:r w:rsidRPr="00CA3C4C">
        <w:rPr>
          <w:rFonts w:ascii="TimesNewRoman" w:hAnsi="TimesNewRoman" w:cs="TimesNewRoman"/>
          <w:kern w:val="0"/>
          <w:szCs w:val="24"/>
        </w:rPr>
        <w:t xml:space="preserve">102 </w:t>
      </w:r>
      <w:r w:rsidRPr="00CA3C4C">
        <w:rPr>
          <w:rFonts w:ascii="標楷體" w:eastAsia="標楷體" w:hAnsi="TimesNewRoman" w:cs="標楷體" w:hint="eastAsia"/>
          <w:kern w:val="0"/>
          <w:szCs w:val="24"/>
        </w:rPr>
        <w:t>講堂位置圖</w:t>
      </w:r>
    </w:p>
    <w:p w:rsidR="00423D26" w:rsidRDefault="00423D26" w:rsidP="0090490C">
      <w:pPr>
        <w:rPr>
          <w:rFonts w:ascii="標楷體" w:eastAsia="標楷體" w:hAnsi="標楷體"/>
          <w:szCs w:val="24"/>
        </w:rPr>
      </w:pPr>
    </w:p>
    <w:p w:rsidR="00423D26" w:rsidRDefault="00CA3C4C" w:rsidP="0090490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6096000" cy="34194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15" cy="342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4C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交通：</w:t>
      </w:r>
    </w:p>
    <w:p w:rsidR="00CA3C4C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捷運路線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淡水</w:t>
      </w:r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信義線台大醫院站，常德街及公園路交叉口（二號出口）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文山</w:t>
      </w:r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內湖線大安</w:t>
      </w:r>
      <w:proofErr w:type="gramStart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站轉塔淡水</w:t>
      </w:r>
      <w:proofErr w:type="gramEnd"/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信義線至台大醫院站，常德街及公園路交叉口（二號出口）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松山</w:t>
      </w:r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新店線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中山站與中正紀念堂</w:t>
      </w:r>
      <w:proofErr w:type="gramStart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站轉塔淡水</w:t>
      </w:r>
      <w:proofErr w:type="gramEnd"/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信義線至台大醫院站，常德街及公園路交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proofErr w:type="gramStart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叉口</w:t>
      </w:r>
      <w:proofErr w:type="gramEnd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（二號出口）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中和</w:t>
      </w:r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proofErr w:type="gramStart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新蘆線</w:t>
      </w:r>
      <w:proofErr w:type="gramEnd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民權西路站與東門</w:t>
      </w:r>
      <w:proofErr w:type="gramStart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站轉塔淡水</w:t>
      </w:r>
      <w:proofErr w:type="gramEnd"/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信義線至台大醫院站，常德街及公園路交叉</w:t>
      </w:r>
    </w:p>
    <w:p w:rsidR="00CA3C4C" w:rsidRPr="00443103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口（二號出口）</w:t>
      </w:r>
    </w:p>
    <w:p w:rsidR="00CA3C4C" w:rsidRDefault="00CA3C4C" w:rsidP="00CA3C4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南港</w:t>
      </w:r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土城線</w:t>
      </w:r>
      <w:proofErr w:type="gramStart"/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台北車站轉塔淡水</w:t>
      </w:r>
      <w:proofErr w:type="gramEnd"/>
      <w:r w:rsidRPr="00443103">
        <w:rPr>
          <w:rFonts w:ascii="標楷體" w:eastAsia="標楷體" w:cs="標楷體"/>
          <w:color w:val="000000" w:themeColor="text1"/>
          <w:kern w:val="0"/>
          <w:szCs w:val="24"/>
        </w:rPr>
        <w:t>-</w:t>
      </w:r>
      <w:r w:rsidRPr="00443103">
        <w:rPr>
          <w:rFonts w:ascii="標楷體" w:eastAsia="標楷體" w:cs="標楷體" w:hint="eastAsia"/>
          <w:color w:val="000000" w:themeColor="text1"/>
          <w:kern w:val="0"/>
          <w:szCs w:val="24"/>
        </w:rPr>
        <w:t>信義線至台大醫院站，常德街及公園路交叉口</w:t>
      </w:r>
      <w:proofErr w:type="gramStart"/>
      <w:r>
        <w:rPr>
          <w:rFonts w:ascii="標楷體" w:eastAsia="標楷體" w:cs="標楷體" w:hint="eastAsia"/>
          <w:color w:val="000000"/>
          <w:kern w:val="0"/>
          <w:szCs w:val="24"/>
        </w:rPr>
        <w:t>（</w:t>
      </w:r>
      <w:proofErr w:type="gramEnd"/>
      <w:r>
        <w:rPr>
          <w:rFonts w:ascii="標楷體" w:eastAsia="標楷體" w:cs="標楷體" w:hint="eastAsia"/>
          <w:color w:val="000000"/>
          <w:kern w:val="0"/>
          <w:szCs w:val="24"/>
        </w:rPr>
        <w:t>二號出</w:t>
      </w:r>
    </w:p>
    <w:p w:rsidR="00423D26" w:rsidRDefault="00CA3C4C" w:rsidP="00CA3C4C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口</w:t>
      </w:r>
      <w:proofErr w:type="gramStart"/>
      <w:r>
        <w:rPr>
          <w:rFonts w:ascii="標楷體" w:eastAsia="標楷體" w:cs="標楷體" w:hint="eastAsia"/>
          <w:color w:val="000000"/>
          <w:kern w:val="0"/>
          <w:szCs w:val="24"/>
        </w:rPr>
        <w:t>）</w:t>
      </w:r>
      <w:proofErr w:type="gramEnd"/>
    </w:p>
    <w:p w:rsidR="00462F73" w:rsidRPr="0090490C" w:rsidRDefault="00462F73" w:rsidP="00CA3C4C">
      <w:pPr>
        <w:rPr>
          <w:rFonts w:ascii="標楷體" w:eastAsia="標楷體" w:hAnsi="標楷體"/>
          <w:szCs w:val="24"/>
        </w:rPr>
      </w:pPr>
    </w:p>
    <w:sectPr w:rsidR="00462F73" w:rsidRPr="0090490C" w:rsidSect="00CA3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E3" w:rsidRDefault="00023BE3" w:rsidP="00023BE3">
      <w:r>
        <w:separator/>
      </w:r>
    </w:p>
  </w:endnote>
  <w:endnote w:type="continuationSeparator" w:id="0">
    <w:p w:rsidR="00023BE3" w:rsidRDefault="00023BE3" w:rsidP="0002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E3" w:rsidRDefault="00023BE3" w:rsidP="00023BE3">
      <w:r>
        <w:separator/>
      </w:r>
    </w:p>
  </w:footnote>
  <w:footnote w:type="continuationSeparator" w:id="0">
    <w:p w:rsidR="00023BE3" w:rsidRDefault="00023BE3" w:rsidP="0002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9A"/>
    <w:rsid w:val="00023BE3"/>
    <w:rsid w:val="000679DF"/>
    <w:rsid w:val="00093AB5"/>
    <w:rsid w:val="00112D14"/>
    <w:rsid w:val="00141695"/>
    <w:rsid w:val="0017215A"/>
    <w:rsid w:val="001763D3"/>
    <w:rsid w:val="001B00BF"/>
    <w:rsid w:val="001B18BF"/>
    <w:rsid w:val="001D6C36"/>
    <w:rsid w:val="0020662B"/>
    <w:rsid w:val="00251512"/>
    <w:rsid w:val="002731F2"/>
    <w:rsid w:val="002E5470"/>
    <w:rsid w:val="00372223"/>
    <w:rsid w:val="003728B7"/>
    <w:rsid w:val="00401430"/>
    <w:rsid w:val="00402E10"/>
    <w:rsid w:val="00423D26"/>
    <w:rsid w:val="00443103"/>
    <w:rsid w:val="00462F73"/>
    <w:rsid w:val="00511012"/>
    <w:rsid w:val="005C6AE9"/>
    <w:rsid w:val="005D62B9"/>
    <w:rsid w:val="006E5AB2"/>
    <w:rsid w:val="007577C9"/>
    <w:rsid w:val="0076526C"/>
    <w:rsid w:val="0082265F"/>
    <w:rsid w:val="00884899"/>
    <w:rsid w:val="008E27B3"/>
    <w:rsid w:val="008E4A37"/>
    <w:rsid w:val="0090490C"/>
    <w:rsid w:val="00917EBB"/>
    <w:rsid w:val="0096659A"/>
    <w:rsid w:val="009B40DA"/>
    <w:rsid w:val="009B599C"/>
    <w:rsid w:val="009C5D79"/>
    <w:rsid w:val="009E7B90"/>
    <w:rsid w:val="00AE582C"/>
    <w:rsid w:val="00B32DE3"/>
    <w:rsid w:val="00BD278A"/>
    <w:rsid w:val="00BF135D"/>
    <w:rsid w:val="00BF4C57"/>
    <w:rsid w:val="00C21FE7"/>
    <w:rsid w:val="00C31EA1"/>
    <w:rsid w:val="00C744ED"/>
    <w:rsid w:val="00C91D2A"/>
    <w:rsid w:val="00CA30AA"/>
    <w:rsid w:val="00CA3C4C"/>
    <w:rsid w:val="00CC64CE"/>
    <w:rsid w:val="00DA1455"/>
    <w:rsid w:val="00E46D73"/>
    <w:rsid w:val="00F54AF9"/>
    <w:rsid w:val="00F650C3"/>
    <w:rsid w:val="00FB5BD3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9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490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E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77C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77C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2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3B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3BE3"/>
    <w:rPr>
      <w:sz w:val="20"/>
      <w:szCs w:val="20"/>
    </w:rPr>
  </w:style>
  <w:style w:type="character" w:styleId="ac">
    <w:name w:val="Strong"/>
    <w:basedOn w:val="a0"/>
    <w:uiPriority w:val="22"/>
    <w:qFormat/>
    <w:rsid w:val="00C31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9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490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E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77C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77C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2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3B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3BE3"/>
    <w:rPr>
      <w:sz w:val="20"/>
      <w:szCs w:val="20"/>
    </w:rPr>
  </w:style>
  <w:style w:type="character" w:styleId="ac">
    <w:name w:val="Strong"/>
    <w:basedOn w:val="a0"/>
    <w:uiPriority w:val="22"/>
    <w:qFormat/>
    <w:rsid w:val="00C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3ef85fcee8ef558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D60A-7D87-4CA2-AE71-CB0C5C80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ntuhuser</dc:creator>
  <cp:lastModifiedBy>ntuhuser</cp:lastModifiedBy>
  <cp:revision>6</cp:revision>
  <cp:lastPrinted>2020-11-26T01:02:00Z</cp:lastPrinted>
  <dcterms:created xsi:type="dcterms:W3CDTF">2020-12-08T04:32:00Z</dcterms:created>
  <dcterms:modified xsi:type="dcterms:W3CDTF">2020-12-28T04:34:00Z</dcterms:modified>
</cp:coreProperties>
</file>