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5B" w:rsidRDefault="0067275B" w:rsidP="0067275B">
      <w:pPr>
        <w:jc w:val="center"/>
        <w:rPr>
          <w:rFonts w:eastAsia="標楷體"/>
          <w:color w:val="C00000"/>
          <w:sz w:val="28"/>
          <w:szCs w:val="28"/>
        </w:rPr>
      </w:pPr>
      <w:r w:rsidRPr="0067275B">
        <w:rPr>
          <w:rFonts w:eastAsia="標楷體" w:hint="eastAsia"/>
          <w:color w:val="C00000"/>
          <w:sz w:val="28"/>
          <w:szCs w:val="28"/>
        </w:rPr>
        <w:t>【</w:t>
      </w:r>
      <w:r w:rsidRPr="0067275B">
        <w:rPr>
          <w:rFonts w:eastAsia="標楷體" w:hint="eastAsia"/>
          <w:color w:val="C00000"/>
          <w:sz w:val="28"/>
          <w:szCs w:val="28"/>
        </w:rPr>
        <w:t>2020.11.27</w:t>
      </w:r>
      <w:r w:rsidRPr="0067275B">
        <w:rPr>
          <w:rFonts w:eastAsia="標楷體" w:hint="eastAsia"/>
          <w:color w:val="C00000"/>
          <w:sz w:val="28"/>
          <w:szCs w:val="28"/>
        </w:rPr>
        <w:t>第二屆首彩盃澳洲葡萄酒國際侍酒服務與國際盲飲品評競賽】調酒</w:t>
      </w:r>
    </w:p>
    <w:p w:rsidR="00D623D5" w:rsidRPr="0067275B" w:rsidRDefault="00D623D5" w:rsidP="0067275B">
      <w:pPr>
        <w:jc w:val="center"/>
        <w:rPr>
          <w:color w:val="C00000"/>
          <w:sz w:val="28"/>
          <w:szCs w:val="28"/>
        </w:rPr>
      </w:pPr>
      <w:r>
        <w:rPr>
          <w:rFonts w:eastAsia="標楷體" w:hint="eastAsia"/>
          <w:color w:val="C00000"/>
          <w:sz w:val="28"/>
          <w:szCs w:val="28"/>
        </w:rPr>
        <w:t>線上報名</w:t>
      </w:r>
      <w:r>
        <w:rPr>
          <w:rFonts w:eastAsia="標楷體" w:hint="eastAsia"/>
          <w:color w:val="C00000"/>
          <w:sz w:val="28"/>
          <w:szCs w:val="28"/>
        </w:rPr>
        <w:t xml:space="preserve"> </w:t>
      </w:r>
      <w:r>
        <w:rPr>
          <w:rFonts w:eastAsia="標楷體" w:hint="eastAsia"/>
          <w:color w:val="C00000"/>
          <w:sz w:val="28"/>
          <w:szCs w:val="28"/>
        </w:rPr>
        <w:t>需填資料</w:t>
      </w:r>
      <w:hyperlink r:id="rId7" w:history="1">
        <w:r w:rsidRPr="00D94DF0">
          <w:rPr>
            <w:rStyle w:val="a7"/>
            <w:rFonts w:eastAsia="標楷體"/>
            <w:sz w:val="28"/>
            <w:szCs w:val="28"/>
          </w:rPr>
          <w:t>https://www.beclass.com/rid=2343aa85e109a6d0c87b</w:t>
        </w:r>
      </w:hyperlink>
      <w:r>
        <w:rPr>
          <w:rFonts w:eastAsia="標楷體" w:hint="eastAsia"/>
          <w:color w:val="C00000"/>
          <w:sz w:val="28"/>
          <w:szCs w:val="28"/>
        </w:rPr>
        <w:t xml:space="preserve"> </w:t>
      </w:r>
    </w:p>
    <w:tbl>
      <w:tblPr>
        <w:tblStyle w:val="aa"/>
        <w:tblW w:w="5211" w:type="pct"/>
        <w:tblLook w:val="04A0" w:firstRow="1" w:lastRow="0" w:firstColumn="1" w:lastColumn="0" w:noHBand="0" w:noVBand="1"/>
      </w:tblPr>
      <w:tblGrid>
        <w:gridCol w:w="1623"/>
        <w:gridCol w:w="7557"/>
        <w:gridCol w:w="1953"/>
      </w:tblGrid>
      <w:tr w:rsidR="009A02E9" w:rsidTr="009F5FC0">
        <w:trPr>
          <w:trHeight w:val="6482"/>
        </w:trPr>
        <w:tc>
          <w:tcPr>
            <w:tcW w:w="729" w:type="pct"/>
            <w:vMerge w:val="restart"/>
            <w:tcBorders>
              <w:bottom w:val="single" w:sz="4" w:space="0" w:color="auto"/>
            </w:tcBorders>
            <w:vAlign w:val="center"/>
          </w:tcPr>
          <w:p w:rsidR="00790079" w:rsidRPr="00790079" w:rsidRDefault="00790079" w:rsidP="00790079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bookmarkStart w:id="0" w:name="_Toc287468990"/>
            <w:bookmarkStart w:id="1" w:name="_Toc287469137"/>
            <w:r w:rsidRPr="00790079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葡萄酒調酒競賽組</w:t>
            </w:r>
          </w:p>
          <w:p w:rsidR="009A02E9" w:rsidRPr="006127C0" w:rsidRDefault="009A02E9" w:rsidP="002C4843">
            <w:pPr>
              <w:spacing w:line="340" w:lineRule="exact"/>
              <w:contextualSpacing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比賽時間：</w:t>
            </w:r>
          </w:p>
          <w:p w:rsidR="009A02E9" w:rsidRDefault="009A02E9" w:rsidP="002B1DD8">
            <w:pPr>
              <w:spacing w:line="340" w:lineRule="exact"/>
              <w:contextualSpacing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一次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人上場，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分鐘</w:t>
            </w: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含換場</w:t>
            </w:r>
            <w:r w:rsidRPr="006127C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大會提供：冷水、熱水、冰塊、小冰桶、塑膠供水桶、廢水桶、垃圾桶、工作檯、展檯。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其餘材料及器材(如吧叉匙、量杯、果汁機、競賽成果展示杯具、評審試飲杯等所需使用之材料器皿)，則由選手自備。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參賽者請穿著自備調飲服裝參賽。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所有原物料進場前，需經執行單位檢查驗證，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書審資料相符，並不得使用危害人體健康的食材飲料。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競賽食材以現場製作佳，嚴禁攜帶不明材料進入競賽場地，展檯桌面展示擺盤之裝飾品則不在此限。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參賽選手須與報名表/製作材料及步驟表相同，不得更換，違反者以棄權論。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需於競賽結束後協助清理現場環境，確認後方可離場。</w:t>
            </w:r>
          </w:p>
          <w:p w:rsidR="009A02E9" w:rsidRPr="006127C0" w:rsidRDefault="009A02E9" w:rsidP="002C4843">
            <w:pPr>
              <w:adjustRightIn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二、競賽項目：5分鐘製作三杯創作調酒。</w:t>
            </w:r>
          </w:p>
          <w:p w:rsidR="009A02E9" w:rsidRPr="002B1DD8" w:rsidRDefault="009A02E9" w:rsidP="00AC39D4">
            <w:pPr>
              <w:pStyle w:val="ab"/>
              <w:numPr>
                <w:ilvl w:val="0"/>
                <w:numId w:val="1"/>
              </w:numPr>
              <w:adjustRightInd w:val="0"/>
              <w:spacing w:line="340" w:lineRule="exact"/>
              <w:ind w:leftChars="0"/>
              <w:jc w:val="both"/>
              <w:rPr>
                <w:rFonts w:eastAsia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品牌，</w:t>
            </w:r>
            <w:r w:rsidRPr="009A02E9">
              <w:rPr>
                <w:rFonts w:ascii="標楷體" w:eastAsia="標楷體" w:hAnsi="標楷體"/>
              </w:rPr>
              <w:t>首彩蘭博魯斯紅葡萄氣泡酒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(</w:t>
            </w:r>
            <w:r w:rsidR="002B1DD8"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市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賣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$</w:t>
            </w:r>
            <w:r w:rsidR="002B1DD8"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11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50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，比賽優惠價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$850)</w:t>
            </w:r>
            <w:r w:rsidRPr="002B1DD8">
              <w:rPr>
                <w:rFonts w:eastAsia="標楷體"/>
                <w:color w:val="548DD4" w:themeColor="text2" w:themeTint="99"/>
                <w:sz w:val="28"/>
                <w:szCs w:val="28"/>
              </w:rPr>
              <w:t>。</w:t>
            </w:r>
          </w:p>
          <w:p w:rsidR="009A02E9" w:rsidRDefault="009A02E9" w:rsidP="00AC39D4">
            <w:pPr>
              <w:pStyle w:val="ab"/>
              <w:numPr>
                <w:ilvl w:val="0"/>
                <w:numId w:val="1"/>
              </w:numPr>
              <w:adjustRightInd w:val="0"/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三杯調製</w:t>
            </w:r>
            <w:r w:rsidRPr="00404A9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相同</w:t>
            </w: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，請選手妥善規劃。</w:t>
            </w:r>
          </w:p>
          <w:p w:rsidR="009A02E9" w:rsidRPr="006127C0" w:rsidRDefault="009A02E9" w:rsidP="00AC39D4">
            <w:pPr>
              <w:pStyle w:val="ab"/>
              <w:numPr>
                <w:ilvl w:val="0"/>
                <w:numId w:val="1"/>
              </w:numPr>
              <w:adjustRightIn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7C0">
              <w:rPr>
                <w:rFonts w:ascii="標楷體" w:eastAsia="標楷體" w:hAnsi="標楷體" w:hint="eastAsia"/>
                <w:sz w:val="28"/>
                <w:szCs w:val="28"/>
              </w:rPr>
              <w:t>上台前置與賽後善後皆一分鐘。</w:t>
            </w:r>
          </w:p>
        </w:tc>
        <w:tc>
          <w:tcPr>
            <w:tcW w:w="877" w:type="pct"/>
            <w:vMerge w:val="restart"/>
            <w:tcBorders>
              <w:bottom w:val="single" w:sz="4" w:space="0" w:color="auto"/>
            </w:tcBorders>
            <w:vAlign w:val="center"/>
          </w:tcPr>
          <w:p w:rsidR="009A02E9" w:rsidRPr="00F5549F" w:rsidRDefault="009A02E9" w:rsidP="009F5FC0">
            <w:pPr>
              <w:spacing w:line="0" w:lineRule="atLeast"/>
              <w:ind w:left="4"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作品口感</w:t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60%</w:t>
            </w:r>
          </w:p>
          <w:p w:rsidR="009A02E9" w:rsidRPr="00F5549F" w:rsidRDefault="009A02E9" w:rsidP="009F5FC0">
            <w:pPr>
              <w:spacing w:line="0" w:lineRule="atLeast"/>
              <w:ind w:left="4"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整體台風</w:t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10%</w:t>
            </w:r>
          </w:p>
          <w:p w:rsidR="009A02E9" w:rsidRPr="00F5549F" w:rsidRDefault="009A02E9" w:rsidP="009F5FC0">
            <w:pPr>
              <w:spacing w:line="0" w:lineRule="atLeast"/>
              <w:ind w:left="4"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調製技術</w:t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10%</w:t>
            </w:r>
          </w:p>
          <w:p w:rsidR="009A02E9" w:rsidRPr="00F5549F" w:rsidRDefault="009A02E9" w:rsidP="009F5FC0">
            <w:pPr>
              <w:spacing w:line="0" w:lineRule="atLeast"/>
              <w:ind w:left="4"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衛生安全</w:t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10%</w:t>
            </w:r>
          </w:p>
          <w:p w:rsidR="009A02E9" w:rsidRPr="00F5549F" w:rsidRDefault="009A02E9" w:rsidP="009F5FC0">
            <w:pPr>
              <w:spacing w:line="0" w:lineRule="atLeast"/>
              <w:ind w:left="4"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評審問答</w:t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10%</w:t>
            </w:r>
          </w:p>
          <w:p w:rsidR="002B1DD8" w:rsidRDefault="002B1DD8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color w:val="FF0000"/>
                <w:sz w:val="28"/>
                <w:szCs w:val="28"/>
                <w:lang w:val="zh-TW" w:bidi="zh-TW"/>
              </w:rPr>
            </w:pPr>
          </w:p>
          <w:p w:rsidR="009A02E9" w:rsidRDefault="009A02E9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  <w:r w:rsidRPr="00732407">
              <w:rPr>
                <w:rFonts w:eastAsia="標楷體"/>
                <w:color w:val="FF0000"/>
                <w:sz w:val="28"/>
                <w:szCs w:val="28"/>
                <w:lang w:val="zh-TW" w:bidi="zh-TW"/>
              </w:rPr>
              <w:sym w:font="Wingdings" w:char="F0E8"/>
            </w:r>
            <w:r w:rsidRPr="00F5549F">
              <w:rPr>
                <w:rFonts w:eastAsia="標楷體"/>
                <w:sz w:val="28"/>
                <w:szCs w:val="28"/>
                <w:lang w:val="zh-TW" w:bidi="zh-TW"/>
              </w:rPr>
              <w:t>如比例的調配、基酒與原料的選擇、酒類知識與調酒起源等。</w:t>
            </w:r>
          </w:p>
          <w:p w:rsidR="009F5FC0" w:rsidRDefault="009F5FC0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</w:p>
          <w:p w:rsidR="009F5FC0" w:rsidRDefault="009F5FC0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</w:p>
          <w:p w:rsidR="009F5FC0" w:rsidRDefault="009F5FC0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</w:p>
          <w:p w:rsidR="009F5FC0" w:rsidRDefault="009F5FC0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</w:p>
          <w:p w:rsidR="009F5FC0" w:rsidRDefault="009F5FC0" w:rsidP="009F5FC0">
            <w:pPr>
              <w:pStyle w:val="Standard"/>
              <w:tabs>
                <w:tab w:val="left" w:pos="1420"/>
              </w:tabs>
              <w:spacing w:line="340" w:lineRule="exact"/>
              <w:contextualSpacing/>
              <w:jc w:val="center"/>
              <w:rPr>
                <w:rFonts w:eastAsia="標楷體"/>
                <w:sz w:val="28"/>
                <w:szCs w:val="28"/>
                <w:lang w:val="zh-TW" w:bidi="zh-TW"/>
              </w:rPr>
            </w:pPr>
          </w:p>
          <w:p w:rsidR="009F5FC0" w:rsidRPr="009F5FC0" w:rsidRDefault="009F5FC0" w:rsidP="009F5FC0">
            <w:pPr>
              <w:pStyle w:val="Standard"/>
              <w:jc w:val="center"/>
              <w:rPr>
                <w:rFonts w:eastAsia="標楷體" w:hAnsi="標楷體" w:hint="eastAsia"/>
                <w:color w:val="00000A"/>
                <w:sz w:val="28"/>
                <w:szCs w:val="28"/>
              </w:rPr>
            </w:pPr>
            <w:r w:rsidRPr="009F5FC0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首彩蘭博魯斯紅葡萄氣泡酒比賽專案價</w:t>
            </w:r>
            <w:r w:rsidRPr="009F5FC0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850</w:t>
            </w:r>
            <w:r w:rsidRPr="009F5FC0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.</w:t>
            </w:r>
          </w:p>
        </w:tc>
      </w:tr>
      <w:tr w:rsidR="009A02E9" w:rsidTr="00F41CB3">
        <w:trPr>
          <w:trHeight w:val="706"/>
        </w:trPr>
        <w:tc>
          <w:tcPr>
            <w:tcW w:w="729" w:type="pct"/>
            <w:vMerge/>
            <w:vAlign w:val="center"/>
          </w:tcPr>
          <w:p w:rsidR="009A02E9" w:rsidRDefault="009A02E9" w:rsidP="002C4843">
            <w:pPr>
              <w:spacing w:line="340" w:lineRule="exact"/>
              <w:contextualSpacing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394" w:type="pct"/>
          </w:tcPr>
          <w:p w:rsidR="009A02E9" w:rsidRDefault="002B1DD8" w:rsidP="002C4843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2B1DD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572000" cy="3400661"/>
                  <wp:effectExtent l="0" t="0" r="0" b="9525"/>
                  <wp:docPr id="1" name="圖片 1" descr="H:\2019  首彩盃澳洲葡萄酒國際盲飲品評競賽\2020-11-27   第二屆首彩盃澳洲葡萄酒國際盲飲品評競賽\2020-11-27  酒款第二屆首彩盃澳洲葡萄酒國際侍酒與盲飲品評競賽\首彩蘭博魯斯紅葡萄氣泡酒比賽專案價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9  首彩盃澳洲葡萄酒國際盲飲品評競賽\2020-11-27   第二屆首彩盃澳洲葡萄酒國際盲飲品評競賽\2020-11-27  酒款第二屆首彩盃澳洲葡萄酒國際侍酒與盲飲品評競賽\首彩蘭博魯斯紅葡萄氣泡酒比賽專案價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562" cy="340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CB3" w:rsidRPr="005204BE" w:rsidRDefault="00F41CB3" w:rsidP="00F41CB3">
            <w:pPr>
              <w:jc w:val="center"/>
              <w:rPr>
                <w:rFonts w:eastAsia="標楷體"/>
                <w:b/>
                <w:color w:val="7030A0"/>
                <w:sz w:val="36"/>
                <w:szCs w:val="36"/>
              </w:rPr>
            </w:pPr>
            <w:r w:rsidRPr="00076604">
              <w:rPr>
                <w:rFonts w:eastAsia="標楷體"/>
                <w:b/>
                <w:color w:val="7030A0"/>
                <w:sz w:val="26"/>
                <w:szCs w:val="26"/>
                <w:shd w:val="clear" w:color="auto" w:fill="FFFF00"/>
              </w:rPr>
              <w:t>購買練習酒專案代號</w:t>
            </w:r>
            <w:r w:rsidRPr="00076604">
              <w:rPr>
                <w:rFonts w:eastAsia="標楷體"/>
                <w:b/>
                <w:color w:val="7030A0"/>
                <w:sz w:val="26"/>
                <w:szCs w:val="26"/>
                <w:shd w:val="clear" w:color="auto" w:fill="FFFF00"/>
              </w:rPr>
              <w:t>:90522</w:t>
            </w:r>
            <w:r>
              <w:rPr>
                <w:rFonts w:eastAsia="標楷體"/>
                <w:b/>
                <w:color w:val="7030A0"/>
                <w:sz w:val="26"/>
                <w:szCs w:val="26"/>
                <w:shd w:val="clear" w:color="auto" w:fill="FFFF00"/>
              </w:rPr>
              <w:t>-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  <w:shd w:val="clear" w:color="auto" w:fill="FFFF00"/>
              </w:rPr>
              <w:t>9</w:t>
            </w:r>
          </w:p>
          <w:p w:rsidR="009F5FC0" w:rsidRDefault="00F41CB3" w:rsidP="00F41CB3">
            <w:pPr>
              <w:jc w:val="center"/>
              <w:rPr>
                <w:rStyle w:val="apple-style-span"/>
                <w:rFonts w:eastAsia="標楷體"/>
                <w:b/>
                <w:bCs/>
              </w:rPr>
            </w:pPr>
            <w:r w:rsidRPr="00076604">
              <w:rPr>
                <w:rStyle w:val="apple-style-span"/>
                <w:rFonts w:eastAsia="標楷體"/>
                <w:b/>
                <w:bCs/>
              </w:rPr>
              <w:t>國泰世華銀行營業部</w:t>
            </w:r>
            <w:r w:rsidRPr="00076604">
              <w:rPr>
                <w:rStyle w:val="apple-style-span"/>
                <w:rFonts w:eastAsia="標楷體" w:hint="eastAsia"/>
                <w:b/>
                <w:bCs/>
              </w:rPr>
              <w:t xml:space="preserve"> 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銀行代號</w:t>
            </w:r>
            <w:r>
              <w:rPr>
                <w:rStyle w:val="apple-style-span"/>
                <w:rFonts w:eastAsia="標楷體" w:hint="eastAsia"/>
                <w:b/>
                <w:bCs/>
              </w:rPr>
              <w:t>: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013</w:t>
            </w:r>
            <w:r w:rsidRPr="00076604">
              <w:rPr>
                <w:rStyle w:val="apple-style-span"/>
                <w:rFonts w:eastAsia="標楷體" w:hint="eastAsia"/>
                <w:b/>
                <w:bCs/>
              </w:rPr>
              <w:t xml:space="preserve">. 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戶名</w:t>
            </w:r>
            <w:r>
              <w:rPr>
                <w:rStyle w:val="apple-style-span"/>
                <w:rFonts w:eastAsia="標楷體" w:hint="eastAsia"/>
                <w:b/>
                <w:bCs/>
              </w:rPr>
              <w:t>: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首彩精品有限公司</w:t>
            </w:r>
            <w:r w:rsidRPr="00076604">
              <w:rPr>
                <w:rStyle w:val="apple-style-span"/>
                <w:rFonts w:eastAsia="標楷體" w:hint="eastAsia"/>
                <w:b/>
                <w:bCs/>
              </w:rPr>
              <w:t>.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  </w:t>
            </w:r>
          </w:p>
          <w:p w:rsidR="00F41CB3" w:rsidRPr="00F41CB3" w:rsidRDefault="00F41CB3" w:rsidP="00F41CB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2" w:name="_GoBack"/>
            <w:bookmarkEnd w:id="2"/>
            <w:r w:rsidRPr="003F3E16">
              <w:rPr>
                <w:rStyle w:val="apple-style-span"/>
                <w:rFonts w:eastAsia="標楷體"/>
                <w:b/>
                <w:bCs/>
                <w:color w:val="0000FF"/>
                <w:shd w:val="clear" w:color="auto" w:fill="FFFFFF" w:themeFill="background1"/>
              </w:rPr>
              <w:t>帳號：</w:t>
            </w:r>
            <w:r w:rsidRPr="00F41758">
              <w:rPr>
                <w:rStyle w:val="apple-style-span"/>
                <w:rFonts w:eastAsia="標楷體"/>
                <w:b/>
                <w:bCs/>
                <w:color w:val="C00000"/>
                <w:sz w:val="26"/>
                <w:szCs w:val="26"/>
                <w:shd w:val="clear" w:color="auto" w:fill="FFFFFF" w:themeFill="background1"/>
              </w:rPr>
              <w:t>218</w:t>
            </w:r>
            <w:r w:rsidRPr="00FF7B0C">
              <w:rPr>
                <w:rStyle w:val="apple-style-span"/>
                <w:rFonts w:eastAsia="標楷體"/>
                <w:b/>
                <w:bCs/>
                <w:color w:val="0000FF"/>
                <w:sz w:val="26"/>
                <w:szCs w:val="26"/>
                <w:shd w:val="clear" w:color="auto" w:fill="FFFFFF" w:themeFill="background1"/>
              </w:rPr>
              <w:t>03</w:t>
            </w:r>
            <w:r w:rsidRPr="00F41758">
              <w:rPr>
                <w:rStyle w:val="apple-style-span"/>
                <w:rFonts w:eastAsia="標楷體"/>
                <w:b/>
                <w:bCs/>
                <w:color w:val="C00000"/>
                <w:sz w:val="26"/>
                <w:szCs w:val="26"/>
                <w:shd w:val="clear" w:color="auto" w:fill="FFFFFF" w:themeFill="background1"/>
              </w:rPr>
              <w:t>500230</w:t>
            </w:r>
            <w:r w:rsidRPr="00FF7B0C">
              <w:rPr>
                <w:rStyle w:val="apple-style-span"/>
                <w:rFonts w:eastAsia="標楷體"/>
                <w:b/>
                <w:bCs/>
                <w:color w:val="0000FF"/>
                <w:sz w:val="26"/>
                <w:szCs w:val="26"/>
                <w:shd w:val="clear" w:color="auto" w:fill="FFFFFF" w:themeFill="background1"/>
              </w:rPr>
              <w:t>3</w:t>
            </w:r>
            <w:r w:rsidR="009F5FC0">
              <w:rPr>
                <w:rStyle w:val="apple-style-span"/>
                <w:rFonts w:eastAsia="標楷體" w:hint="eastAsia"/>
                <w:b/>
                <w:bCs/>
                <w:color w:val="0000FF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076604">
              <w:rPr>
                <w:rStyle w:val="apple-style-span"/>
                <w:rFonts w:eastAsia="標楷體" w:hint="eastAsia"/>
                <w:b/>
                <w:bCs/>
              </w:rPr>
              <w:t>查詢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電話</w:t>
            </w:r>
            <w:r>
              <w:rPr>
                <w:rStyle w:val="apple-style-span"/>
                <w:rFonts w:eastAsia="標楷體" w:hint="eastAsia"/>
                <w:b/>
                <w:bCs/>
              </w:rPr>
              <w:t>: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0931-631887</w:t>
            </w:r>
            <w:r w:rsidRPr="00076604">
              <w:rPr>
                <w:rStyle w:val="apple-style-span"/>
                <w:rFonts w:eastAsia="標楷體" w:hint="eastAsia"/>
                <w:b/>
                <w:bCs/>
              </w:rPr>
              <w:t>.</w:t>
            </w:r>
            <w:r>
              <w:rPr>
                <w:rStyle w:val="apple-style-span"/>
                <w:rFonts w:eastAsia="標楷體" w:hint="eastAsia"/>
                <w:b/>
                <w:bCs/>
              </w:rPr>
              <w:t xml:space="preserve"> </w:t>
            </w:r>
            <w:r w:rsidRPr="00753DD9">
              <w:rPr>
                <w:rStyle w:val="apple-style-span"/>
                <w:rFonts w:eastAsia="標楷體" w:hint="eastAsia"/>
                <w:b/>
                <w:bCs/>
                <w:color w:val="C00000"/>
              </w:rPr>
              <w:t>匯款收據請</w:t>
            </w:r>
            <w:r w:rsidRPr="00753DD9">
              <w:rPr>
                <w:rStyle w:val="apple-style-span"/>
                <w:rFonts w:eastAsia="標楷體"/>
                <w:b/>
                <w:bCs/>
                <w:color w:val="C00000"/>
              </w:rPr>
              <w:t>Email:</w:t>
            </w:r>
            <w:r w:rsidRPr="00076604">
              <w:rPr>
                <w:rStyle w:val="apple-style-span"/>
                <w:rFonts w:eastAsia="標楷體"/>
                <w:b/>
                <w:bCs/>
              </w:rPr>
              <w:t> </w:t>
            </w:r>
            <w:hyperlink r:id="rId9" w:history="1">
              <w:r w:rsidRPr="00072D73">
                <w:rPr>
                  <w:rStyle w:val="a7"/>
                  <w:rFonts w:eastAsia="標楷體"/>
                  <w:b/>
                  <w:bCs/>
                  <w:color w:val="0000FF"/>
                </w:rPr>
                <w:t>brian@stib.com.tw</w:t>
              </w:r>
            </w:hyperlink>
          </w:p>
        </w:tc>
        <w:tc>
          <w:tcPr>
            <w:tcW w:w="877" w:type="pct"/>
            <w:vMerge/>
            <w:vAlign w:val="center"/>
          </w:tcPr>
          <w:p w:rsidR="009A02E9" w:rsidRPr="00791851" w:rsidRDefault="009A02E9" w:rsidP="002C4843">
            <w:pPr>
              <w:pStyle w:val="Standard"/>
            </w:pPr>
          </w:p>
        </w:tc>
      </w:tr>
    </w:tbl>
    <w:p w:rsidR="00D96957" w:rsidRDefault="00AC39D4" w:rsidP="009F5FC0">
      <w:pPr>
        <w:rPr>
          <w:rFonts w:eastAsia="標楷體" w:hAnsi="標楷體"/>
          <w:sz w:val="44"/>
          <w:szCs w:val="44"/>
        </w:rPr>
      </w:pPr>
      <w:r>
        <w:br w:type="page"/>
      </w:r>
      <w:r w:rsidR="00D96957" w:rsidRPr="00D96957">
        <w:rPr>
          <w:rFonts w:eastAsia="標楷體" w:hint="eastAsia"/>
          <w:color w:val="0000FF"/>
          <w:sz w:val="48"/>
          <w:szCs w:val="48"/>
        </w:rPr>
        <w:lastRenderedPageBreak/>
        <w:t>【</w:t>
      </w:r>
      <w:r w:rsidR="00D96957" w:rsidRPr="00D96957">
        <w:rPr>
          <w:rFonts w:eastAsia="標楷體" w:hint="eastAsia"/>
          <w:color w:val="0000FF"/>
          <w:sz w:val="48"/>
          <w:szCs w:val="48"/>
        </w:rPr>
        <w:t>2020.11.27</w:t>
      </w:r>
      <w:r w:rsidR="00D96957" w:rsidRPr="00D96957">
        <w:rPr>
          <w:rFonts w:eastAsia="標楷體" w:hint="eastAsia"/>
          <w:color w:val="0000FF"/>
          <w:sz w:val="48"/>
          <w:szCs w:val="48"/>
        </w:rPr>
        <w:t>第二屆首彩盃澳洲葡萄酒國際侍酒服務與國際盲飲品評競賽】</w:t>
      </w:r>
      <w:r w:rsidR="00774C6D" w:rsidRPr="00774C6D">
        <w:rPr>
          <w:rFonts w:ascii="標楷體" w:eastAsia="標楷體" w:hAnsi="標楷體"/>
          <w:color w:val="7030A0"/>
          <w:sz w:val="36"/>
          <w:szCs w:val="36"/>
        </w:rPr>
        <w:t>葡萄酒調酒競賽組</w:t>
      </w:r>
      <w:r w:rsidR="00D96957" w:rsidRPr="00774C6D">
        <w:rPr>
          <w:rFonts w:eastAsia="標楷體" w:hint="eastAsia"/>
          <w:color w:val="7030A0"/>
          <w:sz w:val="36"/>
          <w:szCs w:val="36"/>
        </w:rPr>
        <w:t>酒譜</w:t>
      </w:r>
      <w:r w:rsidR="000B1EF0">
        <w:rPr>
          <w:rFonts w:eastAsia="標楷體" w:hAnsi="標楷體" w:hint="eastAsia"/>
          <w:sz w:val="44"/>
          <w:szCs w:val="44"/>
        </w:rPr>
        <w:t xml:space="preserve"> </w:t>
      </w:r>
    </w:p>
    <w:p w:rsidR="006C617E" w:rsidRDefault="000B1EF0">
      <w:pPr>
        <w:spacing w:before="50" w:afterLines="50" w:after="180" w:line="400" w:lineRule="exact"/>
        <w:jc w:val="center"/>
        <w:rPr>
          <w:rFonts w:eastAsia="標楷體" w:hAnsi="標楷體"/>
          <w:sz w:val="44"/>
          <w:szCs w:val="44"/>
        </w:rPr>
      </w:pPr>
      <w:r>
        <w:rPr>
          <w:rFonts w:eastAsia="標楷體" w:hAnsi="標楷體" w:hint="eastAsia"/>
          <w:color w:val="FF0000"/>
          <w:sz w:val="44"/>
          <w:szCs w:val="44"/>
        </w:rPr>
        <w:t>(</w:t>
      </w:r>
      <w:r>
        <w:rPr>
          <w:rFonts w:eastAsia="標楷體" w:hAnsi="標楷體" w:hint="eastAsia"/>
          <w:color w:val="FF0000"/>
          <w:sz w:val="44"/>
          <w:szCs w:val="44"/>
        </w:rPr>
        <w:t>比賽當日自備</w:t>
      </w:r>
      <w:r>
        <w:rPr>
          <w:rFonts w:eastAsia="標楷體" w:hAnsi="標楷體" w:hint="eastAsia"/>
          <w:color w:val="FF0000"/>
          <w:sz w:val="44"/>
          <w:szCs w:val="44"/>
        </w:rPr>
        <w:t>3</w:t>
      </w:r>
      <w:r>
        <w:rPr>
          <w:rFonts w:eastAsia="標楷體" w:hAnsi="標楷體" w:hint="eastAsia"/>
          <w:color w:val="FF0000"/>
          <w:sz w:val="44"/>
          <w:szCs w:val="44"/>
        </w:rPr>
        <w:t>份酒譜</w:t>
      </w:r>
      <w:r>
        <w:rPr>
          <w:rFonts w:eastAsia="標楷體" w:hAnsi="標楷體" w:hint="eastAsia"/>
          <w:color w:val="FF0000"/>
          <w:sz w:val="44"/>
          <w:szCs w:val="44"/>
        </w:rPr>
        <w:t>)</w:t>
      </w:r>
    </w:p>
    <w:p w:rsidR="006C617E" w:rsidRDefault="000B1EF0">
      <w:pPr>
        <w:spacing w:before="50" w:afterLines="50" w:after="180" w:line="400" w:lineRule="exact"/>
        <w:jc w:val="center"/>
        <w:rPr>
          <w:rFonts w:eastAsia="標楷體" w:hAnsi="標楷體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 w:rsidR="00DD3128">
        <w:rPr>
          <w:rFonts w:eastAsia="標楷體" w:hAnsi="標楷體" w:hint="eastAsia"/>
          <w:sz w:val="44"/>
          <w:szCs w:val="44"/>
        </w:rPr>
        <w:t>提</w:t>
      </w:r>
      <w:r>
        <w:rPr>
          <w:rFonts w:eastAsia="標楷體" w:hAnsi="標楷體" w:hint="eastAsia"/>
          <w:sz w:val="44"/>
          <w:szCs w:val="44"/>
        </w:rPr>
        <w:t>前回寄</w:t>
      </w:r>
      <w:r w:rsidR="00DD3128">
        <w:rPr>
          <w:rFonts w:eastAsia="標楷體" w:hAnsi="標楷體" w:hint="eastAsia"/>
          <w:sz w:val="44"/>
          <w:szCs w:val="44"/>
        </w:rPr>
        <w:t>一份電子檔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10" w:history="1">
        <w:r>
          <w:rPr>
            <w:rStyle w:val="a7"/>
            <w:rFonts w:eastAsia="標楷體" w:hAnsi="標楷體"/>
            <w:sz w:val="44"/>
            <w:szCs w:val="44"/>
          </w:rPr>
          <w:t>franceshu001@gmail.com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741"/>
        <w:gridCol w:w="1768"/>
        <w:gridCol w:w="2160"/>
        <w:gridCol w:w="3149"/>
      </w:tblGrid>
      <w:tr w:rsidR="006C617E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="00723EFD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學校科系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C617E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FD" w:rsidRDefault="000B1EF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C617E" w:rsidRDefault="000B1EF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6C617E" w:rsidRDefault="000B1EF0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6C617E" w:rsidRDefault="000B1EF0" w:rsidP="00723EF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地　　址：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E" w:rsidRDefault="006C617E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6C617E" w:rsidRDefault="006C617E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6C617E">
        <w:trPr>
          <w:trHeight w:val="335"/>
          <w:jc w:val="center"/>
        </w:trPr>
        <w:tc>
          <w:tcPr>
            <w:tcW w:w="7366" w:type="dxa"/>
            <w:gridSpan w:val="5"/>
          </w:tcPr>
          <w:p w:rsidR="006C617E" w:rsidRDefault="000B1EF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/>
                <w:sz w:val="32"/>
                <w:szCs w:val="32"/>
              </w:rPr>
              <w:t>（請填寫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6C617E" w:rsidRDefault="000B1EF0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r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  <w:p w:rsidR="006C617E" w:rsidRDefault="006C617E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6C617E">
        <w:trPr>
          <w:trHeight w:val="1200"/>
          <w:jc w:val="center"/>
        </w:trPr>
        <w:tc>
          <w:tcPr>
            <w:tcW w:w="7366" w:type="dxa"/>
            <w:gridSpan w:val="5"/>
          </w:tcPr>
          <w:p w:rsidR="006C617E" w:rsidRDefault="000B1EF0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>
              <w:rPr>
                <w:rFonts w:eastAsia="標楷體" w:hAnsi="標楷體"/>
                <w:sz w:val="32"/>
                <w:szCs w:val="32"/>
              </w:rPr>
              <w:t>中文名稱：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>
              <w:rPr>
                <w:rFonts w:eastAsia="標楷體" w:hAnsi="標楷體"/>
                <w:sz w:val="32"/>
                <w:szCs w:val="32"/>
              </w:rPr>
              <w:t>英文名稱：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　　　　　</w:t>
            </w:r>
            <w:r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/>
                <w:sz w:val="28"/>
                <w:szCs w:val="28"/>
              </w:rPr>
              <w:t>裝飾（</w:t>
            </w:r>
            <w:r>
              <w:rPr>
                <w:rFonts w:eastAsia="標楷體"/>
                <w:sz w:val="28"/>
                <w:szCs w:val="28"/>
              </w:rPr>
              <w:t>Garnish</w:t>
            </w:r>
            <w:r>
              <w:rPr>
                <w:rFonts w:eastAsia="標楷體" w:hAnsi="標楷體"/>
                <w:sz w:val="28"/>
                <w:szCs w:val="28"/>
              </w:rPr>
              <w:t>）：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>＿＿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</w:p>
          <w:p w:rsidR="006C617E" w:rsidRDefault="000B1EF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杯具（</w:t>
            </w:r>
            <w:r>
              <w:rPr>
                <w:rFonts w:eastAsia="標楷體"/>
                <w:sz w:val="28"/>
                <w:szCs w:val="28"/>
              </w:rPr>
              <w:t>Glass</w:t>
            </w:r>
            <w:r>
              <w:rPr>
                <w:rFonts w:eastAsia="標楷體" w:hAnsi="標楷體"/>
                <w:sz w:val="28"/>
                <w:szCs w:val="28"/>
              </w:rPr>
              <w:t>）：＿＿＿＿＿＿＿＿</w:t>
            </w:r>
          </w:p>
          <w:p w:rsidR="006C617E" w:rsidRDefault="000B1EF0" w:rsidP="00723EF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調製方式：＿＿＿＿＿＿＿</w:t>
            </w: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6C617E" w:rsidRDefault="000B1EF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17E">
        <w:trPr>
          <w:trHeight w:val="626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6C617E" w:rsidRPr="00483B3D" w:rsidRDefault="002F394A" w:rsidP="002F394A">
            <w:pPr>
              <w:jc w:val="center"/>
              <w:rPr>
                <w:rFonts w:eastAsia="標楷體"/>
              </w:rPr>
            </w:pPr>
            <w:r w:rsidRPr="00483B3D">
              <w:rPr>
                <w:rFonts w:eastAsia="標楷體"/>
              </w:rPr>
              <w:t>首彩蘭博魯斯紅葡萄氣泡酒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6C617E" w:rsidRDefault="006C617E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6C617E" w:rsidRDefault="002F394A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澳洲首彩</w:t>
            </w: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Pr="00483B3D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17E" w:rsidTr="00483B3D">
        <w:trPr>
          <w:trHeight w:val="256"/>
          <w:jc w:val="center"/>
        </w:trPr>
        <w:tc>
          <w:tcPr>
            <w:tcW w:w="1787" w:type="dxa"/>
            <w:tcBorders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6C617E" w:rsidRDefault="006C617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C617E" w:rsidRDefault="006C6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C617E" w:rsidRDefault="006C617E"/>
    <w:sectPr w:rsidR="006C617E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21" w:rsidRDefault="000D7821">
      <w:r>
        <w:separator/>
      </w:r>
    </w:p>
  </w:endnote>
  <w:endnote w:type="continuationSeparator" w:id="0">
    <w:p w:rsidR="000D7821" w:rsidRDefault="000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7E" w:rsidRDefault="000B1E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5FC0" w:rsidRPr="009F5FC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21" w:rsidRDefault="000D7821">
      <w:r>
        <w:separator/>
      </w:r>
    </w:p>
  </w:footnote>
  <w:footnote w:type="continuationSeparator" w:id="0">
    <w:p w:rsidR="000D7821" w:rsidRDefault="000D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1C0"/>
    <w:multiLevelType w:val="hybridMultilevel"/>
    <w:tmpl w:val="F02E93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E"/>
    <w:rsid w:val="000B1EF0"/>
    <w:rsid w:val="000D7821"/>
    <w:rsid w:val="0020632C"/>
    <w:rsid w:val="002B1DD8"/>
    <w:rsid w:val="002F394A"/>
    <w:rsid w:val="00483B3D"/>
    <w:rsid w:val="0067275B"/>
    <w:rsid w:val="006C617E"/>
    <w:rsid w:val="006D6B4E"/>
    <w:rsid w:val="00723EFD"/>
    <w:rsid w:val="00774C6D"/>
    <w:rsid w:val="00790079"/>
    <w:rsid w:val="009A02E9"/>
    <w:rsid w:val="009F5FC0"/>
    <w:rsid w:val="00A64EFB"/>
    <w:rsid w:val="00AC39D4"/>
    <w:rsid w:val="00B66A86"/>
    <w:rsid w:val="00C61503"/>
    <w:rsid w:val="00D623D5"/>
    <w:rsid w:val="00D81E5D"/>
    <w:rsid w:val="00D96957"/>
    <w:rsid w:val="00DD3128"/>
    <w:rsid w:val="00F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C1A1D-AB1C-4780-9FB4-806953A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F394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SimSun"/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SimSu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paragraph" w:styleId="a8">
    <w:name w:val="Balloon Text"/>
    <w:basedOn w:val="a"/>
    <w:link w:val="a9"/>
    <w:uiPriority w:val="99"/>
    <w:rPr>
      <w:rFonts w:ascii="Calibri Light" w:hAnsi="Calibri Light" w:cs="SimSu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Pr>
      <w:rFonts w:ascii="Calibri Light" w:eastAsia="新細明體" w:hAnsi="Calibri Light" w:cs="SimSun"/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20">
    <w:name w:val="標題 2 字元"/>
    <w:basedOn w:val="a0"/>
    <w:link w:val="2"/>
    <w:uiPriority w:val="9"/>
    <w:rsid w:val="002F394A"/>
    <w:rPr>
      <w:rFonts w:ascii="新細明體" w:hAnsi="新細明體" w:cs="新細明體"/>
      <w:b/>
      <w:bCs/>
      <w:kern w:val="0"/>
      <w:sz w:val="36"/>
      <w:szCs w:val="36"/>
    </w:rPr>
  </w:style>
  <w:style w:type="paragraph" w:styleId="ab">
    <w:name w:val="List Paragraph"/>
    <w:basedOn w:val="a"/>
    <w:link w:val="ac"/>
    <w:uiPriority w:val="34"/>
    <w:qFormat/>
    <w:rsid w:val="00AC39D4"/>
    <w:pPr>
      <w:ind w:leftChars="200" w:left="480"/>
    </w:pPr>
  </w:style>
  <w:style w:type="character" w:customStyle="1" w:styleId="ac">
    <w:name w:val="清單段落 字元"/>
    <w:basedOn w:val="a0"/>
    <w:link w:val="ab"/>
    <w:uiPriority w:val="34"/>
    <w:rsid w:val="00AC39D4"/>
    <w:rPr>
      <w:rFonts w:ascii="Times New Roman" w:hAnsi="Times New Roman" w:cs="Times New Roman"/>
      <w:szCs w:val="24"/>
    </w:rPr>
  </w:style>
  <w:style w:type="paragraph" w:customStyle="1" w:styleId="Standard">
    <w:name w:val="Standard"/>
    <w:qFormat/>
    <w:rsid w:val="00AC39D4"/>
    <w:pPr>
      <w:widowControl w:val="0"/>
      <w:suppressAutoHyphens/>
      <w:autoSpaceDN w:val="0"/>
      <w:textAlignment w:val="baseline"/>
    </w:pPr>
    <w:rPr>
      <w:rFonts w:eastAsia="Microsoft YaHei" w:cs="F"/>
      <w:kern w:val="3"/>
    </w:rPr>
  </w:style>
  <w:style w:type="character" w:customStyle="1" w:styleId="apple-style-span">
    <w:name w:val="apple-style-span"/>
    <w:basedOn w:val="a0"/>
    <w:rsid w:val="00F4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343aa85e109a6d0c8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anceshu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@stib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程 舒</cp:lastModifiedBy>
  <cp:revision>24</cp:revision>
  <dcterms:created xsi:type="dcterms:W3CDTF">2019-04-10T09:58:00Z</dcterms:created>
  <dcterms:modified xsi:type="dcterms:W3CDTF">2020-11-02T02:40:00Z</dcterms:modified>
</cp:coreProperties>
</file>