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934C5" w14:textId="6BCBDFB5" w:rsidR="00AE4930" w:rsidRDefault="0076239D" w:rsidP="00AE4930">
      <w:pPr>
        <w:spacing w:before="100" w:beforeAutospacing="1" w:after="120"/>
        <w:rPr>
          <w:rFonts w:ascii="微軟正黑體" w:eastAsia="微軟正黑體" w:hAnsi="微軟正黑體"/>
          <w:b/>
          <w:bCs/>
          <w:color w:val="C00000"/>
          <w:sz w:val="40"/>
          <w:szCs w:val="40"/>
        </w:rPr>
      </w:pPr>
      <w:r>
        <w:rPr>
          <w:rFonts w:ascii="Arial" w:eastAsiaTheme="minorEastAsia" w:hAnsi="Arial" w:cs="Arial" w:hint="eastAsia"/>
          <w:color w:val="0000CC"/>
          <w:sz w:val="48"/>
          <w:szCs w:val="48"/>
          <w:lang w:eastAsia="zh-TW"/>
        </w:rPr>
        <w:t>公開課程</w:t>
      </w:r>
      <w:r w:rsidR="00292781">
        <w:rPr>
          <w:rFonts w:ascii="Arial" w:eastAsiaTheme="minorEastAsia" w:hAnsi="Arial" w:cs="Arial" w:hint="eastAsia"/>
          <w:color w:val="0000CC"/>
          <w:sz w:val="48"/>
          <w:szCs w:val="48"/>
          <w:lang w:eastAsia="zh-TW"/>
        </w:rPr>
        <w:t>1</w:t>
      </w:r>
      <w:r w:rsidR="00AE4930">
        <w:rPr>
          <w:rFonts w:ascii="Arial" w:eastAsiaTheme="minorEastAsia" w:hAnsi="Arial" w:cs="Arial"/>
          <w:color w:val="0000CC"/>
          <w:sz w:val="48"/>
          <w:szCs w:val="48"/>
          <w:lang w:eastAsia="zh-TW"/>
        </w:rPr>
        <w:t>1</w:t>
      </w:r>
      <w:r w:rsidR="00B0753A">
        <w:rPr>
          <w:rFonts w:ascii="Arial" w:eastAsiaTheme="minorEastAsia" w:hAnsi="Arial" w:cs="Arial" w:hint="eastAsia"/>
          <w:color w:val="0000CC"/>
          <w:sz w:val="48"/>
          <w:szCs w:val="48"/>
          <w:lang w:eastAsia="zh-TW"/>
        </w:rPr>
        <w:t>.</w:t>
      </w:r>
      <w:r w:rsidR="00292781">
        <w:rPr>
          <w:rFonts w:ascii="Arial" w:eastAsiaTheme="minorEastAsia" w:hAnsi="Arial" w:cs="Arial" w:hint="eastAsia"/>
          <w:color w:val="0000CC"/>
          <w:sz w:val="48"/>
          <w:szCs w:val="48"/>
          <w:lang w:eastAsia="zh-TW"/>
        </w:rPr>
        <w:t>1</w:t>
      </w:r>
      <w:r w:rsidR="00AE4930">
        <w:rPr>
          <w:rFonts w:ascii="Arial" w:eastAsiaTheme="minorEastAsia" w:hAnsi="Arial" w:cs="Arial"/>
          <w:color w:val="0000CC"/>
          <w:sz w:val="48"/>
          <w:szCs w:val="48"/>
          <w:lang w:eastAsia="zh-TW"/>
        </w:rPr>
        <w:t>2</w:t>
      </w:r>
      <w:r w:rsidR="000E546C" w:rsidRPr="000E546C">
        <w:rPr>
          <w:rFonts w:ascii="Arial" w:eastAsiaTheme="minorEastAsia" w:hAnsi="Arial" w:cs="Arial" w:hint="eastAsia"/>
          <w:color w:val="0000CC"/>
          <w:sz w:val="48"/>
          <w:szCs w:val="48"/>
          <w:lang w:eastAsia="zh-TW"/>
        </w:rPr>
        <w:t>月</w:t>
      </w:r>
      <w:r>
        <w:rPr>
          <w:rFonts w:ascii="Arial" w:eastAsiaTheme="minorEastAsia" w:hAnsi="Arial" w:cs="Arial" w:hint="eastAsia"/>
          <w:color w:val="0000CC"/>
          <w:sz w:val="48"/>
          <w:szCs w:val="48"/>
          <w:lang w:eastAsia="zh-TW"/>
        </w:rPr>
        <w:t xml:space="preserve"> </w:t>
      </w:r>
      <w:r>
        <w:rPr>
          <w:rFonts w:ascii="Arial" w:eastAsiaTheme="minorEastAsia" w:hAnsi="Arial" w:cs="Arial" w:hint="eastAsia"/>
          <w:color w:val="0000CC"/>
          <w:sz w:val="48"/>
          <w:szCs w:val="48"/>
          <w:lang w:eastAsia="zh-TW"/>
        </w:rPr>
        <w:t>培訓單位一位免費</w:t>
      </w:r>
      <w:r w:rsidR="000E546C" w:rsidRPr="000E546C">
        <w:rPr>
          <w:rFonts w:ascii="Arial" w:eastAsiaTheme="minorEastAsia" w:hAnsi="Arial" w:cs="Arial" w:hint="eastAsia"/>
          <w:color w:val="0000CC"/>
          <w:sz w:val="48"/>
          <w:szCs w:val="48"/>
          <w:lang w:eastAsia="zh-TW"/>
        </w:rPr>
        <w:t>【</w:t>
      </w:r>
      <w:r w:rsidR="00FC0347">
        <w:rPr>
          <w:rFonts w:asciiTheme="minorEastAsia" w:eastAsiaTheme="minorEastAsia" w:hAnsiTheme="minorEastAsia" w:cs="Arial" w:hint="eastAsia"/>
          <w:color w:val="0000CC"/>
          <w:sz w:val="48"/>
          <w:szCs w:val="48"/>
          <w:lang w:eastAsia="zh-TW"/>
        </w:rPr>
        <w:t>如鷹眼</w:t>
      </w:r>
      <w:r w:rsidR="002C74A0">
        <w:rPr>
          <w:rFonts w:ascii="Arial" w:eastAsiaTheme="minorEastAsia" w:hAnsi="Arial" w:cs="Arial" w:hint="eastAsia"/>
          <w:color w:val="0000CC"/>
          <w:sz w:val="48"/>
          <w:szCs w:val="48"/>
          <w:lang w:eastAsia="zh-TW"/>
        </w:rPr>
        <w:t>眼界</w:t>
      </w:r>
      <w:r w:rsidR="00087652">
        <w:rPr>
          <w:rFonts w:ascii="SimSun" w:hAnsi="SimSun" w:cs="Arial" w:hint="eastAsia"/>
          <w:color w:val="0000CC"/>
          <w:sz w:val="48"/>
          <w:szCs w:val="48"/>
          <w:lang w:eastAsia="zh-TW"/>
        </w:rPr>
        <w:t>，</w:t>
      </w:r>
      <w:r w:rsidR="00087652">
        <w:rPr>
          <w:rFonts w:ascii="Arial" w:eastAsiaTheme="minorEastAsia" w:hAnsi="Arial" w:cs="Arial" w:hint="eastAsia"/>
          <w:color w:val="0000CC"/>
          <w:sz w:val="48"/>
          <w:szCs w:val="48"/>
          <w:lang w:eastAsia="zh-TW"/>
        </w:rPr>
        <w:t>不被趨勢變化淘汰</w:t>
      </w:r>
      <w:r w:rsidR="000E546C" w:rsidRPr="000E546C">
        <w:rPr>
          <w:rFonts w:ascii="Arial" w:eastAsiaTheme="minorEastAsia" w:hAnsi="Arial" w:cs="Arial" w:hint="eastAsia"/>
          <w:color w:val="0000CC"/>
          <w:sz w:val="48"/>
          <w:szCs w:val="48"/>
          <w:lang w:eastAsia="zh-TW"/>
        </w:rPr>
        <w:t>】</w:t>
      </w:r>
      <w:r>
        <w:rPr>
          <w:rFonts w:ascii="Arial" w:eastAsiaTheme="minorEastAsia" w:hAnsi="Arial" w:cs="Arial" w:hint="eastAsia"/>
          <w:color w:val="0000CC"/>
          <w:sz w:val="48"/>
          <w:szCs w:val="48"/>
          <w:lang w:eastAsia="zh-TW"/>
        </w:rPr>
        <w:t xml:space="preserve">  </w:t>
      </w:r>
    </w:p>
    <w:p w14:paraId="78BA20EF" w14:textId="25FBA0FC" w:rsidR="0003686E" w:rsidRPr="00AE4930" w:rsidRDefault="00AE4930" w:rsidP="0003686E">
      <w:pPr>
        <w:spacing w:before="100" w:beforeAutospacing="1" w:after="120"/>
        <w:rPr>
          <w:rFonts w:ascii="微軟正黑體" w:hAnsi="微軟正黑體"/>
          <w:lang w:eastAsia="zh-TW"/>
        </w:rPr>
      </w:pPr>
      <w:bookmarkStart w:id="0" w:name="_Hlk54411397"/>
      <w:r>
        <w:rPr>
          <w:rFonts w:ascii="微軟正黑體" w:eastAsia="微軟正黑體" w:hAnsi="微軟正黑體" w:hint="eastAsia"/>
          <w:b/>
          <w:bCs/>
          <w:color w:val="C00000"/>
          <w:sz w:val="40"/>
          <w:szCs w:val="40"/>
        </w:rPr>
        <w:t>有成就人</w:t>
      </w:r>
      <w:r>
        <w:rPr>
          <w:rFonts w:ascii="微軟正黑體" w:eastAsia="微軟正黑體" w:hAnsi="微軟正黑體"/>
          <w:b/>
          <w:bCs/>
          <w:color w:val="C00000"/>
          <w:sz w:val="40"/>
          <w:szCs w:val="40"/>
        </w:rPr>
        <w:t>,</w:t>
      </w:r>
      <w:r>
        <w:rPr>
          <w:rFonts w:ascii="微軟正黑體" w:eastAsia="微軟正黑體" w:hAnsi="微軟正黑體" w:hint="eastAsia"/>
          <w:b/>
          <w:bCs/>
          <w:color w:val="C00000"/>
          <w:sz w:val="40"/>
          <w:szCs w:val="40"/>
          <w:lang w:eastAsia="zh-TW"/>
        </w:rPr>
        <w:t>認為時間是最貴的</w:t>
      </w:r>
      <w:r>
        <w:rPr>
          <w:rFonts w:ascii="微軟正黑體" w:eastAsia="微軟正黑體" w:hAnsi="微軟正黑體"/>
          <w:b/>
          <w:bCs/>
          <w:color w:val="C00000"/>
          <w:sz w:val="40"/>
          <w:szCs w:val="40"/>
          <w:lang w:eastAsia="zh-TW"/>
        </w:rPr>
        <w:t xml:space="preserve">. </w:t>
      </w:r>
      <w:r>
        <w:rPr>
          <w:rFonts w:ascii="微軟正黑體" w:eastAsia="微軟正黑體" w:hAnsi="微軟正黑體" w:hint="eastAsia"/>
          <w:b/>
          <w:bCs/>
          <w:color w:val="C00000"/>
          <w:sz w:val="40"/>
          <w:szCs w:val="40"/>
          <w:lang w:eastAsia="zh-TW"/>
        </w:rPr>
        <w:t>而</w:t>
      </w:r>
      <w:r>
        <w:rPr>
          <w:rFonts w:ascii="微軟正黑體" w:eastAsia="微軟正黑體" w:hAnsi="微軟正黑體"/>
          <w:b/>
          <w:bCs/>
          <w:color w:val="C00000"/>
          <w:sz w:val="40"/>
          <w:szCs w:val="40"/>
          <w:lang w:eastAsia="zh-TW"/>
        </w:rPr>
        <w:t>,</w:t>
      </w:r>
      <w:r>
        <w:rPr>
          <w:rFonts w:ascii="微軟正黑體" w:eastAsia="微軟正黑體" w:hAnsi="微軟正黑體" w:hint="eastAsia"/>
          <w:b/>
          <w:bCs/>
          <w:color w:val="C00000"/>
          <w:sz w:val="40"/>
          <w:szCs w:val="40"/>
          <w:lang w:eastAsia="zh-TW"/>
        </w:rPr>
        <w:t>學習是最便宜的投資!</w:t>
      </w:r>
    </w:p>
    <w:bookmarkEnd w:id="0"/>
    <w:p w14:paraId="178E79F2" w14:textId="331DA1F9" w:rsidR="0003686E" w:rsidRPr="00AE4930" w:rsidRDefault="0003686E" w:rsidP="0003686E">
      <w:pPr>
        <w:rPr>
          <w:rFonts w:ascii="Microsoft YaHei" w:eastAsia="Microsoft YaHei" w:hAnsi="Microsoft YaHei"/>
          <w:b/>
          <w:bCs/>
          <w:color w:val="17365D"/>
          <w:sz w:val="28"/>
          <w:szCs w:val="28"/>
          <w:lang w:eastAsia="zh-TW"/>
        </w:rPr>
      </w:pPr>
      <w:r w:rsidRPr="00FC0347">
        <w:rPr>
          <w:rFonts w:ascii="Microsoft YaHei" w:eastAsia="Microsoft YaHei" w:hAnsi="Microsoft YaHei" w:hint="eastAsia"/>
          <w:b/>
          <w:bCs/>
          <w:color w:val="17365D"/>
          <w:sz w:val="28"/>
          <w:szCs w:val="28"/>
          <w:lang w:eastAsia="zh-TW"/>
        </w:rPr>
        <w:t>&lt;</w:t>
      </w:r>
      <w:r w:rsidR="002C74A0" w:rsidRPr="00FC0347">
        <w:rPr>
          <w:rFonts w:ascii="Microsoft YaHei" w:eastAsia="Microsoft YaHei" w:hAnsi="Microsoft YaHei" w:hint="eastAsia"/>
          <w:b/>
          <w:bCs/>
          <w:color w:val="17365D"/>
          <w:sz w:val="28"/>
          <w:szCs w:val="28"/>
          <w:lang w:eastAsia="zh-TW"/>
        </w:rPr>
        <w:t>持續學習</w:t>
      </w:r>
      <w:r w:rsidR="002C74A0" w:rsidRPr="00AE4930">
        <w:rPr>
          <w:rFonts w:ascii="Microsoft YaHei" w:eastAsia="Microsoft YaHei" w:hAnsi="Microsoft YaHei" w:hint="eastAsia"/>
          <w:b/>
          <w:bCs/>
          <w:color w:val="17365D"/>
          <w:sz w:val="28"/>
          <w:szCs w:val="28"/>
          <w:lang w:eastAsia="zh-TW"/>
        </w:rPr>
        <w:t xml:space="preserve"> 儲備</w:t>
      </w:r>
      <w:r w:rsidR="00AE4930" w:rsidRPr="00AE4930">
        <w:rPr>
          <w:rFonts w:ascii="Microsoft YaHei" w:eastAsia="Microsoft YaHei" w:hAnsi="Microsoft YaHei" w:hint="eastAsia"/>
          <w:b/>
          <w:bCs/>
          <w:color w:val="17365D"/>
          <w:sz w:val="28"/>
          <w:szCs w:val="28"/>
          <w:lang w:eastAsia="zh-TW"/>
        </w:rPr>
        <w:t>讓自己</w:t>
      </w:r>
      <w:r w:rsidR="002C74A0" w:rsidRPr="00AE4930">
        <w:rPr>
          <w:rFonts w:ascii="Microsoft YaHei" w:eastAsia="Microsoft YaHei" w:hAnsi="Microsoft YaHei" w:hint="eastAsia"/>
          <w:b/>
          <w:bCs/>
          <w:color w:val="17365D"/>
          <w:sz w:val="28"/>
          <w:szCs w:val="28"/>
          <w:lang w:eastAsia="zh-TW"/>
        </w:rPr>
        <w:t>再次高飛的力量</w:t>
      </w:r>
      <w:r w:rsidRPr="00AE4930">
        <w:rPr>
          <w:rFonts w:ascii="Microsoft YaHei" w:eastAsia="Microsoft YaHei" w:hAnsi="Microsoft YaHei" w:hint="eastAsia"/>
          <w:b/>
          <w:bCs/>
          <w:color w:val="17365D"/>
          <w:sz w:val="28"/>
          <w:szCs w:val="28"/>
          <w:lang w:eastAsia="zh-TW"/>
        </w:rPr>
        <w:t>&gt;</w:t>
      </w:r>
    </w:p>
    <w:p w14:paraId="4FE8FBF9" w14:textId="77777777" w:rsidR="000E546C" w:rsidRPr="00FC0347" w:rsidRDefault="000E546C" w:rsidP="000E546C">
      <w:pPr>
        <w:rPr>
          <w:rFonts w:ascii="Microsoft YaHei" w:eastAsia="Microsoft YaHei" w:hAnsi="Microsoft YaHei"/>
          <w:b/>
          <w:bCs/>
          <w:color w:val="17365D"/>
          <w:sz w:val="28"/>
          <w:szCs w:val="28"/>
          <w:lang w:eastAsia="zh-TW"/>
        </w:rPr>
      </w:pPr>
      <w:r w:rsidRPr="00FC0347">
        <w:rPr>
          <w:rFonts w:ascii="Microsoft YaHei" w:eastAsia="Microsoft YaHei" w:hAnsi="Microsoft YaHei" w:hint="eastAsia"/>
          <w:b/>
          <w:bCs/>
          <w:color w:val="17365D"/>
          <w:sz w:val="28"/>
          <w:szCs w:val="28"/>
        </w:rPr>
        <w:t>壯大自己是唯一的路徑</w:t>
      </w:r>
      <w:r w:rsidRPr="00FC0347">
        <w:rPr>
          <w:rFonts w:ascii="Microsoft YaHei" w:eastAsia="Microsoft YaHei" w:hAnsi="Microsoft YaHei" w:hint="eastAsia"/>
          <w:b/>
          <w:bCs/>
          <w:color w:val="17365D"/>
          <w:sz w:val="28"/>
          <w:szCs w:val="28"/>
          <w:lang w:eastAsia="zh-TW"/>
        </w:rPr>
        <w:t>!</w:t>
      </w:r>
    </w:p>
    <w:p w14:paraId="38176F1A" w14:textId="77777777" w:rsidR="0003686E" w:rsidRPr="00FC0347" w:rsidRDefault="000E546C" w:rsidP="0003686E">
      <w:pPr>
        <w:rPr>
          <w:rFonts w:ascii="Microsoft YaHei" w:eastAsiaTheme="minorEastAsia" w:hAnsi="Microsoft YaHei"/>
          <w:b/>
          <w:bCs/>
          <w:color w:val="17365D"/>
          <w:sz w:val="28"/>
          <w:szCs w:val="28"/>
          <w:lang w:eastAsia="zh-TW"/>
        </w:rPr>
      </w:pPr>
      <w:r w:rsidRPr="00FC0347">
        <w:rPr>
          <w:rFonts w:ascii="Microsoft YaHei" w:eastAsia="Microsoft YaHei" w:hAnsi="Microsoft YaHei" w:hint="eastAsia"/>
          <w:b/>
          <w:bCs/>
          <w:color w:val="17365D"/>
          <w:sz w:val="28"/>
          <w:szCs w:val="28"/>
          <w:lang w:eastAsia="zh-TW"/>
        </w:rPr>
        <w:t>讓企業快速生存到壯大!</w:t>
      </w:r>
    </w:p>
    <w:p w14:paraId="760E04A5" w14:textId="77777777" w:rsidR="0003686E" w:rsidRPr="00FC0347" w:rsidRDefault="0003686E" w:rsidP="005112DF">
      <w:pPr>
        <w:snapToGrid w:val="0"/>
        <w:spacing w:before="100" w:beforeAutospacing="1" w:after="100" w:afterAutospacing="1"/>
        <w:rPr>
          <w:rFonts w:ascii="Microsoft YaHei" w:eastAsia="Microsoft YaHei" w:hAnsi="Microsoft YaHei"/>
          <w:b/>
          <w:bCs/>
          <w:color w:val="C00000"/>
          <w:lang w:eastAsia="zh-TW"/>
        </w:rPr>
      </w:pPr>
      <w:r w:rsidRPr="00FC0347">
        <w:rPr>
          <w:rFonts w:ascii="Microsoft YaHei" w:eastAsia="Microsoft YaHei" w:hAnsi="Microsoft YaHei" w:hint="eastAsia"/>
          <w:b/>
          <w:bCs/>
          <w:color w:val="C00000"/>
          <w:lang w:eastAsia="zh-TW"/>
        </w:rPr>
        <w:t>詳細內容如下述說明</w:t>
      </w:r>
    </w:p>
    <w:p w14:paraId="12D523BB" w14:textId="77777777" w:rsidR="00E745B4" w:rsidRPr="00FC0347" w:rsidRDefault="0003686E" w:rsidP="005112DF">
      <w:pPr>
        <w:snapToGrid w:val="0"/>
        <w:spacing w:before="100" w:beforeAutospacing="1" w:after="100" w:afterAutospacing="1"/>
        <w:rPr>
          <w:rFonts w:ascii="Microsoft YaHei" w:eastAsia="Microsoft YaHei" w:hAnsi="Microsoft YaHei"/>
          <w:b/>
          <w:bCs/>
          <w:color w:val="C00000"/>
          <w:lang w:eastAsia="zh-TW"/>
        </w:rPr>
      </w:pPr>
      <w:r w:rsidRPr="00FC0347">
        <w:rPr>
          <w:rFonts w:ascii="Microsoft YaHei" w:eastAsia="Microsoft YaHei" w:hAnsi="Microsoft YaHei" w:hint="eastAsia"/>
          <w:b/>
          <w:bCs/>
          <w:color w:val="C00000"/>
          <w:lang w:eastAsia="zh-TW"/>
        </w:rPr>
        <w:t>報名表請來電洽詢 : 02-26082656</w:t>
      </w:r>
    </w:p>
    <w:p w14:paraId="4BED6804" w14:textId="77777777" w:rsidR="00034496" w:rsidRPr="00034496" w:rsidRDefault="00034496" w:rsidP="005112DF">
      <w:pPr>
        <w:snapToGrid w:val="0"/>
        <w:rPr>
          <w:rFonts w:ascii="楷体" w:eastAsia="楷体" w:hAnsi="楷体"/>
          <w:b/>
          <w:bCs/>
          <w:color w:val="000000"/>
          <w:sz w:val="26"/>
          <w:szCs w:val="26"/>
          <w:lang w:eastAsia="zh-TW"/>
        </w:rPr>
      </w:pPr>
      <w:bookmarkStart w:id="1" w:name="_Hlk30933173"/>
      <w:r w:rsidRPr="00034496">
        <w:rPr>
          <w:rFonts w:ascii="楷体" w:eastAsia="楷体" w:hAnsi="楷体" w:hint="eastAsia"/>
          <w:b/>
          <w:bCs/>
          <w:color w:val="000000"/>
          <w:sz w:val="26"/>
          <w:szCs w:val="26"/>
          <w:lang w:eastAsia="zh-TW"/>
        </w:rPr>
        <w:t>【</w:t>
      </w:r>
      <w:r w:rsidRPr="00034496">
        <w:rPr>
          <w:rFonts w:ascii="楷体" w:eastAsia="楷体" w:hAnsi="楷体" w:hint="eastAsia"/>
          <w:b/>
          <w:bCs/>
          <w:color w:val="595959"/>
          <w:sz w:val="26"/>
          <w:szCs w:val="26"/>
          <w:lang w:eastAsia="zh-TW"/>
        </w:rPr>
        <w:t>上課地點</w:t>
      </w:r>
      <w:r w:rsidRPr="00034496">
        <w:rPr>
          <w:rFonts w:ascii="楷体" w:eastAsia="楷体" w:hAnsi="楷体" w:hint="eastAsia"/>
          <w:b/>
          <w:bCs/>
          <w:color w:val="000000"/>
          <w:sz w:val="26"/>
          <w:szCs w:val="26"/>
          <w:lang w:eastAsia="zh-TW"/>
        </w:rPr>
        <w:t>】</w:t>
      </w:r>
    </w:p>
    <w:bookmarkEnd w:id="1"/>
    <w:p w14:paraId="28BD8A80" w14:textId="1FC055A5" w:rsidR="00F61DD7" w:rsidRPr="00F61DD7" w:rsidRDefault="00034496" w:rsidP="00F61DD7">
      <w:pPr>
        <w:snapToGrid w:val="0"/>
        <w:ind w:leftChars="50" w:left="120"/>
        <w:rPr>
          <w:rFonts w:ascii="楷体" w:eastAsia="楷体" w:hAnsi="楷体"/>
          <w:b/>
          <w:bCs/>
          <w:color w:val="595959"/>
          <w:sz w:val="26"/>
          <w:szCs w:val="26"/>
          <w:lang w:eastAsia="zh-TW"/>
        </w:rPr>
      </w:pPr>
      <w:r w:rsidRPr="00034496">
        <w:rPr>
          <w:rFonts w:ascii="楷体" w:eastAsia="楷体" w:hAnsi="楷体" w:hint="eastAsia"/>
          <w:b/>
          <w:bCs/>
          <w:color w:val="595959"/>
          <w:sz w:val="26"/>
          <w:szCs w:val="26"/>
          <w:lang w:eastAsia="zh-TW"/>
        </w:rPr>
        <w:t xml:space="preserve">台北班 : </w:t>
      </w:r>
      <w:r w:rsidR="00F61DD7" w:rsidRPr="00F61DD7">
        <w:rPr>
          <w:rFonts w:ascii="楷体" w:eastAsia="楷体" w:hAnsi="楷体" w:hint="eastAsia"/>
          <w:b/>
          <w:bCs/>
          <w:color w:val="595959"/>
          <w:sz w:val="26"/>
          <w:szCs w:val="26"/>
          <w:lang w:eastAsia="zh-TW"/>
        </w:rPr>
        <w:t>台北市忠孝東路一段150號3樓</w:t>
      </w:r>
    </w:p>
    <w:p w14:paraId="246429CB" w14:textId="77777777" w:rsidR="00F61DD7" w:rsidRDefault="00034496" w:rsidP="00F61DD7">
      <w:pPr>
        <w:snapToGrid w:val="0"/>
        <w:ind w:leftChars="50" w:left="120"/>
        <w:rPr>
          <w:rFonts w:ascii="楷体" w:eastAsiaTheme="minorEastAsia" w:hAnsi="楷体"/>
          <w:b/>
          <w:bCs/>
          <w:color w:val="595959"/>
          <w:sz w:val="26"/>
          <w:szCs w:val="26"/>
          <w:lang w:eastAsia="zh-TW"/>
        </w:rPr>
      </w:pPr>
      <w:r w:rsidRPr="00034496">
        <w:rPr>
          <w:rFonts w:ascii="楷体" w:eastAsia="楷体" w:hAnsi="楷体" w:hint="eastAsia"/>
          <w:b/>
          <w:bCs/>
          <w:color w:val="595959"/>
          <w:sz w:val="26"/>
          <w:szCs w:val="26"/>
          <w:lang w:eastAsia="zh-TW"/>
        </w:rPr>
        <w:t>台中班 : 台中市</w:t>
      </w:r>
      <w:bookmarkStart w:id="2" w:name="_Hlk54380000"/>
      <w:r w:rsidRPr="00034496">
        <w:rPr>
          <w:rFonts w:ascii="楷体" w:eastAsia="楷体" w:hAnsi="楷体" w:hint="eastAsia"/>
          <w:b/>
          <w:bCs/>
          <w:color w:val="595959"/>
          <w:sz w:val="26"/>
          <w:szCs w:val="26"/>
          <w:lang w:eastAsia="zh-TW"/>
        </w:rPr>
        <w:t>西屯區臺灣大道三段658號3樓 (近中港交流道)Rich19中國文化大學推廣部</w:t>
      </w:r>
    </w:p>
    <w:p w14:paraId="6BED5EE1" w14:textId="7C820D88" w:rsidR="00E745B4" w:rsidRDefault="00F61DD7" w:rsidP="00F61DD7">
      <w:pPr>
        <w:snapToGrid w:val="0"/>
        <w:ind w:leftChars="50" w:left="120"/>
        <w:rPr>
          <w:rFonts w:ascii="楷体" w:eastAsiaTheme="minorEastAsia" w:hAnsi="楷体"/>
          <w:b/>
          <w:bCs/>
          <w:color w:val="595959"/>
          <w:sz w:val="26"/>
          <w:szCs w:val="26"/>
          <w:lang w:eastAsia="zh-TW"/>
        </w:rPr>
      </w:pPr>
      <w:r w:rsidRPr="00F61DD7">
        <w:rPr>
          <w:rFonts w:ascii="楷体" w:eastAsia="楷体" w:hAnsi="楷体" w:hint="eastAsia"/>
          <w:b/>
          <w:bCs/>
          <w:color w:val="595959"/>
          <w:sz w:val="26"/>
          <w:szCs w:val="26"/>
          <w:lang w:eastAsia="zh-TW"/>
        </w:rPr>
        <w:t>高雄班: 高雄市前金區中正四路215號3樓(文化大學推廣部</w:t>
      </w:r>
      <w:r>
        <w:rPr>
          <w:rFonts w:asciiTheme="minorEastAsia" w:eastAsiaTheme="minorEastAsia" w:hAnsiTheme="minorEastAsia" w:hint="eastAsia"/>
          <w:b/>
          <w:bCs/>
          <w:color w:val="595959"/>
          <w:sz w:val="26"/>
          <w:szCs w:val="26"/>
          <w:lang w:eastAsia="zh-TW"/>
        </w:rPr>
        <w:t>)</w:t>
      </w:r>
    </w:p>
    <w:p w14:paraId="6ECE28F5" w14:textId="77777777" w:rsidR="00F61DD7" w:rsidRPr="00F61DD7" w:rsidRDefault="00F61DD7" w:rsidP="00F61DD7">
      <w:pPr>
        <w:snapToGrid w:val="0"/>
        <w:ind w:leftChars="50" w:left="120"/>
        <w:rPr>
          <w:rFonts w:ascii="楷体" w:eastAsiaTheme="minorEastAsia" w:hAnsi="楷体"/>
          <w:b/>
          <w:bCs/>
          <w:color w:val="595959"/>
          <w:sz w:val="26"/>
          <w:szCs w:val="26"/>
          <w:lang w:eastAsia="zh-TW"/>
        </w:rPr>
      </w:pPr>
    </w:p>
    <w:tbl>
      <w:tblPr>
        <w:tblW w:w="15309" w:type="dxa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2884"/>
        <w:gridCol w:w="11198"/>
      </w:tblGrid>
      <w:tr w:rsidR="00292781" w:rsidRPr="003E24BE" w14:paraId="5CE1B147" w14:textId="77777777" w:rsidTr="001263CE">
        <w:trPr>
          <w:trHeight w:val="726"/>
        </w:trPr>
        <w:tc>
          <w:tcPr>
            <w:tcW w:w="1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8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bookmarkEnd w:id="2"/>
          <w:p w14:paraId="0C5DBFAC" w14:textId="77777777" w:rsidR="00292781" w:rsidRPr="00FB351B" w:rsidRDefault="00292781" w:rsidP="00292781">
            <w:pPr>
              <w:spacing w:beforeLines="25" w:before="90" w:afterLines="25" w:after="90" w:line="25" w:lineRule="atLeast"/>
              <w:jc w:val="center"/>
              <w:rPr>
                <w:rFonts w:ascii="標楷體" w:eastAsia="標楷體" w:hAnsi="標楷體"/>
                <w:b/>
                <w:bCs/>
                <w:color w:val="595959"/>
                <w:kern w:val="2"/>
                <w:sz w:val="22"/>
              </w:rPr>
            </w:pPr>
            <w:r w:rsidRPr="00FB351B">
              <w:rPr>
                <w:rFonts w:ascii="標楷體" w:eastAsia="標楷體" w:hAnsi="標楷體" w:hint="eastAsia"/>
                <w:b/>
                <w:bCs/>
                <w:color w:val="595959"/>
                <w:kern w:val="2"/>
                <w:sz w:val="22"/>
                <w:szCs w:val="22"/>
              </w:rPr>
              <w:t>時間</w:t>
            </w:r>
          </w:p>
        </w:tc>
        <w:tc>
          <w:tcPr>
            <w:tcW w:w="2884" w:type="dxa"/>
            <w:tcBorders>
              <w:top w:val="single" w:sz="12" w:space="0" w:color="auto"/>
              <w:left w:val="nil"/>
              <w:bottom w:val="single" w:sz="4" w:space="0" w:color="auto"/>
              <w:right w:val="dotted" w:sz="8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8EEC8D" w14:textId="77777777" w:rsidR="00292781" w:rsidRPr="00FB351B" w:rsidRDefault="00292781" w:rsidP="00F22CB8">
            <w:pPr>
              <w:spacing w:beforeLines="25" w:before="90" w:afterLines="25" w:after="90" w:line="25" w:lineRule="atLeast"/>
              <w:ind w:leftChars="50" w:left="120" w:firstLine="440"/>
              <w:rPr>
                <w:rFonts w:ascii="標楷體" w:eastAsia="標楷體" w:hAnsi="標楷體"/>
                <w:b/>
                <w:bCs/>
                <w:color w:val="595959"/>
                <w:kern w:val="2"/>
                <w:sz w:val="22"/>
              </w:rPr>
            </w:pPr>
            <w:r w:rsidRPr="00FB351B">
              <w:rPr>
                <w:rFonts w:ascii="標楷體" w:eastAsia="標楷體" w:hAnsi="標楷體" w:hint="eastAsia"/>
                <w:b/>
                <w:bCs/>
                <w:color w:val="595959"/>
                <w:kern w:val="2"/>
                <w:sz w:val="22"/>
                <w:szCs w:val="22"/>
              </w:rPr>
              <w:t>時間</w:t>
            </w:r>
          </w:p>
        </w:tc>
        <w:tc>
          <w:tcPr>
            <w:tcW w:w="1119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158024" w14:textId="77777777" w:rsidR="00292781" w:rsidRPr="003E24BE" w:rsidRDefault="00292781" w:rsidP="00F22CB8">
            <w:pPr>
              <w:spacing w:beforeLines="25" w:before="90" w:afterLines="25" w:after="90" w:line="25" w:lineRule="atLeast"/>
              <w:jc w:val="center"/>
              <w:rPr>
                <w:rFonts w:ascii="標楷體" w:eastAsia="標楷體" w:hAnsi="標楷體"/>
                <w:b/>
                <w:bCs/>
                <w:color w:val="595959"/>
                <w:kern w:val="2"/>
                <w:sz w:val="22"/>
                <w:lang w:eastAsia="zh-TW"/>
              </w:rPr>
            </w:pPr>
            <w:r w:rsidRPr="003E24BE">
              <w:rPr>
                <w:rFonts w:ascii="標楷體" w:eastAsia="標楷體" w:hAnsi="標楷體" w:hint="eastAsia"/>
                <w:b/>
                <w:bCs/>
                <w:color w:val="595959"/>
                <w:kern w:val="2"/>
                <w:sz w:val="22"/>
                <w:szCs w:val="22"/>
              </w:rPr>
              <w:t>題目</w:t>
            </w:r>
          </w:p>
        </w:tc>
      </w:tr>
      <w:tr w:rsidR="00292781" w:rsidRPr="00053BDE" w14:paraId="498DC522" w14:textId="77777777" w:rsidTr="001263CE">
        <w:trPr>
          <w:trHeight w:val="1117"/>
        </w:trPr>
        <w:tc>
          <w:tcPr>
            <w:tcW w:w="1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8" w:space="0" w:color="auto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5AE694" w14:textId="7CF79569" w:rsidR="00292781" w:rsidRDefault="00F61DD7" w:rsidP="00292781">
            <w:pPr>
              <w:spacing w:beforeLines="25" w:before="90" w:afterLines="25" w:after="90" w:line="0" w:lineRule="atLeast"/>
              <w:jc w:val="center"/>
              <w:rPr>
                <w:rFonts w:ascii="楷体" w:eastAsia="標楷體" w:hAnsi="楷体"/>
                <w:b/>
                <w:bCs/>
                <w:color w:val="1F497D"/>
                <w:kern w:val="2"/>
                <w:sz w:val="21"/>
                <w:szCs w:val="21"/>
                <w:lang w:eastAsia="zh-TW"/>
              </w:rPr>
            </w:pPr>
            <w:r>
              <w:rPr>
                <w:rFonts w:ascii="楷体" w:eastAsia="標楷體" w:hAnsi="楷体"/>
                <w:b/>
                <w:bCs/>
                <w:color w:val="1F497D"/>
                <w:kern w:val="2"/>
                <w:lang w:eastAsia="zh-TW"/>
              </w:rPr>
              <w:lastRenderedPageBreak/>
              <w:t>11</w:t>
            </w:r>
            <w:r w:rsidR="00292781">
              <w:rPr>
                <w:rFonts w:ascii="楷体" w:eastAsia="標楷體" w:hAnsi="楷体"/>
                <w:b/>
                <w:bCs/>
                <w:color w:val="1F497D"/>
                <w:kern w:val="2"/>
                <w:lang w:eastAsia="zh-TW"/>
              </w:rPr>
              <w:t xml:space="preserve"> / 2</w:t>
            </w:r>
            <w:r>
              <w:rPr>
                <w:rFonts w:ascii="楷体" w:eastAsia="標楷體" w:hAnsi="楷体"/>
                <w:b/>
                <w:bCs/>
                <w:color w:val="1F497D"/>
                <w:kern w:val="2"/>
                <w:lang w:eastAsia="zh-TW"/>
              </w:rPr>
              <w:t>4</w:t>
            </w:r>
          </w:p>
          <w:p w14:paraId="0F4CAA4A" w14:textId="4182DE2A" w:rsidR="00292781" w:rsidRDefault="00292781" w:rsidP="00292781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>週</w:t>
            </w:r>
            <w:r w:rsidR="00F61DD7"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>二</w:t>
            </w:r>
          </w:p>
          <w:p w14:paraId="0B2D894A" w14:textId="77777777" w:rsidR="00292781" w:rsidRDefault="00292781" w:rsidP="00292781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bCs/>
                <w:color w:val="C00000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C00000"/>
                <w:kern w:val="2"/>
                <w:lang w:eastAsia="zh-TW"/>
              </w:rPr>
              <w:t>台北班</w:t>
            </w:r>
          </w:p>
          <w:p w14:paraId="6CF89C65" w14:textId="37569344" w:rsidR="00292781" w:rsidRPr="0059095C" w:rsidRDefault="00F61DD7" w:rsidP="00292781">
            <w:pPr>
              <w:spacing w:beforeLines="25" w:before="90" w:afterLines="25" w:after="90" w:line="0" w:lineRule="atLeast"/>
              <w:jc w:val="center"/>
              <w:rPr>
                <w:rFonts w:ascii="楷体" w:hAnsi="楷体"/>
                <w:b/>
                <w:bCs/>
                <w:color w:val="1F497D"/>
                <w:kern w:val="2"/>
                <w:sz w:val="21"/>
                <w:szCs w:val="21"/>
                <w:lang w:eastAsia="zh-TW"/>
              </w:rPr>
            </w:pPr>
            <w:r>
              <w:rPr>
                <w:rFonts w:ascii="楷体" w:eastAsia="標楷體" w:hAnsi="楷体" w:hint="eastAsia"/>
                <w:b/>
                <w:bCs/>
                <w:color w:val="1F497D"/>
                <w:kern w:val="2"/>
                <w:lang w:eastAsia="zh-TW"/>
              </w:rPr>
              <w:t>1</w:t>
            </w:r>
            <w:r>
              <w:rPr>
                <w:rFonts w:ascii="楷体" w:eastAsia="標楷體" w:hAnsi="楷体"/>
                <w:b/>
                <w:bCs/>
                <w:color w:val="1F497D"/>
                <w:kern w:val="2"/>
                <w:lang w:eastAsia="zh-TW"/>
              </w:rPr>
              <w:t>1</w:t>
            </w:r>
            <w:r w:rsidR="00292781">
              <w:rPr>
                <w:rFonts w:ascii="楷体" w:eastAsia="標楷體" w:hAnsi="楷体"/>
                <w:b/>
                <w:bCs/>
                <w:color w:val="1F497D"/>
                <w:kern w:val="2"/>
                <w:lang w:eastAsia="zh-TW"/>
              </w:rPr>
              <w:t xml:space="preserve"> / </w:t>
            </w:r>
            <w:r w:rsidR="00292781">
              <w:rPr>
                <w:rFonts w:ascii="楷体" w:hAnsi="楷体"/>
                <w:b/>
                <w:bCs/>
                <w:color w:val="1F497D"/>
                <w:kern w:val="2"/>
                <w:lang w:eastAsia="zh-TW"/>
              </w:rPr>
              <w:t>2</w:t>
            </w:r>
            <w:r>
              <w:rPr>
                <w:rFonts w:ascii="楷体" w:hAnsi="楷体"/>
                <w:b/>
                <w:bCs/>
                <w:color w:val="1F497D"/>
                <w:kern w:val="2"/>
                <w:lang w:eastAsia="zh-TW"/>
              </w:rPr>
              <w:t>7</w:t>
            </w:r>
          </w:p>
          <w:p w14:paraId="1894B798" w14:textId="106EFD83" w:rsidR="00292781" w:rsidRDefault="00292781" w:rsidP="00292781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>週</w:t>
            </w:r>
            <w:r w:rsidR="00F61DD7"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>五</w:t>
            </w:r>
          </w:p>
          <w:p w14:paraId="67F6808F" w14:textId="77777777" w:rsidR="00292781" w:rsidRDefault="00292781" w:rsidP="00292781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bCs/>
                <w:color w:val="C00000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C00000"/>
                <w:kern w:val="2"/>
                <w:lang w:eastAsia="zh-TW"/>
              </w:rPr>
              <w:t>台中班</w:t>
            </w:r>
          </w:p>
          <w:p w14:paraId="76AEE3A9" w14:textId="2B3C09CB" w:rsidR="00F61DD7" w:rsidRPr="00C9656F" w:rsidRDefault="00F61DD7" w:rsidP="00F61DD7">
            <w:pPr>
              <w:spacing w:beforeLines="25" w:before="90" w:afterLines="25" w:after="90" w:line="0" w:lineRule="atLeast"/>
              <w:jc w:val="center"/>
              <w:rPr>
                <w:rFonts w:ascii="楷体" w:eastAsiaTheme="minorEastAsia" w:hAnsi="楷体"/>
                <w:b/>
                <w:bCs/>
                <w:color w:val="1F497D"/>
                <w:kern w:val="2"/>
                <w:sz w:val="21"/>
                <w:szCs w:val="21"/>
                <w:lang w:eastAsia="zh-TW"/>
              </w:rPr>
            </w:pPr>
            <w:r>
              <w:rPr>
                <w:rFonts w:ascii="楷体" w:eastAsia="標楷體" w:hAnsi="楷体" w:hint="eastAsia"/>
                <w:b/>
                <w:bCs/>
                <w:color w:val="1F497D"/>
                <w:kern w:val="2"/>
                <w:lang w:eastAsia="zh-TW"/>
              </w:rPr>
              <w:t>1</w:t>
            </w:r>
            <w:r>
              <w:rPr>
                <w:rFonts w:ascii="楷体" w:eastAsia="標楷體" w:hAnsi="楷体"/>
                <w:b/>
                <w:bCs/>
                <w:color w:val="1F497D"/>
                <w:kern w:val="2"/>
                <w:lang w:eastAsia="zh-TW"/>
              </w:rPr>
              <w:t xml:space="preserve">2 / </w:t>
            </w:r>
            <w:r w:rsidR="00C9656F">
              <w:rPr>
                <w:rFonts w:ascii="楷体" w:eastAsiaTheme="minorEastAsia" w:hAnsi="楷体" w:hint="eastAsia"/>
                <w:b/>
                <w:bCs/>
                <w:color w:val="1F497D"/>
                <w:kern w:val="2"/>
                <w:lang w:eastAsia="zh-TW"/>
              </w:rPr>
              <w:t>1</w:t>
            </w:r>
            <w:r w:rsidR="00C9656F">
              <w:rPr>
                <w:rFonts w:ascii="楷体" w:eastAsiaTheme="minorEastAsia" w:hAnsi="楷体"/>
                <w:b/>
                <w:bCs/>
                <w:color w:val="1F497D"/>
                <w:kern w:val="2"/>
                <w:lang w:eastAsia="zh-TW"/>
              </w:rPr>
              <w:t>8</w:t>
            </w:r>
          </w:p>
          <w:p w14:paraId="2E60B1F2" w14:textId="77777777" w:rsidR="00F61DD7" w:rsidRDefault="00F61DD7" w:rsidP="00F61DD7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>週五</w:t>
            </w:r>
          </w:p>
          <w:p w14:paraId="1C540116" w14:textId="1349F0D2" w:rsidR="00F61DD7" w:rsidRPr="006906A3" w:rsidRDefault="00C9656F" w:rsidP="00F61DD7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bCs/>
                <w:color w:val="C00000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C00000"/>
                <w:kern w:val="2"/>
                <w:lang w:eastAsia="zh-TW"/>
              </w:rPr>
              <w:t>高雄</w:t>
            </w:r>
            <w:r w:rsidR="00F61DD7">
              <w:rPr>
                <w:rFonts w:ascii="標楷體" w:eastAsia="標楷體" w:hAnsi="標楷體" w:hint="eastAsia"/>
                <w:b/>
                <w:bCs/>
                <w:color w:val="C00000"/>
                <w:kern w:val="2"/>
                <w:lang w:eastAsia="zh-TW"/>
              </w:rPr>
              <w:t>班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dotted" w:sz="8" w:space="0" w:color="auto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BAB4F" w14:textId="4EB5CAF0" w:rsidR="001263CE" w:rsidRPr="001263CE" w:rsidRDefault="001263CE" w:rsidP="001263CE">
            <w:pPr>
              <w:jc w:val="center"/>
              <w:rPr>
                <w:rFonts w:ascii="楷体" w:eastAsiaTheme="minorEastAsia" w:hAnsi="楷体"/>
                <w:b/>
                <w:bCs/>
                <w:color w:val="1F497D"/>
                <w:kern w:val="2"/>
                <w:sz w:val="22"/>
                <w:lang w:eastAsia="zh-TW"/>
              </w:rPr>
            </w:pPr>
            <w:r>
              <w:rPr>
                <w:rFonts w:ascii="楷体" w:hAnsi="楷体"/>
                <w:b/>
                <w:bCs/>
                <w:color w:val="1F497D"/>
                <w:kern w:val="2"/>
                <w:sz w:val="22"/>
                <w:szCs w:val="22"/>
                <w:lang w:eastAsia="zh-TW"/>
              </w:rPr>
              <w:t>08:</w:t>
            </w:r>
            <w:r>
              <w:rPr>
                <w:rFonts w:ascii="楷体" w:eastAsiaTheme="minorEastAsia" w:hAnsi="楷体"/>
                <w:b/>
                <w:bCs/>
                <w:color w:val="1F497D"/>
                <w:kern w:val="2"/>
                <w:sz w:val="22"/>
                <w:szCs w:val="22"/>
                <w:lang w:eastAsia="zh-TW"/>
              </w:rPr>
              <w:t>3</w:t>
            </w:r>
            <w:r>
              <w:rPr>
                <w:rFonts w:ascii="楷体" w:hAnsi="楷体"/>
                <w:b/>
                <w:bCs/>
                <w:color w:val="1F497D"/>
                <w:kern w:val="2"/>
                <w:sz w:val="22"/>
                <w:szCs w:val="22"/>
                <w:lang w:eastAsia="zh-TW"/>
              </w:rPr>
              <w:t>0-</w:t>
            </w:r>
            <w:r>
              <w:rPr>
                <w:rFonts w:ascii="楷体" w:eastAsiaTheme="minorEastAsia" w:hAnsi="楷体"/>
                <w:b/>
                <w:bCs/>
                <w:color w:val="1F497D"/>
                <w:kern w:val="2"/>
                <w:sz w:val="22"/>
                <w:szCs w:val="22"/>
                <w:lang w:eastAsia="zh-TW"/>
              </w:rPr>
              <w:t>12</w:t>
            </w:r>
            <w:r>
              <w:rPr>
                <w:rFonts w:ascii="楷体" w:hAnsi="楷体"/>
                <w:b/>
                <w:bCs/>
                <w:color w:val="1F497D"/>
                <w:kern w:val="2"/>
                <w:sz w:val="22"/>
                <w:szCs w:val="22"/>
                <w:lang w:eastAsia="zh-TW"/>
              </w:rPr>
              <w:t>:30</w:t>
            </w:r>
          </w:p>
          <w:p w14:paraId="6B6B3C21" w14:textId="6B22985A" w:rsidR="001263CE" w:rsidRDefault="001263CE" w:rsidP="00292781">
            <w:pPr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color w:val="C00000"/>
                <w:kern w:val="2"/>
                <w:lang w:eastAsia="zh-TW"/>
              </w:rPr>
            </w:pPr>
            <w:r w:rsidRPr="001263CE">
              <w:rPr>
                <w:rFonts w:ascii="標楷體" w:eastAsia="標楷體" w:hAnsi="標楷體" w:hint="eastAsia"/>
                <w:b/>
                <w:bCs/>
                <w:color w:val="C00000"/>
                <w:kern w:val="2"/>
                <w:lang w:eastAsia="zh-TW"/>
              </w:rPr>
              <w:t>掌握客戶需求的六大環扣</w:t>
            </w:r>
          </w:p>
          <w:p w14:paraId="377A631B" w14:textId="78338466" w:rsidR="00292781" w:rsidRPr="006906A3" w:rsidRDefault="001263CE" w:rsidP="00292781">
            <w:pPr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color w:val="C00000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C00000"/>
                <w:kern w:val="2"/>
                <w:lang w:eastAsia="zh-TW"/>
              </w:rPr>
              <w:t>快速成交技巧</w:t>
            </w:r>
            <w:r w:rsidRPr="001263CE">
              <w:rPr>
                <w:rFonts w:ascii="標楷體" w:eastAsia="標楷體" w:hAnsi="標楷體" w:hint="eastAsia"/>
                <w:b/>
                <w:bCs/>
                <w:color w:val="C00000"/>
                <w:kern w:val="2"/>
                <w:lang w:eastAsia="zh-TW"/>
              </w:rPr>
              <w:t>力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8F2B2" w14:textId="1F962CFA" w:rsidR="000F645E" w:rsidRDefault="000F645E" w:rsidP="00723754">
            <w:pPr>
              <w:spacing w:line="0" w:lineRule="atLeast"/>
              <w:ind w:leftChars="25" w:left="60"/>
              <w:rPr>
                <w:rFonts w:ascii="標楷體" w:eastAsia="標楷體" w:hAnsi="標楷體"/>
                <w:b/>
                <w:bCs/>
                <w:color w:val="1F497D"/>
                <w:kern w:val="2"/>
                <w:sz w:val="36"/>
                <w:szCs w:val="36"/>
                <w:lang w:eastAsia="zh-TW"/>
              </w:rPr>
            </w:pPr>
            <w:r w:rsidRPr="000F645E">
              <w:rPr>
                <w:rFonts w:ascii="標楷體" w:eastAsia="標楷體" w:hAnsi="標楷體" w:hint="eastAsia"/>
                <w:b/>
                <w:bCs/>
                <w:color w:val="1F497D"/>
                <w:kern w:val="2"/>
                <w:sz w:val="36"/>
                <w:szCs w:val="36"/>
                <w:lang w:eastAsia="zh-TW"/>
              </w:rPr>
              <w:t>基礎銷售技巧</w:t>
            </w: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sz w:val="36"/>
                <w:szCs w:val="36"/>
                <w:lang w:eastAsia="zh-TW"/>
              </w:rPr>
              <w:t>-</w:t>
            </w:r>
            <w:r>
              <w:rPr>
                <w:rFonts w:ascii="標楷體" w:eastAsia="標楷體" w:hAnsi="標楷體"/>
                <w:b/>
                <w:bCs/>
                <w:color w:val="1F497D"/>
                <w:kern w:val="2"/>
                <w:sz w:val="36"/>
                <w:szCs w:val="36"/>
                <w:lang w:eastAsia="zh-TW"/>
              </w:rPr>
              <w:t xml:space="preserve"> </w:t>
            </w:r>
            <w:r w:rsidRPr="000F645E">
              <w:rPr>
                <w:rFonts w:ascii="標楷體" w:eastAsia="標楷體" w:hAnsi="標楷體" w:hint="eastAsia"/>
                <w:b/>
                <w:bCs/>
                <w:color w:val="1F497D"/>
                <w:kern w:val="2"/>
                <w:sz w:val="36"/>
                <w:szCs w:val="36"/>
                <w:lang w:eastAsia="zh-TW"/>
              </w:rPr>
              <w:t>掌握需求,快速成交</w:t>
            </w:r>
          </w:p>
          <w:p w14:paraId="656A647A" w14:textId="0A51F32D" w:rsidR="000F645E" w:rsidRPr="00723754" w:rsidRDefault="00292781" w:rsidP="001263C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  <w:bCs/>
                <w:color w:val="C00000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b/>
                <w:bCs/>
                <w:color w:val="C00000"/>
                <w:kern w:val="2"/>
                <w:sz w:val="26"/>
                <w:szCs w:val="26"/>
                <w:lang w:eastAsia="zh-TW"/>
              </w:rPr>
              <w:t xml:space="preserve">特色 : </w:t>
            </w:r>
            <w:r w:rsidR="000F645E" w:rsidRPr="00723754">
              <w:rPr>
                <w:rFonts w:ascii="標楷體" w:eastAsia="標楷體" w:hAnsi="標楷體" w:hint="eastAsia"/>
                <w:b/>
                <w:bCs/>
                <w:color w:val="C00000"/>
                <w:kern w:val="2"/>
                <w:sz w:val="26"/>
                <w:szCs w:val="26"/>
                <w:lang w:eastAsia="zh-TW"/>
              </w:rPr>
              <w:t>銷售開始於”客戶需求”，優秀銷售人員懂得如何”滿足客戶需求” ，讓客戶對你產生信心並且脫穎而出取得訂單。</w:t>
            </w:r>
          </w:p>
          <w:p w14:paraId="6F827363" w14:textId="3D32EAE7" w:rsidR="00292781" w:rsidRPr="00723754" w:rsidRDefault="00292781" w:rsidP="000F645E">
            <w:pPr>
              <w:spacing w:beforeLines="25" w:before="90" w:afterLines="25" w:after="90"/>
              <w:rPr>
                <w:rFonts w:ascii="標楷體" w:eastAsia="標楷體" w:hAnsi="標楷體"/>
                <w:b/>
                <w:color w:val="000000" w:themeColor="text1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6"/>
                <w:szCs w:val="26"/>
                <w:lang w:eastAsia="zh-TW"/>
              </w:rPr>
              <w:t xml:space="preserve">投資效益 </w:t>
            </w:r>
            <w:r w:rsidRPr="00723754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:</w:t>
            </w:r>
          </w:p>
          <w:p w14:paraId="1B46D9F6" w14:textId="082469E5" w:rsidR="000F645E" w:rsidRPr="00723754" w:rsidRDefault="000F645E" w:rsidP="00292781">
            <w:pPr>
              <w:spacing w:beforeLines="25" w:before="90" w:afterLines="25" w:after="90"/>
              <w:ind w:leftChars="25" w:left="60"/>
              <w:rPr>
                <w:rFonts w:ascii="標楷體" w:eastAsia="標楷體" w:hAnsi="標楷體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特別針對銷售的過程發展出『贏得客戶的6大環扣』Opening專業開場、Probing尋問、Persuading說服、Closing達成協議、Unconcern客戶的漠不關心、Objection異議狀況的處理的六大技巧，將整個銷售流程與步驟系統化，讓你在與客戶互動中能有效達成共識，並做出最有利於雙方的決定，最重要的是與客戶能建立並維繫更長期性的關係，使您發揮最大潛力，再創佳績。</w:t>
            </w:r>
          </w:p>
          <w:p w14:paraId="05399062" w14:textId="56627C49" w:rsidR="00292781" w:rsidRPr="00723754" w:rsidRDefault="00292781" w:rsidP="00292781">
            <w:pPr>
              <w:spacing w:beforeLines="25" w:before="90" w:afterLines="25" w:after="90"/>
              <w:ind w:leftChars="25" w:left="60"/>
              <w:rPr>
                <w:rFonts w:ascii="標楷體" w:eastAsia="標楷體" w:hAnsi="標楷體"/>
                <w:b/>
                <w:bCs/>
                <w:color w:val="0D0D0D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b/>
                <w:bCs/>
                <w:color w:val="0D0D0D"/>
                <w:kern w:val="2"/>
                <w:sz w:val="26"/>
                <w:szCs w:val="26"/>
                <w:lang w:eastAsia="zh-TW"/>
              </w:rPr>
              <w:t>課程賣點:</w:t>
            </w:r>
          </w:p>
          <w:p w14:paraId="1D36F78B" w14:textId="77777777" w:rsidR="000F645E" w:rsidRPr="00723754" w:rsidRDefault="000F645E" w:rsidP="000F645E">
            <w:pPr>
              <w:rPr>
                <w:rFonts w:ascii="標楷體" w:eastAsia="標楷體" w:hAnsi="標楷體"/>
                <w:color w:val="0D0D0D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color w:val="0D0D0D"/>
                <w:kern w:val="2"/>
                <w:sz w:val="26"/>
                <w:szCs w:val="26"/>
                <w:lang w:eastAsia="zh-TW"/>
              </w:rPr>
              <w:t>1. 如何開始整個銷售的流程並進行成功的有效銷售。</w:t>
            </w:r>
          </w:p>
          <w:p w14:paraId="60C35ED8" w14:textId="77777777" w:rsidR="000F645E" w:rsidRPr="00723754" w:rsidRDefault="000F645E" w:rsidP="000F645E">
            <w:pPr>
              <w:rPr>
                <w:rFonts w:ascii="標楷體" w:eastAsia="標楷體" w:hAnsi="標楷體"/>
                <w:color w:val="0D0D0D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color w:val="0D0D0D"/>
                <w:kern w:val="2"/>
                <w:sz w:val="26"/>
                <w:szCs w:val="26"/>
                <w:lang w:eastAsia="zh-TW"/>
              </w:rPr>
              <w:t>2. 確認每一個銷售步驟都是有效且運用自如。</w:t>
            </w:r>
          </w:p>
          <w:p w14:paraId="421A6C05" w14:textId="77777777" w:rsidR="000F645E" w:rsidRPr="00723754" w:rsidRDefault="000F645E" w:rsidP="000F645E">
            <w:pPr>
              <w:rPr>
                <w:rFonts w:ascii="標楷體" w:eastAsia="標楷體" w:hAnsi="標楷體"/>
                <w:color w:val="0D0D0D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color w:val="0D0D0D"/>
                <w:kern w:val="2"/>
                <w:sz w:val="26"/>
                <w:szCs w:val="26"/>
                <w:lang w:eastAsia="zh-TW"/>
              </w:rPr>
              <w:t>3. 如何透過詢問的技巧瞭解客戶的實際需求。</w:t>
            </w:r>
          </w:p>
          <w:p w14:paraId="0AAED6B5" w14:textId="77777777" w:rsidR="000F645E" w:rsidRPr="00723754" w:rsidRDefault="000F645E" w:rsidP="000F645E">
            <w:pPr>
              <w:rPr>
                <w:rFonts w:ascii="標楷體" w:eastAsia="標楷體" w:hAnsi="標楷體"/>
                <w:color w:val="0D0D0D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color w:val="0D0D0D"/>
                <w:kern w:val="2"/>
                <w:sz w:val="26"/>
                <w:szCs w:val="26"/>
                <w:lang w:eastAsia="zh-TW"/>
              </w:rPr>
              <w:t>4. 利用強而有力的說服技巧讓客戶知道我們的產品或服務。</w:t>
            </w:r>
          </w:p>
          <w:p w14:paraId="706F9DE4" w14:textId="77777777" w:rsidR="000F645E" w:rsidRPr="00723754" w:rsidRDefault="000F645E" w:rsidP="000F645E">
            <w:pPr>
              <w:rPr>
                <w:rFonts w:ascii="標楷體" w:eastAsia="標楷體" w:hAnsi="標楷體"/>
                <w:color w:val="0D0D0D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color w:val="0D0D0D"/>
                <w:kern w:val="2"/>
                <w:sz w:val="26"/>
                <w:szCs w:val="26"/>
                <w:lang w:eastAsia="zh-TW"/>
              </w:rPr>
              <w:t>5. 銷售拜訪結束時，要如何與客戶達成雙方的共識與承諾。</w:t>
            </w:r>
          </w:p>
          <w:p w14:paraId="05092041" w14:textId="77777777" w:rsidR="000F645E" w:rsidRPr="00723754" w:rsidRDefault="000F645E" w:rsidP="000F645E">
            <w:pPr>
              <w:rPr>
                <w:rFonts w:ascii="標楷體" w:eastAsia="標楷體" w:hAnsi="標楷體"/>
                <w:color w:val="0D0D0D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color w:val="0D0D0D"/>
                <w:kern w:val="2"/>
                <w:sz w:val="26"/>
                <w:szCs w:val="26"/>
                <w:lang w:eastAsia="zh-TW"/>
              </w:rPr>
              <w:t>6. 如何讓不清楚自身需要的客戶，知道自己真正要的需求。</w:t>
            </w:r>
          </w:p>
          <w:p w14:paraId="0829E047" w14:textId="4A270ACB" w:rsidR="00292781" w:rsidRPr="00292781" w:rsidRDefault="000F645E" w:rsidP="000F645E">
            <w:pPr>
              <w:snapToGrid w:val="0"/>
              <w:rPr>
                <w:rFonts w:ascii="標楷體" w:eastAsiaTheme="minorEastAsia" w:hAnsi="標楷體"/>
                <w:b/>
                <w:bCs/>
                <w:color w:val="C00000"/>
                <w:kern w:val="2"/>
                <w:sz w:val="22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color w:val="0D0D0D"/>
                <w:kern w:val="2"/>
                <w:sz w:val="26"/>
                <w:szCs w:val="26"/>
                <w:lang w:eastAsia="zh-TW"/>
              </w:rPr>
              <w:t>7. 對於客戶所提出的各項疑慮做出有效的回應。</w:t>
            </w:r>
          </w:p>
        </w:tc>
      </w:tr>
      <w:tr w:rsidR="00292781" w14:paraId="4A785AFE" w14:textId="77777777" w:rsidTr="001263CE">
        <w:trPr>
          <w:trHeight w:val="1117"/>
        </w:trPr>
        <w:tc>
          <w:tcPr>
            <w:tcW w:w="1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8" w:space="0" w:color="auto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64F968" w14:textId="77777777" w:rsidR="00C9656F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楷体" w:eastAsia="標楷體" w:hAnsi="楷体"/>
                <w:b/>
                <w:bCs/>
                <w:color w:val="1F497D"/>
                <w:kern w:val="2"/>
                <w:sz w:val="21"/>
                <w:szCs w:val="21"/>
                <w:lang w:eastAsia="zh-TW"/>
              </w:rPr>
            </w:pPr>
            <w:bookmarkStart w:id="3" w:name="_Hlk30883052"/>
            <w:bookmarkStart w:id="4" w:name="_Hlk30881331"/>
            <w:r>
              <w:rPr>
                <w:rFonts w:ascii="楷体" w:eastAsia="標楷體" w:hAnsi="楷体"/>
                <w:b/>
                <w:bCs/>
                <w:color w:val="1F497D"/>
                <w:kern w:val="2"/>
                <w:lang w:eastAsia="zh-TW"/>
              </w:rPr>
              <w:t>11 / 24</w:t>
            </w:r>
          </w:p>
          <w:p w14:paraId="40C0FC4C" w14:textId="77777777" w:rsidR="00C9656F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>週二</w:t>
            </w:r>
          </w:p>
          <w:p w14:paraId="469BD091" w14:textId="77777777" w:rsidR="00C9656F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bCs/>
                <w:color w:val="C00000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C00000"/>
                <w:kern w:val="2"/>
                <w:lang w:eastAsia="zh-TW"/>
              </w:rPr>
              <w:t>台北班</w:t>
            </w:r>
          </w:p>
          <w:p w14:paraId="629D2629" w14:textId="77777777" w:rsidR="00C9656F" w:rsidRPr="0059095C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楷体" w:hAnsi="楷体"/>
                <w:b/>
                <w:bCs/>
                <w:color w:val="1F497D"/>
                <w:kern w:val="2"/>
                <w:sz w:val="21"/>
                <w:szCs w:val="21"/>
                <w:lang w:eastAsia="zh-TW"/>
              </w:rPr>
            </w:pPr>
            <w:r>
              <w:rPr>
                <w:rFonts w:ascii="楷体" w:eastAsia="標楷體" w:hAnsi="楷体" w:hint="eastAsia"/>
                <w:b/>
                <w:bCs/>
                <w:color w:val="1F497D"/>
                <w:kern w:val="2"/>
                <w:lang w:eastAsia="zh-TW"/>
              </w:rPr>
              <w:t>1</w:t>
            </w:r>
            <w:r>
              <w:rPr>
                <w:rFonts w:ascii="楷体" w:eastAsia="標楷體" w:hAnsi="楷体"/>
                <w:b/>
                <w:bCs/>
                <w:color w:val="1F497D"/>
                <w:kern w:val="2"/>
                <w:lang w:eastAsia="zh-TW"/>
              </w:rPr>
              <w:t xml:space="preserve">1 / </w:t>
            </w:r>
            <w:r>
              <w:rPr>
                <w:rFonts w:ascii="楷体" w:hAnsi="楷体"/>
                <w:b/>
                <w:bCs/>
                <w:color w:val="1F497D"/>
                <w:kern w:val="2"/>
                <w:lang w:eastAsia="zh-TW"/>
              </w:rPr>
              <w:t>27</w:t>
            </w:r>
          </w:p>
          <w:p w14:paraId="41CDEAC8" w14:textId="77777777" w:rsidR="00C9656F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>週五</w:t>
            </w:r>
          </w:p>
          <w:p w14:paraId="13B4C61D" w14:textId="77777777" w:rsidR="00C9656F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bCs/>
                <w:color w:val="C00000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C00000"/>
                <w:kern w:val="2"/>
                <w:lang w:eastAsia="zh-TW"/>
              </w:rPr>
              <w:t>台中班</w:t>
            </w:r>
          </w:p>
          <w:p w14:paraId="1920F6A4" w14:textId="2AD6A214" w:rsidR="00C9656F" w:rsidRPr="0059095C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楷体" w:hAnsi="楷体"/>
                <w:b/>
                <w:bCs/>
                <w:color w:val="1F497D"/>
                <w:kern w:val="2"/>
                <w:sz w:val="21"/>
                <w:szCs w:val="21"/>
                <w:lang w:eastAsia="zh-TW"/>
              </w:rPr>
            </w:pPr>
            <w:r>
              <w:rPr>
                <w:rFonts w:ascii="楷体" w:eastAsia="標楷體" w:hAnsi="楷体" w:hint="eastAsia"/>
                <w:b/>
                <w:bCs/>
                <w:color w:val="1F497D"/>
                <w:kern w:val="2"/>
                <w:lang w:eastAsia="zh-TW"/>
              </w:rPr>
              <w:t>1</w:t>
            </w:r>
            <w:r>
              <w:rPr>
                <w:rFonts w:ascii="楷体" w:eastAsia="標楷體" w:hAnsi="楷体"/>
                <w:b/>
                <w:bCs/>
                <w:color w:val="1F497D"/>
                <w:kern w:val="2"/>
                <w:lang w:eastAsia="zh-TW"/>
              </w:rPr>
              <w:t xml:space="preserve">2 / </w:t>
            </w:r>
            <w:r>
              <w:rPr>
                <w:rFonts w:ascii="楷体" w:hAnsi="楷体"/>
                <w:b/>
                <w:bCs/>
                <w:color w:val="1F497D"/>
                <w:kern w:val="2"/>
                <w:lang w:eastAsia="zh-TW"/>
              </w:rPr>
              <w:t>18</w:t>
            </w:r>
          </w:p>
          <w:p w14:paraId="20A2BC95" w14:textId="77777777" w:rsidR="00C9656F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>週五</w:t>
            </w:r>
          </w:p>
          <w:p w14:paraId="2DAAE508" w14:textId="1E297327" w:rsidR="00292781" w:rsidRPr="006906A3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bCs/>
                <w:color w:val="C00000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C00000"/>
                <w:kern w:val="2"/>
                <w:lang w:eastAsia="zh-TW"/>
              </w:rPr>
              <w:lastRenderedPageBreak/>
              <w:t>台中班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dotted" w:sz="8" w:space="0" w:color="auto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120E7" w14:textId="0EF7CFE0" w:rsidR="00292781" w:rsidRDefault="001263CE" w:rsidP="00B0753A">
            <w:pPr>
              <w:jc w:val="center"/>
              <w:rPr>
                <w:rFonts w:ascii="楷体" w:hAnsi="楷体"/>
                <w:b/>
                <w:bCs/>
                <w:color w:val="1F497D"/>
                <w:kern w:val="2"/>
                <w:sz w:val="22"/>
                <w:lang w:eastAsia="zh-TW"/>
              </w:rPr>
            </w:pPr>
            <w:r>
              <w:rPr>
                <w:rFonts w:ascii="楷体" w:hAnsi="楷体"/>
                <w:b/>
                <w:bCs/>
                <w:color w:val="1F497D"/>
                <w:kern w:val="2"/>
                <w:sz w:val="22"/>
                <w:szCs w:val="22"/>
                <w:lang w:eastAsia="zh-TW"/>
              </w:rPr>
              <w:lastRenderedPageBreak/>
              <w:t>13</w:t>
            </w:r>
            <w:r w:rsidR="00292781">
              <w:rPr>
                <w:rFonts w:ascii="楷体" w:hAnsi="楷体"/>
                <w:b/>
                <w:bCs/>
                <w:color w:val="1F497D"/>
                <w:kern w:val="2"/>
                <w:sz w:val="22"/>
                <w:szCs w:val="22"/>
                <w:lang w:eastAsia="zh-TW"/>
              </w:rPr>
              <w:t>:</w:t>
            </w:r>
            <w:r w:rsidR="00292781">
              <w:rPr>
                <w:rFonts w:ascii="楷体" w:eastAsiaTheme="minorEastAsia" w:hAnsi="楷体"/>
                <w:b/>
                <w:bCs/>
                <w:color w:val="1F497D"/>
                <w:kern w:val="2"/>
                <w:sz w:val="22"/>
                <w:szCs w:val="22"/>
                <w:lang w:eastAsia="zh-TW"/>
              </w:rPr>
              <w:t>3</w:t>
            </w:r>
            <w:r w:rsidR="00292781">
              <w:rPr>
                <w:rFonts w:ascii="楷体" w:hAnsi="楷体"/>
                <w:b/>
                <w:bCs/>
                <w:color w:val="1F497D"/>
                <w:kern w:val="2"/>
                <w:sz w:val="22"/>
                <w:szCs w:val="22"/>
                <w:lang w:eastAsia="zh-TW"/>
              </w:rPr>
              <w:t>0-</w:t>
            </w:r>
            <w:r w:rsidR="00292781">
              <w:rPr>
                <w:rFonts w:ascii="楷体" w:eastAsiaTheme="minorEastAsia" w:hAnsi="楷体"/>
                <w:b/>
                <w:bCs/>
                <w:color w:val="1F497D"/>
                <w:kern w:val="2"/>
                <w:sz w:val="22"/>
                <w:szCs w:val="22"/>
                <w:lang w:eastAsia="zh-TW"/>
              </w:rPr>
              <w:t>1</w:t>
            </w:r>
            <w:r>
              <w:rPr>
                <w:rFonts w:ascii="楷体" w:eastAsiaTheme="minorEastAsia" w:hAnsi="楷体"/>
                <w:b/>
                <w:bCs/>
                <w:color w:val="1F497D"/>
                <w:kern w:val="2"/>
                <w:sz w:val="22"/>
                <w:szCs w:val="22"/>
                <w:lang w:eastAsia="zh-TW"/>
              </w:rPr>
              <w:t>7</w:t>
            </w:r>
            <w:r w:rsidR="00292781">
              <w:rPr>
                <w:rFonts w:ascii="楷体" w:hAnsi="楷体"/>
                <w:b/>
                <w:bCs/>
                <w:color w:val="1F497D"/>
                <w:kern w:val="2"/>
                <w:sz w:val="22"/>
                <w:szCs w:val="22"/>
                <w:lang w:eastAsia="zh-TW"/>
              </w:rPr>
              <w:t>:30</w:t>
            </w:r>
          </w:p>
          <w:p w14:paraId="61F7EBD9" w14:textId="77777777" w:rsidR="00292781" w:rsidRPr="006906A3" w:rsidRDefault="00292781" w:rsidP="00F22CB8">
            <w:pPr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color w:val="C00000"/>
                <w:kern w:val="2"/>
                <w:sz w:val="26"/>
                <w:szCs w:val="26"/>
                <w:lang w:eastAsia="zh-TW"/>
              </w:rPr>
            </w:pPr>
            <w:r w:rsidRPr="003F2781">
              <w:rPr>
                <w:rFonts w:ascii="標楷體" w:eastAsia="標楷體" w:hAnsi="標楷體" w:hint="eastAsia"/>
                <w:b/>
                <w:color w:val="C00000"/>
                <w:kern w:val="2"/>
                <w:lang w:eastAsia="zh-TW"/>
              </w:rPr>
              <w:t>打造堅實銷售蜂巢系統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615EC" w14:textId="77777777" w:rsidR="000F645E" w:rsidRDefault="000F645E" w:rsidP="000F645E">
            <w:pPr>
              <w:spacing w:line="0" w:lineRule="atLeast"/>
              <w:ind w:leftChars="25" w:left="60"/>
              <w:rPr>
                <w:rFonts w:ascii="標楷體" w:eastAsia="標楷體" w:hAnsi="標楷體"/>
                <w:b/>
                <w:bCs/>
                <w:color w:val="1F497D"/>
                <w:kern w:val="2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 xml:space="preserve">TOP! </w:t>
            </w: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sz w:val="36"/>
                <w:szCs w:val="36"/>
                <w:lang w:eastAsia="zh-TW"/>
              </w:rPr>
              <w:t>顛覆課</w:t>
            </w:r>
          </w:p>
          <w:p w14:paraId="4423C3BE" w14:textId="77777777" w:rsidR="000F645E" w:rsidRDefault="000F645E" w:rsidP="000F645E">
            <w:pPr>
              <w:ind w:left="180" w:hangingChars="50" w:hanging="180"/>
              <w:rPr>
                <w:rFonts w:ascii="標楷體" w:eastAsiaTheme="minorEastAsia" w:hAnsi="標楷體"/>
                <w:b/>
                <w:bCs/>
                <w:color w:val="1F497D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sz w:val="36"/>
                <w:szCs w:val="36"/>
                <w:lang w:eastAsia="zh-TW"/>
              </w:rPr>
              <w:t xml:space="preserve"> </w:t>
            </w:r>
            <w:r w:rsidRPr="00194EC4">
              <w:rPr>
                <w:rFonts w:ascii="標楷體" w:eastAsia="標楷體" w:hAnsi="標楷體" w:hint="eastAsia"/>
                <w:b/>
                <w:bCs/>
                <w:color w:val="1F497D"/>
                <w:kern w:val="2"/>
                <w:sz w:val="36"/>
                <w:szCs w:val="36"/>
                <w:lang w:eastAsia="zh-TW"/>
              </w:rPr>
              <w:t>掠奪式銷售- 搶攻大客戶的經營與管理</w:t>
            </w: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 xml:space="preserve">  </w:t>
            </w:r>
          </w:p>
          <w:p w14:paraId="2B193507" w14:textId="77777777" w:rsidR="000F645E" w:rsidRPr="00AD7C72" w:rsidRDefault="000F645E" w:rsidP="000F645E">
            <w:pPr>
              <w:ind w:leftChars="50" w:left="120" w:firstLineChars="50" w:firstLine="180"/>
              <w:rPr>
                <w:rFonts w:ascii="標楷體" w:eastAsia="標楷體" w:hAnsi="標楷體"/>
                <w:b/>
                <w:bCs/>
                <w:color w:val="1F497D"/>
                <w:kern w:val="2"/>
                <w:sz w:val="36"/>
                <w:szCs w:val="36"/>
                <w:lang w:eastAsia="zh-TW"/>
              </w:rPr>
            </w:pPr>
            <w:r w:rsidRPr="00C74687">
              <w:rPr>
                <w:rFonts w:ascii="標楷體" w:eastAsia="標楷體" w:hAnsi="標楷體"/>
                <w:b/>
                <w:bCs/>
                <w:color w:val="1F497D"/>
                <w:kern w:val="2"/>
                <w:sz w:val="36"/>
                <w:szCs w:val="36"/>
                <w:lang w:eastAsia="zh-TW"/>
              </w:rPr>
              <w:t>&lt;</w:t>
            </w:r>
            <w:r w:rsidRPr="00C74687">
              <w:rPr>
                <w:rFonts w:ascii="標楷體" w:eastAsia="標楷體" w:hAnsi="標楷體" w:hint="eastAsia"/>
                <w:b/>
                <w:bCs/>
                <w:color w:val="1F497D"/>
                <w:kern w:val="2"/>
                <w:sz w:val="36"/>
                <w:szCs w:val="36"/>
                <w:lang w:eastAsia="zh-TW"/>
              </w:rPr>
              <w:t>破盲點</w:t>
            </w:r>
            <w:r w:rsidRPr="00C74687">
              <w:rPr>
                <w:rFonts w:ascii="標楷體" w:eastAsia="標楷體" w:hAnsi="標楷體" w:hint="eastAsia"/>
                <w:b/>
                <w:color w:val="1F497D"/>
                <w:kern w:val="2"/>
                <w:sz w:val="36"/>
                <w:szCs w:val="36"/>
                <w:lang w:eastAsia="zh-TW"/>
              </w:rPr>
              <w:t>，給你業績的推進器&gt;</w:t>
            </w:r>
          </w:p>
          <w:p w14:paraId="011421B1" w14:textId="77777777" w:rsidR="000F645E" w:rsidRPr="00723754" w:rsidRDefault="000F645E" w:rsidP="000F645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  <w:bCs/>
                <w:color w:val="C00000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b/>
                <w:bCs/>
                <w:color w:val="C00000"/>
                <w:kern w:val="2"/>
                <w:sz w:val="26"/>
                <w:szCs w:val="26"/>
                <w:lang w:eastAsia="zh-TW"/>
              </w:rPr>
              <w:t xml:space="preserve">特色 : </w:t>
            </w:r>
          </w:p>
          <w:p w14:paraId="7C5D3619" w14:textId="77777777" w:rsidR="000F645E" w:rsidRPr="00723754" w:rsidRDefault="000F645E" w:rsidP="000F645E">
            <w:pPr>
              <w:rPr>
                <w:rFonts w:ascii="標楷體" w:eastAsia="標楷體" w:hAnsi="標楷體"/>
                <w:color w:val="C00000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b/>
                <w:bCs/>
                <w:color w:val="C00000"/>
                <w:kern w:val="2"/>
                <w:sz w:val="26"/>
                <w:szCs w:val="26"/>
                <w:lang w:eastAsia="zh-TW"/>
              </w:rPr>
              <w:t xml:space="preserve">· </w:t>
            </w:r>
            <w:r w:rsidRPr="00723754">
              <w:rPr>
                <w:rFonts w:ascii="標楷體" w:eastAsia="標楷體" w:hAnsi="標楷體" w:hint="eastAsia"/>
                <w:color w:val="C00000"/>
                <w:kern w:val="2"/>
                <w:sz w:val="26"/>
                <w:szCs w:val="26"/>
                <w:lang w:eastAsia="zh-TW"/>
              </w:rPr>
              <w:t>市場客戶多變！  如何即時因應？</w:t>
            </w:r>
          </w:p>
          <w:p w14:paraId="1EF16322" w14:textId="77777777" w:rsidR="000F645E" w:rsidRPr="00723754" w:rsidRDefault="000F645E" w:rsidP="000F645E">
            <w:pPr>
              <w:rPr>
                <w:rFonts w:ascii="標楷體" w:eastAsia="標楷體" w:hAnsi="標楷體"/>
                <w:color w:val="C00000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b/>
                <w:bCs/>
                <w:color w:val="C00000"/>
                <w:kern w:val="2"/>
                <w:sz w:val="26"/>
                <w:szCs w:val="26"/>
                <w:lang w:eastAsia="zh-TW"/>
              </w:rPr>
              <w:t xml:space="preserve">· </w:t>
            </w:r>
            <w:r w:rsidRPr="00723754">
              <w:rPr>
                <w:rFonts w:ascii="標楷體" w:eastAsia="標楷體" w:hAnsi="標楷體" w:hint="eastAsia"/>
                <w:color w:val="C00000"/>
                <w:kern w:val="2"/>
                <w:sz w:val="26"/>
                <w:szCs w:val="26"/>
                <w:lang w:eastAsia="zh-TW"/>
              </w:rPr>
              <w:t>競爭手段加劇！  如何提高勝率？</w:t>
            </w:r>
          </w:p>
          <w:p w14:paraId="2D74CCB8" w14:textId="77777777" w:rsidR="000F645E" w:rsidRPr="00723754" w:rsidRDefault="000F645E" w:rsidP="000F645E">
            <w:pPr>
              <w:rPr>
                <w:rFonts w:ascii="標楷體" w:eastAsia="標楷體" w:hAnsi="標楷體"/>
                <w:color w:val="C00000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b/>
                <w:bCs/>
                <w:color w:val="C00000"/>
                <w:kern w:val="2"/>
                <w:sz w:val="26"/>
                <w:szCs w:val="26"/>
                <w:lang w:eastAsia="zh-TW"/>
              </w:rPr>
              <w:t xml:space="preserve">· </w:t>
            </w:r>
            <w:r w:rsidRPr="00723754">
              <w:rPr>
                <w:rFonts w:ascii="標楷體" w:eastAsia="標楷體" w:hAnsi="標楷體" w:hint="eastAsia"/>
                <w:color w:val="C00000"/>
                <w:kern w:val="2"/>
                <w:sz w:val="26"/>
                <w:szCs w:val="26"/>
                <w:lang w:eastAsia="zh-TW"/>
              </w:rPr>
              <w:t>銷售周期變長！  如何掌控進度？</w:t>
            </w:r>
          </w:p>
          <w:p w14:paraId="74DE7F9D" w14:textId="77777777" w:rsidR="000F645E" w:rsidRPr="00723754" w:rsidRDefault="000F645E" w:rsidP="000F645E">
            <w:pPr>
              <w:rPr>
                <w:rFonts w:ascii="標楷體" w:eastAsia="標楷體" w:hAnsi="標楷體"/>
                <w:color w:val="C00000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b/>
                <w:bCs/>
                <w:color w:val="C00000"/>
                <w:kern w:val="2"/>
                <w:sz w:val="26"/>
                <w:szCs w:val="26"/>
                <w:lang w:eastAsia="zh-TW"/>
              </w:rPr>
              <w:lastRenderedPageBreak/>
              <w:t xml:space="preserve">· </w:t>
            </w:r>
            <w:r w:rsidRPr="00723754">
              <w:rPr>
                <w:rFonts w:ascii="標楷體" w:eastAsia="標楷體" w:hAnsi="標楷體" w:hint="eastAsia"/>
                <w:color w:val="C00000"/>
                <w:kern w:val="2"/>
                <w:sz w:val="26"/>
                <w:szCs w:val="26"/>
                <w:lang w:eastAsia="zh-TW"/>
              </w:rPr>
              <w:t>面對主要客戶，  如何開發管理？</w:t>
            </w:r>
          </w:p>
          <w:p w14:paraId="16D2A2E6" w14:textId="77777777" w:rsidR="000F645E" w:rsidRPr="00723754" w:rsidRDefault="000F645E" w:rsidP="000F645E">
            <w:pPr>
              <w:spacing w:beforeLines="25" w:before="90" w:afterLines="25" w:after="90"/>
              <w:rPr>
                <w:rFonts w:ascii="標楷體" w:eastAsia="標楷體" w:hAnsi="標楷體"/>
                <w:b/>
                <w:color w:val="000000" w:themeColor="text1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6"/>
                <w:szCs w:val="26"/>
                <w:lang w:eastAsia="zh-TW"/>
              </w:rPr>
              <w:t xml:space="preserve">投資效益 </w:t>
            </w:r>
            <w:r w:rsidRPr="00723754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:</w:t>
            </w:r>
          </w:p>
          <w:p w14:paraId="29C00495" w14:textId="77777777" w:rsidR="000F645E" w:rsidRPr="00723754" w:rsidRDefault="000F645E" w:rsidP="000F645E">
            <w:pPr>
              <w:rPr>
                <w:rFonts w:ascii="標楷體" w:eastAsia="標楷體" w:hAnsi="標楷體"/>
                <w:color w:val="000000" w:themeColor="text1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 xml:space="preserve">· </w:t>
            </w:r>
            <w:r w:rsidRPr="00723754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  <w:lang w:eastAsia="zh-TW"/>
              </w:rPr>
              <w:t>瞭解主要客戶的需要變化，主動服務</w:t>
            </w:r>
          </w:p>
          <w:p w14:paraId="467C965B" w14:textId="77777777" w:rsidR="000F645E" w:rsidRPr="00723754" w:rsidRDefault="000F645E" w:rsidP="000F645E">
            <w:pPr>
              <w:rPr>
                <w:rFonts w:ascii="標楷體" w:eastAsia="標楷體" w:hAnsi="標楷體"/>
                <w:color w:val="000000" w:themeColor="text1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 xml:space="preserve">· </w:t>
            </w:r>
            <w:r w:rsidRPr="00723754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  <w:lang w:eastAsia="zh-TW"/>
              </w:rPr>
              <w:t>制訂客觀優勢的銷售對策，每戰必捷</w:t>
            </w:r>
          </w:p>
          <w:p w14:paraId="34A0ECD0" w14:textId="77777777" w:rsidR="000F645E" w:rsidRPr="00723754" w:rsidRDefault="000F645E" w:rsidP="000F645E">
            <w:pPr>
              <w:rPr>
                <w:rFonts w:ascii="標楷體" w:eastAsia="標楷體" w:hAnsi="標楷體"/>
                <w:color w:val="000000" w:themeColor="text1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 xml:space="preserve">· </w:t>
            </w:r>
            <w:r w:rsidRPr="00723754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  <w:lang w:eastAsia="zh-TW"/>
              </w:rPr>
              <w:t>引導團隊合作與資源分配，提升效率</w:t>
            </w:r>
          </w:p>
          <w:p w14:paraId="1CA9B38B" w14:textId="77777777" w:rsidR="000F645E" w:rsidRPr="00723754" w:rsidRDefault="000F645E" w:rsidP="000F645E">
            <w:pPr>
              <w:spacing w:beforeLines="25" w:before="90" w:afterLines="25" w:after="90"/>
              <w:ind w:leftChars="25" w:left="60"/>
              <w:rPr>
                <w:rFonts w:ascii="標楷體" w:eastAsia="標楷體" w:hAnsi="標楷體"/>
                <w:b/>
                <w:bCs/>
                <w:color w:val="0D0D0D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b/>
                <w:bCs/>
                <w:color w:val="0D0D0D"/>
                <w:kern w:val="2"/>
                <w:sz w:val="26"/>
                <w:szCs w:val="26"/>
                <w:lang w:eastAsia="zh-TW"/>
              </w:rPr>
              <w:t>課程賣點:</w:t>
            </w:r>
          </w:p>
          <w:p w14:paraId="35599604" w14:textId="77777777" w:rsidR="000F645E" w:rsidRPr="00723754" w:rsidRDefault="000F645E" w:rsidP="000F645E">
            <w:pPr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color w:val="0D0D0D"/>
                <w:kern w:val="2"/>
                <w:sz w:val="26"/>
                <w:szCs w:val="26"/>
                <w:lang w:eastAsia="zh-TW"/>
              </w:rPr>
              <w:t xml:space="preserve">1. </w:t>
            </w:r>
            <w:r w:rsidRPr="00723754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策略性銷售的切入點</w:t>
            </w:r>
          </w:p>
          <w:p w14:paraId="48DCEBF9" w14:textId="77777777" w:rsidR="000F645E" w:rsidRPr="00723754" w:rsidRDefault="000F645E" w:rsidP="000F645E">
            <w:pPr>
              <w:snapToGrid w:val="0"/>
              <w:spacing w:beforeLines="35" w:before="126" w:afterLines="35" w:after="126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color w:val="0D0D0D"/>
                <w:kern w:val="2"/>
                <w:sz w:val="26"/>
                <w:szCs w:val="26"/>
                <w:lang w:eastAsia="zh-TW"/>
              </w:rPr>
              <w:t xml:space="preserve">2. </w:t>
            </w:r>
            <w:r w:rsidRPr="00723754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客戶分析—關係與需要分析</w:t>
            </w:r>
          </w:p>
          <w:p w14:paraId="5E558519" w14:textId="77777777" w:rsidR="000F645E" w:rsidRPr="00723754" w:rsidRDefault="000F645E" w:rsidP="000F645E">
            <w:pPr>
              <w:snapToGrid w:val="0"/>
              <w:spacing w:beforeLines="35" w:before="126" w:afterLines="35" w:after="126"/>
              <w:rPr>
                <w:rFonts w:ascii="標楷體" w:eastAsia="標楷體" w:hAnsi="標楷體"/>
                <w:color w:val="0D0D0D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color w:val="0D0D0D"/>
                <w:kern w:val="2"/>
                <w:sz w:val="26"/>
                <w:szCs w:val="26"/>
                <w:lang w:eastAsia="zh-TW"/>
              </w:rPr>
              <w:t xml:space="preserve">3. </w:t>
            </w:r>
            <w:r w:rsidRPr="00723754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銷售位置轉移策略</w:t>
            </w:r>
          </w:p>
          <w:p w14:paraId="11E00187" w14:textId="77777777" w:rsidR="000F645E" w:rsidRPr="00723754" w:rsidRDefault="000F645E" w:rsidP="000F645E">
            <w:pPr>
              <w:snapToGrid w:val="0"/>
              <w:spacing w:beforeLines="35" w:before="126" w:afterLines="35" w:after="126"/>
              <w:rPr>
                <w:rFonts w:ascii="標楷體" w:eastAsia="標楷體" w:hAnsi="標楷體"/>
                <w:color w:val="0D0D0D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color w:val="0D0D0D"/>
                <w:kern w:val="2"/>
                <w:sz w:val="26"/>
                <w:szCs w:val="26"/>
                <w:lang w:eastAsia="zh-TW"/>
              </w:rPr>
              <w:t xml:space="preserve">4. </w:t>
            </w:r>
            <w:r w:rsidRPr="00723754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制定營銷行動計劃</w:t>
            </w:r>
          </w:p>
          <w:p w14:paraId="733B7159" w14:textId="59A74BAB" w:rsidR="00292781" w:rsidRPr="00053BDE" w:rsidRDefault="000F645E" w:rsidP="00723754">
            <w:pPr>
              <w:snapToGrid w:val="0"/>
              <w:spacing w:beforeLines="35" w:before="126" w:afterLines="35" w:after="126"/>
              <w:rPr>
                <w:rFonts w:ascii="標楷體" w:eastAsia="標楷體" w:hAnsi="標楷體"/>
                <w:b/>
                <w:bCs/>
                <w:color w:val="C00000"/>
                <w:kern w:val="2"/>
                <w:sz w:val="22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color w:val="0D0D0D"/>
                <w:kern w:val="2"/>
                <w:sz w:val="26"/>
                <w:szCs w:val="26"/>
                <w:lang w:eastAsia="zh-TW"/>
              </w:rPr>
              <w:t xml:space="preserve">5. </w:t>
            </w:r>
            <w:r w:rsidRPr="00723754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如何走向銷售巔峰</w:t>
            </w:r>
          </w:p>
        </w:tc>
      </w:tr>
      <w:bookmarkEnd w:id="3"/>
      <w:tr w:rsidR="00292781" w14:paraId="1C98E3D4" w14:textId="77777777" w:rsidTr="001263CE">
        <w:trPr>
          <w:trHeight w:val="1692"/>
        </w:trPr>
        <w:tc>
          <w:tcPr>
            <w:tcW w:w="1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9CB2F1" w14:textId="233B0D7E" w:rsidR="00C9656F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楷体" w:eastAsia="標楷體" w:hAnsi="楷体"/>
                <w:b/>
                <w:bCs/>
                <w:color w:val="1F497D"/>
                <w:kern w:val="2"/>
                <w:sz w:val="21"/>
                <w:szCs w:val="21"/>
                <w:lang w:eastAsia="zh-TW"/>
              </w:rPr>
            </w:pPr>
            <w:r>
              <w:rPr>
                <w:rFonts w:ascii="楷体" w:eastAsia="標楷體" w:hAnsi="楷体"/>
                <w:b/>
                <w:bCs/>
                <w:color w:val="1F497D"/>
                <w:kern w:val="2"/>
                <w:lang w:eastAsia="zh-TW"/>
              </w:rPr>
              <w:lastRenderedPageBreak/>
              <w:t>12 / 10</w:t>
            </w:r>
          </w:p>
          <w:p w14:paraId="638983CB" w14:textId="6B80DB67" w:rsidR="00C9656F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>週四</w:t>
            </w:r>
          </w:p>
          <w:p w14:paraId="2D91DE16" w14:textId="77777777" w:rsidR="00C9656F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bCs/>
                <w:color w:val="C00000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C00000"/>
                <w:kern w:val="2"/>
                <w:lang w:eastAsia="zh-TW"/>
              </w:rPr>
              <w:t>台北班</w:t>
            </w:r>
          </w:p>
          <w:p w14:paraId="5001B594" w14:textId="445D1A72" w:rsidR="00C9656F" w:rsidRPr="0059095C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楷体" w:hAnsi="楷体"/>
                <w:b/>
                <w:bCs/>
                <w:color w:val="1F497D"/>
                <w:kern w:val="2"/>
                <w:sz w:val="21"/>
                <w:szCs w:val="21"/>
                <w:lang w:eastAsia="zh-TW"/>
              </w:rPr>
            </w:pPr>
            <w:r>
              <w:rPr>
                <w:rFonts w:ascii="楷体" w:eastAsia="標楷體" w:hAnsi="楷体" w:hint="eastAsia"/>
                <w:b/>
                <w:bCs/>
                <w:color w:val="1F497D"/>
                <w:kern w:val="2"/>
                <w:lang w:eastAsia="zh-TW"/>
              </w:rPr>
              <w:t>1</w:t>
            </w:r>
            <w:r>
              <w:rPr>
                <w:rFonts w:ascii="楷体" w:eastAsia="標楷體" w:hAnsi="楷体"/>
                <w:b/>
                <w:bCs/>
                <w:color w:val="1F497D"/>
                <w:kern w:val="2"/>
                <w:lang w:eastAsia="zh-TW"/>
              </w:rPr>
              <w:t xml:space="preserve">2 / </w:t>
            </w:r>
            <w:r>
              <w:rPr>
                <w:rFonts w:ascii="楷体" w:hAnsi="楷体"/>
                <w:b/>
                <w:bCs/>
                <w:color w:val="1F497D"/>
                <w:kern w:val="2"/>
                <w:lang w:eastAsia="zh-TW"/>
              </w:rPr>
              <w:t>22</w:t>
            </w:r>
          </w:p>
          <w:p w14:paraId="6C9FC275" w14:textId="3C488900" w:rsidR="00C9656F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>週二</w:t>
            </w:r>
          </w:p>
          <w:p w14:paraId="47F3FE96" w14:textId="77777777" w:rsidR="00C9656F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bCs/>
                <w:color w:val="C00000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C00000"/>
                <w:kern w:val="2"/>
                <w:lang w:eastAsia="zh-TW"/>
              </w:rPr>
              <w:t>台中班</w:t>
            </w:r>
          </w:p>
          <w:p w14:paraId="767A9289" w14:textId="5D25276F" w:rsidR="00C9656F" w:rsidRPr="0059095C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楷体" w:hAnsi="楷体"/>
                <w:b/>
                <w:bCs/>
                <w:color w:val="1F497D"/>
                <w:kern w:val="2"/>
                <w:sz w:val="21"/>
                <w:szCs w:val="21"/>
                <w:lang w:eastAsia="zh-TW"/>
              </w:rPr>
            </w:pPr>
            <w:r>
              <w:rPr>
                <w:rFonts w:ascii="楷体" w:eastAsia="標楷體" w:hAnsi="楷体" w:hint="eastAsia"/>
                <w:b/>
                <w:bCs/>
                <w:color w:val="1F497D"/>
                <w:kern w:val="2"/>
                <w:lang w:eastAsia="zh-TW"/>
              </w:rPr>
              <w:t>1</w:t>
            </w:r>
            <w:r>
              <w:rPr>
                <w:rFonts w:ascii="楷体" w:eastAsia="標楷體" w:hAnsi="楷体"/>
                <w:b/>
                <w:bCs/>
                <w:color w:val="1F497D"/>
                <w:kern w:val="2"/>
                <w:lang w:eastAsia="zh-TW"/>
              </w:rPr>
              <w:t xml:space="preserve">2 / </w:t>
            </w:r>
            <w:r>
              <w:rPr>
                <w:rFonts w:ascii="楷体" w:hAnsi="楷体"/>
                <w:b/>
                <w:bCs/>
                <w:color w:val="1F497D"/>
                <w:kern w:val="2"/>
                <w:lang w:eastAsia="zh-TW"/>
              </w:rPr>
              <w:t>15</w:t>
            </w:r>
          </w:p>
          <w:p w14:paraId="57548E00" w14:textId="56B83256" w:rsidR="00C9656F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>週二</w:t>
            </w:r>
          </w:p>
          <w:p w14:paraId="1DC9C200" w14:textId="01E86A83" w:rsidR="00292781" w:rsidRPr="006906A3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bCs/>
                <w:color w:val="C00000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C00000"/>
                <w:kern w:val="2"/>
                <w:lang w:eastAsia="zh-TW"/>
              </w:rPr>
              <w:t>高雄班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dotted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6FECD" w14:textId="77777777" w:rsidR="00C9656F" w:rsidRPr="001263CE" w:rsidRDefault="00C9656F" w:rsidP="00C9656F">
            <w:pPr>
              <w:jc w:val="center"/>
              <w:rPr>
                <w:rFonts w:ascii="楷体" w:eastAsiaTheme="minorEastAsia" w:hAnsi="楷体"/>
                <w:b/>
                <w:bCs/>
                <w:color w:val="1F497D"/>
                <w:kern w:val="2"/>
                <w:sz w:val="22"/>
                <w:lang w:eastAsia="zh-TW"/>
              </w:rPr>
            </w:pPr>
            <w:r>
              <w:rPr>
                <w:rFonts w:ascii="楷体" w:hAnsi="楷体"/>
                <w:b/>
                <w:bCs/>
                <w:color w:val="1F497D"/>
                <w:kern w:val="2"/>
                <w:sz w:val="22"/>
                <w:szCs w:val="22"/>
                <w:lang w:eastAsia="zh-TW"/>
              </w:rPr>
              <w:t>08:</w:t>
            </w:r>
            <w:r>
              <w:rPr>
                <w:rFonts w:ascii="楷体" w:eastAsiaTheme="minorEastAsia" w:hAnsi="楷体"/>
                <w:b/>
                <w:bCs/>
                <w:color w:val="1F497D"/>
                <w:kern w:val="2"/>
                <w:sz w:val="22"/>
                <w:szCs w:val="22"/>
                <w:lang w:eastAsia="zh-TW"/>
              </w:rPr>
              <w:t>3</w:t>
            </w:r>
            <w:r>
              <w:rPr>
                <w:rFonts w:ascii="楷体" w:hAnsi="楷体"/>
                <w:b/>
                <w:bCs/>
                <w:color w:val="1F497D"/>
                <w:kern w:val="2"/>
                <w:sz w:val="22"/>
                <w:szCs w:val="22"/>
                <w:lang w:eastAsia="zh-TW"/>
              </w:rPr>
              <w:t>0-</w:t>
            </w:r>
            <w:r>
              <w:rPr>
                <w:rFonts w:ascii="楷体" w:eastAsiaTheme="minorEastAsia" w:hAnsi="楷体"/>
                <w:b/>
                <w:bCs/>
                <w:color w:val="1F497D"/>
                <w:kern w:val="2"/>
                <w:sz w:val="22"/>
                <w:szCs w:val="22"/>
                <w:lang w:eastAsia="zh-TW"/>
              </w:rPr>
              <w:t>12</w:t>
            </w:r>
            <w:r>
              <w:rPr>
                <w:rFonts w:ascii="楷体" w:hAnsi="楷体"/>
                <w:b/>
                <w:bCs/>
                <w:color w:val="1F497D"/>
                <w:kern w:val="2"/>
                <w:sz w:val="22"/>
                <w:szCs w:val="22"/>
                <w:lang w:eastAsia="zh-TW"/>
              </w:rPr>
              <w:t>:30</w:t>
            </w:r>
          </w:p>
          <w:p w14:paraId="69589750" w14:textId="2DD1AD9C" w:rsidR="00292781" w:rsidRPr="00085068" w:rsidRDefault="00723754" w:rsidP="00F22CB8">
            <w:pPr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color w:val="C00000"/>
                <w:kern w:val="2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b/>
                <w:bCs/>
                <w:color w:val="C00000"/>
                <w:kern w:val="2"/>
                <w:lang w:eastAsia="zh-TW"/>
              </w:rPr>
              <w:t>如何獲得最大的雙贏利益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4F90B" w14:textId="20DEB332" w:rsidR="00C9656F" w:rsidRDefault="00C9656F" w:rsidP="00C9656F">
            <w:pPr>
              <w:spacing w:line="0" w:lineRule="atLeast"/>
              <w:ind w:leftChars="25" w:left="60"/>
              <w:rPr>
                <w:rFonts w:ascii="標楷體" w:eastAsia="標楷體" w:hAnsi="標楷體"/>
                <w:b/>
                <w:bCs/>
                <w:color w:val="1F497D"/>
                <w:kern w:val="2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 xml:space="preserve">TOP! </w:t>
            </w: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sz w:val="36"/>
                <w:szCs w:val="36"/>
                <w:lang w:eastAsia="zh-TW"/>
              </w:rPr>
              <w:t>獨門課</w:t>
            </w:r>
          </w:p>
          <w:p w14:paraId="5A0CACF7" w14:textId="77777777" w:rsidR="00723754" w:rsidRPr="00723754" w:rsidRDefault="00723754" w:rsidP="00C9656F">
            <w:pPr>
              <w:spacing w:line="0" w:lineRule="atLeast"/>
              <w:ind w:leftChars="25" w:left="60" w:firstLineChars="50" w:firstLine="180"/>
              <w:rPr>
                <w:rFonts w:ascii="標楷體" w:eastAsia="標楷體" w:hAnsi="標楷體"/>
                <w:b/>
                <w:bCs/>
                <w:color w:val="1F497D"/>
                <w:kern w:val="2"/>
                <w:sz w:val="36"/>
                <w:szCs w:val="3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b/>
                <w:bCs/>
                <w:color w:val="1F497D"/>
                <w:kern w:val="2"/>
                <w:sz w:val="36"/>
                <w:szCs w:val="36"/>
                <w:lang w:eastAsia="zh-TW"/>
              </w:rPr>
              <w:t>談判致勝的商道術</w:t>
            </w:r>
          </w:p>
          <w:p w14:paraId="47B98447" w14:textId="1662FBDE" w:rsidR="00723754" w:rsidRDefault="00723754" w:rsidP="00723754">
            <w:pPr>
              <w:ind w:firstLineChars="50" w:firstLine="180"/>
              <w:rPr>
                <w:rFonts w:ascii="標楷體" w:eastAsia="標楷體" w:hAnsi="標楷體"/>
                <w:b/>
                <w:bCs/>
                <w:color w:val="1F497D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sz w:val="36"/>
                <w:szCs w:val="36"/>
                <w:lang w:eastAsia="zh-TW"/>
              </w:rPr>
              <w:t>&lt;</w:t>
            </w:r>
            <w:r w:rsidRPr="00723754">
              <w:rPr>
                <w:rFonts w:ascii="標楷體" w:eastAsia="標楷體" w:hAnsi="標楷體" w:hint="eastAsia"/>
                <w:b/>
                <w:bCs/>
                <w:color w:val="1F497D"/>
                <w:kern w:val="2"/>
                <w:sz w:val="36"/>
                <w:szCs w:val="36"/>
                <w:lang w:eastAsia="zh-TW"/>
              </w:rPr>
              <w:t>從利益、關係、讓步，到創造無限價值</w:t>
            </w: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sz w:val="36"/>
                <w:szCs w:val="36"/>
                <w:lang w:eastAsia="zh-TW"/>
              </w:rPr>
              <w:t>&gt;</w:t>
            </w: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 xml:space="preserve">  </w:t>
            </w:r>
          </w:p>
          <w:p w14:paraId="33147335" w14:textId="77777777" w:rsidR="00723754" w:rsidRDefault="00723754" w:rsidP="00723754">
            <w:pPr>
              <w:rPr>
                <w:rFonts w:ascii="標楷體" w:eastAsia="標楷體" w:hAnsi="標楷體"/>
                <w:b/>
                <w:bCs/>
                <w:color w:val="1F497D"/>
                <w:kern w:val="2"/>
                <w:lang w:eastAsia="zh-TW"/>
              </w:rPr>
            </w:pPr>
          </w:p>
          <w:p w14:paraId="329482CF" w14:textId="77777777" w:rsidR="00723754" w:rsidRPr="00723754" w:rsidRDefault="00723754" w:rsidP="00723754">
            <w:pPr>
              <w:rPr>
                <w:rFonts w:ascii="標楷體" w:eastAsia="標楷體" w:hAnsi="標楷體"/>
                <w:b/>
                <w:bCs/>
                <w:color w:val="C00000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b/>
                <w:bCs/>
                <w:color w:val="C00000"/>
                <w:kern w:val="2"/>
                <w:sz w:val="26"/>
                <w:szCs w:val="26"/>
                <w:lang w:eastAsia="zh-TW"/>
              </w:rPr>
              <w:t xml:space="preserve">特色 : </w:t>
            </w:r>
          </w:p>
          <w:p w14:paraId="066B0EC7" w14:textId="77777777" w:rsidR="00723754" w:rsidRPr="00723754" w:rsidRDefault="00723754" w:rsidP="00723754">
            <w:pPr>
              <w:rPr>
                <w:rFonts w:ascii="標楷體" w:eastAsia="標楷體" w:hAnsi="標楷體"/>
                <w:color w:val="C00000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b/>
                <w:bCs/>
                <w:color w:val="C00000"/>
                <w:kern w:val="2"/>
                <w:sz w:val="26"/>
                <w:szCs w:val="26"/>
                <w:lang w:eastAsia="zh-TW"/>
              </w:rPr>
              <w:t xml:space="preserve">· </w:t>
            </w:r>
            <w:r w:rsidRPr="00723754">
              <w:rPr>
                <w:rFonts w:ascii="標楷體" w:eastAsia="標楷體" w:hAnsi="標楷體" w:hint="eastAsia"/>
                <w:color w:val="C00000"/>
                <w:kern w:val="2"/>
                <w:sz w:val="26"/>
                <w:szCs w:val="26"/>
                <w:lang w:eastAsia="zh-TW"/>
              </w:rPr>
              <w:t>雙方囧局！  僵持不下如何處裡？</w:t>
            </w:r>
          </w:p>
          <w:p w14:paraId="54229805" w14:textId="77777777" w:rsidR="00723754" w:rsidRPr="00723754" w:rsidRDefault="00723754" w:rsidP="00723754">
            <w:pPr>
              <w:rPr>
                <w:rFonts w:ascii="標楷體" w:eastAsia="標楷體" w:hAnsi="標楷體"/>
                <w:color w:val="C00000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b/>
                <w:bCs/>
                <w:color w:val="C00000"/>
                <w:kern w:val="2"/>
                <w:sz w:val="26"/>
                <w:szCs w:val="26"/>
                <w:lang w:eastAsia="zh-TW"/>
              </w:rPr>
              <w:t xml:space="preserve">· </w:t>
            </w:r>
            <w:r w:rsidRPr="00723754">
              <w:rPr>
                <w:rFonts w:ascii="標楷體" w:eastAsia="標楷體" w:hAnsi="標楷體" w:hint="eastAsia"/>
                <w:color w:val="C00000"/>
                <w:kern w:val="2"/>
                <w:sz w:val="26"/>
                <w:szCs w:val="26"/>
                <w:lang w:eastAsia="zh-TW"/>
              </w:rPr>
              <w:t>籌碼戰略！  談判契機扭轉形勢？</w:t>
            </w:r>
          </w:p>
          <w:p w14:paraId="4E2EECB4" w14:textId="77777777" w:rsidR="00723754" w:rsidRPr="00723754" w:rsidRDefault="00723754" w:rsidP="00723754">
            <w:pPr>
              <w:rPr>
                <w:rFonts w:ascii="標楷體" w:eastAsia="標楷體" w:hAnsi="標楷體"/>
                <w:color w:val="C00000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b/>
                <w:bCs/>
                <w:color w:val="C00000"/>
                <w:kern w:val="2"/>
                <w:sz w:val="26"/>
                <w:szCs w:val="26"/>
                <w:lang w:eastAsia="zh-TW"/>
              </w:rPr>
              <w:t xml:space="preserve">· </w:t>
            </w:r>
            <w:r w:rsidRPr="00723754">
              <w:rPr>
                <w:rFonts w:ascii="標楷體" w:eastAsia="標楷體" w:hAnsi="標楷體" w:hint="eastAsia"/>
                <w:color w:val="C00000"/>
                <w:kern w:val="2"/>
                <w:sz w:val="26"/>
                <w:szCs w:val="26"/>
                <w:lang w:eastAsia="zh-TW"/>
              </w:rPr>
              <w:t>討價還價！  推擋之間如何探底？</w:t>
            </w:r>
          </w:p>
          <w:p w14:paraId="793B9D03" w14:textId="77777777" w:rsidR="00723754" w:rsidRPr="00723754" w:rsidRDefault="00723754" w:rsidP="00723754">
            <w:pPr>
              <w:rPr>
                <w:rFonts w:ascii="標楷體" w:eastAsia="標楷體" w:hAnsi="標楷體"/>
                <w:color w:val="C00000"/>
                <w:kern w:val="2"/>
                <w:sz w:val="26"/>
                <w:szCs w:val="26"/>
                <w:lang w:eastAsia="zh-TW"/>
              </w:rPr>
            </w:pPr>
            <w:r w:rsidRPr="00723754">
              <w:rPr>
                <w:rFonts w:ascii="標楷體" w:eastAsia="標楷體" w:hAnsi="標楷體" w:hint="eastAsia"/>
                <w:b/>
                <w:bCs/>
                <w:color w:val="C00000"/>
                <w:kern w:val="2"/>
                <w:sz w:val="26"/>
                <w:szCs w:val="26"/>
                <w:lang w:eastAsia="zh-TW"/>
              </w:rPr>
              <w:t xml:space="preserve">· </w:t>
            </w:r>
            <w:r w:rsidRPr="00723754">
              <w:rPr>
                <w:rFonts w:ascii="標楷體" w:eastAsia="標楷體" w:hAnsi="標楷體" w:hint="eastAsia"/>
                <w:color w:val="C00000"/>
                <w:kern w:val="2"/>
                <w:sz w:val="26"/>
                <w:szCs w:val="26"/>
                <w:lang w:eastAsia="zh-TW"/>
              </w:rPr>
              <w:t>獲得利潤！  縮短時間成功談判？</w:t>
            </w:r>
          </w:p>
          <w:p w14:paraId="7F03844E" w14:textId="77777777" w:rsidR="00723754" w:rsidRDefault="00723754" w:rsidP="00723754">
            <w:pPr>
              <w:rPr>
                <w:rFonts w:ascii="標楷體" w:eastAsia="標楷體" w:hAnsi="標楷體"/>
                <w:color w:val="C00000"/>
                <w:kern w:val="2"/>
                <w:lang w:eastAsia="zh-TW"/>
              </w:rPr>
            </w:pPr>
          </w:p>
          <w:p w14:paraId="44F7AD3B" w14:textId="77777777" w:rsidR="00723754" w:rsidRPr="00C9656F" w:rsidRDefault="00723754" w:rsidP="00C9656F">
            <w:pPr>
              <w:spacing w:beforeLines="15" w:before="54" w:afterLines="15" w:after="54"/>
              <w:rPr>
                <w:rFonts w:ascii="標楷體" w:eastAsia="標楷體" w:hAnsi="標楷體"/>
                <w:b/>
                <w:color w:val="000000" w:themeColor="text1"/>
                <w:kern w:val="2"/>
                <w:sz w:val="26"/>
                <w:szCs w:val="26"/>
                <w:lang w:eastAsia="zh-TW"/>
              </w:rPr>
            </w:pPr>
            <w:r w:rsidRPr="00C9656F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6"/>
                <w:szCs w:val="26"/>
                <w:lang w:eastAsia="zh-TW"/>
              </w:rPr>
              <w:t xml:space="preserve">投資效益 </w:t>
            </w:r>
            <w:r w:rsidRPr="00C9656F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:</w:t>
            </w:r>
          </w:p>
          <w:p w14:paraId="75C00424" w14:textId="2EE95DAB" w:rsidR="00C9656F" w:rsidRPr="00C9656F" w:rsidRDefault="00C9656F" w:rsidP="00C9656F">
            <w:pPr>
              <w:spacing w:beforeLines="15" w:before="54" w:afterLines="15" w:after="54"/>
              <w:rPr>
                <w:rFonts w:ascii="標楷體" w:eastAsia="標楷體" w:hAnsi="標楷體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</w:pPr>
            <w:r w:rsidRPr="00C9656F">
              <w:rPr>
                <w:rFonts w:ascii="MS Mincho" w:eastAsia="MS Mincho" w:hAnsi="MS Mincho" w:cs="MS Mincho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✺</w:t>
            </w:r>
            <w:r w:rsidRPr="00C9656F">
              <w:rPr>
                <w:rFonts w:ascii="標楷體" w:eastAsia="標楷體" w:hAnsi="標楷體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 xml:space="preserve"> </w:t>
            </w:r>
            <w:r w:rsidRPr="00C9656F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熟悉各式談判的計策及其對應的方式</w:t>
            </w:r>
          </w:p>
          <w:p w14:paraId="626BD6A8" w14:textId="688AC661" w:rsidR="00C9656F" w:rsidRPr="00C9656F" w:rsidRDefault="00C9656F" w:rsidP="00C9656F">
            <w:pPr>
              <w:spacing w:beforeLines="15" w:before="54" w:afterLines="15" w:after="54"/>
              <w:rPr>
                <w:rFonts w:ascii="標楷體" w:eastAsia="標楷體" w:hAnsi="標楷體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</w:pPr>
            <w:r w:rsidRPr="00C9656F">
              <w:rPr>
                <w:rFonts w:ascii="MS Mincho" w:eastAsia="MS Mincho" w:hAnsi="MS Mincho" w:cs="MS Mincho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✺</w:t>
            </w:r>
            <w:r w:rsidRPr="00C9656F">
              <w:rPr>
                <w:rFonts w:ascii="標楷體" w:eastAsia="標楷體" w:hAnsi="標楷體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 xml:space="preserve"> </w:t>
            </w:r>
            <w:r w:rsidRPr="00C9656F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學會如何計劃成功的談判</w:t>
            </w:r>
          </w:p>
          <w:p w14:paraId="5E16D55A" w14:textId="0E6234A8" w:rsidR="00C9656F" w:rsidRPr="00C9656F" w:rsidRDefault="00C9656F" w:rsidP="00C9656F">
            <w:pPr>
              <w:spacing w:beforeLines="15" w:before="54" w:afterLines="15" w:after="54"/>
              <w:rPr>
                <w:rFonts w:ascii="標楷體" w:eastAsia="標楷體" w:hAnsi="標楷體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</w:pPr>
            <w:r w:rsidRPr="00C9656F">
              <w:rPr>
                <w:rFonts w:ascii="MS Mincho" w:eastAsia="MS Mincho" w:hAnsi="MS Mincho" w:cs="MS Mincho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lastRenderedPageBreak/>
              <w:t>✺</w:t>
            </w:r>
            <w:r w:rsidRPr="00C9656F">
              <w:rPr>
                <w:rFonts w:ascii="標楷體" w:eastAsia="標楷體" w:hAnsi="標楷體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 xml:space="preserve"> </w:t>
            </w:r>
            <w:r w:rsidRPr="00C9656F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談判進行的折衝回應</w:t>
            </w:r>
          </w:p>
          <w:p w14:paraId="2D03D43C" w14:textId="38D99627" w:rsidR="00C9656F" w:rsidRPr="00C9656F" w:rsidRDefault="00C9656F" w:rsidP="00C9656F">
            <w:pPr>
              <w:spacing w:beforeLines="15" w:before="54" w:afterLines="15" w:after="54"/>
              <w:rPr>
                <w:rFonts w:ascii="標楷體" w:eastAsia="標楷體" w:hAnsi="標楷體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</w:pPr>
            <w:r w:rsidRPr="00C9656F">
              <w:rPr>
                <w:rFonts w:ascii="MS Mincho" w:eastAsia="MS Mincho" w:hAnsi="MS Mincho" w:cs="MS Mincho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✺</w:t>
            </w:r>
            <w:r w:rsidRPr="00C9656F">
              <w:rPr>
                <w:rFonts w:ascii="標楷體" w:eastAsia="標楷體" w:hAnsi="標楷體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 xml:space="preserve"> </w:t>
            </w:r>
            <w:r w:rsidRPr="00C9656F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談判過程與核心技巧</w:t>
            </w:r>
          </w:p>
          <w:p w14:paraId="5C28D01C" w14:textId="32D53832" w:rsidR="00723754" w:rsidRPr="00C9656F" w:rsidRDefault="00C9656F" w:rsidP="00C9656F">
            <w:pPr>
              <w:spacing w:beforeLines="15" w:before="54" w:afterLines="15" w:after="54"/>
              <w:rPr>
                <w:rFonts w:ascii="標楷體" w:eastAsia="標楷體" w:hAnsi="標楷體"/>
                <w:color w:val="C00000"/>
                <w:kern w:val="2"/>
                <w:lang w:eastAsia="zh-TW"/>
              </w:rPr>
            </w:pPr>
            <w:r w:rsidRPr="00C9656F">
              <w:rPr>
                <w:rFonts w:ascii="MS Mincho" w:eastAsia="MS Mincho" w:hAnsi="MS Mincho" w:cs="MS Mincho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✺</w:t>
            </w:r>
            <w:r w:rsidRPr="00C9656F">
              <w:rPr>
                <w:rFonts w:ascii="標楷體" w:eastAsia="標楷體" w:hAnsi="標楷體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 xml:space="preserve"> </w:t>
            </w:r>
            <w:r w:rsidRPr="00C9656F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突破談判僵持</w:t>
            </w:r>
          </w:p>
          <w:p w14:paraId="24C49D10" w14:textId="77777777" w:rsidR="00723754" w:rsidRPr="00C9656F" w:rsidRDefault="00723754" w:rsidP="00C9656F">
            <w:pPr>
              <w:spacing w:beforeLines="15" w:before="54" w:afterLines="15" w:after="54"/>
              <w:ind w:leftChars="25" w:left="60"/>
              <w:rPr>
                <w:rFonts w:ascii="標楷體" w:eastAsia="標楷體" w:hAnsi="標楷體"/>
                <w:b/>
                <w:bCs/>
                <w:color w:val="0D0D0D"/>
                <w:kern w:val="2"/>
                <w:sz w:val="26"/>
                <w:szCs w:val="26"/>
                <w:lang w:eastAsia="zh-TW"/>
              </w:rPr>
            </w:pPr>
            <w:r w:rsidRPr="00C9656F">
              <w:rPr>
                <w:rFonts w:ascii="標楷體" w:eastAsia="標楷體" w:hAnsi="標楷體" w:hint="eastAsia"/>
                <w:b/>
                <w:bCs/>
                <w:color w:val="0D0D0D"/>
                <w:kern w:val="2"/>
                <w:sz w:val="26"/>
                <w:szCs w:val="26"/>
              </w:rPr>
              <w:t>課程賣點:</w:t>
            </w:r>
          </w:p>
          <w:p w14:paraId="1127E7BD" w14:textId="6FFDDD71" w:rsidR="00C9656F" w:rsidRPr="00C9656F" w:rsidRDefault="00C9656F" w:rsidP="00C9656F">
            <w:pPr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6"/>
                <w:szCs w:val="26"/>
                <w:u w:val="single"/>
                <w:lang w:eastAsia="zh-TW"/>
              </w:rPr>
            </w:pPr>
            <w:r w:rsidRPr="00C9656F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6"/>
                <w:szCs w:val="26"/>
                <w:u w:val="single"/>
                <w:lang w:eastAsia="zh-TW"/>
              </w:rPr>
              <w:t>談判的商</w:t>
            </w:r>
          </w:p>
          <w:p w14:paraId="42F1FA21" w14:textId="2432C4E9" w:rsidR="00C9656F" w:rsidRPr="00C9656F" w:rsidRDefault="00C9656F" w:rsidP="00C9656F">
            <w:pPr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  <w:lang w:eastAsia="zh-TW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kern w:val="2"/>
                <w:sz w:val="26"/>
                <w:szCs w:val="26"/>
                <w:lang w:eastAsia="zh-TW"/>
              </w:rPr>
              <w:t>.</w:t>
            </w:r>
            <w:r w:rsidRPr="00C9656F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  <w:lang w:eastAsia="zh-TW"/>
              </w:rPr>
              <w:t xml:space="preserve">談判的商、道、術 </w:t>
            </w:r>
          </w:p>
          <w:p w14:paraId="58158DDE" w14:textId="341BEA7D" w:rsidR="00C9656F" w:rsidRPr="00C9656F" w:rsidRDefault="00C9656F" w:rsidP="00C9656F">
            <w:pPr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  <w:lang w:eastAsia="zh-TW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kern w:val="2"/>
                <w:sz w:val="26"/>
                <w:szCs w:val="26"/>
                <w:lang w:eastAsia="zh-TW"/>
              </w:rPr>
              <w:t>.</w:t>
            </w:r>
            <w:r w:rsidRPr="00C9656F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  <w:lang w:eastAsia="zh-TW"/>
              </w:rPr>
              <w:t>談判的定義與定調</w:t>
            </w:r>
          </w:p>
          <w:p w14:paraId="4DF05B3C" w14:textId="3FFE7392" w:rsidR="00C9656F" w:rsidRPr="00C9656F" w:rsidRDefault="00C9656F" w:rsidP="00C9656F">
            <w:pPr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  <w:lang w:eastAsia="zh-TW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kern w:val="2"/>
                <w:sz w:val="26"/>
                <w:szCs w:val="26"/>
                <w:lang w:eastAsia="zh-TW"/>
              </w:rPr>
              <w:t>.</w:t>
            </w:r>
            <w:r w:rsidRPr="00C9656F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  <w:lang w:eastAsia="zh-TW"/>
              </w:rPr>
              <w:t>談判核心四項的致勝關鍵</w:t>
            </w:r>
          </w:p>
          <w:p w14:paraId="18E8E19E" w14:textId="0FF97D2D" w:rsidR="00C9656F" w:rsidRPr="00C9656F" w:rsidRDefault="00C9656F" w:rsidP="00C9656F">
            <w:pPr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6"/>
                <w:szCs w:val="26"/>
                <w:u w:val="single"/>
                <w:lang w:eastAsia="zh-TW"/>
              </w:rPr>
            </w:pPr>
            <w:r w:rsidRPr="00C9656F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6"/>
                <w:szCs w:val="26"/>
                <w:u w:val="single"/>
                <w:lang w:eastAsia="zh-TW"/>
              </w:rPr>
              <w:t>談判的道</w:t>
            </w:r>
          </w:p>
          <w:p w14:paraId="557EC7AF" w14:textId="69F7C035" w:rsidR="00292781" w:rsidRPr="00C9656F" w:rsidRDefault="00C9656F" w:rsidP="00C9656F">
            <w:pPr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  <w:kern w:val="2"/>
                <w:sz w:val="26"/>
                <w:szCs w:val="26"/>
                <w:lang w:eastAsia="zh-TW"/>
              </w:rPr>
            </w:pPr>
            <w:r w:rsidRPr="00C9656F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  <w:lang w:eastAsia="zh-TW"/>
              </w:rPr>
              <w:t>改變大腦認知一道三鑰</w:t>
            </w:r>
          </w:p>
          <w:p w14:paraId="7E0DB434" w14:textId="77777777" w:rsidR="00C9656F" w:rsidRDefault="00C9656F" w:rsidP="00C9656F">
            <w:pPr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6"/>
                <w:szCs w:val="26"/>
                <w:u w:val="single"/>
                <w:lang w:eastAsia="zh-TW"/>
              </w:rPr>
            </w:pPr>
            <w:r w:rsidRPr="00C9656F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6"/>
                <w:szCs w:val="26"/>
                <w:u w:val="single"/>
                <w:lang w:eastAsia="zh-TW"/>
              </w:rPr>
              <w:t>談判的術</w:t>
            </w:r>
          </w:p>
          <w:p w14:paraId="10EB1CCB" w14:textId="6A861C1E" w:rsidR="00C9656F" w:rsidRPr="00C9656F" w:rsidRDefault="00C9656F" w:rsidP="00C9656F">
            <w:pPr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6"/>
                <w:szCs w:val="26"/>
                <w:u w:val="single"/>
                <w:lang w:eastAsia="zh-TW"/>
              </w:rPr>
            </w:pPr>
            <w:r w:rsidRPr="00C9656F"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1.</w:t>
            </w:r>
            <w:r w:rsidRPr="00C9656F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  <w:lang w:eastAsia="zh-TW"/>
              </w:rPr>
              <w:t>讓步密技</w:t>
            </w:r>
          </w:p>
          <w:p w14:paraId="26BC48AD" w14:textId="0E7B0CF4" w:rsidR="00C9656F" w:rsidRPr="00C9656F" w:rsidRDefault="00C9656F" w:rsidP="00C9656F">
            <w:pPr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  <w:kern w:val="2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  <w:lang w:eastAsia="zh-TW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kern w:val="2"/>
                <w:sz w:val="26"/>
                <w:szCs w:val="26"/>
                <w:lang w:eastAsia="zh-TW"/>
              </w:rPr>
              <w:t>.</w:t>
            </w:r>
            <w:r w:rsidRPr="00C9656F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  <w:lang w:eastAsia="zh-TW"/>
              </w:rPr>
              <w:t>知已- 權力、資訊、期限三大對策</w:t>
            </w:r>
          </w:p>
          <w:p w14:paraId="75DF8FB4" w14:textId="799B0D22" w:rsidR="00C9656F" w:rsidRPr="00723754" w:rsidRDefault="00C9656F" w:rsidP="00C9656F">
            <w:pPr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C00000"/>
                <w:kern w:val="2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  <w:lang w:eastAsia="zh-TW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kern w:val="2"/>
                <w:sz w:val="26"/>
                <w:szCs w:val="26"/>
                <w:lang w:eastAsia="zh-TW"/>
              </w:rPr>
              <w:t>.</w:t>
            </w:r>
            <w:r w:rsidRPr="00C9656F">
              <w:rPr>
                <w:rFonts w:ascii="標楷體" w:eastAsia="標楷體" w:hAnsi="標楷體" w:hint="eastAsia"/>
                <w:color w:val="000000" w:themeColor="text1"/>
                <w:kern w:val="2"/>
                <w:sz w:val="26"/>
                <w:szCs w:val="26"/>
                <w:lang w:eastAsia="zh-TW"/>
              </w:rPr>
              <w:t>之彼- 如何鎖住立場保護利益</w:t>
            </w:r>
          </w:p>
        </w:tc>
      </w:tr>
      <w:tr w:rsidR="00292781" w14:paraId="4C49BA81" w14:textId="77777777" w:rsidTr="001263CE">
        <w:trPr>
          <w:trHeight w:val="328"/>
        </w:trPr>
        <w:tc>
          <w:tcPr>
            <w:tcW w:w="1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420D4D" w14:textId="77777777" w:rsidR="00C9656F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楷体" w:eastAsia="標楷體" w:hAnsi="楷体"/>
                <w:b/>
                <w:bCs/>
                <w:color w:val="1F497D"/>
                <w:kern w:val="2"/>
                <w:sz w:val="21"/>
                <w:szCs w:val="21"/>
                <w:lang w:eastAsia="zh-TW"/>
              </w:rPr>
            </w:pPr>
            <w:r>
              <w:rPr>
                <w:rFonts w:ascii="楷体" w:eastAsia="標楷體" w:hAnsi="楷体"/>
                <w:b/>
                <w:bCs/>
                <w:color w:val="1F497D"/>
                <w:kern w:val="2"/>
                <w:lang w:eastAsia="zh-TW"/>
              </w:rPr>
              <w:lastRenderedPageBreak/>
              <w:t>12 / 10</w:t>
            </w:r>
          </w:p>
          <w:p w14:paraId="4E050C41" w14:textId="77777777" w:rsidR="00C9656F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>週四</w:t>
            </w:r>
          </w:p>
          <w:p w14:paraId="32B3E5D1" w14:textId="77777777" w:rsidR="00C9656F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bCs/>
                <w:color w:val="C00000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C00000"/>
                <w:kern w:val="2"/>
                <w:lang w:eastAsia="zh-TW"/>
              </w:rPr>
              <w:t>台北班</w:t>
            </w:r>
          </w:p>
          <w:p w14:paraId="3A84525A" w14:textId="77777777" w:rsidR="00C9656F" w:rsidRPr="0059095C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楷体" w:hAnsi="楷体"/>
                <w:b/>
                <w:bCs/>
                <w:color w:val="1F497D"/>
                <w:kern w:val="2"/>
                <w:sz w:val="21"/>
                <w:szCs w:val="21"/>
                <w:lang w:eastAsia="zh-TW"/>
              </w:rPr>
            </w:pPr>
            <w:r>
              <w:rPr>
                <w:rFonts w:ascii="楷体" w:eastAsia="標楷體" w:hAnsi="楷体" w:hint="eastAsia"/>
                <w:b/>
                <w:bCs/>
                <w:color w:val="1F497D"/>
                <w:kern w:val="2"/>
                <w:lang w:eastAsia="zh-TW"/>
              </w:rPr>
              <w:t>1</w:t>
            </w:r>
            <w:r>
              <w:rPr>
                <w:rFonts w:ascii="楷体" w:eastAsia="標楷體" w:hAnsi="楷体"/>
                <w:b/>
                <w:bCs/>
                <w:color w:val="1F497D"/>
                <w:kern w:val="2"/>
                <w:lang w:eastAsia="zh-TW"/>
              </w:rPr>
              <w:t xml:space="preserve">2 / </w:t>
            </w:r>
            <w:r>
              <w:rPr>
                <w:rFonts w:ascii="楷体" w:hAnsi="楷体"/>
                <w:b/>
                <w:bCs/>
                <w:color w:val="1F497D"/>
                <w:kern w:val="2"/>
                <w:lang w:eastAsia="zh-TW"/>
              </w:rPr>
              <w:t>22</w:t>
            </w:r>
          </w:p>
          <w:p w14:paraId="01580EDB" w14:textId="77777777" w:rsidR="00C9656F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>週二</w:t>
            </w:r>
          </w:p>
          <w:p w14:paraId="2A3E97F7" w14:textId="77777777" w:rsidR="00C9656F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bCs/>
                <w:color w:val="C00000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C00000"/>
                <w:kern w:val="2"/>
                <w:lang w:eastAsia="zh-TW"/>
              </w:rPr>
              <w:t>台中班</w:t>
            </w:r>
          </w:p>
          <w:p w14:paraId="3E589F3F" w14:textId="77777777" w:rsidR="00C9656F" w:rsidRPr="0059095C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楷体" w:hAnsi="楷体"/>
                <w:b/>
                <w:bCs/>
                <w:color w:val="1F497D"/>
                <w:kern w:val="2"/>
                <w:sz w:val="21"/>
                <w:szCs w:val="21"/>
                <w:lang w:eastAsia="zh-TW"/>
              </w:rPr>
            </w:pPr>
            <w:r>
              <w:rPr>
                <w:rFonts w:ascii="楷体" w:eastAsia="標楷體" w:hAnsi="楷体" w:hint="eastAsia"/>
                <w:b/>
                <w:bCs/>
                <w:color w:val="1F497D"/>
                <w:kern w:val="2"/>
                <w:lang w:eastAsia="zh-TW"/>
              </w:rPr>
              <w:t>1</w:t>
            </w:r>
            <w:r>
              <w:rPr>
                <w:rFonts w:ascii="楷体" w:eastAsia="標楷體" w:hAnsi="楷体"/>
                <w:b/>
                <w:bCs/>
                <w:color w:val="1F497D"/>
                <w:kern w:val="2"/>
                <w:lang w:eastAsia="zh-TW"/>
              </w:rPr>
              <w:t xml:space="preserve">2 / </w:t>
            </w:r>
            <w:r>
              <w:rPr>
                <w:rFonts w:ascii="楷体" w:hAnsi="楷体"/>
                <w:b/>
                <w:bCs/>
                <w:color w:val="1F497D"/>
                <w:kern w:val="2"/>
                <w:lang w:eastAsia="zh-TW"/>
              </w:rPr>
              <w:t>15</w:t>
            </w:r>
          </w:p>
          <w:p w14:paraId="68E201EC" w14:textId="77777777" w:rsidR="00C9656F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lastRenderedPageBreak/>
              <w:t>週二</w:t>
            </w:r>
          </w:p>
          <w:p w14:paraId="2F7DF62F" w14:textId="4170AE93" w:rsidR="00292781" w:rsidRDefault="00C9656F" w:rsidP="00C9656F">
            <w:pPr>
              <w:spacing w:beforeLines="25" w:before="90" w:afterLines="25" w:after="90" w:line="0" w:lineRule="atLeast"/>
              <w:jc w:val="center"/>
              <w:rPr>
                <w:rFonts w:ascii="楷体" w:eastAsia="標楷體" w:hAnsi="楷体"/>
                <w:b/>
                <w:bCs/>
                <w:color w:val="1F497D"/>
                <w:kern w:val="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C00000"/>
                <w:kern w:val="2"/>
                <w:lang w:eastAsia="zh-TW"/>
              </w:rPr>
              <w:t>高雄班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dotted" w:sz="8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261D2" w14:textId="77777777" w:rsidR="00C9656F" w:rsidRDefault="00C9656F" w:rsidP="00C9656F">
            <w:pPr>
              <w:jc w:val="center"/>
              <w:rPr>
                <w:rFonts w:ascii="楷体" w:hAnsi="楷体"/>
                <w:b/>
                <w:bCs/>
                <w:color w:val="1F497D"/>
                <w:kern w:val="2"/>
                <w:sz w:val="22"/>
                <w:lang w:eastAsia="zh-TW"/>
              </w:rPr>
            </w:pPr>
            <w:r>
              <w:rPr>
                <w:rFonts w:ascii="楷体" w:hAnsi="楷体"/>
                <w:b/>
                <w:bCs/>
                <w:color w:val="1F497D"/>
                <w:kern w:val="2"/>
                <w:sz w:val="22"/>
                <w:szCs w:val="22"/>
                <w:lang w:eastAsia="zh-TW"/>
              </w:rPr>
              <w:lastRenderedPageBreak/>
              <w:t>13:</w:t>
            </w:r>
            <w:r>
              <w:rPr>
                <w:rFonts w:ascii="楷体" w:eastAsiaTheme="minorEastAsia" w:hAnsi="楷体"/>
                <w:b/>
                <w:bCs/>
                <w:color w:val="1F497D"/>
                <w:kern w:val="2"/>
                <w:sz w:val="22"/>
                <w:szCs w:val="22"/>
                <w:lang w:eastAsia="zh-TW"/>
              </w:rPr>
              <w:t>3</w:t>
            </w:r>
            <w:r>
              <w:rPr>
                <w:rFonts w:ascii="楷体" w:hAnsi="楷体"/>
                <w:b/>
                <w:bCs/>
                <w:color w:val="1F497D"/>
                <w:kern w:val="2"/>
                <w:sz w:val="22"/>
                <w:szCs w:val="22"/>
                <w:lang w:eastAsia="zh-TW"/>
              </w:rPr>
              <w:t>0-</w:t>
            </w:r>
            <w:r>
              <w:rPr>
                <w:rFonts w:ascii="楷体" w:eastAsiaTheme="minorEastAsia" w:hAnsi="楷体"/>
                <w:b/>
                <w:bCs/>
                <w:color w:val="1F497D"/>
                <w:kern w:val="2"/>
                <w:sz w:val="22"/>
                <w:szCs w:val="22"/>
                <w:lang w:eastAsia="zh-TW"/>
              </w:rPr>
              <w:t>17</w:t>
            </w:r>
            <w:r>
              <w:rPr>
                <w:rFonts w:ascii="楷体" w:hAnsi="楷体"/>
                <w:b/>
                <w:bCs/>
                <w:color w:val="1F497D"/>
                <w:kern w:val="2"/>
                <w:sz w:val="22"/>
                <w:szCs w:val="22"/>
                <w:lang w:eastAsia="zh-TW"/>
              </w:rPr>
              <w:t>:30</w:t>
            </w:r>
          </w:p>
          <w:p w14:paraId="7D2D55E0" w14:textId="77777777" w:rsidR="00AE4930" w:rsidRPr="00AE4930" w:rsidRDefault="00AE4930" w:rsidP="00AE4930">
            <w:pPr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color w:val="C00000"/>
                <w:kern w:val="2"/>
                <w:lang w:eastAsia="zh-TW"/>
              </w:rPr>
            </w:pPr>
            <w:r w:rsidRPr="00AE4930">
              <w:rPr>
                <w:rFonts w:ascii="標楷體" w:eastAsia="標楷體" w:hAnsi="標楷體" w:hint="eastAsia"/>
                <w:b/>
                <w:bCs/>
                <w:color w:val="C00000"/>
                <w:kern w:val="2"/>
                <w:lang w:eastAsia="zh-TW"/>
              </w:rPr>
              <w:t>在最短時間</w:t>
            </w:r>
          </w:p>
          <w:p w14:paraId="3683EB2A" w14:textId="4F446577" w:rsidR="00292781" w:rsidRPr="005D3C25" w:rsidRDefault="00AE4930" w:rsidP="00AE4930">
            <w:pPr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color w:val="C00000"/>
                <w:kern w:val="2"/>
                <w:sz w:val="21"/>
                <w:szCs w:val="21"/>
                <w:lang w:eastAsia="zh-TW"/>
              </w:rPr>
            </w:pPr>
            <w:r w:rsidRPr="00AE4930">
              <w:rPr>
                <w:rFonts w:ascii="標楷體" w:eastAsia="標楷體" w:hAnsi="標楷體" w:hint="eastAsia"/>
                <w:b/>
                <w:bCs/>
                <w:color w:val="C00000"/>
                <w:kern w:val="2"/>
                <w:lang w:eastAsia="zh-TW"/>
              </w:rPr>
              <w:t>達到最重要事件的溝通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BC308" w14:textId="77777777" w:rsidR="00B106D5" w:rsidRDefault="00B106D5" w:rsidP="00B106D5">
            <w:pPr>
              <w:snapToGrid w:val="0"/>
              <w:spacing w:beforeLines="35" w:before="126" w:afterLines="35" w:after="126"/>
              <w:ind w:firstLine="180"/>
              <w:rPr>
                <w:rFonts w:ascii="標楷體" w:eastAsia="標楷體" w:hAnsi="標楷體"/>
                <w:b/>
                <w:bCs/>
                <w:color w:val="1F497D"/>
                <w:kern w:val="2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sz w:val="36"/>
                <w:szCs w:val="36"/>
                <w:lang w:eastAsia="zh-TW"/>
              </w:rPr>
              <w:t>成功</w:t>
            </w:r>
            <w:r w:rsidRPr="00F030DB">
              <w:rPr>
                <w:rFonts w:ascii="標楷體" w:eastAsia="標楷體" w:hAnsi="標楷體" w:hint="eastAsia"/>
                <w:b/>
                <w:bCs/>
                <w:color w:val="1F497D"/>
                <w:kern w:val="2"/>
                <w:sz w:val="36"/>
                <w:szCs w:val="36"/>
                <w:lang w:eastAsia="zh-TW"/>
              </w:rPr>
              <w:t>簡報</w:t>
            </w:r>
            <w:r>
              <w:rPr>
                <w:rFonts w:ascii="標楷體" w:eastAsia="標楷體" w:hAnsi="標楷體" w:hint="eastAsia"/>
                <w:b/>
                <w:bCs/>
                <w:color w:val="1F497D"/>
                <w:kern w:val="2"/>
                <w:sz w:val="36"/>
                <w:szCs w:val="36"/>
                <w:lang w:eastAsia="zh-TW"/>
              </w:rPr>
              <w:t>技巧</w:t>
            </w:r>
          </w:p>
          <w:p w14:paraId="10D5DA28" w14:textId="77777777" w:rsidR="00B106D5" w:rsidRDefault="00B106D5" w:rsidP="00B106D5">
            <w:pPr>
              <w:snapToGrid w:val="0"/>
              <w:rPr>
                <w:rFonts w:ascii="標楷體" w:eastAsia="標楷體" w:hAnsi="標楷體"/>
                <w:b/>
                <w:color w:val="C00000"/>
                <w:kern w:val="2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b/>
                <w:color w:val="C00000"/>
                <w:kern w:val="2"/>
                <w:lang w:eastAsia="zh-TW"/>
              </w:rPr>
              <w:t>特色</w:t>
            </w:r>
            <w:r>
              <w:rPr>
                <w:rFonts w:ascii="標楷體" w:eastAsia="標楷體" w:hAnsi="標楷體" w:hint="eastAsia"/>
                <w:b/>
                <w:color w:val="C00000"/>
                <w:kern w:val="2"/>
                <w:lang w:eastAsia="zh-TW"/>
              </w:rPr>
              <w:t xml:space="preserve"> : </w:t>
            </w:r>
          </w:p>
          <w:p w14:paraId="288B687E" w14:textId="7E33BC04" w:rsidR="0007373E" w:rsidRPr="0007373E" w:rsidRDefault="0007373E" w:rsidP="0007373E">
            <w:pPr>
              <w:snapToGrid w:val="0"/>
              <w:spacing w:beforeLines="50" w:before="180" w:line="336" w:lineRule="auto"/>
              <w:rPr>
                <w:rFonts w:ascii="標楷體" w:eastAsia="標楷體" w:hAnsi="標楷體"/>
                <w:b/>
                <w:color w:val="C00000"/>
                <w:kern w:val="2"/>
                <w:lang w:eastAsia="zh-TW"/>
              </w:rPr>
            </w:pPr>
            <w:r w:rsidRPr="0007373E">
              <w:rPr>
                <w:rFonts w:ascii="標楷體" w:eastAsia="標楷體" w:hAnsi="標楷體" w:hint="eastAsia"/>
                <w:b/>
                <w:color w:val="C00000"/>
                <w:kern w:val="2"/>
                <w:lang w:eastAsia="zh-TW"/>
              </w:rPr>
              <w:t>針對聽眾的期待，在時間限制內，讓簡報：</w:t>
            </w:r>
          </w:p>
          <w:p w14:paraId="771EF89C" w14:textId="73BB83AA" w:rsidR="00B106D5" w:rsidRDefault="0007373E" w:rsidP="0007373E">
            <w:pPr>
              <w:snapToGrid w:val="0"/>
              <w:spacing w:beforeLines="50" w:before="180" w:line="336" w:lineRule="auto"/>
              <w:rPr>
                <w:rFonts w:ascii="標楷體" w:eastAsia="標楷體" w:hAnsi="標楷體"/>
                <w:b/>
                <w:color w:val="C00000"/>
                <w:kern w:val="2"/>
                <w:lang w:eastAsia="zh-TW"/>
              </w:rPr>
            </w:pPr>
            <w:r w:rsidRPr="0007373E">
              <w:rPr>
                <w:rFonts w:ascii="MS Mincho" w:eastAsia="MS Mincho" w:hAnsi="MS Mincho" w:cs="MS Mincho" w:hint="eastAsia"/>
                <w:b/>
                <w:color w:val="C00000"/>
                <w:kern w:val="2"/>
                <w:lang w:eastAsia="zh-TW"/>
              </w:rPr>
              <w:t>✺</w:t>
            </w:r>
            <w:r w:rsidRPr="0007373E">
              <w:rPr>
                <w:rFonts w:ascii="標楷體" w:eastAsia="標楷體" w:hAnsi="標楷體" w:hint="eastAsia"/>
                <w:b/>
                <w:color w:val="C00000"/>
                <w:kern w:val="2"/>
                <w:lang w:eastAsia="zh-TW"/>
              </w:rPr>
              <w:t>鋪陳有結構</w:t>
            </w:r>
            <w:r>
              <w:rPr>
                <w:rFonts w:ascii="標楷體" w:eastAsia="標楷體" w:hAnsi="標楷體" w:hint="eastAsia"/>
                <w:b/>
                <w:color w:val="C00000"/>
                <w:kern w:val="2"/>
                <w:lang w:eastAsia="zh-TW"/>
              </w:rPr>
              <w:t xml:space="preserve">  </w:t>
            </w:r>
            <w:r w:rsidRPr="0007373E">
              <w:rPr>
                <w:rFonts w:ascii="MS Mincho" w:eastAsia="MS Mincho" w:hAnsi="MS Mincho" w:cs="MS Mincho" w:hint="eastAsia"/>
                <w:b/>
                <w:color w:val="C00000"/>
                <w:kern w:val="2"/>
                <w:lang w:eastAsia="zh-TW"/>
              </w:rPr>
              <w:t>✺</w:t>
            </w:r>
            <w:r w:rsidRPr="0007373E">
              <w:rPr>
                <w:rFonts w:ascii="標楷體" w:eastAsia="標楷體" w:hAnsi="標楷體" w:hint="eastAsia"/>
                <w:b/>
                <w:color w:val="C00000"/>
                <w:kern w:val="2"/>
                <w:lang w:eastAsia="zh-TW"/>
              </w:rPr>
              <w:t>內容有條理</w:t>
            </w:r>
            <w:r>
              <w:rPr>
                <w:rFonts w:ascii="標楷體" w:eastAsia="標楷體" w:hAnsi="標楷體" w:hint="eastAsia"/>
                <w:b/>
                <w:color w:val="C00000"/>
                <w:kern w:val="2"/>
                <w:lang w:eastAsia="zh-TW"/>
              </w:rPr>
              <w:t xml:space="preserve">  </w:t>
            </w:r>
            <w:r w:rsidRPr="0007373E">
              <w:rPr>
                <w:rFonts w:ascii="MS Mincho" w:eastAsia="MS Mincho" w:hAnsi="MS Mincho" w:cs="MS Mincho" w:hint="eastAsia"/>
                <w:b/>
                <w:color w:val="C00000"/>
                <w:kern w:val="2"/>
                <w:lang w:eastAsia="zh-TW"/>
              </w:rPr>
              <w:t>✺</w:t>
            </w:r>
            <w:r w:rsidRPr="0007373E">
              <w:rPr>
                <w:rFonts w:ascii="標楷體" w:eastAsia="標楷體" w:hAnsi="標楷體" w:hint="eastAsia"/>
                <w:b/>
                <w:color w:val="C00000"/>
                <w:kern w:val="2"/>
                <w:lang w:eastAsia="zh-TW"/>
              </w:rPr>
              <w:t>說服有犀利</w:t>
            </w:r>
            <w:r>
              <w:rPr>
                <w:rFonts w:ascii="標楷體" w:eastAsia="標楷體" w:hAnsi="標楷體" w:hint="eastAsia"/>
                <w:b/>
                <w:color w:val="C00000"/>
                <w:kern w:val="2"/>
                <w:lang w:eastAsia="zh-TW"/>
              </w:rPr>
              <w:t xml:space="preserve">  </w:t>
            </w:r>
            <w:r w:rsidRPr="0007373E">
              <w:rPr>
                <w:rFonts w:ascii="MS Mincho" w:eastAsia="MS Mincho" w:hAnsi="MS Mincho" w:cs="MS Mincho" w:hint="eastAsia"/>
                <w:b/>
                <w:color w:val="C00000"/>
                <w:kern w:val="2"/>
                <w:lang w:eastAsia="zh-TW"/>
              </w:rPr>
              <w:t>✺</w:t>
            </w:r>
            <w:r w:rsidRPr="0007373E">
              <w:rPr>
                <w:rFonts w:ascii="標楷體" w:eastAsia="標楷體" w:hAnsi="標楷體" w:hint="eastAsia"/>
                <w:b/>
                <w:color w:val="C00000"/>
                <w:kern w:val="2"/>
                <w:lang w:eastAsia="zh-TW"/>
              </w:rPr>
              <w:t>問題有處理</w:t>
            </w:r>
          </w:p>
          <w:p w14:paraId="7A346ED5" w14:textId="77777777" w:rsidR="00B106D5" w:rsidRPr="00A948D1" w:rsidRDefault="00B106D5" w:rsidP="00B106D5">
            <w:pPr>
              <w:snapToGrid w:val="0"/>
              <w:spacing w:beforeLines="50" w:before="180" w:line="336" w:lineRule="auto"/>
              <w:rPr>
                <w:rFonts w:ascii="標楷體" w:eastAsia="標楷體" w:hAnsi="標楷體"/>
                <w:b/>
                <w:bCs/>
                <w:color w:val="0D0D0D"/>
                <w:kern w:val="2"/>
                <w:lang w:eastAsia="zh-TW"/>
              </w:rPr>
            </w:pPr>
            <w:r w:rsidRPr="00A948D1">
              <w:rPr>
                <w:rFonts w:ascii="標楷體" w:eastAsia="標楷體" w:hAnsi="標楷體" w:hint="eastAsia"/>
                <w:b/>
                <w:bCs/>
                <w:color w:val="0D0D0D"/>
                <w:kern w:val="2"/>
                <w:lang w:eastAsia="zh-TW"/>
              </w:rPr>
              <w:t>【預期可獲得學習成果】</w:t>
            </w:r>
          </w:p>
          <w:p w14:paraId="488CCC74" w14:textId="77777777" w:rsidR="00B106D5" w:rsidRPr="00A948D1" w:rsidRDefault="00B106D5" w:rsidP="00B106D5">
            <w:pPr>
              <w:snapToGrid w:val="0"/>
              <w:rPr>
                <w:rFonts w:ascii="標楷體" w:eastAsia="標楷體" w:hAnsi="標楷體"/>
                <w:b/>
                <w:bCs/>
                <w:color w:val="0D0D0D"/>
                <w:kern w:val="2"/>
                <w:lang w:eastAsia="zh-TW"/>
              </w:rPr>
            </w:pPr>
            <w:r w:rsidRPr="00A948D1">
              <w:rPr>
                <w:rFonts w:ascii="標楷體" w:eastAsia="標楷體" w:hAnsi="標楷體" w:hint="eastAsia"/>
                <w:b/>
                <w:bCs/>
                <w:color w:val="0D0D0D"/>
                <w:kern w:val="2"/>
                <w:lang w:eastAsia="zh-TW"/>
              </w:rPr>
              <w:t>◆掌握簡報技巧</w:t>
            </w:r>
          </w:p>
          <w:p w14:paraId="5C8C4758" w14:textId="77777777" w:rsidR="00B106D5" w:rsidRPr="00A948D1" w:rsidRDefault="00B106D5" w:rsidP="00B106D5">
            <w:pPr>
              <w:snapToGrid w:val="0"/>
              <w:rPr>
                <w:rFonts w:ascii="標楷體" w:eastAsia="標楷體" w:hAnsi="標楷體"/>
                <w:b/>
                <w:bCs/>
                <w:color w:val="0D0D0D"/>
                <w:kern w:val="2"/>
                <w:lang w:eastAsia="zh-TW"/>
              </w:rPr>
            </w:pPr>
            <w:r w:rsidRPr="00A948D1">
              <w:rPr>
                <w:rFonts w:ascii="標楷體" w:eastAsia="標楷體" w:hAnsi="標楷體" w:hint="eastAsia"/>
                <w:b/>
                <w:bCs/>
                <w:color w:val="0D0D0D"/>
                <w:kern w:val="2"/>
                <w:lang w:eastAsia="zh-TW"/>
              </w:rPr>
              <w:lastRenderedPageBreak/>
              <w:t>◆對於客戶簡報能具有風格、架構並實現溝通目標</w:t>
            </w:r>
          </w:p>
          <w:p w14:paraId="0C99E692" w14:textId="77777777" w:rsidR="00B106D5" w:rsidRPr="00A948D1" w:rsidRDefault="00B106D5" w:rsidP="00B106D5">
            <w:pPr>
              <w:snapToGrid w:val="0"/>
              <w:rPr>
                <w:rFonts w:ascii="標楷體" w:eastAsia="標楷體" w:hAnsi="標楷體"/>
                <w:b/>
                <w:bCs/>
                <w:color w:val="0D0D0D"/>
                <w:kern w:val="2"/>
                <w:lang w:eastAsia="zh-TW"/>
              </w:rPr>
            </w:pPr>
            <w:r w:rsidRPr="00A948D1">
              <w:rPr>
                <w:rFonts w:ascii="標楷體" w:eastAsia="標楷體" w:hAnsi="標楷體" w:hint="eastAsia"/>
                <w:b/>
                <w:bCs/>
                <w:color w:val="0D0D0D"/>
                <w:kern w:val="2"/>
                <w:lang w:eastAsia="zh-TW"/>
              </w:rPr>
              <w:t>◆將手中教材輸出成</w:t>
            </w:r>
            <w:r w:rsidRPr="00A948D1">
              <w:rPr>
                <w:rFonts w:ascii="標楷體" w:eastAsia="標楷體" w:hAnsi="標楷體" w:hint="cs"/>
                <w:b/>
                <w:bCs/>
                <w:color w:val="0D0D0D"/>
                <w:kern w:val="2"/>
                <w:lang w:eastAsia="zh-TW"/>
              </w:rPr>
              <w:t>爲</w:t>
            </w:r>
            <w:r w:rsidRPr="00A948D1">
              <w:rPr>
                <w:rFonts w:ascii="標楷體" w:eastAsia="標楷體" w:hAnsi="標楷體" w:hint="eastAsia"/>
                <w:b/>
                <w:bCs/>
                <w:color w:val="0D0D0D"/>
                <w:kern w:val="2"/>
                <w:lang w:eastAsia="zh-TW"/>
              </w:rPr>
              <w:t>課綱，將內容進行規劃</w:t>
            </w:r>
            <w:r>
              <w:rPr>
                <w:rFonts w:ascii="標楷體" w:eastAsia="標楷體" w:hAnsi="標楷體" w:hint="eastAsia"/>
                <w:b/>
                <w:bCs/>
                <w:color w:val="0D0D0D"/>
                <w:kern w:val="2"/>
                <w:lang w:eastAsia="zh-TW"/>
              </w:rPr>
              <w:t>並</w:t>
            </w:r>
            <w:r w:rsidRPr="00A948D1">
              <w:rPr>
                <w:rFonts w:ascii="標楷體" w:eastAsia="標楷體" w:hAnsi="標楷體" w:hint="eastAsia"/>
                <w:b/>
                <w:bCs/>
                <w:color w:val="0D0D0D"/>
                <w:kern w:val="2"/>
                <w:lang w:eastAsia="zh-TW"/>
              </w:rPr>
              <w:t>系統化</w:t>
            </w:r>
          </w:p>
          <w:p w14:paraId="072F1C3A" w14:textId="77777777" w:rsidR="00B106D5" w:rsidRPr="00A948D1" w:rsidRDefault="00B106D5" w:rsidP="00B106D5">
            <w:pPr>
              <w:snapToGrid w:val="0"/>
              <w:spacing w:beforeLines="50" w:before="180" w:line="336" w:lineRule="auto"/>
              <w:rPr>
                <w:rFonts w:ascii="標楷體" w:eastAsia="標楷體" w:hAnsi="標楷體"/>
                <w:b/>
                <w:bCs/>
                <w:color w:val="0D0D0D"/>
                <w:kern w:val="2"/>
                <w:lang w:eastAsia="zh-TW"/>
              </w:rPr>
            </w:pPr>
            <w:r w:rsidRPr="00A948D1">
              <w:rPr>
                <w:rFonts w:ascii="標楷體" w:eastAsia="標楷體" w:hAnsi="標楷體" w:hint="eastAsia"/>
                <w:b/>
                <w:bCs/>
                <w:color w:val="0D0D0D"/>
                <w:kern w:val="2"/>
                <w:lang w:eastAsia="zh-TW"/>
              </w:rPr>
              <w:t>課程內容</w:t>
            </w:r>
            <w:r w:rsidRPr="00A948D1">
              <w:rPr>
                <w:rFonts w:ascii="標楷體" w:eastAsia="標楷體" w:hAnsi="標楷體"/>
                <w:b/>
                <w:kern w:val="2"/>
                <w:lang w:eastAsia="zh-TW"/>
              </w:rPr>
              <w:t>:</w:t>
            </w:r>
          </w:p>
          <w:p w14:paraId="355A7E7D" w14:textId="73C065D9" w:rsidR="00B106D5" w:rsidRPr="0007373E" w:rsidRDefault="0007373E" w:rsidP="00B106D5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  <w:color w:val="000000" w:themeColor="text1"/>
                <w:kern w:val="2"/>
                <w:sz w:val="26"/>
                <w:szCs w:val="26"/>
                <w:u w:val="single"/>
                <w:lang w:eastAsia="zh-TW"/>
              </w:rPr>
            </w:pPr>
            <w:r w:rsidRPr="0007373E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6"/>
                <w:szCs w:val="26"/>
                <w:u w:val="single"/>
                <w:lang w:eastAsia="zh-TW"/>
              </w:rPr>
              <w:t>犀利的簡報鋪陳</w:t>
            </w:r>
          </w:p>
          <w:p w14:paraId="1724A371" w14:textId="77777777" w:rsidR="0007373E" w:rsidRPr="0007373E" w:rsidRDefault="0007373E" w:rsidP="0007373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07373E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1. 清楚你的對象與目的</w:t>
            </w:r>
          </w:p>
          <w:p w14:paraId="739EE5D0" w14:textId="4AF0E471" w:rsidR="0007373E" w:rsidRPr="0007373E" w:rsidRDefault="0007373E" w:rsidP="0007373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07373E">
              <w:rPr>
                <w:rFonts w:ascii="MS Mincho" w:eastAsia="MS Mincho" w:hAnsi="MS Mincho" w:cs="MS Mincho" w:hint="eastAsia"/>
                <w:kern w:val="2"/>
                <w:sz w:val="26"/>
                <w:szCs w:val="26"/>
                <w:lang w:eastAsia="zh-TW"/>
              </w:rPr>
              <w:t>✹</w:t>
            </w:r>
            <w:r w:rsidRPr="0007373E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好用工具：簡報需求分析表</w:t>
            </w:r>
          </w:p>
          <w:p w14:paraId="31E34C82" w14:textId="77777777" w:rsidR="0007373E" w:rsidRPr="0007373E" w:rsidRDefault="0007373E" w:rsidP="0007373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07373E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2. 戰略：AIDA溝通法則</w:t>
            </w:r>
          </w:p>
          <w:p w14:paraId="03B982BD" w14:textId="5E6594F8" w:rsidR="0007373E" w:rsidRPr="0007373E" w:rsidRDefault="0007373E" w:rsidP="0007373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07373E">
              <w:rPr>
                <w:rFonts w:ascii="MS Mincho" w:eastAsia="MS Mincho" w:hAnsi="MS Mincho" w:cs="MS Mincho" w:hint="eastAsia"/>
                <w:kern w:val="2"/>
                <w:sz w:val="26"/>
                <w:szCs w:val="26"/>
                <w:lang w:eastAsia="zh-TW"/>
              </w:rPr>
              <w:t>✹</w:t>
            </w:r>
            <w:r w:rsidRPr="0007373E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Attention 吸引注意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 xml:space="preserve"> </w:t>
            </w:r>
            <w:r w:rsidRPr="0007373E">
              <w:rPr>
                <w:rFonts w:ascii="MS Mincho" w:eastAsia="MS Mincho" w:hAnsi="MS Mincho" w:cs="MS Mincho" w:hint="eastAsia"/>
                <w:kern w:val="2"/>
                <w:sz w:val="26"/>
                <w:szCs w:val="26"/>
                <w:lang w:eastAsia="zh-TW"/>
              </w:rPr>
              <w:t>✹</w:t>
            </w:r>
            <w:r w:rsidRPr="0007373E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Interest 引起興趣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 xml:space="preserve"> </w:t>
            </w:r>
            <w:r w:rsidRPr="0007373E">
              <w:rPr>
                <w:rFonts w:ascii="MS Mincho" w:eastAsia="MS Mincho" w:hAnsi="MS Mincho" w:cs="MS Mincho" w:hint="eastAsia"/>
                <w:kern w:val="2"/>
                <w:sz w:val="26"/>
                <w:szCs w:val="26"/>
                <w:lang w:eastAsia="zh-TW"/>
              </w:rPr>
              <w:t>✹</w:t>
            </w:r>
            <w:r w:rsidRPr="0007373E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Desire 激發慾望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 xml:space="preserve"> </w:t>
            </w:r>
            <w:r w:rsidRPr="0007373E">
              <w:rPr>
                <w:rFonts w:ascii="MS Mincho" w:eastAsia="MS Mincho" w:hAnsi="MS Mincho" w:cs="MS Mincho" w:hint="eastAsia"/>
                <w:kern w:val="2"/>
                <w:sz w:val="26"/>
                <w:szCs w:val="26"/>
                <w:lang w:eastAsia="zh-TW"/>
              </w:rPr>
              <w:t>✹</w:t>
            </w:r>
            <w:r w:rsidRPr="0007373E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Action 促進行動</w:t>
            </w:r>
          </w:p>
          <w:p w14:paraId="01B144C6" w14:textId="6614CC69" w:rsidR="0007373E" w:rsidRPr="0007373E" w:rsidRDefault="0007373E" w:rsidP="0007373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  <w:color w:val="000000" w:themeColor="text1"/>
                <w:kern w:val="2"/>
                <w:sz w:val="26"/>
                <w:szCs w:val="26"/>
                <w:u w:val="single"/>
                <w:lang w:eastAsia="zh-TW"/>
              </w:rPr>
            </w:pPr>
            <w:r w:rsidRPr="0007373E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6"/>
                <w:szCs w:val="26"/>
                <w:u w:val="single"/>
                <w:lang w:eastAsia="zh-TW"/>
              </w:rPr>
              <w:t>鋪陳有結構讓內容有條理</w:t>
            </w:r>
          </w:p>
          <w:p w14:paraId="4565E492" w14:textId="5643CA35" w:rsidR="0007373E" w:rsidRPr="0007373E" w:rsidRDefault="0007373E" w:rsidP="0007373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07373E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1. 開場(起)</w:t>
            </w:r>
          </w:p>
          <w:p w14:paraId="71B63428" w14:textId="746DA3FB" w:rsidR="0007373E" w:rsidRPr="0007373E" w:rsidRDefault="0007373E" w:rsidP="0007373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07373E">
              <w:rPr>
                <w:rFonts w:ascii="MS Mincho" w:eastAsia="MS Mincho" w:hAnsi="MS Mincho" w:cs="MS Mincho" w:hint="eastAsia"/>
                <w:kern w:val="2"/>
                <w:sz w:val="26"/>
                <w:szCs w:val="26"/>
                <w:lang w:eastAsia="zh-TW"/>
              </w:rPr>
              <w:t>✹</w:t>
            </w:r>
            <w:r w:rsidRPr="0007373E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先拋出重點的價值與效益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 xml:space="preserve"> </w:t>
            </w:r>
            <w:r w:rsidRPr="0007373E">
              <w:rPr>
                <w:rFonts w:ascii="MS Mincho" w:eastAsia="MS Mincho" w:hAnsi="MS Mincho" w:cs="MS Mincho" w:hint="eastAsia"/>
                <w:kern w:val="2"/>
                <w:sz w:val="26"/>
                <w:szCs w:val="26"/>
                <w:lang w:eastAsia="zh-TW"/>
              </w:rPr>
              <w:t>✹</w:t>
            </w:r>
            <w:r w:rsidRPr="0007373E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開場白技巧練習</w:t>
            </w:r>
          </w:p>
          <w:p w14:paraId="75FBD518" w14:textId="77777777" w:rsidR="0007373E" w:rsidRPr="0007373E" w:rsidRDefault="0007373E" w:rsidP="0007373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07373E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2. 激勵(承)</w:t>
            </w:r>
          </w:p>
          <w:p w14:paraId="5F35F654" w14:textId="75644C4C" w:rsidR="0007373E" w:rsidRPr="0007373E" w:rsidRDefault="0007373E" w:rsidP="0007373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07373E">
              <w:rPr>
                <w:rFonts w:ascii="MS Mincho" w:eastAsia="MS Mincho" w:hAnsi="MS Mincho" w:cs="MS Mincho" w:hint="eastAsia"/>
                <w:kern w:val="2"/>
                <w:sz w:val="26"/>
                <w:szCs w:val="26"/>
                <w:lang w:eastAsia="zh-TW"/>
              </w:rPr>
              <w:t>✹</w:t>
            </w:r>
            <w:r w:rsidRPr="0007373E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SPIN技巧</w:t>
            </w:r>
            <w:r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 xml:space="preserve"> </w:t>
            </w:r>
            <w:r w:rsidRPr="0007373E">
              <w:rPr>
                <w:rFonts w:ascii="MS Mincho" w:eastAsia="MS Mincho" w:hAnsi="MS Mincho" w:cs="MS Mincho" w:hint="eastAsia"/>
                <w:kern w:val="2"/>
                <w:sz w:val="26"/>
                <w:szCs w:val="26"/>
                <w:lang w:eastAsia="zh-TW"/>
              </w:rPr>
              <w:t>✹</w:t>
            </w:r>
            <w:r w:rsidRPr="0007373E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冰山理論</w:t>
            </w:r>
          </w:p>
          <w:p w14:paraId="3437CE22" w14:textId="77777777" w:rsidR="0007373E" w:rsidRPr="0007373E" w:rsidRDefault="0007373E" w:rsidP="0007373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07373E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3. 說服(轉)</w:t>
            </w:r>
          </w:p>
          <w:p w14:paraId="5BEBAB1E" w14:textId="59721225" w:rsidR="0007373E" w:rsidRPr="0007373E" w:rsidRDefault="0007373E" w:rsidP="0007373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07373E">
              <w:rPr>
                <w:rFonts w:ascii="MS Mincho" w:eastAsia="MS Mincho" w:hAnsi="MS Mincho" w:cs="MS Mincho" w:hint="eastAsia"/>
                <w:kern w:val="2"/>
                <w:sz w:val="26"/>
                <w:szCs w:val="26"/>
                <w:lang w:eastAsia="zh-TW"/>
              </w:rPr>
              <w:t>✹</w:t>
            </w:r>
            <w:r w:rsidRPr="0007373E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針對關鍵問題提出解決方案</w:t>
            </w:r>
          </w:p>
          <w:p w14:paraId="7B1083A6" w14:textId="77777777" w:rsidR="0007373E" w:rsidRPr="0007373E" w:rsidRDefault="0007373E" w:rsidP="0007373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07373E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FAB利益連結表達技巧</w:t>
            </w:r>
            <w:r w:rsidRPr="0007373E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ab/>
            </w:r>
          </w:p>
          <w:p w14:paraId="43976AC5" w14:textId="77777777" w:rsidR="0007373E" w:rsidRPr="0007373E" w:rsidRDefault="0007373E" w:rsidP="0007373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07373E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4. 謀合(合)</w:t>
            </w:r>
          </w:p>
          <w:p w14:paraId="6ADBDD1A" w14:textId="0A6B824A" w:rsidR="0007373E" w:rsidRPr="0007373E" w:rsidRDefault="0007373E" w:rsidP="0007373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kern w:val="2"/>
                <w:sz w:val="26"/>
                <w:szCs w:val="26"/>
                <w:lang w:eastAsia="zh-TW"/>
              </w:rPr>
            </w:pPr>
            <w:r w:rsidRPr="0007373E">
              <w:rPr>
                <w:rFonts w:ascii="MS Mincho" w:eastAsia="MS Mincho" w:hAnsi="MS Mincho" w:cs="MS Mincho" w:hint="eastAsia"/>
                <w:kern w:val="2"/>
                <w:sz w:val="26"/>
                <w:szCs w:val="26"/>
                <w:lang w:eastAsia="zh-TW"/>
              </w:rPr>
              <w:t>✹</w:t>
            </w:r>
            <w:r w:rsidRPr="0007373E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>重申利益、歸納總結</w:t>
            </w:r>
            <w:r w:rsidRPr="0007373E">
              <w:rPr>
                <w:rFonts w:ascii="標楷體" w:eastAsia="標楷體" w:hAnsi="標楷體" w:hint="eastAsia"/>
                <w:kern w:val="2"/>
                <w:sz w:val="26"/>
                <w:szCs w:val="26"/>
                <w:lang w:eastAsia="zh-TW"/>
              </w:rPr>
              <w:tab/>
            </w:r>
          </w:p>
          <w:p w14:paraId="5E5AB007" w14:textId="77777777" w:rsidR="0007373E" w:rsidRPr="0007373E" w:rsidRDefault="0007373E" w:rsidP="00B106D5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/>
                <w:color w:val="000000" w:themeColor="text1"/>
                <w:kern w:val="2"/>
                <w:sz w:val="26"/>
                <w:szCs w:val="26"/>
                <w:u w:val="single"/>
                <w:lang w:eastAsia="zh-TW"/>
              </w:rPr>
            </w:pPr>
            <w:r w:rsidRPr="0007373E">
              <w:rPr>
                <w:rFonts w:ascii="標楷體" w:eastAsia="標楷體" w:hAnsi="標楷體" w:hint="eastAsia"/>
                <w:b/>
                <w:color w:val="000000" w:themeColor="text1"/>
                <w:kern w:val="2"/>
                <w:sz w:val="26"/>
                <w:szCs w:val="26"/>
                <w:u w:val="single"/>
                <w:lang w:eastAsia="zh-TW"/>
              </w:rPr>
              <w:t>聽眾解讀與問題處理</w:t>
            </w:r>
          </w:p>
          <w:p w14:paraId="15B92048" w14:textId="77777777" w:rsidR="0007373E" w:rsidRPr="0007373E" w:rsidRDefault="0007373E" w:rsidP="0007373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</w:pPr>
            <w:r w:rsidRPr="0007373E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1. 視、聽、動覺訊息解讀</w:t>
            </w:r>
          </w:p>
          <w:p w14:paraId="7A181F34" w14:textId="77777777" w:rsidR="0007373E" w:rsidRPr="0007373E" w:rsidRDefault="0007373E" w:rsidP="0007373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</w:pPr>
            <w:r w:rsidRPr="0007373E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2. 提問互動</w:t>
            </w:r>
          </w:p>
          <w:p w14:paraId="0A71FED0" w14:textId="77777777" w:rsidR="0007373E" w:rsidRPr="0007373E" w:rsidRDefault="0007373E" w:rsidP="0007373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</w:pPr>
            <w:r w:rsidRPr="0007373E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3. 問題處理</w:t>
            </w:r>
          </w:p>
          <w:p w14:paraId="315A1387" w14:textId="13BF178A" w:rsidR="00292781" w:rsidRPr="0007373E" w:rsidRDefault="0007373E" w:rsidP="0007373E">
            <w:pPr>
              <w:snapToGrid w:val="0"/>
              <w:spacing w:beforeLines="25" w:before="90" w:afterLines="25" w:after="90"/>
              <w:rPr>
                <w:rFonts w:ascii="標楷體" w:eastAsia="標楷體" w:hAnsi="標楷體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</w:pPr>
            <w:r w:rsidRPr="0007373E">
              <w:rPr>
                <w:rFonts w:ascii="MS Mincho" w:eastAsia="MS Mincho" w:hAnsi="MS Mincho" w:cs="MS Mincho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✹</w:t>
            </w:r>
            <w:r w:rsidRPr="0007373E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提問技巧、回答問題技巧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 xml:space="preserve"> </w:t>
            </w:r>
            <w:r w:rsidRPr="0007373E">
              <w:rPr>
                <w:rFonts w:ascii="MS Mincho" w:eastAsia="MS Mincho" w:hAnsi="MS Mincho" w:cs="MS Mincho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✹</w:t>
            </w:r>
            <w:r w:rsidRPr="0007373E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6"/>
                <w:szCs w:val="26"/>
                <w:lang w:eastAsia="zh-TW"/>
              </w:rPr>
              <w:t>邀請參與</w:t>
            </w:r>
          </w:p>
          <w:p w14:paraId="67ABFE5A" w14:textId="77777777" w:rsidR="00292781" w:rsidRPr="00053BDE" w:rsidRDefault="00292781" w:rsidP="00053BD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C00000"/>
                <w:kern w:val="2"/>
                <w:sz w:val="22"/>
                <w:lang w:eastAsia="zh-TW"/>
              </w:rPr>
            </w:pPr>
          </w:p>
        </w:tc>
      </w:tr>
      <w:bookmarkEnd w:id="4"/>
      <w:tr w:rsidR="00B106D5" w14:paraId="6B38DB31" w14:textId="77777777" w:rsidTr="007D24BC">
        <w:trPr>
          <w:trHeight w:val="251"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014A7D" w14:textId="7C759857" w:rsidR="00B106D5" w:rsidRPr="00C21095" w:rsidRDefault="00B106D5" w:rsidP="00D729F4">
            <w:pPr>
              <w:rPr>
                <w:rFonts w:ascii="標楷體" w:eastAsia="標楷體" w:hAnsi="標楷體"/>
                <w:b/>
                <w:bCs/>
                <w:color w:val="000000" w:themeColor="text1"/>
                <w:kern w:val="2"/>
                <w:sz w:val="22"/>
                <w:lang w:eastAsia="zh-TW"/>
              </w:rPr>
            </w:pPr>
          </w:p>
          <w:p w14:paraId="309372D4" w14:textId="77777777" w:rsidR="00B106D5" w:rsidRPr="00083740" w:rsidRDefault="00B106D5" w:rsidP="00D729F4">
            <w:pPr>
              <w:rPr>
                <w:rFonts w:ascii="標楷體" w:eastAsia="標楷體" w:hAnsi="標楷體"/>
                <w:b/>
                <w:bCs/>
                <w:color w:val="C00000"/>
                <w:kern w:val="2"/>
                <w:sz w:val="28"/>
                <w:szCs w:val="32"/>
                <w:lang w:eastAsia="zh-TW"/>
              </w:rPr>
            </w:pPr>
            <w:r w:rsidRPr="00083740">
              <w:rPr>
                <w:rFonts w:ascii="標楷體" w:eastAsia="標楷體" w:hAnsi="標楷體" w:hint="eastAsia"/>
                <w:b/>
                <w:bCs/>
                <w:color w:val="C00000"/>
                <w:kern w:val="2"/>
                <w:sz w:val="28"/>
                <w:szCs w:val="28"/>
                <w:lang w:eastAsia="zh-TW"/>
              </w:rPr>
              <w:t>師資: 鄭 玖 鏮</w:t>
            </w:r>
          </w:p>
          <w:p w14:paraId="23A90B8E" w14:textId="77777777" w:rsidR="00B106D5" w:rsidRPr="00083740" w:rsidRDefault="00B106D5" w:rsidP="00D729F4">
            <w:pPr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32"/>
                <w:lang w:eastAsia="zh-TW"/>
              </w:rPr>
            </w:pPr>
            <w:r w:rsidRPr="00083740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  <w:lang w:eastAsia="zh-TW"/>
              </w:rPr>
              <w:t>擅長: 組織變形蟲再造，擴張業務張力，獨創商業思維及龍捲風產品模式&amp;資本模式，融合産業的金融價值重組。</w:t>
            </w:r>
          </w:p>
          <w:p w14:paraId="272D0694" w14:textId="77777777" w:rsidR="00B106D5" w:rsidRPr="00083740" w:rsidRDefault="00B106D5" w:rsidP="00D729F4">
            <w:pPr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32"/>
                <w:lang w:eastAsia="zh-TW"/>
              </w:rPr>
            </w:pPr>
            <w:r w:rsidRPr="00083740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  <w:lang w:eastAsia="zh-TW"/>
              </w:rPr>
              <w:t>國內企業頂級商業模式及業務實踐專家，少數能够從組織責任中心與會計獨立結算切入梳理商業模式、業務力擴張、供應鏈整合三個視角實戰派顧問，爲多家企業成功組織再造、連鎖招商與加盟、員工內部創業，做增量，在優化企業價值進行再投資。擁有中國文化大學國際企業管理學系、上海復旦大學經濟學院MAC資本管理碩士畢業。</w:t>
            </w:r>
          </w:p>
          <w:p w14:paraId="09F206A4" w14:textId="77777777" w:rsidR="00083740" w:rsidRPr="00083740" w:rsidRDefault="00B106D5" w:rsidP="00F44047">
            <w:pPr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  <w:lang w:eastAsia="zh-TW"/>
              </w:rPr>
            </w:pPr>
            <w:r w:rsidRPr="00083740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  <w:lang w:eastAsia="zh-TW"/>
              </w:rPr>
              <w:t>現任:網天下移動科技執行長</w:t>
            </w:r>
          </w:p>
          <w:p w14:paraId="09D8818B" w14:textId="77777777" w:rsidR="00083740" w:rsidRPr="00083740" w:rsidRDefault="00B106D5" w:rsidP="00F44047">
            <w:pPr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  <w:lang w:eastAsia="zh-TW"/>
              </w:rPr>
            </w:pPr>
            <w:r w:rsidRPr="00083740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  <w:lang w:eastAsia="zh-TW"/>
              </w:rPr>
              <w:t>長庚科技大學講師/審查委員</w:t>
            </w:r>
          </w:p>
          <w:p w14:paraId="51956462" w14:textId="55E1FD3B" w:rsidR="00B106D5" w:rsidRPr="00083740" w:rsidRDefault="00B106D5" w:rsidP="00083740">
            <w:pPr>
              <w:rPr>
                <w:rFonts w:ascii="標楷體" w:eastAsia="標楷體" w:hAnsi="標楷體"/>
                <w:b/>
                <w:bCs/>
                <w:color w:val="C00000"/>
                <w:kern w:val="2"/>
                <w:sz w:val="40"/>
                <w:szCs w:val="40"/>
                <w:lang w:eastAsia="zh-TW"/>
              </w:rPr>
            </w:pPr>
            <w:r w:rsidRPr="00083740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  <w:lang w:eastAsia="zh-TW"/>
              </w:rPr>
              <w:t>981首長保健(大健康科技)集團等多家企業顧問。</w:t>
            </w:r>
          </w:p>
        </w:tc>
      </w:tr>
    </w:tbl>
    <w:p w14:paraId="7F3DCD99" w14:textId="77777777" w:rsidR="00724E64" w:rsidRPr="00C47870" w:rsidRDefault="00724E64" w:rsidP="00724E64">
      <w:pPr>
        <w:snapToGrid w:val="0"/>
        <w:rPr>
          <w:rFonts w:ascii="標楷體" w:eastAsia="標楷體" w:hAnsi="標楷體"/>
          <w:lang w:eastAsia="zh-TW"/>
        </w:rPr>
      </w:pPr>
    </w:p>
    <w:p w14:paraId="09B890C8" w14:textId="77777777" w:rsidR="00C74687" w:rsidRPr="00C74687" w:rsidRDefault="00C74687" w:rsidP="00F22CB8">
      <w:pPr>
        <w:spacing w:beforeLines="50" w:before="180" w:afterLines="50" w:after="180" w:line="0" w:lineRule="atLeast"/>
        <w:rPr>
          <w:rFonts w:ascii="標楷體" w:eastAsia="標楷體" w:hAnsi="標楷體"/>
          <w:b/>
          <w:bCs/>
          <w:color w:val="993300"/>
          <w:sz w:val="32"/>
          <w:szCs w:val="32"/>
          <w:lang w:eastAsia="zh-TW"/>
        </w:rPr>
      </w:pPr>
      <w:r w:rsidRPr="00C74687">
        <w:rPr>
          <w:rFonts w:ascii="標楷體" w:eastAsia="標楷體" w:hAnsi="標楷體" w:hint="eastAsia"/>
          <w:b/>
          <w:bCs/>
          <w:color w:val="000000"/>
          <w:sz w:val="44"/>
          <w:szCs w:val="44"/>
          <w:lang w:eastAsia="zh-TW"/>
        </w:rPr>
        <w:t>報名專線02-2608-2656陳助理</w:t>
      </w:r>
    </w:p>
    <w:p w14:paraId="08971011" w14:textId="4E7BAA9D" w:rsidR="00C74687" w:rsidRPr="00C74687" w:rsidRDefault="00C74687" w:rsidP="00F22CB8">
      <w:pPr>
        <w:spacing w:beforeLines="50" w:before="180" w:afterLines="50" w:after="180" w:line="0" w:lineRule="atLeast"/>
        <w:rPr>
          <w:rFonts w:ascii="Microsoft YaHei" w:eastAsia="Microsoft YaHei" w:hAnsi="Microsoft YaHei"/>
          <w:b/>
          <w:bCs/>
          <w:color w:val="993300"/>
          <w:sz w:val="28"/>
          <w:szCs w:val="28"/>
          <w:lang w:eastAsia="zh-TW"/>
        </w:rPr>
      </w:pPr>
      <w:r w:rsidRPr="00C74687">
        <w:rPr>
          <w:rFonts w:ascii="標楷體" w:eastAsia="標楷體" w:hAnsi="標楷體" w:hint="eastAsia"/>
          <w:b/>
          <w:bCs/>
          <w:color w:val="993300"/>
          <w:sz w:val="32"/>
          <w:szCs w:val="32"/>
          <w:lang w:eastAsia="zh-TW"/>
        </w:rPr>
        <w:t>預約報名表 – 發郵件報名：</w:t>
      </w:r>
      <w:hyperlink r:id="rId7" w:history="1">
        <w:r w:rsidR="00B377EF" w:rsidRPr="006F05B0">
          <w:rPr>
            <w:rStyle w:val="a3"/>
            <w:rFonts w:ascii="Microsoft YaHei" w:eastAsia="Microsoft YaHei" w:hAnsi="Microsoft YaHei" w:hint="eastAsia"/>
            <w:b/>
            <w:bCs/>
            <w:sz w:val="32"/>
            <w:szCs w:val="32"/>
            <w:lang w:eastAsia="zh-TW"/>
          </w:rPr>
          <w:t>填妥以下資料回傳至serv</w:t>
        </w:r>
        <w:r w:rsidR="00B377EF" w:rsidRPr="006F05B0">
          <w:rPr>
            <w:rStyle w:val="a3"/>
            <w:rFonts w:ascii="Microsoft YaHei" w:eastAsia="Microsoft YaHei" w:hAnsi="Microsoft YaHei"/>
            <w:b/>
            <w:bCs/>
            <w:sz w:val="32"/>
            <w:szCs w:val="32"/>
            <w:lang w:eastAsia="zh-TW"/>
          </w:rPr>
          <w:t>ice</w:t>
        </w:r>
        <w:r w:rsidR="00B377EF" w:rsidRPr="006F05B0">
          <w:rPr>
            <w:rStyle w:val="a3"/>
            <w:rFonts w:ascii="Microsoft YaHei" w:eastAsia="Microsoft YaHei" w:hAnsi="Microsoft YaHei" w:hint="eastAsia"/>
            <w:b/>
            <w:bCs/>
            <w:sz w:val="32"/>
            <w:szCs w:val="32"/>
            <w:lang w:eastAsia="zh-TW"/>
          </w:rPr>
          <w:t>@</w:t>
        </w:r>
        <w:r w:rsidR="00B377EF" w:rsidRPr="006F05B0">
          <w:rPr>
            <w:rStyle w:val="a3"/>
            <w:rFonts w:ascii="Microsoft YaHei" w:eastAsia="Microsoft YaHei" w:hAnsi="Microsoft YaHei"/>
            <w:b/>
            <w:bCs/>
            <w:sz w:val="32"/>
            <w:szCs w:val="32"/>
            <w:lang w:eastAsia="zh-TW"/>
          </w:rPr>
          <w:t>360remitnet</w:t>
        </w:r>
        <w:r w:rsidR="00B377EF" w:rsidRPr="006F05B0">
          <w:rPr>
            <w:rStyle w:val="a3"/>
            <w:rFonts w:ascii="Microsoft YaHei" w:eastAsia="Microsoft YaHei" w:hAnsi="Microsoft YaHei" w:hint="eastAsia"/>
            <w:b/>
            <w:bCs/>
            <w:sz w:val="32"/>
            <w:szCs w:val="32"/>
            <w:lang w:eastAsia="zh-TW"/>
          </w:rPr>
          <w:t>.com</w:t>
        </w:r>
      </w:hyperlink>
    </w:p>
    <w:tbl>
      <w:tblPr>
        <w:tblW w:w="1530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126"/>
        <w:gridCol w:w="1276"/>
        <w:gridCol w:w="2268"/>
        <w:gridCol w:w="5244"/>
      </w:tblGrid>
      <w:tr w:rsidR="00C74687" w:rsidRPr="00C74687" w14:paraId="276B07D1" w14:textId="77777777" w:rsidTr="00AD7C72">
        <w:trPr>
          <w:trHeight w:val="618"/>
        </w:trPr>
        <w:tc>
          <w:tcPr>
            <w:tcW w:w="1276" w:type="dxa"/>
            <w:tcBorders>
              <w:top w:val="single" w:sz="12" w:space="0" w:color="CC6600"/>
              <w:left w:val="single" w:sz="12" w:space="0" w:color="CC6600"/>
              <w:bottom w:val="dotted" w:sz="8" w:space="0" w:color="CC6600"/>
              <w:right w:val="single" w:sz="8" w:space="0" w:color="E36C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013A0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  <w:r w:rsidRPr="00C74687">
              <w:rPr>
                <w:rFonts w:ascii="標楷體" w:eastAsia="標楷體" w:hAnsi="標楷體" w:hint="eastAsia"/>
                <w:b/>
                <w:bCs/>
                <w:color w:val="1F497D"/>
                <w:kern w:val="2"/>
              </w:rPr>
              <w:t>課程日期</w:t>
            </w:r>
          </w:p>
        </w:tc>
        <w:tc>
          <w:tcPr>
            <w:tcW w:w="3119" w:type="dxa"/>
            <w:tcBorders>
              <w:top w:val="single" w:sz="12" w:space="0" w:color="CC6600"/>
              <w:left w:val="nil"/>
              <w:bottom w:val="dotted" w:sz="8" w:space="0" w:color="CC6600"/>
              <w:right w:val="single" w:sz="8" w:space="0" w:color="E36C0A"/>
            </w:tcBorders>
            <w:vAlign w:val="center"/>
            <w:hideMark/>
          </w:tcPr>
          <w:p w14:paraId="690DA47C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  <w:r w:rsidRPr="00C74687">
              <w:rPr>
                <w:rFonts w:ascii="標楷體" w:eastAsia="標楷體" w:hAnsi="標楷體" w:hint="eastAsia"/>
                <w:b/>
                <w:bCs/>
                <w:color w:val="1F497D"/>
                <w:kern w:val="2"/>
              </w:rPr>
              <w:t>課程名稱</w:t>
            </w:r>
          </w:p>
        </w:tc>
        <w:tc>
          <w:tcPr>
            <w:tcW w:w="2126" w:type="dxa"/>
            <w:tcBorders>
              <w:top w:val="single" w:sz="12" w:space="0" w:color="CC6600"/>
              <w:left w:val="nil"/>
              <w:bottom w:val="dotted" w:sz="8" w:space="0" w:color="CC6600"/>
              <w:right w:val="single" w:sz="8" w:space="0" w:color="E36C0A"/>
            </w:tcBorders>
            <w:vAlign w:val="center"/>
            <w:hideMark/>
          </w:tcPr>
          <w:p w14:paraId="4B6C0E33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  <w:r w:rsidRPr="00C74687">
              <w:rPr>
                <w:rFonts w:ascii="標楷體" w:eastAsia="標楷體" w:hAnsi="標楷體" w:hint="eastAsia"/>
                <w:b/>
                <w:bCs/>
                <w:color w:val="1F497D"/>
                <w:kern w:val="2"/>
              </w:rPr>
              <w:t>參加人員</w:t>
            </w:r>
          </w:p>
        </w:tc>
        <w:tc>
          <w:tcPr>
            <w:tcW w:w="1276" w:type="dxa"/>
            <w:tcBorders>
              <w:top w:val="single" w:sz="12" w:space="0" w:color="CC6600"/>
              <w:left w:val="nil"/>
              <w:bottom w:val="dotted" w:sz="8" w:space="0" w:color="CC6600"/>
              <w:right w:val="single" w:sz="8" w:space="0" w:color="E36C0A"/>
            </w:tcBorders>
            <w:vAlign w:val="center"/>
            <w:hideMark/>
          </w:tcPr>
          <w:p w14:paraId="0B699C9D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  <w:r w:rsidRPr="00C74687">
              <w:rPr>
                <w:rFonts w:ascii="標楷體" w:eastAsia="標楷體" w:hAnsi="標楷體" w:hint="eastAsia"/>
                <w:b/>
                <w:bCs/>
                <w:color w:val="1F497D"/>
                <w:kern w:val="2"/>
              </w:rPr>
              <w:t>部門/職稱</w:t>
            </w:r>
          </w:p>
        </w:tc>
        <w:tc>
          <w:tcPr>
            <w:tcW w:w="2268" w:type="dxa"/>
            <w:tcBorders>
              <w:top w:val="single" w:sz="12" w:space="0" w:color="CC6600"/>
              <w:left w:val="nil"/>
              <w:bottom w:val="dotted" w:sz="8" w:space="0" w:color="CC6600"/>
              <w:right w:val="single" w:sz="8" w:space="0" w:color="E36C0A"/>
            </w:tcBorders>
            <w:vAlign w:val="center"/>
            <w:hideMark/>
          </w:tcPr>
          <w:p w14:paraId="6DA9DD98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  <w:r w:rsidRPr="00C74687">
              <w:rPr>
                <w:rFonts w:ascii="標楷體" w:eastAsia="標楷體" w:hAnsi="標楷體" w:hint="eastAsia"/>
                <w:b/>
                <w:bCs/>
                <w:color w:val="1F497D"/>
                <w:kern w:val="2"/>
              </w:rPr>
              <w:t>電話/分機/手機</w:t>
            </w:r>
          </w:p>
        </w:tc>
        <w:tc>
          <w:tcPr>
            <w:tcW w:w="5244" w:type="dxa"/>
            <w:tcBorders>
              <w:top w:val="single" w:sz="12" w:space="0" w:color="CC6600"/>
              <w:left w:val="nil"/>
              <w:bottom w:val="dotted" w:sz="8" w:space="0" w:color="CC6600"/>
              <w:right w:val="single" w:sz="12" w:space="0" w:color="CC6600"/>
            </w:tcBorders>
            <w:vAlign w:val="center"/>
            <w:hideMark/>
          </w:tcPr>
          <w:p w14:paraId="28A6F0A7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  <w:r w:rsidRPr="00C74687">
              <w:rPr>
                <w:rFonts w:ascii="標楷體" w:eastAsia="標楷體" w:hAnsi="標楷體" w:hint="eastAsia"/>
                <w:b/>
                <w:bCs/>
                <w:color w:val="1F497D"/>
                <w:kern w:val="2"/>
              </w:rPr>
              <w:t>E-mail</w:t>
            </w:r>
          </w:p>
        </w:tc>
      </w:tr>
      <w:tr w:rsidR="00C74687" w:rsidRPr="00C74687" w14:paraId="1DFCB4E2" w14:textId="77777777" w:rsidTr="00AD7C72">
        <w:trPr>
          <w:trHeight w:val="397"/>
        </w:trPr>
        <w:tc>
          <w:tcPr>
            <w:tcW w:w="1276" w:type="dxa"/>
            <w:tcBorders>
              <w:top w:val="nil"/>
              <w:left w:val="single" w:sz="12" w:space="0" w:color="CC6600"/>
              <w:bottom w:val="dotted" w:sz="8" w:space="0" w:color="CC6600"/>
              <w:right w:val="single" w:sz="8" w:space="0" w:color="E36C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7ABE6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8" w:space="0" w:color="CC6600"/>
              <w:right w:val="single" w:sz="8" w:space="0" w:color="E36C0A"/>
            </w:tcBorders>
            <w:vAlign w:val="center"/>
          </w:tcPr>
          <w:p w14:paraId="372A81A1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CC6600"/>
              <w:right w:val="single" w:sz="8" w:space="0" w:color="E36C0A"/>
            </w:tcBorders>
            <w:vAlign w:val="center"/>
          </w:tcPr>
          <w:p w14:paraId="74BBC69E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8" w:space="0" w:color="CC6600"/>
              <w:right w:val="single" w:sz="8" w:space="0" w:color="E36C0A"/>
            </w:tcBorders>
            <w:vAlign w:val="center"/>
          </w:tcPr>
          <w:p w14:paraId="62BF8006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sz="8" w:space="0" w:color="CC6600"/>
              <w:right w:val="single" w:sz="8" w:space="0" w:color="E36C0A"/>
            </w:tcBorders>
            <w:vAlign w:val="center"/>
          </w:tcPr>
          <w:p w14:paraId="679F6448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dotted" w:sz="8" w:space="0" w:color="CC6600"/>
              <w:right w:val="single" w:sz="12" w:space="0" w:color="CC6600"/>
            </w:tcBorders>
            <w:vAlign w:val="center"/>
          </w:tcPr>
          <w:p w14:paraId="68D712E4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</w:tr>
      <w:tr w:rsidR="00C74687" w:rsidRPr="00C74687" w14:paraId="75ED5376" w14:textId="77777777" w:rsidTr="00AD7C72">
        <w:trPr>
          <w:trHeight w:val="397"/>
        </w:trPr>
        <w:tc>
          <w:tcPr>
            <w:tcW w:w="1276" w:type="dxa"/>
            <w:tcBorders>
              <w:top w:val="nil"/>
              <w:left w:val="single" w:sz="12" w:space="0" w:color="CC6600"/>
              <w:bottom w:val="dotted" w:sz="8" w:space="0" w:color="CC6600"/>
              <w:right w:val="single" w:sz="8" w:space="0" w:color="E36C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405D7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8" w:space="0" w:color="CC6600"/>
              <w:right w:val="single" w:sz="8" w:space="0" w:color="E36C0A"/>
            </w:tcBorders>
            <w:vAlign w:val="center"/>
          </w:tcPr>
          <w:p w14:paraId="4F50C460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CC6600"/>
              <w:right w:val="single" w:sz="8" w:space="0" w:color="E36C0A"/>
            </w:tcBorders>
            <w:vAlign w:val="center"/>
          </w:tcPr>
          <w:p w14:paraId="688A645A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8" w:space="0" w:color="CC6600"/>
              <w:right w:val="single" w:sz="8" w:space="0" w:color="E36C0A"/>
            </w:tcBorders>
            <w:vAlign w:val="center"/>
          </w:tcPr>
          <w:p w14:paraId="2038BA7F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sz="8" w:space="0" w:color="CC6600"/>
              <w:right w:val="single" w:sz="8" w:space="0" w:color="E36C0A"/>
            </w:tcBorders>
            <w:vAlign w:val="center"/>
          </w:tcPr>
          <w:p w14:paraId="3B575FE5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dotted" w:sz="8" w:space="0" w:color="CC6600"/>
              <w:right w:val="single" w:sz="12" w:space="0" w:color="CC6600"/>
            </w:tcBorders>
            <w:vAlign w:val="center"/>
          </w:tcPr>
          <w:p w14:paraId="2206B227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</w:tr>
      <w:tr w:rsidR="00C74687" w:rsidRPr="00C74687" w14:paraId="2BD25656" w14:textId="77777777" w:rsidTr="00AD7C72">
        <w:trPr>
          <w:trHeight w:val="258"/>
        </w:trPr>
        <w:tc>
          <w:tcPr>
            <w:tcW w:w="1276" w:type="dxa"/>
            <w:tcBorders>
              <w:top w:val="nil"/>
              <w:left w:val="single" w:sz="12" w:space="0" w:color="CC6600"/>
              <w:bottom w:val="dotted" w:sz="8" w:space="0" w:color="E36C0A"/>
              <w:right w:val="single" w:sz="8" w:space="0" w:color="E36C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7D925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8" w:space="0" w:color="E36C0A"/>
              <w:right w:val="single" w:sz="8" w:space="0" w:color="E36C0A"/>
            </w:tcBorders>
            <w:vAlign w:val="center"/>
          </w:tcPr>
          <w:p w14:paraId="3E421CE9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E36C0A"/>
              <w:right w:val="single" w:sz="8" w:space="0" w:color="E36C0A"/>
            </w:tcBorders>
            <w:vAlign w:val="center"/>
          </w:tcPr>
          <w:p w14:paraId="095BE087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8" w:space="0" w:color="E36C0A"/>
              <w:right w:val="single" w:sz="8" w:space="0" w:color="E36C0A"/>
            </w:tcBorders>
            <w:vAlign w:val="center"/>
          </w:tcPr>
          <w:p w14:paraId="24C15244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sz="8" w:space="0" w:color="E36C0A"/>
              <w:right w:val="single" w:sz="8" w:space="0" w:color="E36C0A"/>
            </w:tcBorders>
            <w:vAlign w:val="center"/>
          </w:tcPr>
          <w:p w14:paraId="277DCF86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dotted" w:sz="8" w:space="0" w:color="E36C0A"/>
              <w:right w:val="single" w:sz="12" w:space="0" w:color="CC6600"/>
            </w:tcBorders>
            <w:vAlign w:val="center"/>
          </w:tcPr>
          <w:p w14:paraId="208F12D6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</w:tr>
      <w:tr w:rsidR="00C74687" w:rsidRPr="00C74687" w14:paraId="477420B2" w14:textId="77777777" w:rsidTr="00AD7C72">
        <w:trPr>
          <w:trHeight w:val="270"/>
        </w:trPr>
        <w:tc>
          <w:tcPr>
            <w:tcW w:w="1276" w:type="dxa"/>
            <w:tcBorders>
              <w:top w:val="nil"/>
              <w:left w:val="single" w:sz="12" w:space="0" w:color="CC6600"/>
              <w:bottom w:val="dotted" w:sz="8" w:space="0" w:color="E36C0A"/>
              <w:right w:val="single" w:sz="8" w:space="0" w:color="E36C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FCBB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8" w:space="0" w:color="E36C0A"/>
              <w:right w:val="single" w:sz="8" w:space="0" w:color="E36C0A"/>
            </w:tcBorders>
            <w:vAlign w:val="center"/>
          </w:tcPr>
          <w:p w14:paraId="215A6375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E36C0A"/>
              <w:right w:val="single" w:sz="8" w:space="0" w:color="E36C0A"/>
            </w:tcBorders>
            <w:vAlign w:val="center"/>
          </w:tcPr>
          <w:p w14:paraId="23A64AF5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8" w:space="0" w:color="E36C0A"/>
              <w:right w:val="single" w:sz="8" w:space="0" w:color="E36C0A"/>
            </w:tcBorders>
            <w:vAlign w:val="center"/>
          </w:tcPr>
          <w:p w14:paraId="3D966F79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sz="8" w:space="0" w:color="E36C0A"/>
              <w:right w:val="single" w:sz="8" w:space="0" w:color="E36C0A"/>
            </w:tcBorders>
            <w:vAlign w:val="center"/>
          </w:tcPr>
          <w:p w14:paraId="4F3F3FF6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dotted" w:sz="8" w:space="0" w:color="E36C0A"/>
              <w:right w:val="single" w:sz="12" w:space="0" w:color="CC6600"/>
            </w:tcBorders>
            <w:vAlign w:val="center"/>
          </w:tcPr>
          <w:p w14:paraId="48859363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</w:tr>
      <w:tr w:rsidR="00C74687" w:rsidRPr="00C74687" w14:paraId="2294C828" w14:textId="77777777" w:rsidTr="00AD7C72">
        <w:trPr>
          <w:trHeight w:val="270"/>
        </w:trPr>
        <w:tc>
          <w:tcPr>
            <w:tcW w:w="1276" w:type="dxa"/>
            <w:tcBorders>
              <w:top w:val="nil"/>
              <w:left w:val="single" w:sz="12" w:space="0" w:color="CC6600"/>
              <w:bottom w:val="dotted" w:sz="8" w:space="0" w:color="E36C0A"/>
              <w:right w:val="single" w:sz="8" w:space="0" w:color="E36C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71D70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tted" w:sz="8" w:space="0" w:color="E36C0A"/>
              <w:right w:val="single" w:sz="8" w:space="0" w:color="E36C0A"/>
            </w:tcBorders>
            <w:vAlign w:val="center"/>
          </w:tcPr>
          <w:p w14:paraId="0AD12430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8" w:space="0" w:color="E36C0A"/>
              <w:right w:val="single" w:sz="8" w:space="0" w:color="E36C0A"/>
            </w:tcBorders>
            <w:vAlign w:val="center"/>
          </w:tcPr>
          <w:p w14:paraId="1465F864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8" w:space="0" w:color="E36C0A"/>
              <w:right w:val="single" w:sz="8" w:space="0" w:color="E36C0A"/>
            </w:tcBorders>
            <w:vAlign w:val="center"/>
          </w:tcPr>
          <w:p w14:paraId="26F6DB96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tted" w:sz="8" w:space="0" w:color="E36C0A"/>
              <w:right w:val="single" w:sz="8" w:space="0" w:color="E36C0A"/>
            </w:tcBorders>
            <w:vAlign w:val="center"/>
          </w:tcPr>
          <w:p w14:paraId="6752D95D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dotted" w:sz="8" w:space="0" w:color="E36C0A"/>
              <w:right w:val="single" w:sz="12" w:space="0" w:color="CC6600"/>
            </w:tcBorders>
            <w:vAlign w:val="center"/>
          </w:tcPr>
          <w:p w14:paraId="7069B6C0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</w:tr>
      <w:tr w:rsidR="00C74687" w:rsidRPr="00C74687" w14:paraId="3042177A" w14:textId="77777777" w:rsidTr="00AD7C72">
        <w:trPr>
          <w:trHeight w:val="225"/>
        </w:trPr>
        <w:tc>
          <w:tcPr>
            <w:tcW w:w="1276" w:type="dxa"/>
            <w:tcBorders>
              <w:top w:val="nil"/>
              <w:left w:val="single" w:sz="12" w:space="0" w:color="CC6600"/>
              <w:bottom w:val="dotted" w:sz="8" w:space="0" w:color="CC6600"/>
              <w:right w:val="single" w:sz="8" w:space="0" w:color="E36C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F694B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  <w:r w:rsidRPr="00C74687">
              <w:rPr>
                <w:rFonts w:ascii="標楷體" w:eastAsia="標楷體" w:hAnsi="標楷體" w:hint="eastAsia"/>
                <w:b/>
                <w:bCs/>
                <w:color w:val="1F497D"/>
                <w:kern w:val="2"/>
              </w:rPr>
              <w:t>公司名稱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dotted" w:sz="8" w:space="0" w:color="CC6600"/>
              <w:right w:val="single" w:sz="8" w:space="0" w:color="E36C0A"/>
            </w:tcBorders>
            <w:vAlign w:val="center"/>
          </w:tcPr>
          <w:p w14:paraId="70073603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8" w:space="0" w:color="CC6600"/>
              <w:right w:val="single" w:sz="8" w:space="0" w:color="E36C0A"/>
            </w:tcBorders>
            <w:vAlign w:val="center"/>
            <w:hideMark/>
          </w:tcPr>
          <w:p w14:paraId="5FB01423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  <w:r w:rsidRPr="00C74687">
              <w:rPr>
                <w:rFonts w:ascii="標楷體" w:eastAsia="標楷體" w:hAnsi="標楷體" w:hint="eastAsia"/>
                <w:b/>
                <w:bCs/>
                <w:color w:val="1F497D"/>
                <w:kern w:val="2"/>
              </w:rPr>
              <w:t>統一編號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dotted" w:sz="8" w:space="0" w:color="CC6600"/>
              <w:right w:val="single" w:sz="12" w:space="0" w:color="CC6600"/>
            </w:tcBorders>
            <w:vAlign w:val="center"/>
          </w:tcPr>
          <w:p w14:paraId="01017715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</w:p>
        </w:tc>
      </w:tr>
      <w:tr w:rsidR="00C74687" w:rsidRPr="00C74687" w14:paraId="420854BB" w14:textId="77777777" w:rsidTr="00AD7C72">
        <w:trPr>
          <w:trHeight w:val="397"/>
        </w:trPr>
        <w:tc>
          <w:tcPr>
            <w:tcW w:w="1276" w:type="dxa"/>
            <w:tcBorders>
              <w:top w:val="nil"/>
              <w:left w:val="single" w:sz="12" w:space="0" w:color="CC6600"/>
              <w:bottom w:val="dotted" w:sz="8" w:space="0" w:color="CC6600"/>
              <w:right w:val="single" w:sz="8" w:space="0" w:color="E36C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B7BA9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kern w:val="2"/>
                <w:sz w:val="21"/>
                <w:szCs w:val="21"/>
              </w:rPr>
            </w:pPr>
            <w:r w:rsidRPr="00C74687">
              <w:rPr>
                <w:rFonts w:ascii="標楷體" w:eastAsia="標楷體" w:hAnsi="標楷體" w:hint="eastAsia"/>
                <w:b/>
                <w:bCs/>
                <w:color w:val="1F497D"/>
                <w:kern w:val="2"/>
              </w:rPr>
              <w:t>公司地址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dotted" w:sz="8" w:space="0" w:color="CC6600"/>
              <w:right w:val="single" w:sz="8" w:space="0" w:color="E36C0A"/>
            </w:tcBorders>
            <w:vAlign w:val="center"/>
          </w:tcPr>
          <w:p w14:paraId="6C13EDA7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both"/>
              <w:rPr>
                <w:rFonts w:ascii="標楷體" w:eastAsia="標楷體" w:hAnsi="標楷體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8" w:space="0" w:color="CC6600"/>
              <w:right w:val="single" w:sz="8" w:space="0" w:color="E36C0A"/>
            </w:tcBorders>
            <w:vAlign w:val="center"/>
            <w:hideMark/>
          </w:tcPr>
          <w:p w14:paraId="53910D70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</w:rPr>
            </w:pPr>
            <w:r w:rsidRPr="00C74687">
              <w:rPr>
                <w:rFonts w:ascii="標楷體" w:eastAsia="標楷體" w:hAnsi="標楷體" w:hint="eastAsia"/>
                <w:b/>
                <w:bCs/>
                <w:color w:val="1F497D"/>
                <w:kern w:val="2"/>
              </w:rPr>
              <w:t>公司電話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dotted" w:sz="8" w:space="0" w:color="CC6600"/>
              <w:right w:val="single" w:sz="12" w:space="0" w:color="CC6600"/>
            </w:tcBorders>
            <w:vAlign w:val="center"/>
          </w:tcPr>
          <w:p w14:paraId="7EBD5F92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both"/>
              <w:rPr>
                <w:rFonts w:ascii="標楷體" w:eastAsia="標楷體" w:hAnsi="標楷體"/>
                <w:kern w:val="2"/>
                <w:sz w:val="21"/>
                <w:szCs w:val="21"/>
              </w:rPr>
            </w:pPr>
          </w:p>
        </w:tc>
      </w:tr>
      <w:tr w:rsidR="00C74687" w:rsidRPr="00C74687" w14:paraId="7E3230C4" w14:textId="77777777" w:rsidTr="00AD7C72">
        <w:trPr>
          <w:trHeight w:val="439"/>
        </w:trPr>
        <w:tc>
          <w:tcPr>
            <w:tcW w:w="1276" w:type="dxa"/>
            <w:tcBorders>
              <w:top w:val="nil"/>
              <w:left w:val="single" w:sz="12" w:space="0" w:color="CC6600"/>
              <w:bottom w:val="single" w:sz="12" w:space="0" w:color="E36C0A"/>
              <w:right w:val="single" w:sz="8" w:space="0" w:color="E36C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76AF7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kern w:val="2"/>
                <w:sz w:val="21"/>
                <w:szCs w:val="21"/>
              </w:rPr>
            </w:pPr>
            <w:r w:rsidRPr="00C74687">
              <w:rPr>
                <w:rFonts w:ascii="標楷體" w:eastAsia="標楷體" w:hAnsi="標楷體" w:hint="eastAsia"/>
                <w:b/>
                <w:bCs/>
                <w:color w:val="1F497D"/>
                <w:kern w:val="2"/>
              </w:rPr>
              <w:t>承辦人員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12" w:space="0" w:color="E36C0A"/>
              <w:right w:val="single" w:sz="8" w:space="0" w:color="E36C0A"/>
            </w:tcBorders>
            <w:vAlign w:val="center"/>
          </w:tcPr>
          <w:p w14:paraId="35BF6830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both"/>
              <w:rPr>
                <w:rFonts w:ascii="標楷體" w:eastAsia="標楷體" w:hAnsi="標楷體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E36C0A"/>
              <w:right w:val="single" w:sz="8" w:space="0" w:color="E36C0A"/>
            </w:tcBorders>
            <w:vAlign w:val="center"/>
            <w:hideMark/>
          </w:tcPr>
          <w:p w14:paraId="0B0CC6D8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kern w:val="2"/>
                <w:sz w:val="21"/>
                <w:szCs w:val="21"/>
              </w:rPr>
            </w:pPr>
            <w:r w:rsidRPr="00C74687">
              <w:rPr>
                <w:rFonts w:ascii="標楷體" w:eastAsia="標楷體" w:hAnsi="標楷體" w:hint="eastAsia"/>
                <w:b/>
                <w:bCs/>
                <w:color w:val="1F497D"/>
                <w:kern w:val="2"/>
              </w:rPr>
              <w:t>行業別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single" w:sz="12" w:space="0" w:color="E36C0A"/>
              <w:right w:val="single" w:sz="12" w:space="0" w:color="CC6600"/>
            </w:tcBorders>
            <w:vAlign w:val="center"/>
          </w:tcPr>
          <w:p w14:paraId="0434F1F0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ind w:firstLine="480"/>
              <w:jc w:val="both"/>
              <w:rPr>
                <w:rFonts w:ascii="標楷體" w:eastAsia="標楷體" w:hAnsi="標楷體"/>
                <w:kern w:val="2"/>
                <w:sz w:val="21"/>
                <w:szCs w:val="21"/>
              </w:rPr>
            </w:pPr>
          </w:p>
        </w:tc>
      </w:tr>
      <w:tr w:rsidR="00C74687" w:rsidRPr="00C74687" w14:paraId="325C0F02" w14:textId="77777777" w:rsidTr="00AD7C72">
        <w:trPr>
          <w:trHeight w:val="1065"/>
        </w:trPr>
        <w:tc>
          <w:tcPr>
            <w:tcW w:w="15309" w:type="dxa"/>
            <w:gridSpan w:val="6"/>
            <w:tcBorders>
              <w:top w:val="nil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D253" w14:textId="77777777" w:rsidR="00C74687" w:rsidRPr="00C74687" w:rsidRDefault="00C74687" w:rsidP="00F22CB8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bCs/>
                <w:color w:val="1F497D"/>
                <w:kern w:val="2"/>
                <w:sz w:val="21"/>
                <w:szCs w:val="21"/>
                <w:lang w:eastAsia="zh-TW"/>
              </w:rPr>
            </w:pPr>
            <w:r w:rsidRPr="00C74687"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 xml:space="preserve">繳費方式: 電匯 </w:t>
            </w:r>
            <w:r w:rsidR="004D0E7D"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>國泰世華</w:t>
            </w:r>
            <w:r w:rsidRPr="00C74687"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>銀行</w:t>
            </w:r>
            <w:r w:rsidR="004D0E7D"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>連城</w:t>
            </w:r>
            <w:r w:rsidRPr="00C74687"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 xml:space="preserve">分行  帳號 </w:t>
            </w:r>
            <w:r w:rsidR="00581442">
              <w:rPr>
                <w:rFonts w:ascii="標楷體" w:eastAsia="標楷體" w:hAnsi="標楷體"/>
                <w:b/>
                <w:bCs/>
                <w:color w:val="1F497D"/>
                <w:kern w:val="2"/>
                <w:lang w:eastAsia="zh-TW"/>
              </w:rPr>
              <w:t>128</w:t>
            </w:r>
            <w:r w:rsidRPr="00C74687"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>-</w:t>
            </w:r>
            <w:r w:rsidR="00581442">
              <w:rPr>
                <w:rFonts w:ascii="標楷體" w:eastAsia="標楷體" w:hAnsi="標楷體"/>
                <w:b/>
                <w:bCs/>
                <w:color w:val="1F497D"/>
                <w:kern w:val="2"/>
                <w:lang w:eastAsia="zh-TW"/>
              </w:rPr>
              <w:t>03</w:t>
            </w:r>
            <w:r w:rsidRPr="00C74687"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>-</w:t>
            </w:r>
            <w:r w:rsidR="00581442">
              <w:rPr>
                <w:rFonts w:ascii="標楷體" w:eastAsia="標楷體" w:hAnsi="標楷體"/>
                <w:b/>
                <w:bCs/>
                <w:color w:val="1F497D"/>
                <w:kern w:val="2"/>
                <w:lang w:eastAsia="zh-TW"/>
              </w:rPr>
              <w:t>500565-6</w:t>
            </w:r>
            <w:r w:rsidRPr="00C74687"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>  帳戶:</w:t>
            </w:r>
            <w:r w:rsidRPr="00C74687">
              <w:rPr>
                <w:rFonts w:ascii="標楷體" w:eastAsia="標楷體" w:hAnsi="標楷體" w:hint="eastAsia"/>
                <w:kern w:val="2"/>
                <w:lang w:eastAsia="zh-TW"/>
              </w:rPr>
              <w:t xml:space="preserve"> </w:t>
            </w:r>
            <w:r w:rsidR="004D0E7D"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>網天下移動科技有限公司</w:t>
            </w:r>
          </w:p>
          <w:p w14:paraId="36E2B58F" w14:textId="143AC9FF" w:rsidR="00C74687" w:rsidRPr="00C74687" w:rsidRDefault="00C74687" w:rsidP="00F22CB8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kern w:val="2"/>
                <w:sz w:val="21"/>
                <w:szCs w:val="21"/>
                <w:lang w:eastAsia="zh-TW"/>
              </w:rPr>
            </w:pPr>
            <w:r w:rsidRPr="00C74687">
              <w:rPr>
                <w:rFonts w:ascii="標楷體" w:eastAsia="標楷體" w:hAnsi="標楷體" w:hint="eastAsia"/>
                <w:b/>
                <w:bCs/>
                <w:color w:val="1F497D"/>
                <w:kern w:val="2"/>
                <w:lang w:eastAsia="zh-TW"/>
              </w:rPr>
              <w:t xml:space="preserve">報名方式 ：填具報名表後發郵件至 </w:t>
            </w:r>
            <w:hyperlink r:id="rId8" w:history="1">
              <w:r w:rsidR="00B377EF" w:rsidRPr="006F05B0">
                <w:rPr>
                  <w:rStyle w:val="a3"/>
                  <w:rFonts w:ascii="Microsoft YaHei" w:eastAsia="Microsoft YaHei" w:hAnsi="Microsoft YaHei" w:cs="Times New Roman" w:hint="eastAsia"/>
                  <w:b/>
                  <w:bCs/>
                  <w:kern w:val="2"/>
                  <w:lang w:eastAsia="zh-TW"/>
                </w:rPr>
                <w:t>s</w:t>
              </w:r>
              <w:r w:rsidR="00B377EF" w:rsidRPr="006F05B0">
                <w:rPr>
                  <w:rStyle w:val="a3"/>
                  <w:rFonts w:ascii="Microsoft YaHei" w:eastAsia="Microsoft YaHei" w:hAnsi="Microsoft YaHei" w:cs="Times New Roman"/>
                  <w:b/>
                  <w:bCs/>
                  <w:kern w:val="2"/>
                  <w:lang w:eastAsia="zh-TW"/>
                </w:rPr>
                <w:t>ervice</w:t>
              </w:r>
              <w:r w:rsidR="00B377EF" w:rsidRPr="006F05B0">
                <w:rPr>
                  <w:rStyle w:val="a3"/>
                  <w:rFonts w:ascii="Microsoft YaHei" w:eastAsia="Microsoft YaHei" w:hAnsi="Microsoft YaHei" w:cs="Times New Roman" w:hint="eastAsia"/>
                  <w:b/>
                  <w:bCs/>
                  <w:kern w:val="2"/>
                  <w:lang w:eastAsia="zh-TW"/>
                </w:rPr>
                <w:t>@</w:t>
              </w:r>
              <w:r w:rsidR="00B377EF" w:rsidRPr="006F05B0">
                <w:rPr>
                  <w:rStyle w:val="a3"/>
                  <w:rFonts w:ascii="Microsoft YaHei" w:eastAsia="Microsoft YaHei" w:hAnsi="Microsoft YaHei" w:cs="Times New Roman"/>
                  <w:b/>
                  <w:bCs/>
                  <w:kern w:val="2"/>
                  <w:lang w:eastAsia="zh-TW"/>
                </w:rPr>
                <w:t>3</w:t>
              </w:r>
              <w:r w:rsidR="00B377EF" w:rsidRPr="006F05B0">
                <w:rPr>
                  <w:rStyle w:val="a3"/>
                  <w:rFonts w:ascii="Microsoft YaHei" w:eastAsia="Microsoft YaHei" w:hAnsi="Microsoft YaHei" w:cs="Times New Roman"/>
                  <w:b/>
                  <w:bCs/>
                </w:rPr>
                <w:t>60</w:t>
              </w:r>
              <w:r w:rsidR="00B377EF" w:rsidRPr="006F05B0">
                <w:rPr>
                  <w:rStyle w:val="a3"/>
                  <w:rFonts w:ascii="Microsoft YaHei" w:eastAsia="Microsoft YaHei" w:hAnsi="Microsoft YaHei" w:cs="Times New Roman"/>
                  <w:b/>
                  <w:bCs/>
                  <w:kern w:val="2"/>
                  <w:lang w:eastAsia="zh-TW"/>
                </w:rPr>
                <w:t>remitnet</w:t>
              </w:r>
              <w:r w:rsidR="00B377EF" w:rsidRPr="006F05B0">
                <w:rPr>
                  <w:rStyle w:val="a3"/>
                  <w:rFonts w:ascii="Microsoft YaHei" w:eastAsia="Microsoft YaHei" w:hAnsi="Microsoft YaHei" w:cs="Times New Roman" w:hint="eastAsia"/>
                  <w:b/>
                  <w:bCs/>
                  <w:kern w:val="2"/>
                  <w:lang w:eastAsia="zh-TW"/>
                </w:rPr>
                <w:t>.com至本公司</w:t>
              </w:r>
            </w:hyperlink>
          </w:p>
        </w:tc>
      </w:tr>
    </w:tbl>
    <w:p w14:paraId="10B89453" w14:textId="77777777" w:rsidR="00E80E89" w:rsidRDefault="00E80E89" w:rsidP="00F22CB8">
      <w:pPr>
        <w:spacing w:beforeLines="50" w:before="180" w:afterLines="50" w:after="180" w:line="0" w:lineRule="atLeast"/>
        <w:rPr>
          <w:rFonts w:ascii="標楷體" w:eastAsia="標楷體" w:hAnsi="標楷體"/>
          <w:b/>
          <w:bCs/>
          <w:color w:val="FF0000"/>
          <w:sz w:val="56"/>
          <w:szCs w:val="56"/>
          <w:lang w:eastAsia="zh-TW"/>
        </w:rPr>
      </w:pPr>
      <w:r w:rsidRPr="00E80E89">
        <w:rPr>
          <w:rFonts w:ascii="Microsoft YaHei" w:eastAsia="Microsoft YaHei" w:hAnsi="Microsoft YaHei" w:hint="eastAsia"/>
          <w:b/>
          <w:bCs/>
          <w:color w:val="000000"/>
          <w:sz w:val="26"/>
          <w:szCs w:val="26"/>
          <w:lang w:eastAsia="zh-TW"/>
        </w:rPr>
        <w:t>★ 早鳥票優惠期間為 (開課前10天完成報名手續)</w:t>
      </w:r>
    </w:p>
    <w:p w14:paraId="141EEA67" w14:textId="77777777" w:rsidR="00C74687" w:rsidRPr="00C74687" w:rsidRDefault="00C74687" w:rsidP="00F22CB8">
      <w:pPr>
        <w:spacing w:beforeLines="50" w:before="180" w:afterLines="50" w:after="180" w:line="0" w:lineRule="atLeast"/>
        <w:rPr>
          <w:rFonts w:ascii="標楷體" w:eastAsia="標楷體" w:hAnsi="標楷體"/>
          <w:b/>
          <w:bCs/>
          <w:color w:val="FF0000"/>
          <w:sz w:val="56"/>
          <w:szCs w:val="56"/>
          <w:lang w:eastAsia="zh-TW"/>
        </w:rPr>
      </w:pPr>
      <w:r w:rsidRPr="00C74687">
        <w:rPr>
          <w:rFonts w:ascii="標楷體" w:eastAsia="標楷體" w:hAnsi="標楷體" w:hint="eastAsia"/>
          <w:b/>
          <w:bCs/>
          <w:color w:val="FF0000"/>
          <w:sz w:val="56"/>
          <w:szCs w:val="56"/>
          <w:lang w:eastAsia="zh-TW"/>
        </w:rPr>
        <w:t>您認為是好訊息,請幫忙轉寄,謝謝!</w:t>
      </w:r>
    </w:p>
    <w:p w14:paraId="01133861" w14:textId="77777777" w:rsidR="00C74687" w:rsidRPr="00C74687" w:rsidRDefault="00C74687" w:rsidP="00C74687">
      <w:pPr>
        <w:rPr>
          <w:rFonts w:ascii="標楷體" w:eastAsia="標楷體" w:hAnsi="標楷體"/>
          <w:lang w:eastAsia="zh-TW"/>
        </w:rPr>
      </w:pPr>
    </w:p>
    <w:p w14:paraId="5966953D" w14:textId="77777777" w:rsidR="00C74687" w:rsidRPr="00C74687" w:rsidRDefault="00C74687" w:rsidP="00C74687">
      <w:pPr>
        <w:rPr>
          <w:rFonts w:ascii="標楷體" w:eastAsia="標楷體" w:hAnsi="標楷體"/>
          <w:lang w:eastAsia="zh-TW"/>
        </w:rPr>
      </w:pPr>
      <w:r w:rsidRPr="00C74687">
        <w:rPr>
          <w:rFonts w:ascii="標楷體" w:eastAsia="標楷體" w:hAnsi="標楷體" w:hint="eastAsia"/>
          <w:color w:val="000000"/>
          <w:shd w:val="clear" w:color="auto" w:fill="FFFFFF"/>
          <w:lang w:eastAsia="zh-TW"/>
        </w:rPr>
        <w:t>Best Regards,</w:t>
      </w:r>
    </w:p>
    <w:p w14:paraId="4F78213F" w14:textId="77777777" w:rsidR="00C74687" w:rsidRPr="00C74687" w:rsidRDefault="00C74687" w:rsidP="00C74687">
      <w:pPr>
        <w:rPr>
          <w:rFonts w:ascii="標楷體" w:eastAsia="標楷體" w:hAnsi="標楷體"/>
          <w:lang w:eastAsia="zh-TW"/>
        </w:rPr>
      </w:pPr>
    </w:p>
    <w:p w14:paraId="4EA05C41" w14:textId="77777777" w:rsidR="00C74687" w:rsidRPr="00C74687" w:rsidRDefault="00C74687" w:rsidP="00C74687">
      <w:pPr>
        <w:rPr>
          <w:rFonts w:ascii="標楷體" w:eastAsia="標楷體" w:hAnsi="標楷體"/>
          <w:lang w:eastAsia="zh-TW"/>
        </w:rPr>
      </w:pPr>
      <w:r w:rsidRPr="00C74687">
        <w:rPr>
          <w:rFonts w:ascii="標楷體" w:eastAsia="標楷體" w:hAnsi="標楷體"/>
          <w:b/>
          <w:noProof/>
          <w:lang w:eastAsia="zh-TW"/>
        </w:rPr>
        <w:drawing>
          <wp:inline distT="0" distB="0" distL="0" distR="0" wp14:anchorId="2C7F2E38" wp14:editId="261CE69F">
            <wp:extent cx="803275" cy="874395"/>
            <wp:effectExtent l="19050" t="0" r="0" b="0"/>
            <wp:docPr id="1" name="圖片 1" descr="cid:image001.jpg@01D49624.3897F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9624.3897F9A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687">
        <w:rPr>
          <w:rFonts w:ascii="標楷體" w:eastAsia="標楷體" w:hAnsi="標楷體" w:hint="eastAsia"/>
          <w:lang w:eastAsia="zh-TW"/>
        </w:rPr>
        <w:t> </w:t>
      </w:r>
    </w:p>
    <w:p w14:paraId="790018CE" w14:textId="77777777" w:rsidR="00C74687" w:rsidRPr="00C74687" w:rsidRDefault="00C74687" w:rsidP="00C74687">
      <w:pPr>
        <w:snapToGrid w:val="0"/>
        <w:rPr>
          <w:rFonts w:ascii="標楷體" w:eastAsia="標楷體" w:hAnsi="標楷體"/>
          <w:b/>
          <w:bCs/>
          <w:lang w:eastAsia="zh-TW"/>
        </w:rPr>
      </w:pPr>
    </w:p>
    <w:p w14:paraId="13C485F5" w14:textId="77777777" w:rsidR="00C74687" w:rsidRPr="00C74687" w:rsidRDefault="00C74687" w:rsidP="00C74687">
      <w:pPr>
        <w:snapToGrid w:val="0"/>
        <w:rPr>
          <w:rFonts w:ascii="Microsoft YaHei" w:eastAsia="Microsoft YaHei" w:hAnsi="Microsoft YaHei"/>
          <w:b/>
          <w:bCs/>
          <w:lang w:eastAsia="zh-TW"/>
        </w:rPr>
      </w:pPr>
      <w:r w:rsidRPr="00C74687">
        <w:rPr>
          <w:rFonts w:ascii="Microsoft YaHei" w:eastAsia="Microsoft YaHei" w:hAnsi="Microsoft YaHei" w:hint="eastAsia"/>
          <w:b/>
          <w:bCs/>
          <w:lang w:eastAsia="zh-TW"/>
        </w:rPr>
        <w:lastRenderedPageBreak/>
        <w:t>匯360-賦能匯︱諮詢輔導</w:t>
      </w:r>
    </w:p>
    <w:p w14:paraId="7553C9DD" w14:textId="77777777" w:rsidR="00C74687" w:rsidRPr="00C74687" w:rsidRDefault="00C74687" w:rsidP="00C74687">
      <w:pPr>
        <w:snapToGrid w:val="0"/>
        <w:rPr>
          <w:rFonts w:ascii="Microsoft YaHei" w:eastAsia="Microsoft YaHei" w:hAnsi="Microsoft YaHei"/>
          <w:b/>
          <w:bCs/>
          <w:lang w:eastAsia="zh-TW"/>
        </w:rPr>
      </w:pPr>
      <w:r w:rsidRPr="00C74687">
        <w:rPr>
          <w:rFonts w:ascii="Microsoft YaHei" w:eastAsia="Microsoft YaHei" w:hAnsi="Microsoft YaHei" w:hint="eastAsia"/>
          <w:b/>
          <w:bCs/>
          <w:lang w:eastAsia="zh-TW"/>
        </w:rPr>
        <w:t>為企業賦能.不斷為企業創造價值的好夥伴</w:t>
      </w:r>
    </w:p>
    <w:p w14:paraId="2A741687" w14:textId="77777777" w:rsidR="00C74687" w:rsidRPr="00C74687" w:rsidRDefault="00C74687" w:rsidP="00C74687">
      <w:pPr>
        <w:snapToGrid w:val="0"/>
        <w:rPr>
          <w:rFonts w:ascii="Microsoft YaHei" w:eastAsia="Microsoft YaHei" w:hAnsi="Microsoft YaHei"/>
          <w:b/>
          <w:bCs/>
        </w:rPr>
      </w:pPr>
      <w:r w:rsidRPr="00C74687">
        <w:rPr>
          <w:rFonts w:ascii="Microsoft YaHei" w:eastAsia="Microsoft YaHei" w:hAnsi="Microsoft YaHei" w:hint="eastAsia"/>
          <w:b/>
          <w:bCs/>
        </w:rPr>
        <w:t>Tel: +886 (2 ) 2608 2656 台灣</w:t>
      </w:r>
    </w:p>
    <w:p w14:paraId="4290FA9B" w14:textId="072F0B5F" w:rsidR="00C74687" w:rsidRPr="00C74687" w:rsidRDefault="00C74687" w:rsidP="00C74687">
      <w:pPr>
        <w:snapToGrid w:val="0"/>
        <w:rPr>
          <w:rFonts w:ascii="Microsoft YaHei" w:eastAsia="Microsoft YaHei" w:hAnsi="Microsoft YaHei"/>
          <w:lang w:eastAsia="zh-TW"/>
        </w:rPr>
      </w:pPr>
      <w:r w:rsidRPr="00C74687">
        <w:rPr>
          <w:rFonts w:ascii="Microsoft YaHei" w:eastAsia="Microsoft YaHei" w:hAnsi="Microsoft YaHei" w:hint="eastAsia"/>
          <w:b/>
          <w:bCs/>
        </w:rPr>
        <w:t>serv</w:t>
      </w:r>
      <w:r w:rsidR="00034496">
        <w:rPr>
          <w:rFonts w:ascii="Microsoft YaHei" w:eastAsia="Microsoft YaHei" w:hAnsi="Microsoft YaHei"/>
          <w:b/>
          <w:bCs/>
        </w:rPr>
        <w:t>ice</w:t>
      </w:r>
      <w:r w:rsidRPr="00C74687">
        <w:rPr>
          <w:rFonts w:ascii="Microsoft YaHei" w:eastAsia="Microsoft YaHei" w:hAnsi="Microsoft YaHei" w:hint="eastAsia"/>
          <w:b/>
          <w:bCs/>
        </w:rPr>
        <w:t>@</w:t>
      </w:r>
      <w:r w:rsidR="008856AC">
        <w:rPr>
          <w:rFonts w:ascii="Microsoft YaHei" w:eastAsia="Microsoft YaHei" w:hAnsi="Microsoft YaHei"/>
          <w:b/>
          <w:bCs/>
        </w:rPr>
        <w:t>360</w:t>
      </w:r>
      <w:r w:rsidR="00034496">
        <w:rPr>
          <w:rFonts w:ascii="Microsoft YaHei" w:eastAsia="Microsoft YaHei" w:hAnsi="Microsoft YaHei"/>
          <w:b/>
          <w:bCs/>
        </w:rPr>
        <w:t>remitnet</w:t>
      </w:r>
      <w:r w:rsidRPr="00C74687">
        <w:rPr>
          <w:rFonts w:ascii="Microsoft YaHei" w:eastAsia="Microsoft YaHei" w:hAnsi="Microsoft YaHei" w:hint="eastAsia"/>
          <w:b/>
          <w:bCs/>
        </w:rPr>
        <w:t>.com</w:t>
      </w:r>
    </w:p>
    <w:p w14:paraId="4EEAE3AD" w14:textId="77777777" w:rsidR="00B0753A" w:rsidRPr="00C74687" w:rsidRDefault="00B0753A" w:rsidP="003B757A">
      <w:pPr>
        <w:snapToGrid w:val="0"/>
        <w:rPr>
          <w:rFonts w:ascii="標楷體" w:eastAsia="標楷體" w:hAnsi="標楷體"/>
          <w:lang w:eastAsia="zh-TW"/>
        </w:rPr>
      </w:pPr>
    </w:p>
    <w:sectPr w:rsidR="00B0753A" w:rsidRPr="00C74687" w:rsidSect="005D4EB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13A74" w14:textId="77777777" w:rsidR="00356CD7" w:rsidRDefault="00356CD7" w:rsidP="000E546C">
      <w:r>
        <w:separator/>
      </w:r>
    </w:p>
  </w:endnote>
  <w:endnote w:type="continuationSeparator" w:id="0">
    <w:p w14:paraId="7615732D" w14:textId="77777777" w:rsidR="00356CD7" w:rsidRDefault="00356CD7" w:rsidP="000E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83828" w14:textId="77777777" w:rsidR="00356CD7" w:rsidRDefault="00356CD7" w:rsidP="000E546C">
      <w:r>
        <w:separator/>
      </w:r>
    </w:p>
  </w:footnote>
  <w:footnote w:type="continuationSeparator" w:id="0">
    <w:p w14:paraId="554B03D1" w14:textId="77777777" w:rsidR="00356CD7" w:rsidRDefault="00356CD7" w:rsidP="000E5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6E"/>
    <w:rsid w:val="0003120F"/>
    <w:rsid w:val="00034496"/>
    <w:rsid w:val="0003686E"/>
    <w:rsid w:val="00053BDE"/>
    <w:rsid w:val="0007373E"/>
    <w:rsid w:val="00083740"/>
    <w:rsid w:val="00085068"/>
    <w:rsid w:val="00087652"/>
    <w:rsid w:val="000A1A65"/>
    <w:rsid w:val="000B1582"/>
    <w:rsid w:val="000C7BBE"/>
    <w:rsid w:val="000E546C"/>
    <w:rsid w:val="000F645E"/>
    <w:rsid w:val="001263CE"/>
    <w:rsid w:val="00183045"/>
    <w:rsid w:val="00194EC4"/>
    <w:rsid w:val="001A7C03"/>
    <w:rsid w:val="001E5028"/>
    <w:rsid w:val="00246D65"/>
    <w:rsid w:val="00250174"/>
    <w:rsid w:val="00284F83"/>
    <w:rsid w:val="00292781"/>
    <w:rsid w:val="0029578A"/>
    <w:rsid w:val="002B2345"/>
    <w:rsid w:val="002C74A0"/>
    <w:rsid w:val="00356CD7"/>
    <w:rsid w:val="00367232"/>
    <w:rsid w:val="00386B9F"/>
    <w:rsid w:val="00391B5B"/>
    <w:rsid w:val="003B757A"/>
    <w:rsid w:val="003E24BE"/>
    <w:rsid w:val="003F2781"/>
    <w:rsid w:val="00410179"/>
    <w:rsid w:val="004A02CC"/>
    <w:rsid w:val="004D0E7D"/>
    <w:rsid w:val="004E0B53"/>
    <w:rsid w:val="004E1C73"/>
    <w:rsid w:val="005112DF"/>
    <w:rsid w:val="00512478"/>
    <w:rsid w:val="00555AAC"/>
    <w:rsid w:val="00581442"/>
    <w:rsid w:val="0059095C"/>
    <w:rsid w:val="00591D68"/>
    <w:rsid w:val="005A72D1"/>
    <w:rsid w:val="005C6375"/>
    <w:rsid w:val="005D3C25"/>
    <w:rsid w:val="005D4EBB"/>
    <w:rsid w:val="005F72FD"/>
    <w:rsid w:val="00616CF0"/>
    <w:rsid w:val="00635B26"/>
    <w:rsid w:val="006906A3"/>
    <w:rsid w:val="0069747C"/>
    <w:rsid w:val="006D1B56"/>
    <w:rsid w:val="006E404F"/>
    <w:rsid w:val="006F06C8"/>
    <w:rsid w:val="006F336C"/>
    <w:rsid w:val="00700A75"/>
    <w:rsid w:val="00723754"/>
    <w:rsid w:val="00724E64"/>
    <w:rsid w:val="00725D90"/>
    <w:rsid w:val="0076239D"/>
    <w:rsid w:val="00775BBD"/>
    <w:rsid w:val="00781AE3"/>
    <w:rsid w:val="007B1370"/>
    <w:rsid w:val="007E7F16"/>
    <w:rsid w:val="00800E11"/>
    <w:rsid w:val="00811A44"/>
    <w:rsid w:val="00827348"/>
    <w:rsid w:val="00857B76"/>
    <w:rsid w:val="008856AC"/>
    <w:rsid w:val="008A2F7A"/>
    <w:rsid w:val="008B2096"/>
    <w:rsid w:val="008E47E2"/>
    <w:rsid w:val="00920365"/>
    <w:rsid w:val="00981357"/>
    <w:rsid w:val="009A6A76"/>
    <w:rsid w:val="009B6277"/>
    <w:rsid w:val="009D0BA9"/>
    <w:rsid w:val="00A06B48"/>
    <w:rsid w:val="00A1681A"/>
    <w:rsid w:val="00A27D0D"/>
    <w:rsid w:val="00A37F71"/>
    <w:rsid w:val="00A42277"/>
    <w:rsid w:val="00A5728E"/>
    <w:rsid w:val="00A93970"/>
    <w:rsid w:val="00A948D1"/>
    <w:rsid w:val="00AD7C72"/>
    <w:rsid w:val="00AE4930"/>
    <w:rsid w:val="00B0753A"/>
    <w:rsid w:val="00B106D5"/>
    <w:rsid w:val="00B377EF"/>
    <w:rsid w:val="00B42987"/>
    <w:rsid w:val="00B72863"/>
    <w:rsid w:val="00B94D21"/>
    <w:rsid w:val="00BD47DD"/>
    <w:rsid w:val="00BE24AF"/>
    <w:rsid w:val="00C16966"/>
    <w:rsid w:val="00C21095"/>
    <w:rsid w:val="00C2799F"/>
    <w:rsid w:val="00C47870"/>
    <w:rsid w:val="00C74687"/>
    <w:rsid w:val="00C760AE"/>
    <w:rsid w:val="00C9533F"/>
    <w:rsid w:val="00C9656F"/>
    <w:rsid w:val="00CB6048"/>
    <w:rsid w:val="00CD70B6"/>
    <w:rsid w:val="00D729F4"/>
    <w:rsid w:val="00D75932"/>
    <w:rsid w:val="00DE26E5"/>
    <w:rsid w:val="00DF28E9"/>
    <w:rsid w:val="00DF54B8"/>
    <w:rsid w:val="00E745B4"/>
    <w:rsid w:val="00E7769C"/>
    <w:rsid w:val="00E80E89"/>
    <w:rsid w:val="00EE5F98"/>
    <w:rsid w:val="00F00D84"/>
    <w:rsid w:val="00F030DB"/>
    <w:rsid w:val="00F06D68"/>
    <w:rsid w:val="00F22CB8"/>
    <w:rsid w:val="00F37F36"/>
    <w:rsid w:val="00F45B29"/>
    <w:rsid w:val="00F61DD7"/>
    <w:rsid w:val="00F73FCF"/>
    <w:rsid w:val="00FB351B"/>
    <w:rsid w:val="00FB3E6F"/>
    <w:rsid w:val="00FC0347"/>
    <w:rsid w:val="00FD5388"/>
    <w:rsid w:val="00FE0A5B"/>
    <w:rsid w:val="00F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F19C081"/>
  <w15:docId w15:val="{15088A54-C000-43E4-BC37-11AC5272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86E"/>
    <w:rPr>
      <w:rFonts w:ascii="Calibri" w:eastAsia="SimSun" w:hAnsi="Calibri" w:cs="SimSu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8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6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3686E"/>
    <w:rPr>
      <w:rFonts w:asciiTheme="majorHAnsi" w:eastAsiaTheme="majorEastAsia" w:hAnsiTheme="majorHAnsi" w:cstheme="majorBidi"/>
      <w:kern w:val="0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0E5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546C"/>
    <w:rPr>
      <w:rFonts w:ascii="Calibri" w:eastAsia="SimSun" w:hAnsi="Calibri" w:cs="SimSun"/>
      <w:kern w:val="0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0E5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546C"/>
    <w:rPr>
      <w:rFonts w:ascii="Calibri" w:eastAsia="SimSun" w:hAnsi="Calibri" w:cs="SimSun"/>
      <w:kern w:val="0"/>
      <w:sz w:val="20"/>
      <w:szCs w:val="20"/>
      <w:lang w:eastAsia="zh-CN"/>
    </w:rPr>
  </w:style>
  <w:style w:type="paragraph" w:styleId="Web">
    <w:name w:val="Normal (Web)"/>
    <w:basedOn w:val="a"/>
    <w:uiPriority w:val="99"/>
    <w:semiHidden/>
    <w:unhideWhenUsed/>
    <w:rsid w:val="00B72863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paragraph" w:styleId="aa">
    <w:name w:val="List Paragraph"/>
    <w:basedOn w:val="a"/>
    <w:uiPriority w:val="34"/>
    <w:qFormat/>
    <w:rsid w:val="006906A3"/>
    <w:pPr>
      <w:ind w:firstLineChars="200" w:firstLine="420"/>
    </w:pPr>
  </w:style>
  <w:style w:type="table" w:styleId="ab">
    <w:name w:val="Table Grid"/>
    <w:basedOn w:val="a1"/>
    <w:uiPriority w:val="59"/>
    <w:rsid w:val="00E7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76239D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A37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360remitnet.com&#33267;&#26412;&#20844;&#21496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2635;&#22949;&#20197;&#19979;&#36039;&#26009;&#22238;&#20659;&#33267;service@360remitne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image001.jpg@01D49624.3897F9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D7713-17A0-4487-A991-2F74D6F1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鄭 久康</cp:lastModifiedBy>
  <cp:revision>5</cp:revision>
  <dcterms:created xsi:type="dcterms:W3CDTF">2020-10-23T22:16:00Z</dcterms:created>
  <dcterms:modified xsi:type="dcterms:W3CDTF">2020-10-24T01:16:00Z</dcterms:modified>
</cp:coreProperties>
</file>