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7C28" w14:textId="65612EB6" w:rsidR="009A0689" w:rsidRPr="00931D40" w:rsidRDefault="009A0689" w:rsidP="009A0689">
      <w:pPr>
        <w:pStyle w:val="Web"/>
        <w:shd w:val="clear" w:color="auto" w:fill="FFFFFF"/>
        <w:spacing w:line="495" w:lineRule="atLeast"/>
        <w:jc w:val="center"/>
        <w:rPr>
          <w:rStyle w:val="a3"/>
          <w:rFonts w:ascii="微軟正黑體" w:eastAsia="微軟正黑體" w:hAnsi="微軟正黑體" w:cs="Arial"/>
          <w:color w:val="000000"/>
          <w:spacing w:val="30"/>
          <w:sz w:val="27"/>
          <w:szCs w:val="27"/>
          <w:shd w:val="clear" w:color="auto" w:fill="FFFFFF"/>
        </w:rPr>
      </w:pPr>
      <w:r w:rsidRPr="00931D40">
        <w:rPr>
          <w:rStyle w:val="a3"/>
          <w:rFonts w:ascii="微軟正黑體" w:eastAsia="微軟正黑體" w:hAnsi="微軟正黑體" w:cs="Arial"/>
          <w:color w:val="000000"/>
          <w:spacing w:val="30"/>
          <w:sz w:val="27"/>
          <w:szCs w:val="27"/>
          <w:shd w:val="clear" w:color="auto" w:fill="FFFFFF"/>
        </w:rPr>
        <w:t>2020 Camp De Amigo</w:t>
      </w:r>
      <w:r w:rsidR="00931D40">
        <w:rPr>
          <w:rStyle w:val="a3"/>
          <w:rFonts w:ascii="微軟正黑體" w:eastAsia="微軟正黑體" w:hAnsi="微軟正黑體" w:cs="Arial" w:hint="eastAsia"/>
          <w:color w:val="000000"/>
          <w:spacing w:val="30"/>
          <w:sz w:val="27"/>
          <w:szCs w:val="27"/>
          <w:shd w:val="clear" w:color="auto" w:fill="FFFFFF"/>
        </w:rPr>
        <w:t>攤位招募報名</w:t>
      </w:r>
      <w:r w:rsidRPr="00931D40">
        <w:rPr>
          <w:rStyle w:val="a3"/>
          <w:rFonts w:ascii="微軟正黑體" w:eastAsia="微軟正黑體" w:hAnsi="微軟正黑體" w:cs="Arial"/>
          <w:color w:val="000000"/>
          <w:spacing w:val="30"/>
          <w:sz w:val="27"/>
          <w:szCs w:val="27"/>
          <w:shd w:val="clear" w:color="auto" w:fill="FFFFFF"/>
        </w:rPr>
        <w:t>資訊</w:t>
      </w:r>
      <w:r w:rsidR="00607B9D">
        <w:rPr>
          <w:rStyle w:val="a3"/>
          <w:rFonts w:ascii="微軟正黑體" w:eastAsia="微軟正黑體" w:hAnsi="微軟正黑體" w:cs="Arial"/>
          <w:color w:val="000000"/>
          <w:spacing w:val="30"/>
          <w:sz w:val="27"/>
          <w:szCs w:val="27"/>
          <w:shd w:val="clear" w:color="auto" w:fill="FFFFFF"/>
        </w:rPr>
        <w:br/>
        <w:t xml:space="preserve"> - </w:t>
      </w:r>
      <w:r w:rsidR="00607B9D">
        <w:rPr>
          <w:rStyle w:val="a3"/>
          <w:rFonts w:ascii="微軟正黑體" w:eastAsia="微軟正黑體" w:hAnsi="微軟正黑體" w:cs="Arial" w:hint="eastAsia"/>
          <w:color w:val="000000"/>
          <w:spacing w:val="30"/>
          <w:sz w:val="27"/>
          <w:szCs w:val="27"/>
          <w:shd w:val="clear" w:color="auto" w:fill="FFFFFF"/>
        </w:rPr>
        <w:t xml:space="preserve">酒商攤位、一般手作及餐飲攤位 </w:t>
      </w:r>
      <w:r w:rsidR="00607B9D">
        <w:rPr>
          <w:rStyle w:val="a3"/>
          <w:rFonts w:ascii="微軟正黑體" w:eastAsia="微軟正黑體" w:hAnsi="微軟正黑體" w:cs="Arial"/>
          <w:color w:val="000000"/>
          <w:spacing w:val="30"/>
          <w:sz w:val="27"/>
          <w:szCs w:val="27"/>
          <w:shd w:val="clear" w:color="auto" w:fill="FFFFFF"/>
        </w:rPr>
        <w:t>-</w:t>
      </w:r>
    </w:p>
    <w:p w14:paraId="74BE288B" w14:textId="77777777" w:rsidR="0081726D" w:rsidRDefault="00931D40" w:rsidP="0081726D">
      <w:pPr>
        <w:pStyle w:val="a4"/>
        <w:numPr>
          <w:ilvl w:val="0"/>
          <w:numId w:val="4"/>
        </w:numPr>
        <w:spacing w:beforeLines="50" w:before="180"/>
        <w:ind w:leftChars="0" w:left="482" w:hanging="482"/>
      </w:pPr>
      <w:r w:rsidRPr="0081726D">
        <w:t>報名</w:t>
      </w:r>
      <w:r w:rsidRPr="0081726D">
        <w:rPr>
          <w:rFonts w:asciiTheme="minorEastAsia" w:hAnsiTheme="minorEastAsia"/>
        </w:rPr>
        <w:t>期間：即日</w:t>
      </w:r>
      <w:r w:rsidRPr="0081726D">
        <w:t>起至攤位數額滿為止</w:t>
      </w:r>
    </w:p>
    <w:p w14:paraId="5285D9CD" w14:textId="77777777" w:rsidR="0081726D" w:rsidRDefault="00931D40" w:rsidP="0081726D">
      <w:pPr>
        <w:pStyle w:val="a4"/>
        <w:numPr>
          <w:ilvl w:val="0"/>
          <w:numId w:val="4"/>
        </w:numPr>
        <w:spacing w:beforeLines="50" w:before="180"/>
        <w:ind w:leftChars="0" w:left="482" w:hanging="482"/>
      </w:pPr>
      <w:r w:rsidRPr="0081726D">
        <w:t>報名方式：請填寫以下表格，並靜待錄取通知信</w:t>
      </w:r>
    </w:p>
    <w:p w14:paraId="7EB87810" w14:textId="77777777" w:rsidR="0081726D" w:rsidRPr="0081726D" w:rsidRDefault="00931D40" w:rsidP="0081726D">
      <w:pPr>
        <w:pStyle w:val="a4"/>
        <w:numPr>
          <w:ilvl w:val="0"/>
          <w:numId w:val="4"/>
        </w:numPr>
        <w:spacing w:beforeLines="50" w:before="180"/>
        <w:ind w:leftChars="0" w:left="482" w:hanging="482"/>
      </w:pPr>
      <w:r w:rsidRPr="0081726D">
        <w:rPr>
          <w:rFonts w:ascii="Arial" w:eastAsia="新細明體" w:hAnsi="Arial" w:cs="Arial"/>
          <w:color w:val="000000"/>
          <w:kern w:val="36"/>
          <w:szCs w:val="24"/>
        </w:rPr>
        <w:t>入選通知：將於</w:t>
      </w:r>
      <w:r w:rsidRPr="0081726D">
        <w:rPr>
          <w:rFonts w:ascii="Arial" w:eastAsia="新細明體" w:hAnsi="Arial" w:cs="Arial"/>
          <w:color w:val="000000"/>
          <w:kern w:val="36"/>
          <w:szCs w:val="24"/>
        </w:rPr>
        <w:t>20</w:t>
      </w:r>
      <w:r w:rsidRPr="0081726D">
        <w:rPr>
          <w:rFonts w:ascii="Arial" w:eastAsia="新細明體" w:hAnsi="Arial" w:cs="Arial" w:hint="eastAsia"/>
          <w:color w:val="000000"/>
          <w:kern w:val="36"/>
          <w:szCs w:val="24"/>
        </w:rPr>
        <w:t>2</w:t>
      </w:r>
      <w:r w:rsidRPr="0081726D">
        <w:rPr>
          <w:rFonts w:ascii="Arial" w:eastAsia="新細明體" w:hAnsi="Arial" w:cs="Arial"/>
          <w:color w:val="000000"/>
          <w:kern w:val="36"/>
          <w:szCs w:val="24"/>
        </w:rPr>
        <w:t>0</w:t>
      </w:r>
      <w:r w:rsidRPr="0081726D">
        <w:rPr>
          <w:rFonts w:ascii="Arial" w:eastAsia="新細明體" w:hAnsi="Arial" w:cs="Arial"/>
          <w:color w:val="000000"/>
          <w:kern w:val="36"/>
          <w:szCs w:val="24"/>
        </w:rPr>
        <w:t>年</w:t>
      </w:r>
      <w:r w:rsidRPr="0081726D">
        <w:rPr>
          <w:rFonts w:ascii="Arial" w:eastAsia="新細明體" w:hAnsi="Arial" w:cs="Arial"/>
          <w:color w:val="000000"/>
          <w:kern w:val="36"/>
          <w:szCs w:val="24"/>
        </w:rPr>
        <w:t>10</w:t>
      </w:r>
      <w:r w:rsidRPr="0081726D">
        <w:rPr>
          <w:rFonts w:ascii="Arial" w:eastAsia="新細明體" w:hAnsi="Arial" w:cs="Arial"/>
          <w:color w:val="000000"/>
          <w:kern w:val="36"/>
          <w:szCs w:val="24"/>
        </w:rPr>
        <w:t>月</w:t>
      </w:r>
      <w:r w:rsidR="00CE16FF" w:rsidRPr="0081726D">
        <w:rPr>
          <w:rFonts w:ascii="Arial" w:eastAsia="新細明體" w:hAnsi="Arial" w:cs="Arial"/>
          <w:color w:val="000000"/>
          <w:kern w:val="36"/>
          <w:szCs w:val="24"/>
        </w:rPr>
        <w:t>30</w:t>
      </w:r>
      <w:r w:rsidRPr="0081726D">
        <w:rPr>
          <w:rFonts w:ascii="Arial" w:eastAsia="新細明體" w:hAnsi="Arial" w:cs="Arial"/>
          <w:color w:val="000000"/>
          <w:kern w:val="36"/>
          <w:szCs w:val="24"/>
        </w:rPr>
        <w:t>日（五）以前</w:t>
      </w:r>
      <w:r w:rsidRPr="0081726D">
        <w:rPr>
          <w:rFonts w:ascii="Arial" w:eastAsia="新細明體" w:hAnsi="Arial" w:cs="Arial"/>
          <w:color w:val="000000"/>
          <w:kern w:val="36"/>
          <w:szCs w:val="24"/>
        </w:rPr>
        <w:t>E-mail</w:t>
      </w:r>
      <w:r w:rsidRPr="0081726D">
        <w:rPr>
          <w:rFonts w:ascii="Arial" w:eastAsia="新細明體" w:hAnsi="Arial" w:cs="Arial"/>
          <w:color w:val="000000"/>
          <w:kern w:val="36"/>
          <w:szCs w:val="24"/>
        </w:rPr>
        <w:t>與電話通知。如果未收到錄取通知信</w:t>
      </w:r>
      <w:r w:rsidRPr="0081726D">
        <w:rPr>
          <w:rFonts w:ascii="Arial" w:eastAsia="新細明體" w:hAnsi="Arial" w:cs="Arial"/>
          <w:color w:val="000000"/>
          <w:kern w:val="36"/>
          <w:szCs w:val="24"/>
        </w:rPr>
        <w:t>,</w:t>
      </w:r>
      <w:r w:rsidRPr="0081726D">
        <w:rPr>
          <w:rFonts w:ascii="Arial" w:eastAsia="新細明體" w:hAnsi="Arial" w:cs="Arial"/>
          <w:color w:val="000000"/>
          <w:kern w:val="36"/>
          <w:szCs w:val="24"/>
        </w:rPr>
        <w:t>代表未被錄取敬請見諒。</w:t>
      </w:r>
    </w:p>
    <w:p w14:paraId="3B27B797" w14:textId="77777777" w:rsidR="0081726D" w:rsidRDefault="00931D40" w:rsidP="0081726D">
      <w:pPr>
        <w:pStyle w:val="a4"/>
        <w:numPr>
          <w:ilvl w:val="0"/>
          <w:numId w:val="4"/>
        </w:numPr>
        <w:spacing w:beforeLines="50" w:before="180"/>
        <w:ind w:leftChars="0" w:left="482" w:hanging="482"/>
      </w:pPr>
      <w:r w:rsidRPr="0081726D">
        <w:t>回覆確認：收到錄取通知信之後請於</w:t>
      </w:r>
      <w:r w:rsidRPr="0081726D">
        <w:t>1</w:t>
      </w:r>
      <w:r w:rsidRPr="0081726D">
        <w:t>周內回覆信件並完成匯款，入選後未在期限內回傳確認信與匯款者，將失去錄取資格。</w:t>
      </w:r>
    </w:p>
    <w:p w14:paraId="488AEE1D" w14:textId="7766BB2D" w:rsidR="00EA3343" w:rsidRPr="004D0DD2" w:rsidRDefault="00931D40" w:rsidP="0081726D">
      <w:pPr>
        <w:pStyle w:val="a4"/>
        <w:numPr>
          <w:ilvl w:val="0"/>
          <w:numId w:val="4"/>
        </w:numPr>
        <w:spacing w:beforeLines="50" w:before="180"/>
        <w:ind w:leftChars="0" w:left="482" w:hanging="482"/>
      </w:pPr>
      <w:r w:rsidRPr="004D0DD2">
        <w:t>攤位設備費用：</w:t>
      </w:r>
    </w:p>
    <w:p w14:paraId="2BBFFC63" w14:textId="0CB99F07" w:rsidR="0081726D" w:rsidRPr="004D0DD2" w:rsidRDefault="00EA3343" w:rsidP="0034628B">
      <w:pPr>
        <w:pStyle w:val="a4"/>
        <w:numPr>
          <w:ilvl w:val="0"/>
          <w:numId w:val="6"/>
        </w:numPr>
        <w:spacing w:before="120"/>
        <w:ind w:leftChars="0" w:left="992" w:hanging="482"/>
      </w:pPr>
      <w:r w:rsidRPr="004D0DD2">
        <w:rPr>
          <w:rFonts w:hint="eastAsia"/>
        </w:rPr>
        <w:t>酒商攤位：</w:t>
      </w:r>
      <w:r w:rsidRPr="004D0DD2">
        <w:t>20,000</w:t>
      </w:r>
      <w:r w:rsidRPr="004D0DD2">
        <w:t>元</w:t>
      </w:r>
      <w:r w:rsidRPr="004D0DD2">
        <w:t xml:space="preserve"> /</w:t>
      </w:r>
      <w:r w:rsidR="00B804DB" w:rsidRPr="004D0DD2">
        <w:t xml:space="preserve"> </w:t>
      </w:r>
      <w:r w:rsidR="00D43F46" w:rsidRPr="004D0DD2">
        <w:t>3</w:t>
      </w:r>
      <w:r w:rsidRPr="004D0DD2">
        <w:t>日</w:t>
      </w:r>
      <w:r w:rsidRPr="004D0DD2">
        <w:t>(</w:t>
      </w:r>
      <w:r w:rsidRPr="004D0DD2">
        <w:t>未稅）</w:t>
      </w:r>
      <w:r w:rsidR="00A97378">
        <w:t xml:space="preserve">+ </w:t>
      </w:r>
      <w:r w:rsidR="00A97378">
        <w:rPr>
          <w:rFonts w:hint="eastAsia"/>
        </w:rPr>
        <w:t>保證金</w:t>
      </w:r>
      <w:r w:rsidR="00A97378">
        <w:t>1,000</w:t>
      </w:r>
      <w:r w:rsidR="00A97378">
        <w:rPr>
          <w:rFonts w:hint="eastAsia"/>
        </w:rPr>
        <w:t>元。</w:t>
      </w:r>
    </w:p>
    <w:p w14:paraId="73E4C61D" w14:textId="69DE00DC" w:rsidR="005642E8" w:rsidRDefault="00931D40" w:rsidP="00FB2544">
      <w:pPr>
        <w:pStyle w:val="a4"/>
        <w:numPr>
          <w:ilvl w:val="0"/>
          <w:numId w:val="6"/>
        </w:numPr>
        <w:spacing w:before="120"/>
        <w:ind w:leftChars="0" w:left="992" w:hanging="482"/>
      </w:pPr>
      <w:r w:rsidRPr="004D0DD2">
        <w:t>一般攤位</w:t>
      </w:r>
      <w:r w:rsidR="007610EF" w:rsidRPr="004D0DD2">
        <w:rPr>
          <w:rFonts w:hint="eastAsia"/>
        </w:rPr>
        <w:t>（手作、餐飲）</w:t>
      </w:r>
      <w:r w:rsidR="00EA3343" w:rsidRPr="004D0DD2">
        <w:rPr>
          <w:rFonts w:hint="eastAsia"/>
        </w:rPr>
        <w:t>：</w:t>
      </w:r>
      <w:r w:rsidRPr="004D0DD2">
        <w:t>5</w:t>
      </w:r>
      <w:r w:rsidR="00EA3343" w:rsidRPr="004D0DD2">
        <w:t>,</w:t>
      </w:r>
      <w:r w:rsidRPr="004D0DD2">
        <w:t>000</w:t>
      </w:r>
      <w:r w:rsidRPr="004D0DD2">
        <w:t>元</w:t>
      </w:r>
      <w:r w:rsidRPr="004D0DD2">
        <w:t xml:space="preserve"> / </w:t>
      </w:r>
      <w:r w:rsidR="00D43F46" w:rsidRPr="004D0DD2">
        <w:t>3</w:t>
      </w:r>
      <w:r w:rsidRPr="004D0DD2">
        <w:t>日</w:t>
      </w:r>
      <w:r w:rsidRPr="004D0DD2">
        <w:t>(</w:t>
      </w:r>
      <w:r w:rsidRPr="0081726D">
        <w:t>未稅）</w:t>
      </w:r>
      <w:r w:rsidR="00A97378">
        <w:t xml:space="preserve">+ </w:t>
      </w:r>
      <w:r w:rsidR="00A97378">
        <w:rPr>
          <w:rFonts w:hint="eastAsia"/>
        </w:rPr>
        <w:t>保證金</w:t>
      </w:r>
      <w:r w:rsidR="00A97378">
        <w:t>1,000</w:t>
      </w:r>
      <w:r w:rsidR="00A97378">
        <w:rPr>
          <w:rFonts w:hint="eastAsia"/>
        </w:rPr>
        <w:t>元。</w:t>
      </w:r>
    </w:p>
    <w:p w14:paraId="7D2233F0" w14:textId="04D3FA00" w:rsidR="00D926B8" w:rsidRDefault="00D926B8" w:rsidP="0034628B">
      <w:pPr>
        <w:spacing w:beforeLines="50" w:before="180"/>
        <w:ind w:leftChars="177" w:left="425"/>
        <w:rPr>
          <w:color w:val="FF0000"/>
        </w:rPr>
      </w:pPr>
      <w:r w:rsidRPr="0034628B">
        <w:rPr>
          <w:color w:val="FF0000"/>
        </w:rPr>
        <w:t>**</w:t>
      </w:r>
      <w:r w:rsidR="00607B9D">
        <w:rPr>
          <w:rFonts w:hint="eastAsia"/>
          <w:color w:val="FF0000"/>
        </w:rPr>
        <w:t>「</w:t>
      </w:r>
      <w:r>
        <w:rPr>
          <w:rFonts w:hint="eastAsia"/>
          <w:color w:val="FF0000"/>
        </w:rPr>
        <w:t>品牌贊助商</w:t>
      </w:r>
      <w:r w:rsidR="00607B9D">
        <w:rPr>
          <w:rFonts w:hint="eastAsia"/>
          <w:color w:val="FF0000"/>
        </w:rPr>
        <w:t>」</w:t>
      </w:r>
      <w:r w:rsidR="00A97378">
        <w:rPr>
          <w:rFonts w:hint="eastAsia"/>
          <w:color w:val="FF0000"/>
        </w:rPr>
        <w:t>攤位招募請參閱另一份</w:t>
      </w:r>
      <w:r w:rsidR="00607B9D">
        <w:rPr>
          <w:rFonts w:hint="eastAsia"/>
          <w:color w:val="FF0000"/>
        </w:rPr>
        <w:t>「</w:t>
      </w:r>
      <w:r>
        <w:rPr>
          <w:rFonts w:hint="eastAsia"/>
          <w:color w:val="FF0000"/>
        </w:rPr>
        <w:t>品牌贊助商</w:t>
      </w:r>
      <w:r w:rsidR="00607B9D">
        <w:rPr>
          <w:rFonts w:hint="eastAsia"/>
          <w:color w:val="FF0000"/>
        </w:rPr>
        <w:t>」</w:t>
      </w:r>
      <w:r>
        <w:rPr>
          <w:rFonts w:hint="eastAsia"/>
          <w:color w:val="FF0000"/>
        </w:rPr>
        <w:t>招募文件</w:t>
      </w:r>
      <w:r w:rsidRPr="0034628B">
        <w:rPr>
          <w:color w:val="FF0000"/>
        </w:rPr>
        <w:t>**</w:t>
      </w:r>
    </w:p>
    <w:p w14:paraId="532A9210" w14:textId="38338112" w:rsidR="00A97378" w:rsidRDefault="00A97378" w:rsidP="00A97378">
      <w:pPr>
        <w:spacing w:beforeLines="50" w:before="180"/>
        <w:ind w:leftChars="177" w:left="425"/>
        <w:rPr>
          <w:color w:val="FF0000"/>
        </w:rPr>
      </w:pPr>
      <w:r w:rsidRPr="0034628B">
        <w:rPr>
          <w:color w:val="FF0000"/>
        </w:rPr>
        <w:t>**</w:t>
      </w:r>
      <w:r>
        <w:rPr>
          <w:rFonts w:hint="eastAsia"/>
          <w:color w:val="FF0000"/>
        </w:rPr>
        <w:t>攤位保證金將於活動結束，確認場地清潔及設備無損壞後統一歸還。</w:t>
      </w:r>
      <w:r w:rsidRPr="0034628B">
        <w:rPr>
          <w:color w:val="FF0000"/>
        </w:rPr>
        <w:t>**</w:t>
      </w:r>
    </w:p>
    <w:p w14:paraId="6F83D81D" w14:textId="242F7806" w:rsidR="00FB2544" w:rsidRDefault="00FB2544" w:rsidP="0034628B">
      <w:pPr>
        <w:spacing w:beforeLines="50" w:before="180"/>
        <w:ind w:leftChars="177" w:left="425"/>
        <w:rPr>
          <w:color w:val="FF0000"/>
        </w:rPr>
      </w:pPr>
      <w:r w:rsidRPr="0034628B">
        <w:rPr>
          <w:color w:val="FF0000"/>
        </w:rPr>
        <w:t>**</w:t>
      </w:r>
      <w:r>
        <w:rPr>
          <w:rFonts w:hint="eastAsia"/>
          <w:color w:val="FF0000"/>
        </w:rPr>
        <w:t>各式攤位詳細設備比較表，請參閱【附件一】</w:t>
      </w:r>
      <w:r w:rsidR="00F25AED">
        <w:rPr>
          <w:rFonts w:hint="eastAsia"/>
          <w:color w:val="FF0000"/>
        </w:rPr>
        <w:t>。</w:t>
      </w:r>
      <w:r w:rsidRPr="0034628B">
        <w:rPr>
          <w:color w:val="FF0000"/>
        </w:rPr>
        <w:t>**</w:t>
      </w:r>
    </w:p>
    <w:p w14:paraId="391974F7" w14:textId="613C8E67" w:rsidR="00EA3343" w:rsidRPr="0034628B" w:rsidRDefault="00931D40" w:rsidP="0034628B">
      <w:pPr>
        <w:spacing w:beforeLines="50" w:before="180"/>
        <w:ind w:leftChars="177" w:left="425"/>
        <w:rPr>
          <w:color w:val="FF0000"/>
        </w:rPr>
      </w:pPr>
      <w:r w:rsidRPr="0034628B">
        <w:rPr>
          <w:rFonts w:hint="eastAsia"/>
          <w:color w:val="FF0000"/>
        </w:rPr>
        <w:t>*</w:t>
      </w:r>
      <w:r w:rsidRPr="0034628B">
        <w:rPr>
          <w:color w:val="FF0000"/>
        </w:rPr>
        <w:t>*</w:t>
      </w:r>
      <w:r w:rsidRPr="0034628B">
        <w:rPr>
          <w:color w:val="FF0000"/>
        </w:rPr>
        <w:t>攤商可於攤位後方搭帳篷，提供</w:t>
      </w:r>
      <w:r w:rsidR="00EA3343" w:rsidRPr="0034628B">
        <w:rPr>
          <w:rFonts w:hint="eastAsia"/>
          <w:color w:val="FF0000"/>
        </w:rPr>
        <w:t>3</w:t>
      </w:r>
      <w:r w:rsidRPr="0034628B">
        <w:rPr>
          <w:color w:val="FF0000"/>
        </w:rPr>
        <w:t>M×</w:t>
      </w:r>
      <w:r w:rsidR="00EA3343" w:rsidRPr="0034628B">
        <w:rPr>
          <w:color w:val="FF0000"/>
        </w:rPr>
        <w:t>3</w:t>
      </w:r>
      <w:r w:rsidRPr="0034628B">
        <w:rPr>
          <w:color w:val="FF0000"/>
        </w:rPr>
        <w:t>M</w:t>
      </w:r>
      <w:r w:rsidRPr="0034628B">
        <w:rPr>
          <w:color w:val="FF0000"/>
        </w:rPr>
        <w:t>營位</w:t>
      </w:r>
      <w:r w:rsidRPr="0034628B">
        <w:rPr>
          <w:color w:val="FF0000"/>
        </w:rPr>
        <w:t>(</w:t>
      </w:r>
      <w:r w:rsidRPr="0034628B">
        <w:rPr>
          <w:color w:val="FF0000"/>
        </w:rPr>
        <w:t>帳篷需要自備</w:t>
      </w:r>
      <w:r w:rsidRPr="0034628B">
        <w:rPr>
          <w:color w:val="FF0000"/>
        </w:rPr>
        <w:t>)</w:t>
      </w:r>
      <w:r w:rsidRPr="0034628B">
        <w:rPr>
          <w:color w:val="FF0000"/>
        </w:rPr>
        <w:t>，車子卸完貨後請將車輛停至外面的停車場</w:t>
      </w:r>
      <w:r w:rsidR="00F25AED">
        <w:rPr>
          <w:rFonts w:hint="eastAsia"/>
          <w:color w:val="FF0000"/>
        </w:rPr>
        <w:t>。</w:t>
      </w:r>
      <w:r w:rsidRPr="0034628B">
        <w:rPr>
          <w:color w:val="FF0000"/>
        </w:rPr>
        <w:t>（停車費樂園停車場會另收</w:t>
      </w:r>
      <w:r w:rsidRPr="0034628B">
        <w:rPr>
          <w:color w:val="FF0000"/>
        </w:rPr>
        <w:t>)**</w:t>
      </w:r>
      <w:r w:rsidR="00EA3343" w:rsidRPr="0034628B">
        <w:rPr>
          <w:color w:val="FF0000"/>
        </w:rPr>
        <w:t xml:space="preserve"> </w:t>
      </w:r>
    </w:p>
    <w:p w14:paraId="7C4074D3" w14:textId="4C4CAD4F" w:rsidR="00931D40" w:rsidRPr="0034628B" w:rsidRDefault="00EA3343" w:rsidP="0034628B">
      <w:pPr>
        <w:spacing w:beforeLines="50" w:before="180"/>
        <w:ind w:leftChars="177" w:left="425"/>
        <w:rPr>
          <w:color w:val="FF0000"/>
        </w:rPr>
      </w:pPr>
      <w:r w:rsidRPr="0034628B">
        <w:rPr>
          <w:color w:val="FF0000"/>
        </w:rPr>
        <w:t>**</w:t>
      </w:r>
      <w:r w:rsidRPr="0034628B">
        <w:rPr>
          <w:color w:val="FF0000"/>
        </w:rPr>
        <w:t>酒類販售由主辦單位統一規畫，一般廠商不得販售</w:t>
      </w:r>
      <w:r w:rsidR="00F25AED">
        <w:rPr>
          <w:rFonts w:hint="eastAsia"/>
          <w:color w:val="FF0000"/>
        </w:rPr>
        <w:t>。</w:t>
      </w:r>
      <w:r w:rsidRPr="0034628B">
        <w:rPr>
          <w:color w:val="FF0000"/>
        </w:rPr>
        <w:t>**</w:t>
      </w:r>
    </w:p>
    <w:p w14:paraId="15DF2039" w14:textId="48A603A6" w:rsidR="0081726D" w:rsidRDefault="00931D40" w:rsidP="0081726D">
      <w:pPr>
        <w:pStyle w:val="a4"/>
        <w:widowControl/>
        <w:numPr>
          <w:ilvl w:val="0"/>
          <w:numId w:val="4"/>
        </w:numPr>
        <w:shd w:val="clear" w:color="auto" w:fill="FFFFFF"/>
        <w:spacing w:beforeLines="50" w:before="180"/>
        <w:ind w:leftChars="0" w:left="482" w:hanging="482"/>
      </w:pPr>
      <w:r w:rsidRPr="0081726D">
        <w:t>此次活動金流統一由</w:t>
      </w:r>
      <w:r w:rsidR="00C827CB">
        <w:rPr>
          <w:rFonts w:hint="eastAsia"/>
        </w:rPr>
        <w:t>電子</w:t>
      </w:r>
      <w:r w:rsidRPr="0081726D">
        <w:t>點</w:t>
      </w:r>
      <w:r w:rsidR="00EA3343" w:rsidRPr="0081726D">
        <w:rPr>
          <w:rFonts w:hint="eastAsia"/>
        </w:rPr>
        <w:t>券</w:t>
      </w:r>
      <w:r w:rsidRPr="0081726D">
        <w:t>交易，不得私下現金交易，並將收取</w:t>
      </w:r>
      <w:r w:rsidRPr="0081726D">
        <w:t>10%</w:t>
      </w:r>
      <w:r w:rsidRPr="0081726D">
        <w:t>的手續費</w:t>
      </w:r>
      <w:r w:rsidR="00D86396">
        <w:rPr>
          <w:rFonts w:hint="eastAsia"/>
        </w:rPr>
        <w:t>。（</w:t>
      </w:r>
      <w:r w:rsidRPr="0081726D">
        <w:t>5%</w:t>
      </w:r>
      <w:r w:rsidRPr="0081726D">
        <w:t>營業稅</w:t>
      </w:r>
      <w:r w:rsidRPr="0081726D">
        <w:t>5%</w:t>
      </w:r>
      <w:r w:rsidRPr="0081726D">
        <w:t>租借收銀機</w:t>
      </w:r>
      <w:r w:rsidRPr="0081726D">
        <w:t>,</w:t>
      </w:r>
      <w:r w:rsidRPr="0081726D">
        <w:t>會計</w:t>
      </w:r>
      <w:r w:rsidR="00D86396">
        <w:rPr>
          <w:rFonts w:hint="eastAsia"/>
        </w:rPr>
        <w:t>，</w:t>
      </w:r>
      <w:r w:rsidRPr="0081726D">
        <w:t>收銀人員費用</w:t>
      </w:r>
      <w:r w:rsidR="00D86396">
        <w:rPr>
          <w:rFonts w:hint="eastAsia"/>
        </w:rPr>
        <w:t>）</w:t>
      </w:r>
    </w:p>
    <w:p w14:paraId="495585E5" w14:textId="1126BAF6" w:rsidR="00931D40" w:rsidRPr="0081726D" w:rsidRDefault="00931D40" w:rsidP="0081726D">
      <w:pPr>
        <w:pStyle w:val="a4"/>
        <w:widowControl/>
        <w:numPr>
          <w:ilvl w:val="0"/>
          <w:numId w:val="4"/>
        </w:numPr>
        <w:shd w:val="clear" w:color="auto" w:fill="FFFFFF"/>
        <w:spacing w:beforeLines="50" w:before="180"/>
        <w:ind w:leftChars="0" w:left="482" w:hanging="482"/>
      </w:pPr>
      <w:r w:rsidRPr="0081726D">
        <w:t>現場設備：</w:t>
      </w:r>
    </w:p>
    <w:tbl>
      <w:tblPr>
        <w:tblStyle w:val="4-5"/>
        <w:tblW w:w="8368" w:type="dxa"/>
        <w:tblLook w:val="04A0" w:firstRow="1" w:lastRow="0" w:firstColumn="1" w:lastColumn="0" w:noHBand="0" w:noVBand="1"/>
      </w:tblPr>
      <w:tblGrid>
        <w:gridCol w:w="562"/>
        <w:gridCol w:w="1418"/>
        <w:gridCol w:w="1134"/>
        <w:gridCol w:w="5254"/>
      </w:tblGrid>
      <w:tr w:rsidR="00CE16FF" w:rsidRPr="0034628B" w14:paraId="6CF7FF0B" w14:textId="77777777" w:rsidTr="00AA3BBE">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70FE8325" w14:textId="77777777" w:rsidR="00931D40" w:rsidRPr="0034628B" w:rsidRDefault="00931D40" w:rsidP="0034628B">
            <w:pPr>
              <w:jc w:val="center"/>
            </w:pPr>
            <w:r w:rsidRPr="0034628B">
              <w:t>項目</w:t>
            </w:r>
          </w:p>
        </w:tc>
        <w:tc>
          <w:tcPr>
            <w:tcW w:w="1418" w:type="dxa"/>
            <w:vAlign w:val="center"/>
            <w:hideMark/>
          </w:tcPr>
          <w:p w14:paraId="6EFA244A" w14:textId="5FA8220B" w:rsidR="00931D40" w:rsidRPr="0034628B" w:rsidRDefault="00CE16FF" w:rsidP="0034628B">
            <w:pPr>
              <w:jc w:val="center"/>
              <w:cnfStyle w:val="100000000000" w:firstRow="1" w:lastRow="0" w:firstColumn="0" w:lastColumn="0" w:oddVBand="0" w:evenVBand="0" w:oddHBand="0" w:evenHBand="0" w:firstRowFirstColumn="0" w:firstRowLastColumn="0" w:lastRowFirstColumn="0" w:lastRowLastColumn="0"/>
            </w:pPr>
            <w:r w:rsidRPr="0034628B">
              <w:rPr>
                <w:rFonts w:hint="eastAsia"/>
              </w:rPr>
              <w:t>內</w:t>
            </w:r>
            <w:r w:rsidR="00931D40" w:rsidRPr="0034628B">
              <w:t>容說明</w:t>
            </w:r>
          </w:p>
        </w:tc>
        <w:tc>
          <w:tcPr>
            <w:tcW w:w="1134" w:type="dxa"/>
            <w:vAlign w:val="center"/>
            <w:hideMark/>
          </w:tcPr>
          <w:p w14:paraId="0D4F22D9" w14:textId="77777777" w:rsidR="00931D40" w:rsidRPr="0034628B" w:rsidRDefault="00931D40" w:rsidP="0034628B">
            <w:pPr>
              <w:jc w:val="center"/>
              <w:cnfStyle w:val="100000000000" w:firstRow="1" w:lastRow="0" w:firstColumn="0" w:lastColumn="0" w:oddVBand="0" w:evenVBand="0" w:oddHBand="0" w:evenHBand="0" w:firstRowFirstColumn="0" w:firstRowLastColumn="0" w:lastRowFirstColumn="0" w:lastRowLastColumn="0"/>
            </w:pPr>
            <w:r w:rsidRPr="0034628B">
              <w:t>規格</w:t>
            </w:r>
            <w:r w:rsidRPr="0034628B">
              <w:t>/</w:t>
            </w:r>
            <w:r w:rsidRPr="0034628B">
              <w:t>數量</w:t>
            </w:r>
          </w:p>
        </w:tc>
        <w:tc>
          <w:tcPr>
            <w:tcW w:w="5254" w:type="dxa"/>
            <w:vAlign w:val="center"/>
            <w:hideMark/>
          </w:tcPr>
          <w:p w14:paraId="2FF88AF7" w14:textId="77777777" w:rsidR="00931D40" w:rsidRPr="0034628B" w:rsidRDefault="00931D40" w:rsidP="0034628B">
            <w:pPr>
              <w:jc w:val="center"/>
              <w:cnfStyle w:val="100000000000" w:firstRow="1" w:lastRow="0" w:firstColumn="0" w:lastColumn="0" w:oddVBand="0" w:evenVBand="0" w:oddHBand="0" w:evenHBand="0" w:firstRowFirstColumn="0" w:firstRowLastColumn="0" w:lastRowFirstColumn="0" w:lastRowLastColumn="0"/>
            </w:pPr>
            <w:r w:rsidRPr="0034628B">
              <w:t>備註</w:t>
            </w:r>
          </w:p>
        </w:tc>
      </w:tr>
      <w:tr w:rsidR="00CE16FF" w:rsidRPr="0034628B" w14:paraId="30186B0F" w14:textId="77777777" w:rsidTr="00AA3BB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0100369F" w14:textId="77777777" w:rsidR="00931D40" w:rsidRPr="0034628B" w:rsidRDefault="00931D40" w:rsidP="0034628B">
            <w:pPr>
              <w:jc w:val="center"/>
            </w:pPr>
            <w:r w:rsidRPr="0034628B">
              <w:t>1</w:t>
            </w:r>
          </w:p>
        </w:tc>
        <w:tc>
          <w:tcPr>
            <w:tcW w:w="1418" w:type="dxa"/>
            <w:vAlign w:val="center"/>
            <w:hideMark/>
          </w:tcPr>
          <w:p w14:paraId="003C1B5A" w14:textId="77777777" w:rsidR="00931D40" w:rsidRPr="0034628B" w:rsidRDefault="00931D40" w:rsidP="0034628B">
            <w:pPr>
              <w:jc w:val="center"/>
              <w:cnfStyle w:val="000000100000" w:firstRow="0" w:lastRow="0" w:firstColumn="0" w:lastColumn="0" w:oddVBand="0" w:evenVBand="0" w:oddHBand="1" w:evenHBand="0" w:firstRowFirstColumn="0" w:firstRowLastColumn="0" w:lastRowFirstColumn="0" w:lastRowLastColumn="0"/>
            </w:pPr>
            <w:r w:rsidRPr="0034628B">
              <w:t>攤位帳篷</w:t>
            </w:r>
          </w:p>
        </w:tc>
        <w:tc>
          <w:tcPr>
            <w:tcW w:w="1134" w:type="dxa"/>
            <w:vAlign w:val="center"/>
            <w:hideMark/>
          </w:tcPr>
          <w:p w14:paraId="1CF1F7E8" w14:textId="589792AC" w:rsidR="00931D40" w:rsidRPr="0034628B" w:rsidRDefault="00931D40" w:rsidP="0034628B">
            <w:pPr>
              <w:jc w:val="center"/>
              <w:cnfStyle w:val="000000100000" w:firstRow="0" w:lastRow="0" w:firstColumn="0" w:lastColumn="0" w:oddVBand="0" w:evenVBand="0" w:oddHBand="1" w:evenHBand="0" w:firstRowFirstColumn="0" w:firstRowLastColumn="0" w:lastRowFirstColumn="0" w:lastRowLastColumn="0"/>
            </w:pPr>
            <w:r w:rsidRPr="0034628B">
              <w:t>1</w:t>
            </w:r>
            <w:r w:rsidRPr="0034628B">
              <w:t>式</w:t>
            </w:r>
          </w:p>
        </w:tc>
        <w:tc>
          <w:tcPr>
            <w:tcW w:w="5254" w:type="dxa"/>
            <w:hideMark/>
          </w:tcPr>
          <w:p w14:paraId="09C044B4" w14:textId="7C039962" w:rsidR="00931D40" w:rsidRPr="0034628B" w:rsidRDefault="0081726D" w:rsidP="0034628B">
            <w:pPr>
              <w:cnfStyle w:val="000000100000" w:firstRow="0" w:lastRow="0" w:firstColumn="0" w:lastColumn="0" w:oddVBand="0" w:evenVBand="0" w:oddHBand="1" w:evenHBand="0" w:firstRowFirstColumn="0" w:firstRowLastColumn="0" w:lastRowFirstColumn="0" w:lastRowLastColumn="0"/>
            </w:pPr>
            <w:r w:rsidRPr="0034628B">
              <w:t>一般攤位</w:t>
            </w:r>
            <w:r w:rsidRPr="0034628B">
              <w:rPr>
                <w:rFonts w:hint="eastAsia"/>
              </w:rPr>
              <w:t>/</w:t>
            </w:r>
            <w:r w:rsidRPr="0034628B">
              <w:rPr>
                <w:rFonts w:hint="eastAsia"/>
              </w:rPr>
              <w:t>酒商攤位：</w:t>
            </w:r>
            <w:r w:rsidR="00B55815">
              <w:t>1</w:t>
            </w:r>
            <w:r w:rsidR="00B55815">
              <w:rPr>
                <w:rFonts w:hint="eastAsia"/>
              </w:rPr>
              <w:t>式（</w:t>
            </w:r>
            <w:r w:rsidR="00CE16FF" w:rsidRPr="0034628B">
              <w:rPr>
                <w:rFonts w:hint="eastAsia"/>
              </w:rPr>
              <w:t>3</w:t>
            </w:r>
            <w:r w:rsidR="00CE16FF" w:rsidRPr="0034628B">
              <w:t>M*3M</w:t>
            </w:r>
            <w:r w:rsidR="00B55815">
              <w:rPr>
                <w:rFonts w:hint="eastAsia"/>
              </w:rPr>
              <w:t>）</w:t>
            </w:r>
            <w:r w:rsidRPr="0034628B">
              <w:br/>
            </w:r>
            <w:r w:rsidRPr="0034628B">
              <w:rPr>
                <w:rFonts w:hint="eastAsia"/>
              </w:rPr>
              <w:t>（</w:t>
            </w:r>
            <w:r w:rsidR="00931D40" w:rsidRPr="0034628B">
              <w:t>佈置材料請自行準備及運送</w:t>
            </w:r>
            <w:r w:rsidRPr="0034628B">
              <w:rPr>
                <w:rFonts w:hint="eastAsia"/>
              </w:rPr>
              <w:t>）</w:t>
            </w:r>
          </w:p>
        </w:tc>
      </w:tr>
      <w:tr w:rsidR="00CE16FF" w:rsidRPr="0034628B" w14:paraId="764835CD" w14:textId="77777777" w:rsidTr="00AA3BBE">
        <w:trPr>
          <w:trHeight w:val="237"/>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33CFE4BC" w14:textId="77777777" w:rsidR="00931D40" w:rsidRPr="0034628B" w:rsidRDefault="00931D40" w:rsidP="0034628B">
            <w:pPr>
              <w:jc w:val="center"/>
            </w:pPr>
            <w:r w:rsidRPr="0034628B">
              <w:t>2</w:t>
            </w:r>
          </w:p>
        </w:tc>
        <w:tc>
          <w:tcPr>
            <w:tcW w:w="1418" w:type="dxa"/>
            <w:vAlign w:val="center"/>
            <w:hideMark/>
          </w:tcPr>
          <w:p w14:paraId="4986C24F" w14:textId="77777777" w:rsidR="00931D40" w:rsidRPr="0034628B" w:rsidRDefault="00931D40" w:rsidP="0034628B">
            <w:pPr>
              <w:jc w:val="center"/>
              <w:cnfStyle w:val="000000000000" w:firstRow="0" w:lastRow="0" w:firstColumn="0" w:lastColumn="0" w:oddVBand="0" w:evenVBand="0" w:oddHBand="0" w:evenHBand="0" w:firstRowFirstColumn="0" w:firstRowLastColumn="0" w:lastRowFirstColumn="0" w:lastRowLastColumn="0"/>
            </w:pPr>
            <w:r w:rsidRPr="0034628B">
              <w:t>長桌</w:t>
            </w:r>
          </w:p>
        </w:tc>
        <w:tc>
          <w:tcPr>
            <w:tcW w:w="1134" w:type="dxa"/>
            <w:vAlign w:val="center"/>
            <w:hideMark/>
          </w:tcPr>
          <w:p w14:paraId="51D92B83" w14:textId="5067EB5A" w:rsidR="00931D40" w:rsidRPr="0034628B" w:rsidRDefault="00931D40" w:rsidP="0034628B">
            <w:pPr>
              <w:jc w:val="center"/>
              <w:cnfStyle w:val="000000000000" w:firstRow="0" w:lastRow="0" w:firstColumn="0" w:lastColumn="0" w:oddVBand="0" w:evenVBand="0" w:oddHBand="0" w:evenHBand="0" w:firstRowFirstColumn="0" w:firstRowLastColumn="0" w:lastRowFirstColumn="0" w:lastRowLastColumn="0"/>
            </w:pPr>
            <w:r w:rsidRPr="0034628B">
              <w:t>1</w:t>
            </w:r>
            <w:r w:rsidRPr="0034628B">
              <w:t>張</w:t>
            </w:r>
          </w:p>
        </w:tc>
        <w:tc>
          <w:tcPr>
            <w:tcW w:w="5254" w:type="dxa"/>
            <w:hideMark/>
          </w:tcPr>
          <w:p w14:paraId="13672020" w14:textId="4DFAC990" w:rsidR="00CE16FF" w:rsidRPr="0034628B" w:rsidRDefault="00931D40" w:rsidP="0034628B">
            <w:pPr>
              <w:cnfStyle w:val="000000000000" w:firstRow="0" w:lastRow="0" w:firstColumn="0" w:lastColumn="0" w:oddVBand="0" w:evenVBand="0" w:oddHBand="0" w:evenHBand="0" w:firstRowFirstColumn="0" w:firstRowLastColumn="0" w:lastRowFirstColumn="0" w:lastRowLastColumn="0"/>
            </w:pPr>
            <w:r w:rsidRPr="0034628B">
              <w:t>無需求請事先告知</w:t>
            </w:r>
            <w:r w:rsidR="00CE16FF" w:rsidRPr="0034628B">
              <w:t>(</w:t>
            </w:r>
            <w:r w:rsidR="00CE16FF" w:rsidRPr="0034628B">
              <w:t>寬</w:t>
            </w:r>
            <w:r w:rsidR="00CE16FF" w:rsidRPr="0034628B">
              <w:t>60*</w:t>
            </w:r>
            <w:r w:rsidR="00CE16FF" w:rsidRPr="0034628B">
              <w:t>長</w:t>
            </w:r>
            <w:r w:rsidR="00CE16FF" w:rsidRPr="0034628B">
              <w:t>180CM)</w:t>
            </w:r>
          </w:p>
        </w:tc>
      </w:tr>
      <w:tr w:rsidR="00CE16FF" w:rsidRPr="0034628B" w14:paraId="46F958EE" w14:textId="77777777" w:rsidTr="00AA3BB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4B44F2EE" w14:textId="77777777" w:rsidR="00931D40" w:rsidRPr="0034628B" w:rsidRDefault="00931D40" w:rsidP="0034628B">
            <w:pPr>
              <w:jc w:val="center"/>
            </w:pPr>
            <w:r w:rsidRPr="0034628B">
              <w:t>3</w:t>
            </w:r>
          </w:p>
        </w:tc>
        <w:tc>
          <w:tcPr>
            <w:tcW w:w="1418" w:type="dxa"/>
            <w:vAlign w:val="center"/>
            <w:hideMark/>
          </w:tcPr>
          <w:p w14:paraId="2F287F3C" w14:textId="77777777" w:rsidR="00931D40" w:rsidRPr="0034628B" w:rsidRDefault="00931D40" w:rsidP="0034628B">
            <w:pPr>
              <w:jc w:val="center"/>
              <w:cnfStyle w:val="000000100000" w:firstRow="0" w:lastRow="0" w:firstColumn="0" w:lastColumn="0" w:oddVBand="0" w:evenVBand="0" w:oddHBand="1" w:evenHBand="0" w:firstRowFirstColumn="0" w:firstRowLastColumn="0" w:lastRowFirstColumn="0" w:lastRowLastColumn="0"/>
            </w:pPr>
            <w:r w:rsidRPr="0034628B">
              <w:t>椅子</w:t>
            </w:r>
          </w:p>
        </w:tc>
        <w:tc>
          <w:tcPr>
            <w:tcW w:w="1134" w:type="dxa"/>
            <w:vAlign w:val="center"/>
            <w:hideMark/>
          </w:tcPr>
          <w:p w14:paraId="3FA5F46B" w14:textId="20DDECFA" w:rsidR="00931D40" w:rsidRPr="0034628B" w:rsidRDefault="00224B2D" w:rsidP="00D67EE2">
            <w:pPr>
              <w:jc w:val="center"/>
              <w:cnfStyle w:val="000000100000" w:firstRow="0" w:lastRow="0" w:firstColumn="0" w:lastColumn="0" w:oddVBand="0" w:evenVBand="0" w:oddHBand="1" w:evenHBand="0" w:firstRowFirstColumn="0" w:firstRowLastColumn="0" w:lastRowFirstColumn="0" w:lastRowLastColumn="0"/>
            </w:pPr>
            <w:r>
              <w:t>2</w:t>
            </w:r>
            <w:r w:rsidR="00931D40" w:rsidRPr="0034628B">
              <w:rPr>
                <w:rFonts w:hint="eastAsia"/>
              </w:rPr>
              <w:t>張</w:t>
            </w:r>
          </w:p>
        </w:tc>
        <w:tc>
          <w:tcPr>
            <w:tcW w:w="5254" w:type="dxa"/>
            <w:hideMark/>
          </w:tcPr>
          <w:p w14:paraId="5C9E7B9F" w14:textId="0F9E9F3E" w:rsidR="00931D40" w:rsidRPr="0034628B" w:rsidRDefault="00931D40" w:rsidP="0034628B">
            <w:pPr>
              <w:cnfStyle w:val="000000100000" w:firstRow="0" w:lastRow="0" w:firstColumn="0" w:lastColumn="0" w:oddVBand="0" w:evenVBand="0" w:oddHBand="1" w:evenHBand="0" w:firstRowFirstColumn="0" w:firstRowLastColumn="0" w:lastRowFirstColumn="0" w:lastRowLastColumn="0"/>
            </w:pPr>
            <w:r w:rsidRPr="0034628B">
              <w:t>無需求請事先告知</w:t>
            </w:r>
          </w:p>
        </w:tc>
      </w:tr>
      <w:tr w:rsidR="00CE16FF" w:rsidRPr="0034628B" w14:paraId="507B9742" w14:textId="77777777" w:rsidTr="00AA3BBE">
        <w:trPr>
          <w:trHeight w:val="1463"/>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66D577F4" w14:textId="77777777" w:rsidR="00931D40" w:rsidRPr="0034628B" w:rsidRDefault="00931D40" w:rsidP="0034628B">
            <w:pPr>
              <w:jc w:val="center"/>
            </w:pPr>
            <w:r w:rsidRPr="0034628B">
              <w:lastRenderedPageBreak/>
              <w:t>4</w:t>
            </w:r>
          </w:p>
        </w:tc>
        <w:tc>
          <w:tcPr>
            <w:tcW w:w="1418" w:type="dxa"/>
            <w:vAlign w:val="center"/>
            <w:hideMark/>
          </w:tcPr>
          <w:p w14:paraId="2667AF26" w14:textId="77777777" w:rsidR="00931D40" w:rsidRPr="0034628B" w:rsidRDefault="00931D40" w:rsidP="0034628B">
            <w:pPr>
              <w:jc w:val="center"/>
              <w:cnfStyle w:val="000000000000" w:firstRow="0" w:lastRow="0" w:firstColumn="0" w:lastColumn="0" w:oddVBand="0" w:evenVBand="0" w:oddHBand="0" w:evenHBand="0" w:firstRowFirstColumn="0" w:firstRowLastColumn="0" w:lastRowFirstColumn="0" w:lastRowLastColumn="0"/>
            </w:pPr>
            <w:r w:rsidRPr="0034628B">
              <w:t>電力</w:t>
            </w:r>
          </w:p>
        </w:tc>
        <w:tc>
          <w:tcPr>
            <w:tcW w:w="1134" w:type="dxa"/>
            <w:vAlign w:val="center"/>
            <w:hideMark/>
          </w:tcPr>
          <w:p w14:paraId="72B700AB" w14:textId="387374A6" w:rsidR="00931D40" w:rsidRPr="0034628B" w:rsidRDefault="00931D40" w:rsidP="0034628B">
            <w:pPr>
              <w:jc w:val="center"/>
              <w:cnfStyle w:val="000000000000" w:firstRow="0" w:lastRow="0" w:firstColumn="0" w:lastColumn="0" w:oddVBand="0" w:evenVBand="0" w:oddHBand="0" w:evenHBand="0" w:firstRowFirstColumn="0" w:firstRowLastColumn="0" w:lastRowFirstColumn="0" w:lastRowLastColumn="0"/>
            </w:pPr>
            <w:r w:rsidRPr="0034628B">
              <w:t>3</w:t>
            </w:r>
            <w:r w:rsidRPr="0034628B">
              <w:t>孔插座</w:t>
            </w:r>
            <w:r w:rsidRPr="0034628B">
              <w:t> /</w:t>
            </w:r>
            <w:r w:rsidR="00AA43A5">
              <w:t>1</w:t>
            </w:r>
            <w:r w:rsidR="00224B2D">
              <w:rPr>
                <w:rFonts w:hint="eastAsia"/>
              </w:rPr>
              <w:t>組</w:t>
            </w:r>
            <w:r w:rsidR="00224B2D">
              <w:t>/</w:t>
            </w:r>
            <w:r w:rsidRPr="0034628B">
              <w:rPr>
                <w:rFonts w:hint="eastAsia"/>
              </w:rPr>
              <w:t xml:space="preserve"> </w:t>
            </w:r>
            <w:r w:rsidRPr="0034628B">
              <w:t>110V</w:t>
            </w:r>
          </w:p>
        </w:tc>
        <w:tc>
          <w:tcPr>
            <w:tcW w:w="5254" w:type="dxa"/>
            <w:hideMark/>
          </w:tcPr>
          <w:p w14:paraId="19A0FFA2" w14:textId="5D32C25C" w:rsidR="00931D40" w:rsidRPr="0034628B" w:rsidRDefault="00931D40" w:rsidP="0034628B">
            <w:pPr>
              <w:cnfStyle w:val="000000000000" w:firstRow="0" w:lastRow="0" w:firstColumn="0" w:lastColumn="0" w:oddVBand="0" w:evenVBand="0" w:oddHBand="0" w:evenHBand="0" w:firstRowFirstColumn="0" w:firstRowLastColumn="0" w:lastRowFirstColumn="0" w:lastRowLastColumn="0"/>
            </w:pPr>
            <w:r w:rsidRPr="0034628B">
              <w:t>若需使用高功率電器設備（冰箱、電磁爐、電湯匙、</w:t>
            </w:r>
            <w:r w:rsidR="00EA3343" w:rsidRPr="0034628B">
              <w:rPr>
                <w:rFonts w:hint="eastAsia"/>
              </w:rPr>
              <w:t>電水壺、</w:t>
            </w:r>
            <w:r w:rsidRPr="0034628B">
              <w:t>咖啡壺等加熱設備），請於</w:t>
            </w:r>
            <w:r w:rsidR="00A97378" w:rsidRPr="007F7880">
              <w:rPr>
                <w:b/>
                <w:bCs/>
                <w:u w:val="single"/>
              </w:rPr>
              <w:t>報名時提出電器種類</w:t>
            </w:r>
            <w:r w:rsidR="00A97378" w:rsidRPr="007F7880">
              <w:rPr>
                <w:rFonts w:hint="eastAsia"/>
                <w:b/>
                <w:bCs/>
                <w:u w:val="single"/>
              </w:rPr>
              <w:t>、</w:t>
            </w:r>
            <w:r w:rsidR="00A97378" w:rsidRPr="007F7880">
              <w:rPr>
                <w:b/>
                <w:bCs/>
                <w:u w:val="single"/>
              </w:rPr>
              <w:t>設備伏特</w:t>
            </w:r>
            <w:r w:rsidR="00A97378" w:rsidRPr="007F7880">
              <w:rPr>
                <w:rFonts w:hint="eastAsia"/>
                <w:b/>
                <w:bCs/>
                <w:u w:val="single"/>
              </w:rPr>
              <w:t>、</w:t>
            </w:r>
            <w:r w:rsidR="00A97378" w:rsidRPr="007F7880">
              <w:rPr>
                <w:b/>
                <w:bCs/>
                <w:u w:val="single"/>
              </w:rPr>
              <w:t>安培數需求，</w:t>
            </w:r>
            <w:r w:rsidR="00A97378" w:rsidRPr="007F7880">
              <w:rPr>
                <w:rFonts w:hint="eastAsia"/>
                <w:b/>
                <w:bCs/>
                <w:u w:val="single"/>
              </w:rPr>
              <w:t>超出基本之拉</w:t>
            </w:r>
            <w:r w:rsidR="00A97378" w:rsidRPr="007F7880">
              <w:rPr>
                <w:b/>
                <w:bCs/>
                <w:u w:val="single"/>
              </w:rPr>
              <w:t>電費</w:t>
            </w:r>
            <w:r w:rsidR="00A97378" w:rsidRPr="007F7880">
              <w:rPr>
                <w:rFonts w:hint="eastAsia"/>
                <w:b/>
                <w:bCs/>
                <w:u w:val="single"/>
              </w:rPr>
              <w:t>用根據使用設備另</w:t>
            </w:r>
            <w:r w:rsidR="00A97378" w:rsidRPr="007F7880">
              <w:rPr>
                <w:b/>
                <w:bCs/>
                <w:u w:val="single"/>
              </w:rPr>
              <w:t>外</w:t>
            </w:r>
            <w:r w:rsidR="00A97378" w:rsidRPr="007F7880">
              <w:rPr>
                <w:rFonts w:hint="eastAsia"/>
                <w:b/>
                <w:bCs/>
                <w:u w:val="single"/>
              </w:rPr>
              <w:t>計</w:t>
            </w:r>
            <w:r w:rsidR="00A97378" w:rsidRPr="007F7880">
              <w:rPr>
                <w:b/>
                <w:bCs/>
                <w:u w:val="single"/>
              </w:rPr>
              <w:t>算</w:t>
            </w:r>
            <w:r w:rsidR="00A97378">
              <w:rPr>
                <w:rFonts w:hint="eastAsia"/>
                <w:b/>
                <w:bCs/>
                <w:u w:val="single"/>
              </w:rPr>
              <w:t>付費</w:t>
            </w:r>
            <w:r w:rsidR="00A97378" w:rsidRPr="007F7880">
              <w:rPr>
                <w:rFonts w:hint="eastAsia"/>
                <w:b/>
                <w:bCs/>
                <w:u w:val="single"/>
              </w:rPr>
              <w:t>。</w:t>
            </w:r>
          </w:p>
        </w:tc>
      </w:tr>
      <w:tr w:rsidR="00CE16FF" w:rsidRPr="0034628B" w14:paraId="02160039" w14:textId="77777777" w:rsidTr="00AA3BB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30669BAA" w14:textId="77777777" w:rsidR="00931D40" w:rsidRPr="0034628B" w:rsidRDefault="00931D40" w:rsidP="0034628B">
            <w:pPr>
              <w:jc w:val="center"/>
            </w:pPr>
            <w:r w:rsidRPr="0034628B">
              <w:t>5</w:t>
            </w:r>
          </w:p>
        </w:tc>
        <w:tc>
          <w:tcPr>
            <w:tcW w:w="1418" w:type="dxa"/>
            <w:vAlign w:val="center"/>
            <w:hideMark/>
          </w:tcPr>
          <w:p w14:paraId="6B6E96AE" w14:textId="77777777" w:rsidR="00931D40" w:rsidRPr="0034628B" w:rsidRDefault="00931D40" w:rsidP="0034628B">
            <w:pPr>
              <w:jc w:val="center"/>
              <w:cnfStyle w:val="000000100000" w:firstRow="0" w:lastRow="0" w:firstColumn="0" w:lastColumn="0" w:oddVBand="0" w:evenVBand="0" w:oddHBand="1" w:evenHBand="0" w:firstRowFirstColumn="0" w:firstRowLastColumn="0" w:lastRowFirstColumn="0" w:lastRowLastColumn="0"/>
            </w:pPr>
            <w:r w:rsidRPr="0034628B">
              <w:t>照明</w:t>
            </w:r>
          </w:p>
        </w:tc>
        <w:tc>
          <w:tcPr>
            <w:tcW w:w="1134" w:type="dxa"/>
            <w:vAlign w:val="center"/>
            <w:hideMark/>
          </w:tcPr>
          <w:p w14:paraId="0C978DD2" w14:textId="77777777" w:rsidR="00931D40" w:rsidRPr="0034628B" w:rsidRDefault="00931D40" w:rsidP="0034628B">
            <w:pPr>
              <w:jc w:val="center"/>
              <w:cnfStyle w:val="000000100000" w:firstRow="0" w:lastRow="0" w:firstColumn="0" w:lastColumn="0" w:oddVBand="0" w:evenVBand="0" w:oddHBand="1" w:evenHBand="0" w:firstRowFirstColumn="0" w:firstRowLastColumn="0" w:lastRowFirstColumn="0" w:lastRowLastColumn="0"/>
            </w:pPr>
            <w:r w:rsidRPr="0034628B">
              <w:t>100</w:t>
            </w:r>
            <w:r w:rsidRPr="0034628B">
              <w:t>瓦</w:t>
            </w:r>
          </w:p>
        </w:tc>
        <w:tc>
          <w:tcPr>
            <w:tcW w:w="5254" w:type="dxa"/>
            <w:hideMark/>
          </w:tcPr>
          <w:p w14:paraId="2D286777" w14:textId="11336FBD" w:rsidR="00931D40" w:rsidRPr="0034628B" w:rsidRDefault="00D67EE2" w:rsidP="0034628B">
            <w:pPr>
              <w:cnfStyle w:val="000000100000" w:firstRow="0" w:lastRow="0" w:firstColumn="0" w:lastColumn="0" w:oddVBand="0" w:evenVBand="0" w:oddHBand="1" w:evenHBand="0" w:firstRowFirstColumn="0" w:firstRowLastColumn="0" w:lastRowFirstColumn="0" w:lastRowLastColumn="0"/>
            </w:pPr>
            <w:r>
              <w:rPr>
                <w:rFonts w:hint="eastAsia"/>
              </w:rPr>
              <w:t>依攤位類型配置</w:t>
            </w:r>
          </w:p>
        </w:tc>
      </w:tr>
      <w:tr w:rsidR="00CE16FF" w:rsidRPr="0034628B" w14:paraId="7DD9E11E" w14:textId="77777777" w:rsidTr="00AA3BBE">
        <w:trPr>
          <w:trHeight w:val="764"/>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211342D5" w14:textId="77777777" w:rsidR="00931D40" w:rsidRPr="0034628B" w:rsidRDefault="00931D40" w:rsidP="0034628B">
            <w:pPr>
              <w:jc w:val="center"/>
            </w:pPr>
            <w:r w:rsidRPr="0034628B">
              <w:t>6</w:t>
            </w:r>
          </w:p>
        </w:tc>
        <w:tc>
          <w:tcPr>
            <w:tcW w:w="1418" w:type="dxa"/>
            <w:vAlign w:val="center"/>
            <w:hideMark/>
          </w:tcPr>
          <w:p w14:paraId="7AF79ABA" w14:textId="30D73556" w:rsidR="00931D40" w:rsidRPr="0034628B" w:rsidRDefault="00931D40" w:rsidP="0034628B">
            <w:pPr>
              <w:jc w:val="center"/>
              <w:cnfStyle w:val="000000000000" w:firstRow="0" w:lastRow="0" w:firstColumn="0" w:lastColumn="0" w:oddVBand="0" w:evenVBand="0" w:oddHBand="0" w:evenHBand="0" w:firstRowFirstColumn="0" w:firstRowLastColumn="0" w:lastRowFirstColumn="0" w:lastRowLastColumn="0"/>
            </w:pPr>
            <w:r w:rsidRPr="0034628B">
              <w:t>廠商</w:t>
            </w:r>
            <w:r w:rsidR="0034628B" w:rsidRPr="0034628B">
              <w:br/>
            </w:r>
            <w:r w:rsidRPr="0034628B">
              <w:t>攤位牌</w:t>
            </w:r>
          </w:p>
        </w:tc>
        <w:tc>
          <w:tcPr>
            <w:tcW w:w="1134" w:type="dxa"/>
            <w:vAlign w:val="center"/>
            <w:hideMark/>
          </w:tcPr>
          <w:p w14:paraId="07F7CF01" w14:textId="77777777" w:rsidR="00931D40" w:rsidRPr="0034628B" w:rsidRDefault="00931D40" w:rsidP="0034628B">
            <w:pPr>
              <w:jc w:val="center"/>
              <w:cnfStyle w:val="000000000000" w:firstRow="0" w:lastRow="0" w:firstColumn="0" w:lastColumn="0" w:oddVBand="0" w:evenVBand="0" w:oddHBand="0" w:evenHBand="0" w:firstRowFirstColumn="0" w:firstRowLastColumn="0" w:lastRowFirstColumn="0" w:lastRowLastColumn="0"/>
            </w:pPr>
            <w:r w:rsidRPr="0034628B">
              <w:t>1</w:t>
            </w:r>
            <w:r w:rsidRPr="0034628B">
              <w:t>式</w:t>
            </w:r>
          </w:p>
        </w:tc>
        <w:tc>
          <w:tcPr>
            <w:tcW w:w="5254" w:type="dxa"/>
            <w:hideMark/>
          </w:tcPr>
          <w:p w14:paraId="48CD0F89" w14:textId="7D52692B" w:rsidR="00931D40" w:rsidRPr="0034628B" w:rsidRDefault="00D67EE2" w:rsidP="0034628B">
            <w:pPr>
              <w:cnfStyle w:val="000000000000" w:firstRow="0" w:lastRow="0" w:firstColumn="0" w:lastColumn="0" w:oddVBand="0" w:evenVBand="0" w:oddHBand="0" w:evenHBand="0" w:firstRowFirstColumn="0" w:firstRowLastColumn="0" w:lastRowFirstColumn="0" w:lastRowLastColumn="0"/>
            </w:pPr>
            <w:r>
              <w:rPr>
                <w:rFonts w:hint="eastAsia"/>
              </w:rPr>
              <w:t>依攤位類型配置，</w:t>
            </w:r>
            <w:r w:rsidR="00931D40" w:rsidRPr="0034628B">
              <w:t>攤商需提供名稱與</w:t>
            </w:r>
            <w:r w:rsidR="00931D40" w:rsidRPr="0034628B">
              <w:t>LOGO AI</w:t>
            </w:r>
            <w:r w:rsidR="00931D40" w:rsidRPr="0034628B">
              <w:t>檔（可無）</w:t>
            </w:r>
          </w:p>
        </w:tc>
      </w:tr>
    </w:tbl>
    <w:p w14:paraId="78FEF240" w14:textId="21B628C1" w:rsidR="00B55815" w:rsidRDefault="00B55815" w:rsidP="0034628B">
      <w:pPr>
        <w:spacing w:beforeLines="50" w:before="180"/>
        <w:ind w:leftChars="177" w:left="425"/>
        <w:rPr>
          <w:color w:val="FF0000"/>
        </w:rPr>
      </w:pPr>
      <w:r w:rsidRPr="0034628B">
        <w:rPr>
          <w:color w:val="FF0000"/>
        </w:rPr>
        <w:t>**</w:t>
      </w:r>
      <w:r>
        <w:rPr>
          <w:rFonts w:hint="eastAsia"/>
          <w:color w:val="FF0000"/>
        </w:rPr>
        <w:t>各式攤位詳細設備比較表，請參閱【附件一】</w:t>
      </w:r>
      <w:r w:rsidR="00F25AED">
        <w:rPr>
          <w:rFonts w:hint="eastAsia"/>
          <w:color w:val="FF0000"/>
        </w:rPr>
        <w:t>。</w:t>
      </w:r>
      <w:r w:rsidRPr="0034628B">
        <w:rPr>
          <w:color w:val="FF0000"/>
        </w:rPr>
        <w:t>**</w:t>
      </w:r>
    </w:p>
    <w:p w14:paraId="3B3C399A" w14:textId="1BE84874" w:rsidR="0034628B" w:rsidRDefault="00931D40" w:rsidP="0034628B">
      <w:pPr>
        <w:spacing w:beforeLines="50" w:before="180"/>
        <w:ind w:leftChars="177" w:left="425"/>
        <w:rPr>
          <w:color w:val="FF0000"/>
        </w:rPr>
      </w:pPr>
      <w:r w:rsidRPr="0034628B">
        <w:rPr>
          <w:color w:val="FF0000"/>
        </w:rPr>
        <w:t>*</w:t>
      </w:r>
      <w:r w:rsidR="0034628B">
        <w:rPr>
          <w:color w:val="FF0000"/>
        </w:rPr>
        <w:t>*</w:t>
      </w:r>
      <w:r w:rsidRPr="0034628B">
        <w:rPr>
          <w:color w:val="FF0000"/>
        </w:rPr>
        <w:t>攤位前面不得搭天幕</w:t>
      </w:r>
      <w:r w:rsidR="0034628B">
        <w:rPr>
          <w:rFonts w:hint="eastAsia"/>
          <w:color w:val="FF0000"/>
        </w:rPr>
        <w:t>，且攤位擺設</w:t>
      </w:r>
      <w:r w:rsidRPr="0034628B">
        <w:rPr>
          <w:rFonts w:hint="eastAsia"/>
          <w:color w:val="FF0000"/>
        </w:rPr>
        <w:t>請</w:t>
      </w:r>
      <w:r w:rsidRPr="0034628B">
        <w:rPr>
          <w:color w:val="FF0000"/>
        </w:rPr>
        <w:t>勿超出攤位帳篷範圍，以免影響隔壁攤位</w:t>
      </w:r>
      <w:r w:rsidRPr="0034628B">
        <w:rPr>
          <w:color w:val="FF0000"/>
        </w:rPr>
        <w:t> </w:t>
      </w:r>
      <w:r w:rsidR="0034628B">
        <w:rPr>
          <w:rFonts w:hint="eastAsia"/>
          <w:color w:val="FF0000"/>
        </w:rPr>
        <w:t>。</w:t>
      </w:r>
      <w:r w:rsidR="0034628B">
        <w:rPr>
          <w:color w:val="FF0000"/>
        </w:rPr>
        <w:t>**</w:t>
      </w:r>
    </w:p>
    <w:p w14:paraId="39304543" w14:textId="5922C4C6" w:rsidR="00A97378" w:rsidRPr="00A97378" w:rsidRDefault="00A97378" w:rsidP="00A97378">
      <w:pPr>
        <w:spacing w:beforeLines="50" w:before="180"/>
        <w:ind w:leftChars="177" w:left="425"/>
        <w:rPr>
          <w:color w:val="FF0000"/>
        </w:rPr>
      </w:pPr>
      <w:r w:rsidRPr="0034628B">
        <w:rPr>
          <w:color w:val="FF0000"/>
        </w:rPr>
        <w:t>**</w:t>
      </w:r>
      <w:r>
        <w:rPr>
          <w:rFonts w:hint="eastAsia"/>
          <w:color w:val="FF0000"/>
        </w:rPr>
        <w:t>攤位冰箱設置位置，待確認全區冰箱使用需求後，因為安全及噪音考量，研討是否統一設置冰箱擺放區</w:t>
      </w:r>
      <w:r w:rsidRPr="0034628B">
        <w:rPr>
          <w:color w:val="FF0000"/>
        </w:rPr>
        <w:t>**</w:t>
      </w:r>
    </w:p>
    <w:p w14:paraId="0FB7798A" w14:textId="77777777" w:rsidR="0034628B" w:rsidRDefault="00931D40" w:rsidP="0034628B">
      <w:pPr>
        <w:spacing w:beforeLines="50" w:before="180"/>
        <w:ind w:leftChars="177" w:left="425"/>
        <w:rPr>
          <w:color w:val="FF0000"/>
        </w:rPr>
      </w:pPr>
      <w:r w:rsidRPr="0034628B">
        <w:rPr>
          <w:color w:val="FF0000"/>
        </w:rPr>
        <w:t>*</w:t>
      </w:r>
      <w:r w:rsidR="0034628B">
        <w:rPr>
          <w:color w:val="FF0000"/>
        </w:rPr>
        <w:t>*</w:t>
      </w:r>
      <w:r w:rsidRPr="0034628B">
        <w:rPr>
          <w:color w:val="FF0000"/>
        </w:rPr>
        <w:t>如果</w:t>
      </w:r>
      <w:r w:rsidR="00EA3343" w:rsidRPr="0034628B">
        <w:rPr>
          <w:rFonts w:hint="eastAsia"/>
          <w:color w:val="FF0000"/>
        </w:rPr>
        <w:t>需明</w:t>
      </w:r>
      <w:r w:rsidRPr="0034628B">
        <w:rPr>
          <w:color w:val="FF0000"/>
        </w:rPr>
        <w:t>火請自備滅火器</w:t>
      </w:r>
      <w:r w:rsidR="00EA3343" w:rsidRPr="0034628B">
        <w:rPr>
          <w:rFonts w:hint="eastAsia"/>
          <w:color w:val="FF0000"/>
        </w:rPr>
        <w:t>，並遵守用火規範，若造成公共安全危害主辦單位有權禁止。</w:t>
      </w:r>
      <w:r w:rsidR="0034628B">
        <w:rPr>
          <w:rFonts w:hint="eastAsia"/>
          <w:color w:val="FF0000"/>
        </w:rPr>
        <w:t>*</w:t>
      </w:r>
      <w:r w:rsidR="0034628B">
        <w:rPr>
          <w:color w:val="FF0000"/>
        </w:rPr>
        <w:t>*</w:t>
      </w:r>
    </w:p>
    <w:p w14:paraId="1B3C3389" w14:textId="77777777" w:rsidR="0034628B" w:rsidRDefault="0029153F" w:rsidP="0034628B">
      <w:pPr>
        <w:spacing w:beforeLines="50" w:before="180"/>
        <w:ind w:leftChars="177" w:left="425"/>
        <w:rPr>
          <w:color w:val="FF0000"/>
        </w:rPr>
      </w:pPr>
      <w:r w:rsidRPr="0034628B">
        <w:rPr>
          <w:color w:val="FF0000"/>
        </w:rPr>
        <w:t>*</w:t>
      </w:r>
      <w:r w:rsidR="0034628B">
        <w:rPr>
          <w:color w:val="FF0000"/>
        </w:rPr>
        <w:t>*</w:t>
      </w:r>
      <w:r w:rsidR="0081726D" w:rsidRPr="0034628B">
        <w:rPr>
          <w:rFonts w:hint="eastAsia"/>
          <w:color w:val="FF0000"/>
        </w:rPr>
        <w:t>活動現場不提供生飲水，餐飲攤位需自備飲用水。</w:t>
      </w:r>
      <w:r w:rsidR="0034628B">
        <w:rPr>
          <w:rFonts w:hint="eastAsia"/>
          <w:color w:val="FF0000"/>
        </w:rPr>
        <w:t>*</w:t>
      </w:r>
      <w:r w:rsidR="0034628B">
        <w:rPr>
          <w:color w:val="FF0000"/>
        </w:rPr>
        <w:t>*</w:t>
      </w:r>
    </w:p>
    <w:p w14:paraId="0C0471EC" w14:textId="77777777" w:rsidR="0034628B" w:rsidRDefault="0081726D" w:rsidP="0034628B">
      <w:pPr>
        <w:spacing w:beforeLines="50" w:before="180"/>
        <w:ind w:leftChars="177" w:left="425"/>
        <w:rPr>
          <w:color w:val="FF0000"/>
        </w:rPr>
      </w:pPr>
      <w:r w:rsidRPr="0034628B">
        <w:rPr>
          <w:color w:val="FF0000"/>
        </w:rPr>
        <w:t>*</w:t>
      </w:r>
      <w:r w:rsidR="0034628B">
        <w:rPr>
          <w:color w:val="FF0000"/>
        </w:rPr>
        <w:t>*</w:t>
      </w:r>
      <w:r w:rsidRPr="0034628B">
        <w:rPr>
          <w:rFonts w:hint="eastAsia"/>
          <w:color w:val="FF0000"/>
        </w:rPr>
        <w:t>餐飲攤位每日需提供食品檢體供主辦單位備查。</w:t>
      </w:r>
      <w:r w:rsidR="0034628B">
        <w:rPr>
          <w:rFonts w:hint="eastAsia"/>
          <w:color w:val="FF0000"/>
        </w:rPr>
        <w:t>*</w:t>
      </w:r>
      <w:r w:rsidR="0034628B">
        <w:rPr>
          <w:color w:val="FF0000"/>
        </w:rPr>
        <w:t>*</w:t>
      </w:r>
    </w:p>
    <w:p w14:paraId="721B0134" w14:textId="4B776033" w:rsidR="0034628B" w:rsidRPr="0034628B" w:rsidRDefault="00931D40" w:rsidP="0034628B">
      <w:pPr>
        <w:pStyle w:val="a4"/>
        <w:numPr>
          <w:ilvl w:val="0"/>
          <w:numId w:val="4"/>
        </w:numPr>
        <w:spacing w:beforeLines="50" w:before="180"/>
        <w:ind w:leftChars="0"/>
        <w:rPr>
          <w:color w:val="FF0000"/>
        </w:rPr>
      </w:pPr>
      <w:r w:rsidRPr="0034628B">
        <w:t>審查標準說明：</w:t>
      </w:r>
    </w:p>
    <w:p w14:paraId="14B95526" w14:textId="77777777" w:rsidR="0034628B" w:rsidRPr="0034628B" w:rsidRDefault="00931D40" w:rsidP="0034628B">
      <w:pPr>
        <w:pStyle w:val="a4"/>
        <w:numPr>
          <w:ilvl w:val="0"/>
          <w:numId w:val="9"/>
        </w:numPr>
        <w:spacing w:beforeLines="50" w:before="180"/>
        <w:ind w:leftChars="0"/>
        <w:rPr>
          <w:color w:val="FF0000"/>
        </w:rPr>
      </w:pPr>
      <w:r w:rsidRPr="0034628B">
        <w:t>資格審查：依申請資料文件進行資格審查，資料不完備者通知限期補件，逾期不予受理。</w:t>
      </w:r>
    </w:p>
    <w:p w14:paraId="0197878B" w14:textId="77777777" w:rsidR="0034628B" w:rsidRPr="0034628B" w:rsidRDefault="00931D40" w:rsidP="0034628B">
      <w:pPr>
        <w:pStyle w:val="a4"/>
        <w:numPr>
          <w:ilvl w:val="0"/>
          <w:numId w:val="9"/>
        </w:numPr>
        <w:spacing w:beforeLines="50" w:before="180"/>
        <w:ind w:leftChars="0"/>
        <w:rPr>
          <w:color w:val="FF0000"/>
        </w:rPr>
      </w:pPr>
      <w:r w:rsidRPr="0034628B">
        <w:t>主辦單位遴選：評估各項因素及條件後，挑選出最具原創特色、設計質感之手作或食品等相關業者。</w:t>
      </w:r>
    </w:p>
    <w:p w14:paraId="5E12F94C" w14:textId="5F08619F" w:rsidR="0034628B" w:rsidRPr="0034628B" w:rsidRDefault="00931D40" w:rsidP="0034628B">
      <w:pPr>
        <w:pStyle w:val="a4"/>
        <w:numPr>
          <w:ilvl w:val="0"/>
          <w:numId w:val="9"/>
        </w:numPr>
        <w:spacing w:beforeLines="50" w:before="180"/>
        <w:ind w:leftChars="0"/>
        <w:rPr>
          <w:color w:val="FF0000"/>
        </w:rPr>
      </w:pPr>
      <w:r w:rsidRPr="0034628B">
        <w:t>遴選原則：與活動目的相符之商家；非批發品、非仿冒品之原創商品；如無法抉擇時，以申請順序作為最後評斷標準。</w:t>
      </w:r>
    </w:p>
    <w:p w14:paraId="06070D38" w14:textId="77777777" w:rsidR="000932A0" w:rsidRPr="000932A0" w:rsidRDefault="00931D40" w:rsidP="0034628B">
      <w:pPr>
        <w:pStyle w:val="a4"/>
        <w:numPr>
          <w:ilvl w:val="0"/>
          <w:numId w:val="4"/>
        </w:numPr>
        <w:spacing w:beforeLines="50" w:before="180"/>
        <w:ind w:leftChars="0"/>
        <w:rPr>
          <w:color w:val="FF0000"/>
        </w:rPr>
      </w:pPr>
      <w:r w:rsidRPr="0034628B">
        <w:t>參加規範：</w:t>
      </w:r>
    </w:p>
    <w:p w14:paraId="3FCE67C9" w14:textId="7375ECF5" w:rsidR="000932A0" w:rsidRPr="000932A0" w:rsidRDefault="0029153F" w:rsidP="000932A0">
      <w:pPr>
        <w:pStyle w:val="a4"/>
        <w:numPr>
          <w:ilvl w:val="0"/>
          <w:numId w:val="12"/>
        </w:numPr>
        <w:spacing w:beforeLines="50" w:before="180"/>
        <w:ind w:leftChars="0" w:left="993"/>
        <w:rPr>
          <w:color w:val="FF0000"/>
        </w:rPr>
      </w:pPr>
      <w:r w:rsidRPr="0034628B">
        <w:t>參加廠商所承租之攤位，不得私自轉讓</w:t>
      </w:r>
      <w:r w:rsidR="00AA3BBE">
        <w:rPr>
          <w:rFonts w:hint="eastAsia"/>
        </w:rPr>
        <w:t>共用</w:t>
      </w:r>
      <w:r w:rsidRPr="0034628B">
        <w:rPr>
          <w:rFonts w:hint="eastAsia"/>
        </w:rPr>
        <w:t>或</w:t>
      </w:r>
      <w:r w:rsidRPr="0034628B">
        <w:t>以非報名時申請之攤位名稱</w:t>
      </w:r>
      <w:r w:rsidR="00AA3BBE">
        <w:rPr>
          <w:rFonts w:hint="eastAsia"/>
        </w:rPr>
        <w:t>及內容</w:t>
      </w:r>
      <w:r w:rsidRPr="0034628B">
        <w:t>參加展出，違者將取消資格。</w:t>
      </w:r>
    </w:p>
    <w:p w14:paraId="0B842AD1" w14:textId="77777777" w:rsidR="000932A0" w:rsidRPr="000932A0" w:rsidRDefault="00931D40" w:rsidP="000932A0">
      <w:pPr>
        <w:pStyle w:val="a4"/>
        <w:numPr>
          <w:ilvl w:val="0"/>
          <w:numId w:val="12"/>
        </w:numPr>
        <w:spacing w:beforeLines="50" w:before="180"/>
        <w:ind w:leftChars="0" w:left="993"/>
        <w:rPr>
          <w:color w:val="FF0000"/>
        </w:rPr>
      </w:pPr>
      <w:r w:rsidRPr="0034628B">
        <w:rPr>
          <w:rFonts w:hint="eastAsia"/>
        </w:rPr>
        <w:t>活</w:t>
      </w:r>
      <w:r w:rsidRPr="0034628B">
        <w:t>動期間販售之商品與報名內容不符，經勸告未改善者立即取消參加資格。</w:t>
      </w:r>
    </w:p>
    <w:p w14:paraId="4F951BE1" w14:textId="1E4A4AA5" w:rsidR="003C515A" w:rsidRDefault="0081726D" w:rsidP="003C515A">
      <w:pPr>
        <w:pStyle w:val="a4"/>
        <w:numPr>
          <w:ilvl w:val="0"/>
          <w:numId w:val="12"/>
        </w:numPr>
        <w:spacing w:beforeLines="50" w:before="180"/>
        <w:ind w:leftChars="0" w:left="993"/>
      </w:pPr>
      <w:r w:rsidRPr="0034628B">
        <w:rPr>
          <w:rFonts w:hint="eastAsia"/>
        </w:rPr>
        <w:t>餐飲攤位每日需提供食品檢體</w:t>
      </w:r>
      <w:r w:rsidR="003C515A">
        <w:rPr>
          <w:rFonts w:hint="eastAsia"/>
        </w:rPr>
        <w:t>，</w:t>
      </w:r>
      <w:r w:rsidRPr="0034628B">
        <w:rPr>
          <w:rFonts w:hint="eastAsia"/>
        </w:rPr>
        <w:t>供主辦單位</w:t>
      </w:r>
      <w:r w:rsidR="003C515A" w:rsidRPr="003C515A">
        <w:rPr>
          <w:rFonts w:hint="eastAsia"/>
        </w:rPr>
        <w:t>置放冷藏設備</w:t>
      </w:r>
      <w:r w:rsidR="003C515A" w:rsidRPr="003C515A">
        <w:rPr>
          <w:rFonts w:hint="eastAsia"/>
        </w:rPr>
        <w:t>48</w:t>
      </w:r>
      <w:r w:rsidR="003C515A" w:rsidRPr="003C515A">
        <w:rPr>
          <w:rFonts w:hint="eastAsia"/>
        </w:rPr>
        <w:t>小時存查</w:t>
      </w:r>
      <w:r w:rsidR="003C515A">
        <w:rPr>
          <w:rFonts w:hint="eastAsia"/>
        </w:rPr>
        <w:t>，</w:t>
      </w:r>
      <w:r w:rsidR="003C515A" w:rsidRPr="003C515A">
        <w:rPr>
          <w:rFonts w:hint="eastAsia"/>
        </w:rPr>
        <w:t>且食材、包材、器具不落地</w:t>
      </w:r>
      <w:r w:rsidR="003C515A" w:rsidRPr="003C515A">
        <w:t>存放於棧板或貨架上</w:t>
      </w:r>
      <w:r w:rsidR="003C515A">
        <w:rPr>
          <w:rFonts w:hint="eastAsia"/>
        </w:rPr>
        <w:t>，並</w:t>
      </w:r>
      <w:r w:rsidR="003C515A" w:rsidRPr="003C515A">
        <w:rPr>
          <w:rFonts w:hint="eastAsia"/>
        </w:rPr>
        <w:t>於營業地點</w:t>
      </w:r>
      <w:r w:rsidR="003C515A" w:rsidRPr="003C515A">
        <w:rPr>
          <w:rFonts w:hint="eastAsia"/>
        </w:rPr>
        <w:lastRenderedPageBreak/>
        <w:t>舖設防油地墊保持清潔</w:t>
      </w:r>
      <w:r w:rsidR="003C515A">
        <w:rPr>
          <w:rFonts w:hint="eastAsia"/>
        </w:rPr>
        <w:t>。</w:t>
      </w:r>
    </w:p>
    <w:p w14:paraId="4A5BD8F5" w14:textId="77777777" w:rsidR="003C515A" w:rsidRDefault="003C515A" w:rsidP="003C515A">
      <w:pPr>
        <w:pStyle w:val="a4"/>
        <w:numPr>
          <w:ilvl w:val="0"/>
          <w:numId w:val="12"/>
        </w:numPr>
        <w:spacing w:beforeLines="50" w:before="180"/>
        <w:ind w:leftChars="0" w:left="993"/>
      </w:pPr>
      <w:r w:rsidRPr="0034628B">
        <w:rPr>
          <w:rFonts w:hint="eastAsia"/>
        </w:rPr>
        <w:t>餐飲攤位</w:t>
      </w:r>
      <w:r w:rsidRPr="003C515A">
        <w:rPr>
          <w:rFonts w:hint="eastAsia"/>
        </w:rPr>
        <w:t>工作人員含販賣者，需戴帽、手套、口罩</w:t>
      </w:r>
      <w:r>
        <w:rPr>
          <w:rFonts w:hint="eastAsia"/>
        </w:rPr>
        <w:t>，</w:t>
      </w:r>
      <w:r w:rsidRPr="003C515A">
        <w:rPr>
          <w:rFonts w:hint="eastAsia"/>
        </w:rPr>
        <w:t>工作中不得有吸菸、嚼檳榔、嚼口香糖、飲食及其他可能污染食品之行為。</w:t>
      </w:r>
    </w:p>
    <w:p w14:paraId="5D681D87" w14:textId="77777777" w:rsidR="003C515A" w:rsidRDefault="003C515A" w:rsidP="003C515A">
      <w:pPr>
        <w:pStyle w:val="a4"/>
        <w:numPr>
          <w:ilvl w:val="0"/>
          <w:numId w:val="12"/>
        </w:numPr>
        <w:spacing w:beforeLines="50" w:before="180"/>
        <w:ind w:leftChars="0" w:left="993"/>
      </w:pPr>
      <w:r w:rsidRPr="00B63EE8">
        <w:t>嚴禁販售大量批發品、仿冒品、盜版商品或惡意抬高售價。</w:t>
      </w:r>
    </w:p>
    <w:p w14:paraId="4CBE234D" w14:textId="77777777" w:rsidR="003C515A" w:rsidRDefault="003C515A" w:rsidP="003C515A">
      <w:pPr>
        <w:pStyle w:val="a4"/>
        <w:numPr>
          <w:ilvl w:val="0"/>
          <w:numId w:val="12"/>
        </w:numPr>
        <w:spacing w:beforeLines="50" w:before="180"/>
        <w:ind w:leftChars="0" w:left="993"/>
      </w:pPr>
      <w:r w:rsidRPr="00B63EE8">
        <w:t>為維護活動品質，禁止使用大聲公過度叫賣或過度兜售行為。</w:t>
      </w:r>
    </w:p>
    <w:p w14:paraId="379A8F82" w14:textId="512CC26D" w:rsidR="003C515A" w:rsidRDefault="003C515A" w:rsidP="003C515A">
      <w:pPr>
        <w:pStyle w:val="a4"/>
        <w:numPr>
          <w:ilvl w:val="0"/>
          <w:numId w:val="12"/>
        </w:numPr>
        <w:spacing w:beforeLines="50" w:before="180"/>
        <w:ind w:leftChars="0" w:left="993"/>
      </w:pPr>
      <w:r w:rsidRPr="00B63EE8">
        <w:t>參加廠商不得破壞活動現場地面、攤位結構及主辦單位提供之設備。</w:t>
      </w:r>
    </w:p>
    <w:p w14:paraId="131AFA22" w14:textId="0154064B" w:rsidR="007610EF" w:rsidRPr="000B661B" w:rsidRDefault="00931D40" w:rsidP="007610EF">
      <w:pPr>
        <w:pStyle w:val="a4"/>
        <w:numPr>
          <w:ilvl w:val="0"/>
          <w:numId w:val="12"/>
        </w:numPr>
        <w:spacing w:beforeLines="50" w:before="180"/>
        <w:ind w:leftChars="0" w:left="993"/>
        <w:rPr>
          <w:color w:val="FF0000"/>
        </w:rPr>
      </w:pPr>
      <w:r w:rsidRPr="0034628B">
        <w:t>為活動順利進行，入選廠商務必準時到場及配合營業時間</w:t>
      </w:r>
      <w:r w:rsidR="000932A0">
        <w:rPr>
          <w:rFonts w:hint="eastAsia"/>
        </w:rPr>
        <w:t>。</w:t>
      </w:r>
    </w:p>
    <w:p w14:paraId="1F1C54FA" w14:textId="387AF2E2" w:rsidR="007610EF" w:rsidRPr="00786B40" w:rsidRDefault="004D0DD2" w:rsidP="00786B40">
      <w:pPr>
        <w:pStyle w:val="a4"/>
        <w:numPr>
          <w:ilvl w:val="0"/>
          <w:numId w:val="14"/>
        </w:numPr>
        <w:spacing w:beforeLines="50" w:before="180" w:afterLines="50" w:after="180"/>
        <w:ind w:leftChars="0" w:left="1474" w:hanging="482"/>
        <w:rPr>
          <w:color w:val="FF0000"/>
        </w:rPr>
      </w:pPr>
      <w:r>
        <w:rPr>
          <w:rFonts w:hint="eastAsia"/>
        </w:rPr>
        <w:t>攤位</w:t>
      </w:r>
      <w:r w:rsidR="00931D40" w:rsidRPr="0034628B">
        <w:t>每日營業時間為</w:t>
      </w:r>
      <w:r w:rsidR="000932A0">
        <w:rPr>
          <w:rFonts w:hint="eastAsia"/>
        </w:rPr>
        <w:t>：</w:t>
      </w:r>
      <w:r w:rsidR="00786B40">
        <w:rPr>
          <w:rFonts w:hint="eastAsia"/>
        </w:rPr>
        <w:t>（</w:t>
      </w:r>
      <w:r w:rsidR="00786B40" w:rsidRPr="00786B40">
        <w:rPr>
          <w:b/>
          <w:bCs/>
          <w:color w:val="FF0000"/>
        </w:rPr>
        <w:t>*</w:t>
      </w:r>
      <w:r w:rsidR="00786B40" w:rsidRPr="00786B40">
        <w:rPr>
          <w:rFonts w:hint="eastAsia"/>
          <w:b/>
          <w:bCs/>
          <w:color w:val="FF0000"/>
        </w:rPr>
        <w:t>提供早餐或宵夜之攤位需另行申請</w:t>
      </w:r>
      <w:r w:rsidR="00786B40">
        <w:rPr>
          <w:rFonts w:hint="eastAsia"/>
        </w:rPr>
        <w:t>）</w:t>
      </w:r>
    </w:p>
    <w:tbl>
      <w:tblPr>
        <w:tblStyle w:val="4-5"/>
        <w:tblW w:w="7933" w:type="dxa"/>
        <w:tblInd w:w="372" w:type="dxa"/>
        <w:tblLook w:val="04A0" w:firstRow="1" w:lastRow="0" w:firstColumn="1" w:lastColumn="0" w:noHBand="0" w:noVBand="1"/>
      </w:tblPr>
      <w:tblGrid>
        <w:gridCol w:w="1659"/>
        <w:gridCol w:w="2022"/>
        <w:gridCol w:w="2126"/>
        <w:gridCol w:w="2126"/>
      </w:tblGrid>
      <w:tr w:rsidR="00D43F46" w14:paraId="5FCCF7D9" w14:textId="77777777" w:rsidTr="00786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23F40CB4" w14:textId="61F2819B" w:rsidR="00D43F46" w:rsidRPr="00B63EE8" w:rsidRDefault="00D43F46" w:rsidP="007610EF">
            <w:pPr>
              <w:ind w:leftChars="1" w:left="2"/>
              <w:jc w:val="center"/>
            </w:pPr>
            <w:r w:rsidRPr="00B63EE8">
              <w:rPr>
                <w:rFonts w:hint="eastAsia"/>
              </w:rPr>
              <w:t>日期</w:t>
            </w:r>
          </w:p>
        </w:tc>
        <w:tc>
          <w:tcPr>
            <w:tcW w:w="2022" w:type="dxa"/>
          </w:tcPr>
          <w:p w14:paraId="64982616" w14:textId="6B33245A" w:rsidR="00D43F46" w:rsidRPr="00B63EE8" w:rsidRDefault="00D43F46" w:rsidP="00B63EE8">
            <w:pPr>
              <w:jc w:val="center"/>
              <w:cnfStyle w:val="100000000000" w:firstRow="1" w:lastRow="0" w:firstColumn="0" w:lastColumn="0" w:oddVBand="0" w:evenVBand="0" w:oddHBand="0" w:evenHBand="0" w:firstRowFirstColumn="0" w:firstRowLastColumn="0" w:lastRowFirstColumn="0" w:lastRowLastColumn="0"/>
            </w:pPr>
            <w:r w:rsidRPr="00B63EE8">
              <w:rPr>
                <w:rFonts w:hint="eastAsia"/>
              </w:rPr>
              <w:t>進場時間</w:t>
            </w:r>
          </w:p>
        </w:tc>
        <w:tc>
          <w:tcPr>
            <w:tcW w:w="2126" w:type="dxa"/>
          </w:tcPr>
          <w:p w14:paraId="3BFA0BE2" w14:textId="489FB79F" w:rsidR="00D43F46" w:rsidRPr="00B63EE8" w:rsidRDefault="00D43F46" w:rsidP="00B63EE8">
            <w:pPr>
              <w:jc w:val="center"/>
              <w:cnfStyle w:val="100000000000" w:firstRow="1" w:lastRow="0" w:firstColumn="0" w:lastColumn="0" w:oddVBand="0" w:evenVBand="0" w:oddHBand="0" w:evenHBand="0" w:firstRowFirstColumn="0" w:firstRowLastColumn="0" w:lastRowFirstColumn="0" w:lastRowLastColumn="0"/>
            </w:pPr>
            <w:r w:rsidRPr="00B63EE8">
              <w:rPr>
                <w:rFonts w:hint="eastAsia"/>
              </w:rPr>
              <w:t>營業時間</w:t>
            </w:r>
          </w:p>
        </w:tc>
        <w:tc>
          <w:tcPr>
            <w:tcW w:w="2126" w:type="dxa"/>
          </w:tcPr>
          <w:p w14:paraId="02A6BA8B" w14:textId="566F725F" w:rsidR="00D43F46" w:rsidRPr="00B63EE8" w:rsidRDefault="00D43F46" w:rsidP="00B63EE8">
            <w:pPr>
              <w:jc w:val="center"/>
              <w:cnfStyle w:val="100000000000" w:firstRow="1" w:lastRow="0" w:firstColumn="0" w:lastColumn="0" w:oddVBand="0" w:evenVBand="0" w:oddHBand="0" w:evenHBand="0" w:firstRowFirstColumn="0" w:firstRowLastColumn="0" w:lastRowFirstColumn="0" w:lastRowLastColumn="0"/>
            </w:pPr>
            <w:r w:rsidRPr="00B63EE8">
              <w:rPr>
                <w:rFonts w:hint="eastAsia"/>
              </w:rPr>
              <w:t>撤場時間</w:t>
            </w:r>
          </w:p>
        </w:tc>
      </w:tr>
      <w:tr w:rsidR="00D67EE2" w14:paraId="70157C90" w14:textId="77777777" w:rsidTr="0078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Align w:val="center"/>
          </w:tcPr>
          <w:p w14:paraId="554D370B" w14:textId="2D5EEC2E" w:rsidR="00D43F46" w:rsidRPr="00B63EE8" w:rsidRDefault="00D43F46" w:rsidP="00786B40">
            <w:pPr>
              <w:jc w:val="center"/>
              <w:rPr>
                <w:b w:val="0"/>
                <w:bCs w:val="0"/>
              </w:rPr>
            </w:pPr>
            <w:r w:rsidRPr="00B63EE8">
              <w:rPr>
                <w:rFonts w:hint="eastAsia"/>
                <w:b w:val="0"/>
                <w:bCs w:val="0"/>
              </w:rPr>
              <w:t>1</w:t>
            </w:r>
            <w:r w:rsidRPr="00B63EE8">
              <w:rPr>
                <w:b w:val="0"/>
                <w:bCs w:val="0"/>
              </w:rPr>
              <w:t>2/11</w:t>
            </w:r>
          </w:p>
        </w:tc>
        <w:tc>
          <w:tcPr>
            <w:tcW w:w="2022" w:type="dxa"/>
            <w:tcBorders>
              <w:bottom w:val="single" w:sz="4" w:space="0" w:color="9CC2E5" w:themeColor="accent5" w:themeTint="99"/>
            </w:tcBorders>
            <w:vAlign w:val="center"/>
          </w:tcPr>
          <w:p w14:paraId="0E457A77" w14:textId="6432623E" w:rsidR="00D43F46" w:rsidRPr="00B63EE8" w:rsidRDefault="00D43F46" w:rsidP="00786B40">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0</w:t>
            </w:r>
            <w:r w:rsidRPr="00B63EE8">
              <w:t>8:00-15:00</w:t>
            </w:r>
          </w:p>
        </w:tc>
        <w:tc>
          <w:tcPr>
            <w:tcW w:w="2126" w:type="dxa"/>
            <w:vAlign w:val="center"/>
          </w:tcPr>
          <w:p w14:paraId="1A77D610" w14:textId="64C27CA1" w:rsidR="00D43F46" w:rsidRPr="00B63EE8" w:rsidRDefault="00D43F46" w:rsidP="00786B40">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1</w:t>
            </w:r>
            <w:r w:rsidRPr="00B63EE8">
              <w:t>7:00-2</w:t>
            </w:r>
            <w:r w:rsidR="00786B40">
              <w:t>2</w:t>
            </w:r>
            <w:r w:rsidRPr="00B63EE8">
              <w:t>:00</w:t>
            </w:r>
          </w:p>
        </w:tc>
        <w:tc>
          <w:tcPr>
            <w:tcW w:w="2126" w:type="dxa"/>
            <w:tcBorders>
              <w:top w:val="single" w:sz="4" w:space="0" w:color="5B9BD5" w:themeColor="accent5"/>
              <w:tr2bl w:val="nil"/>
            </w:tcBorders>
            <w:vAlign w:val="center"/>
          </w:tcPr>
          <w:p w14:paraId="025BEB73" w14:textId="67E5C0F5" w:rsidR="00D43F46" w:rsidRPr="00B63EE8" w:rsidRDefault="00786B40" w:rsidP="00786B40">
            <w:pPr>
              <w:jc w:val="center"/>
              <w:cnfStyle w:val="000000100000" w:firstRow="0" w:lastRow="0" w:firstColumn="0" w:lastColumn="0" w:oddVBand="0" w:evenVBand="0" w:oddHBand="1" w:evenHBand="0" w:firstRowFirstColumn="0" w:firstRowLastColumn="0" w:lastRowFirstColumn="0" w:lastRowLastColumn="0"/>
            </w:pPr>
            <w:r>
              <w:rPr>
                <w:rFonts w:hint="eastAsia"/>
              </w:rPr>
              <w:t>-</w:t>
            </w:r>
          </w:p>
        </w:tc>
      </w:tr>
      <w:tr w:rsidR="00D43F46" w14:paraId="7EFD0181" w14:textId="77777777" w:rsidTr="00786B40">
        <w:tc>
          <w:tcPr>
            <w:cnfStyle w:val="001000000000" w:firstRow="0" w:lastRow="0" w:firstColumn="1" w:lastColumn="0" w:oddVBand="0" w:evenVBand="0" w:oddHBand="0" w:evenHBand="0" w:firstRowFirstColumn="0" w:firstRowLastColumn="0" w:lastRowFirstColumn="0" w:lastRowLastColumn="0"/>
            <w:tcW w:w="1659" w:type="dxa"/>
            <w:vAlign w:val="center"/>
          </w:tcPr>
          <w:p w14:paraId="03589D99" w14:textId="6F650D99" w:rsidR="00D43F46" w:rsidRPr="00B63EE8" w:rsidRDefault="00D43F46" w:rsidP="00786B40">
            <w:pPr>
              <w:jc w:val="center"/>
              <w:rPr>
                <w:b w:val="0"/>
                <w:bCs w:val="0"/>
              </w:rPr>
            </w:pPr>
            <w:r w:rsidRPr="00B63EE8">
              <w:rPr>
                <w:rFonts w:hint="eastAsia"/>
                <w:b w:val="0"/>
                <w:bCs w:val="0"/>
              </w:rPr>
              <w:t>1</w:t>
            </w:r>
            <w:r w:rsidRPr="00B63EE8">
              <w:rPr>
                <w:b w:val="0"/>
                <w:bCs w:val="0"/>
              </w:rPr>
              <w:t>2/12</w:t>
            </w:r>
          </w:p>
        </w:tc>
        <w:tc>
          <w:tcPr>
            <w:tcW w:w="2022" w:type="dxa"/>
            <w:tcBorders>
              <w:bottom w:val="single" w:sz="4" w:space="0" w:color="9CC2E5" w:themeColor="accent5" w:themeTint="99"/>
              <w:tr2bl w:val="nil"/>
            </w:tcBorders>
            <w:vAlign w:val="center"/>
          </w:tcPr>
          <w:p w14:paraId="79A29EAA" w14:textId="253774C3" w:rsidR="00D43F46" w:rsidRPr="00B63EE8" w:rsidRDefault="00786B40" w:rsidP="00786B40">
            <w:pPr>
              <w:jc w:val="cente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w:t>
            </w:r>
          </w:p>
        </w:tc>
        <w:tc>
          <w:tcPr>
            <w:tcW w:w="2126" w:type="dxa"/>
            <w:vAlign w:val="center"/>
          </w:tcPr>
          <w:p w14:paraId="3B7607ED" w14:textId="329C5B18" w:rsidR="00786B40" w:rsidRPr="00786B40" w:rsidRDefault="00D43F46" w:rsidP="00786B40">
            <w:pPr>
              <w:jc w:val="center"/>
              <w:cnfStyle w:val="000000000000" w:firstRow="0" w:lastRow="0" w:firstColumn="0" w:lastColumn="0" w:oddVBand="0" w:evenVBand="0" w:oddHBand="0" w:evenHBand="0" w:firstRowFirstColumn="0" w:firstRowLastColumn="0" w:lastRowFirstColumn="0" w:lastRowLastColumn="0"/>
              <w:rPr>
                <w:b/>
                <w:bCs/>
                <w:sz w:val="22"/>
              </w:rPr>
            </w:pPr>
            <w:r w:rsidRPr="00B63EE8">
              <w:rPr>
                <w:rFonts w:hint="eastAsia"/>
              </w:rPr>
              <w:t>1</w:t>
            </w:r>
            <w:r w:rsidRPr="00B63EE8">
              <w:t>0:00-2</w:t>
            </w:r>
            <w:r w:rsidR="00786B40">
              <w:t>2</w:t>
            </w:r>
            <w:r w:rsidRPr="00B63EE8">
              <w:t>:00</w:t>
            </w:r>
            <w:r w:rsidR="00786B40">
              <w:br/>
            </w:r>
            <w:r w:rsidR="00786B40" w:rsidRPr="00786B40">
              <w:rPr>
                <w:rFonts w:hint="eastAsia"/>
                <w:b/>
                <w:bCs/>
                <w:sz w:val="22"/>
              </w:rPr>
              <w:t>早餐提早於</w:t>
            </w:r>
            <w:r w:rsidR="00786B40" w:rsidRPr="00786B40">
              <w:rPr>
                <w:b/>
                <w:bCs/>
                <w:sz w:val="22"/>
              </w:rPr>
              <w:t>06:00</w:t>
            </w:r>
          </w:p>
          <w:p w14:paraId="6EADE6C7" w14:textId="14D73845" w:rsidR="00D43F46" w:rsidRPr="00B63EE8" w:rsidRDefault="00786B40" w:rsidP="00786B40">
            <w:pPr>
              <w:jc w:val="center"/>
              <w:cnfStyle w:val="000000000000" w:firstRow="0" w:lastRow="0" w:firstColumn="0" w:lastColumn="0" w:oddVBand="0" w:evenVBand="0" w:oddHBand="0" w:evenHBand="0" w:firstRowFirstColumn="0" w:firstRowLastColumn="0" w:lastRowFirstColumn="0" w:lastRowLastColumn="0"/>
            </w:pPr>
            <w:r w:rsidRPr="00786B40">
              <w:rPr>
                <w:rFonts w:hint="eastAsia"/>
                <w:b/>
                <w:bCs/>
                <w:sz w:val="22"/>
              </w:rPr>
              <w:t>宵夜延後於</w:t>
            </w:r>
            <w:r w:rsidRPr="00786B40">
              <w:rPr>
                <w:rFonts w:hint="eastAsia"/>
                <w:b/>
                <w:bCs/>
                <w:sz w:val="22"/>
              </w:rPr>
              <w:t>0</w:t>
            </w:r>
            <w:r w:rsidRPr="00786B40">
              <w:rPr>
                <w:b/>
                <w:bCs/>
                <w:sz w:val="22"/>
              </w:rPr>
              <w:t>1:00</w:t>
            </w:r>
          </w:p>
        </w:tc>
        <w:tc>
          <w:tcPr>
            <w:tcW w:w="2126" w:type="dxa"/>
            <w:tcBorders>
              <w:tr2bl w:val="nil"/>
            </w:tcBorders>
            <w:vAlign w:val="center"/>
          </w:tcPr>
          <w:p w14:paraId="207B466C" w14:textId="742865F8" w:rsidR="00D43F46" w:rsidRPr="00B63EE8" w:rsidRDefault="00786B40" w:rsidP="00786B40">
            <w:pPr>
              <w:jc w:val="center"/>
              <w:cnfStyle w:val="000000000000" w:firstRow="0" w:lastRow="0" w:firstColumn="0" w:lastColumn="0" w:oddVBand="0" w:evenVBand="0" w:oddHBand="0" w:evenHBand="0" w:firstRowFirstColumn="0" w:firstRowLastColumn="0" w:lastRowFirstColumn="0" w:lastRowLastColumn="0"/>
            </w:pPr>
            <w:r>
              <w:rPr>
                <w:rFonts w:hint="eastAsia"/>
              </w:rPr>
              <w:t>-</w:t>
            </w:r>
          </w:p>
        </w:tc>
      </w:tr>
      <w:tr w:rsidR="00D43F46" w14:paraId="4A1624B1" w14:textId="77777777" w:rsidTr="0078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Align w:val="center"/>
          </w:tcPr>
          <w:p w14:paraId="53F53FA1" w14:textId="2B1FF41D" w:rsidR="00D43F46" w:rsidRPr="00B63EE8" w:rsidRDefault="00D43F46" w:rsidP="00786B40">
            <w:pPr>
              <w:jc w:val="center"/>
              <w:rPr>
                <w:b w:val="0"/>
                <w:bCs w:val="0"/>
              </w:rPr>
            </w:pPr>
            <w:r w:rsidRPr="00B63EE8">
              <w:rPr>
                <w:rFonts w:hint="eastAsia"/>
                <w:b w:val="0"/>
                <w:bCs w:val="0"/>
              </w:rPr>
              <w:t>1</w:t>
            </w:r>
            <w:r w:rsidRPr="00B63EE8">
              <w:rPr>
                <w:b w:val="0"/>
                <w:bCs w:val="0"/>
              </w:rPr>
              <w:t>2/13</w:t>
            </w:r>
          </w:p>
        </w:tc>
        <w:tc>
          <w:tcPr>
            <w:tcW w:w="2022" w:type="dxa"/>
            <w:tcBorders>
              <w:tr2bl w:val="nil"/>
            </w:tcBorders>
            <w:vAlign w:val="center"/>
          </w:tcPr>
          <w:p w14:paraId="0296E20D" w14:textId="5B8712B6" w:rsidR="00D43F46" w:rsidRPr="00B63EE8" w:rsidRDefault="00786B40" w:rsidP="00786B40">
            <w:pPr>
              <w:jc w:val="center"/>
              <w:cnfStyle w:val="000000100000" w:firstRow="0" w:lastRow="0" w:firstColumn="0" w:lastColumn="0" w:oddVBand="0" w:evenVBand="0" w:oddHBand="1" w:evenHBand="0" w:firstRowFirstColumn="0" w:firstRowLastColumn="0" w:lastRowFirstColumn="0" w:lastRowLastColumn="0"/>
            </w:pPr>
            <w:r>
              <w:rPr>
                <w:rFonts w:hint="eastAsia"/>
              </w:rPr>
              <w:t>-</w:t>
            </w:r>
          </w:p>
        </w:tc>
        <w:tc>
          <w:tcPr>
            <w:tcW w:w="2126" w:type="dxa"/>
            <w:vAlign w:val="center"/>
          </w:tcPr>
          <w:p w14:paraId="74E43B13" w14:textId="77777777" w:rsidR="00D43F46" w:rsidRDefault="00D43F46" w:rsidP="00786B40">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1</w:t>
            </w:r>
            <w:r w:rsidRPr="00B63EE8">
              <w:t>0</w:t>
            </w:r>
            <w:r w:rsidR="00786B40">
              <w:t>:</w:t>
            </w:r>
            <w:r w:rsidRPr="00B63EE8">
              <w:t>00-16:00</w:t>
            </w:r>
          </w:p>
          <w:p w14:paraId="716AC90A" w14:textId="1C34B0EC" w:rsidR="00786B40" w:rsidRPr="00786B40" w:rsidRDefault="00786B40" w:rsidP="00786B40">
            <w:pPr>
              <w:jc w:val="center"/>
              <w:cnfStyle w:val="000000100000" w:firstRow="0" w:lastRow="0" w:firstColumn="0" w:lastColumn="0" w:oddVBand="0" w:evenVBand="0" w:oddHBand="1" w:evenHBand="0" w:firstRowFirstColumn="0" w:firstRowLastColumn="0" w:lastRowFirstColumn="0" w:lastRowLastColumn="0"/>
              <w:rPr>
                <w:b/>
                <w:bCs/>
                <w:sz w:val="22"/>
              </w:rPr>
            </w:pPr>
            <w:r w:rsidRPr="00786B40">
              <w:rPr>
                <w:rFonts w:hint="eastAsia"/>
                <w:b/>
                <w:bCs/>
                <w:sz w:val="22"/>
              </w:rPr>
              <w:t>早餐提早於</w:t>
            </w:r>
            <w:r w:rsidRPr="00786B40">
              <w:rPr>
                <w:b/>
                <w:bCs/>
                <w:sz w:val="22"/>
              </w:rPr>
              <w:t>06:00</w:t>
            </w:r>
          </w:p>
        </w:tc>
        <w:tc>
          <w:tcPr>
            <w:tcW w:w="2126" w:type="dxa"/>
            <w:vAlign w:val="center"/>
          </w:tcPr>
          <w:p w14:paraId="28AF66F1" w14:textId="3D3FFD9B" w:rsidR="00D43F46" w:rsidRPr="00B63EE8" w:rsidRDefault="00D43F46" w:rsidP="00786B40">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1</w:t>
            </w:r>
            <w:r w:rsidRPr="00B63EE8">
              <w:t>6:00-20:00</w:t>
            </w:r>
          </w:p>
        </w:tc>
      </w:tr>
    </w:tbl>
    <w:p w14:paraId="0B640210" w14:textId="1565CDA6" w:rsidR="004D0DD2" w:rsidRPr="007610EF" w:rsidRDefault="004D0DD2" w:rsidP="004D0DD2">
      <w:pPr>
        <w:pStyle w:val="a4"/>
        <w:numPr>
          <w:ilvl w:val="0"/>
          <w:numId w:val="14"/>
        </w:numPr>
        <w:spacing w:beforeLines="50" w:before="180" w:afterLines="50" w:after="180"/>
        <w:ind w:leftChars="0" w:left="1474" w:hanging="482"/>
        <w:rPr>
          <w:color w:val="FF0000"/>
        </w:rPr>
      </w:pPr>
      <w:r>
        <w:rPr>
          <w:rFonts w:hint="eastAsia"/>
        </w:rPr>
        <w:t>攤位</w:t>
      </w:r>
      <w:r w:rsidRPr="0034628B">
        <w:t>每日</w:t>
      </w:r>
      <w:r>
        <w:rPr>
          <w:rFonts w:hint="eastAsia"/>
        </w:rPr>
        <w:t>供電</w:t>
      </w:r>
      <w:r w:rsidRPr="0034628B">
        <w:t>時間為</w:t>
      </w:r>
      <w:r>
        <w:rPr>
          <w:rFonts w:hint="eastAsia"/>
        </w:rPr>
        <w:t>：</w:t>
      </w:r>
      <w:bookmarkStart w:id="0" w:name="_GoBack"/>
      <w:r w:rsidR="00786B40">
        <w:rPr>
          <w:rFonts w:hint="eastAsia"/>
        </w:rPr>
        <w:t>（</w:t>
      </w:r>
      <w:r w:rsidR="00786B40" w:rsidRPr="00786B40">
        <w:rPr>
          <w:b/>
          <w:bCs/>
          <w:color w:val="FF0000"/>
        </w:rPr>
        <w:t>*</w:t>
      </w:r>
      <w:r w:rsidR="00786B40" w:rsidRPr="00786B40">
        <w:rPr>
          <w:rFonts w:hint="eastAsia"/>
          <w:b/>
          <w:bCs/>
          <w:color w:val="FF0000"/>
        </w:rPr>
        <w:t>提供早餐或宵夜之攤位需另行申請</w:t>
      </w:r>
      <w:r w:rsidR="00786B40">
        <w:rPr>
          <w:rFonts w:hint="eastAsia"/>
        </w:rPr>
        <w:t>）</w:t>
      </w:r>
      <w:bookmarkEnd w:id="0"/>
    </w:p>
    <w:tbl>
      <w:tblPr>
        <w:tblStyle w:val="4-5"/>
        <w:tblW w:w="7933" w:type="dxa"/>
        <w:tblInd w:w="372" w:type="dxa"/>
        <w:tblLook w:val="04A0" w:firstRow="1" w:lastRow="0" w:firstColumn="1" w:lastColumn="0" w:noHBand="0" w:noVBand="1"/>
      </w:tblPr>
      <w:tblGrid>
        <w:gridCol w:w="2458"/>
        <w:gridCol w:w="1560"/>
        <w:gridCol w:w="1984"/>
        <w:gridCol w:w="1931"/>
      </w:tblGrid>
      <w:tr w:rsidR="00E81F45" w14:paraId="2527E3BF" w14:textId="77777777" w:rsidTr="00182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Pr>
          <w:p w14:paraId="2D081702" w14:textId="131D0C9C" w:rsidR="00E81F45" w:rsidRPr="00B63EE8" w:rsidRDefault="00E81F45" w:rsidP="00F61C5A">
            <w:pPr>
              <w:ind w:leftChars="1" w:left="2"/>
              <w:jc w:val="center"/>
            </w:pPr>
            <w:r>
              <w:rPr>
                <w:rFonts w:hint="eastAsia"/>
              </w:rPr>
              <w:t>攤位</w:t>
            </w:r>
          </w:p>
        </w:tc>
        <w:tc>
          <w:tcPr>
            <w:tcW w:w="1560" w:type="dxa"/>
          </w:tcPr>
          <w:p w14:paraId="2A6784A4" w14:textId="0AC41BB0" w:rsidR="00E81F45" w:rsidRPr="00B63EE8" w:rsidRDefault="00E81F45" w:rsidP="00F61C5A">
            <w:pPr>
              <w:jc w:val="center"/>
              <w:cnfStyle w:val="100000000000" w:firstRow="1" w:lastRow="0" w:firstColumn="0" w:lastColumn="0" w:oddVBand="0" w:evenVBand="0" w:oddHBand="0" w:evenHBand="0" w:firstRowFirstColumn="0" w:firstRowLastColumn="0" w:lastRowFirstColumn="0" w:lastRowLastColumn="0"/>
            </w:pPr>
            <w:r>
              <w:t>12/11</w:t>
            </w:r>
            <w:r>
              <w:rPr>
                <w:rFonts w:hint="eastAsia"/>
              </w:rPr>
              <w:t>供電</w:t>
            </w:r>
          </w:p>
        </w:tc>
        <w:tc>
          <w:tcPr>
            <w:tcW w:w="1984" w:type="dxa"/>
          </w:tcPr>
          <w:p w14:paraId="6058440B" w14:textId="4237EA24" w:rsidR="00E81F45" w:rsidRPr="00B63EE8" w:rsidRDefault="00E81F45" w:rsidP="00F61C5A">
            <w:pPr>
              <w:jc w:val="center"/>
              <w:cnfStyle w:val="100000000000" w:firstRow="1" w:lastRow="0" w:firstColumn="0" w:lastColumn="0" w:oddVBand="0" w:evenVBand="0" w:oddHBand="0" w:evenHBand="0" w:firstRowFirstColumn="0" w:firstRowLastColumn="0" w:lastRowFirstColumn="0" w:lastRowLastColumn="0"/>
            </w:pPr>
            <w:r>
              <w:rPr>
                <w:rFonts w:hint="eastAsia"/>
              </w:rPr>
              <w:t>1</w:t>
            </w:r>
            <w:r>
              <w:t>2/12</w:t>
            </w:r>
            <w:r>
              <w:rPr>
                <w:rFonts w:hint="eastAsia"/>
              </w:rPr>
              <w:t>供電</w:t>
            </w:r>
          </w:p>
        </w:tc>
        <w:tc>
          <w:tcPr>
            <w:tcW w:w="1931" w:type="dxa"/>
          </w:tcPr>
          <w:p w14:paraId="35374A3D" w14:textId="03D25058" w:rsidR="00E81F45" w:rsidRPr="00B63EE8" w:rsidRDefault="00E81F45" w:rsidP="00F61C5A">
            <w:pPr>
              <w:jc w:val="center"/>
              <w:cnfStyle w:val="100000000000" w:firstRow="1" w:lastRow="0" w:firstColumn="0" w:lastColumn="0" w:oddVBand="0" w:evenVBand="0" w:oddHBand="0" w:evenHBand="0" w:firstRowFirstColumn="0" w:firstRowLastColumn="0" w:lastRowFirstColumn="0" w:lastRowLastColumn="0"/>
            </w:pPr>
            <w:r>
              <w:rPr>
                <w:rFonts w:hint="eastAsia"/>
              </w:rPr>
              <w:t>1</w:t>
            </w:r>
            <w:r>
              <w:t>2/13</w:t>
            </w:r>
            <w:r>
              <w:rPr>
                <w:rFonts w:hint="eastAsia"/>
              </w:rPr>
              <w:t>供電</w:t>
            </w:r>
          </w:p>
        </w:tc>
      </w:tr>
      <w:tr w:rsidR="00E81F45" w14:paraId="6FBF6666" w14:textId="77777777" w:rsidTr="0078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vAlign w:val="center"/>
          </w:tcPr>
          <w:p w14:paraId="0658EB36" w14:textId="27E77308" w:rsidR="00E81F45" w:rsidRPr="00B63EE8" w:rsidRDefault="00E81F45" w:rsidP="00786B40">
            <w:pPr>
              <w:jc w:val="center"/>
              <w:rPr>
                <w:b w:val="0"/>
                <w:bCs w:val="0"/>
              </w:rPr>
            </w:pPr>
            <w:r>
              <w:rPr>
                <w:rFonts w:hint="eastAsia"/>
                <w:b w:val="0"/>
                <w:bCs w:val="0"/>
              </w:rPr>
              <w:t>酒商攤位</w:t>
            </w:r>
          </w:p>
        </w:tc>
        <w:tc>
          <w:tcPr>
            <w:tcW w:w="1560" w:type="dxa"/>
            <w:tcBorders>
              <w:bottom w:val="single" w:sz="4" w:space="0" w:color="9CC2E5" w:themeColor="accent5" w:themeTint="99"/>
            </w:tcBorders>
            <w:vAlign w:val="center"/>
          </w:tcPr>
          <w:p w14:paraId="1C441B69" w14:textId="4B5C2F83" w:rsidR="00E81F45" w:rsidRPr="00B63EE8" w:rsidRDefault="00E81F45" w:rsidP="00D926B8">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0</w:t>
            </w:r>
            <w:r w:rsidRPr="00B63EE8">
              <w:t>8:00-</w:t>
            </w:r>
            <w:r>
              <w:t>2</w:t>
            </w:r>
            <w:r w:rsidRPr="00B63EE8">
              <w:rPr>
                <w:rFonts w:hint="eastAsia"/>
              </w:rPr>
              <w:t>1</w:t>
            </w:r>
            <w:r w:rsidRPr="00B63EE8">
              <w:t>:00</w:t>
            </w:r>
          </w:p>
        </w:tc>
        <w:tc>
          <w:tcPr>
            <w:tcW w:w="1984" w:type="dxa"/>
            <w:vAlign w:val="center"/>
          </w:tcPr>
          <w:p w14:paraId="7BDC45BC" w14:textId="1D80DD14" w:rsidR="00E81F45" w:rsidRPr="00B63EE8" w:rsidRDefault="00E81F45" w:rsidP="00D926B8">
            <w:pPr>
              <w:jc w:val="center"/>
              <w:cnfStyle w:val="000000100000" w:firstRow="0" w:lastRow="0" w:firstColumn="0" w:lastColumn="0" w:oddVBand="0" w:evenVBand="0" w:oddHBand="1" w:evenHBand="0" w:firstRowFirstColumn="0" w:firstRowLastColumn="0" w:lastRowFirstColumn="0" w:lastRowLastColumn="0"/>
            </w:pPr>
            <w:r>
              <w:t>09</w:t>
            </w:r>
            <w:r w:rsidRPr="00B63EE8">
              <w:t>:00-2</w:t>
            </w:r>
            <w:r w:rsidR="00786B40">
              <w:t>2</w:t>
            </w:r>
            <w:r w:rsidRPr="00B63EE8">
              <w:t>:00</w:t>
            </w:r>
          </w:p>
        </w:tc>
        <w:tc>
          <w:tcPr>
            <w:tcW w:w="1931" w:type="dxa"/>
            <w:tcBorders>
              <w:top w:val="single" w:sz="4" w:space="0" w:color="5B9BD5" w:themeColor="accent5"/>
              <w:bottom w:val="single" w:sz="4" w:space="0" w:color="5B9BD5" w:themeColor="accent5"/>
              <w:tr2bl w:val="nil"/>
            </w:tcBorders>
            <w:vAlign w:val="center"/>
          </w:tcPr>
          <w:p w14:paraId="4C6C3F26" w14:textId="2EF70D28" w:rsidR="00E81F45" w:rsidRPr="00B63EE8" w:rsidRDefault="00E81F45" w:rsidP="00D926B8">
            <w:pPr>
              <w:jc w:val="center"/>
              <w:cnfStyle w:val="000000100000" w:firstRow="0" w:lastRow="0" w:firstColumn="0" w:lastColumn="0" w:oddVBand="0" w:evenVBand="0" w:oddHBand="1" w:evenHBand="0" w:firstRowFirstColumn="0" w:firstRowLastColumn="0" w:lastRowFirstColumn="0" w:lastRowLastColumn="0"/>
            </w:pPr>
            <w:r>
              <w:t>09</w:t>
            </w:r>
            <w:r w:rsidRPr="00B63EE8">
              <w:t>:00-</w:t>
            </w:r>
            <w:r w:rsidR="00182CB4">
              <w:t>1</w:t>
            </w:r>
            <w:r w:rsidR="00786B40">
              <w:t>6</w:t>
            </w:r>
            <w:r w:rsidRPr="00B63EE8">
              <w:t>:00</w:t>
            </w:r>
          </w:p>
        </w:tc>
      </w:tr>
      <w:tr w:rsidR="00E81F45" w14:paraId="640BD00C" w14:textId="77777777" w:rsidTr="00786B40">
        <w:tc>
          <w:tcPr>
            <w:cnfStyle w:val="001000000000" w:firstRow="0" w:lastRow="0" w:firstColumn="1" w:lastColumn="0" w:oddVBand="0" w:evenVBand="0" w:oddHBand="0" w:evenHBand="0" w:firstRowFirstColumn="0" w:firstRowLastColumn="0" w:lastRowFirstColumn="0" w:lastRowLastColumn="0"/>
            <w:tcW w:w="2458" w:type="dxa"/>
            <w:vAlign w:val="center"/>
          </w:tcPr>
          <w:p w14:paraId="1CC84FD7" w14:textId="07956661" w:rsidR="00E81F45" w:rsidRPr="00B63EE8" w:rsidRDefault="00E81F45" w:rsidP="00786B40">
            <w:pPr>
              <w:jc w:val="center"/>
              <w:rPr>
                <w:b w:val="0"/>
                <w:bCs w:val="0"/>
              </w:rPr>
            </w:pPr>
            <w:r>
              <w:rPr>
                <w:rFonts w:hint="eastAsia"/>
                <w:b w:val="0"/>
                <w:bCs w:val="0"/>
              </w:rPr>
              <w:t>酒商攤位</w:t>
            </w:r>
            <w:r w:rsidR="00182CB4">
              <w:rPr>
                <w:rFonts w:hint="eastAsia"/>
                <w:b w:val="0"/>
                <w:bCs w:val="0"/>
              </w:rPr>
              <w:t>設置</w:t>
            </w:r>
            <w:r>
              <w:rPr>
                <w:rFonts w:hint="eastAsia"/>
                <w:b w:val="0"/>
                <w:bCs w:val="0"/>
              </w:rPr>
              <w:t>冰箱</w:t>
            </w:r>
            <w:r w:rsidR="00D926B8">
              <w:rPr>
                <w:b w:val="0"/>
                <w:bCs w:val="0"/>
              </w:rPr>
              <w:br/>
            </w:r>
            <w:r w:rsidR="00D926B8">
              <w:rPr>
                <w:rFonts w:hint="eastAsia"/>
                <w:b w:val="0"/>
                <w:bCs w:val="0"/>
              </w:rPr>
              <w:t>（需申請及另計費）</w:t>
            </w:r>
          </w:p>
        </w:tc>
        <w:tc>
          <w:tcPr>
            <w:tcW w:w="1560" w:type="dxa"/>
            <w:tcBorders>
              <w:bottom w:val="single" w:sz="4" w:space="0" w:color="9CC2E5" w:themeColor="accent5" w:themeTint="99"/>
              <w:tr2bl w:val="nil"/>
            </w:tcBorders>
            <w:vAlign w:val="center"/>
          </w:tcPr>
          <w:p w14:paraId="4BABBD74" w14:textId="4A104BBD" w:rsidR="00E81F45" w:rsidRPr="00B63EE8" w:rsidRDefault="00E81F45" w:rsidP="00D926B8">
            <w:pPr>
              <w:jc w:val="center"/>
              <w:cnfStyle w:val="000000000000" w:firstRow="0" w:lastRow="0" w:firstColumn="0" w:lastColumn="0" w:oddVBand="0" w:evenVBand="0" w:oddHBand="0" w:evenHBand="0" w:firstRowFirstColumn="0" w:firstRowLastColumn="0" w:lastRowFirstColumn="0" w:lastRowLastColumn="0"/>
            </w:pPr>
            <w:r w:rsidRPr="00B63EE8">
              <w:rPr>
                <w:rFonts w:hint="eastAsia"/>
              </w:rPr>
              <w:t>0</w:t>
            </w:r>
            <w:r w:rsidRPr="00B63EE8">
              <w:t>8:00-</w:t>
            </w:r>
            <w:r>
              <w:t>23</w:t>
            </w:r>
            <w:r w:rsidRPr="00B63EE8">
              <w:t>:</w:t>
            </w:r>
            <w:r>
              <w:t>59</w:t>
            </w:r>
          </w:p>
        </w:tc>
        <w:tc>
          <w:tcPr>
            <w:tcW w:w="1984" w:type="dxa"/>
            <w:vAlign w:val="center"/>
          </w:tcPr>
          <w:p w14:paraId="168FD685" w14:textId="34A55532" w:rsidR="00E81F45" w:rsidRPr="00B63EE8" w:rsidRDefault="00E81F45" w:rsidP="00D926B8">
            <w:pPr>
              <w:jc w:val="center"/>
              <w:cnfStyle w:val="000000000000" w:firstRow="0" w:lastRow="0" w:firstColumn="0" w:lastColumn="0" w:oddVBand="0" w:evenVBand="0" w:oddHBand="0" w:evenHBand="0" w:firstRowFirstColumn="0" w:firstRowLastColumn="0" w:lastRowFirstColumn="0" w:lastRowLastColumn="0"/>
            </w:pPr>
            <w:r>
              <w:t>24</w:t>
            </w:r>
            <w:r>
              <w:rPr>
                <w:rFonts w:hint="eastAsia"/>
              </w:rPr>
              <w:t>小時供電</w:t>
            </w:r>
          </w:p>
        </w:tc>
        <w:tc>
          <w:tcPr>
            <w:tcW w:w="1931" w:type="dxa"/>
            <w:tcBorders>
              <w:top w:val="single" w:sz="4" w:space="0" w:color="5B9BD5" w:themeColor="accent5"/>
              <w:tr2bl w:val="nil"/>
            </w:tcBorders>
            <w:vAlign w:val="center"/>
          </w:tcPr>
          <w:p w14:paraId="27257BD1" w14:textId="2FB35371" w:rsidR="00E81F45" w:rsidRPr="00B63EE8" w:rsidRDefault="00E81F45" w:rsidP="00D926B8">
            <w:pPr>
              <w:jc w:val="center"/>
              <w:cnfStyle w:val="000000000000" w:firstRow="0" w:lastRow="0" w:firstColumn="0" w:lastColumn="0" w:oddVBand="0" w:evenVBand="0" w:oddHBand="0" w:evenHBand="0" w:firstRowFirstColumn="0" w:firstRowLastColumn="0" w:lastRowFirstColumn="0" w:lastRowLastColumn="0"/>
            </w:pPr>
            <w:r>
              <w:t>00:00-</w:t>
            </w:r>
            <w:r w:rsidR="00182CB4">
              <w:t>1</w:t>
            </w:r>
            <w:r w:rsidR="00786B40">
              <w:t>6</w:t>
            </w:r>
            <w:r>
              <w:t>:00</w:t>
            </w:r>
          </w:p>
        </w:tc>
      </w:tr>
      <w:tr w:rsidR="00E81F45" w14:paraId="196357F6" w14:textId="77777777" w:rsidTr="0078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vAlign w:val="center"/>
          </w:tcPr>
          <w:p w14:paraId="37AE1E2F" w14:textId="712E26E7" w:rsidR="00E81F45" w:rsidRDefault="00E81F45" w:rsidP="00786B40">
            <w:pPr>
              <w:jc w:val="center"/>
              <w:rPr>
                <w:b w:val="0"/>
                <w:bCs w:val="0"/>
              </w:rPr>
            </w:pPr>
            <w:r>
              <w:rPr>
                <w:rFonts w:hint="eastAsia"/>
                <w:b w:val="0"/>
                <w:bCs w:val="0"/>
              </w:rPr>
              <w:t>餐飲攤位</w:t>
            </w:r>
          </w:p>
        </w:tc>
        <w:tc>
          <w:tcPr>
            <w:tcW w:w="1560" w:type="dxa"/>
            <w:tcBorders>
              <w:bottom w:val="single" w:sz="4" w:space="0" w:color="9CC2E5" w:themeColor="accent5" w:themeTint="99"/>
              <w:tr2bl w:val="nil"/>
            </w:tcBorders>
            <w:vAlign w:val="center"/>
          </w:tcPr>
          <w:p w14:paraId="2DC8AF7E" w14:textId="14AC569A" w:rsidR="00E81F45" w:rsidRPr="00B63EE8" w:rsidRDefault="00E81F45" w:rsidP="00D926B8">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0</w:t>
            </w:r>
            <w:r w:rsidRPr="00B63EE8">
              <w:t>8:00-</w:t>
            </w:r>
            <w:r>
              <w:t>2</w:t>
            </w:r>
            <w:r w:rsidRPr="00B63EE8">
              <w:rPr>
                <w:rFonts w:hint="eastAsia"/>
              </w:rPr>
              <w:t>1</w:t>
            </w:r>
            <w:r w:rsidRPr="00B63EE8">
              <w:t>:00</w:t>
            </w:r>
          </w:p>
        </w:tc>
        <w:tc>
          <w:tcPr>
            <w:tcW w:w="1984" w:type="dxa"/>
            <w:vAlign w:val="center"/>
          </w:tcPr>
          <w:p w14:paraId="3F304730" w14:textId="77777777" w:rsidR="00786B40" w:rsidRPr="00786B40" w:rsidRDefault="00786B40" w:rsidP="00786B40">
            <w:pPr>
              <w:jc w:val="center"/>
              <w:cnfStyle w:val="000000100000" w:firstRow="0" w:lastRow="0" w:firstColumn="0" w:lastColumn="0" w:oddVBand="0" w:evenVBand="0" w:oddHBand="1" w:evenHBand="0" w:firstRowFirstColumn="0" w:firstRowLastColumn="0" w:lastRowFirstColumn="0" w:lastRowLastColumn="0"/>
              <w:rPr>
                <w:b/>
                <w:bCs/>
                <w:sz w:val="22"/>
              </w:rPr>
            </w:pPr>
            <w:r>
              <w:t>09</w:t>
            </w:r>
            <w:r w:rsidR="00E81F45" w:rsidRPr="00B63EE8">
              <w:rPr>
                <w:rFonts w:hint="eastAsia"/>
              </w:rPr>
              <w:t>:</w:t>
            </w:r>
            <w:r w:rsidR="00E81F45" w:rsidRPr="00B63EE8">
              <w:t>00-2</w:t>
            </w:r>
            <w:r>
              <w:t>2</w:t>
            </w:r>
            <w:r w:rsidR="00E81F45" w:rsidRPr="00B63EE8">
              <w:t>:00</w:t>
            </w:r>
            <w:r>
              <w:br/>
            </w:r>
            <w:r w:rsidRPr="00786B40">
              <w:rPr>
                <w:rFonts w:hint="eastAsia"/>
                <w:b/>
                <w:bCs/>
                <w:sz w:val="22"/>
              </w:rPr>
              <w:t>早餐提早於</w:t>
            </w:r>
            <w:r w:rsidRPr="00786B40">
              <w:rPr>
                <w:b/>
                <w:bCs/>
                <w:sz w:val="22"/>
              </w:rPr>
              <w:t>06:00</w:t>
            </w:r>
          </w:p>
          <w:p w14:paraId="07013404" w14:textId="3A27D587" w:rsidR="00E81F45" w:rsidRPr="00B63EE8" w:rsidRDefault="00786B40" w:rsidP="00786B40">
            <w:pPr>
              <w:jc w:val="center"/>
              <w:cnfStyle w:val="000000100000" w:firstRow="0" w:lastRow="0" w:firstColumn="0" w:lastColumn="0" w:oddVBand="0" w:evenVBand="0" w:oddHBand="1" w:evenHBand="0" w:firstRowFirstColumn="0" w:firstRowLastColumn="0" w:lastRowFirstColumn="0" w:lastRowLastColumn="0"/>
            </w:pPr>
            <w:r w:rsidRPr="00786B40">
              <w:rPr>
                <w:rFonts w:hint="eastAsia"/>
                <w:b/>
                <w:bCs/>
                <w:sz w:val="22"/>
              </w:rPr>
              <w:t>宵夜延後於</w:t>
            </w:r>
            <w:r w:rsidRPr="00786B40">
              <w:rPr>
                <w:rFonts w:hint="eastAsia"/>
                <w:b/>
                <w:bCs/>
                <w:sz w:val="22"/>
              </w:rPr>
              <w:t>0</w:t>
            </w:r>
            <w:r w:rsidRPr="00786B40">
              <w:rPr>
                <w:b/>
                <w:bCs/>
                <w:sz w:val="22"/>
              </w:rPr>
              <w:t>1:00</w:t>
            </w:r>
          </w:p>
        </w:tc>
        <w:tc>
          <w:tcPr>
            <w:tcW w:w="1931" w:type="dxa"/>
            <w:tcBorders>
              <w:top w:val="single" w:sz="4" w:space="0" w:color="5B9BD5" w:themeColor="accent5"/>
              <w:tr2bl w:val="nil"/>
            </w:tcBorders>
            <w:vAlign w:val="center"/>
          </w:tcPr>
          <w:p w14:paraId="54353C9E" w14:textId="24230241" w:rsidR="00E81F45" w:rsidRPr="00B63EE8" w:rsidRDefault="00E81F45" w:rsidP="00D926B8">
            <w:pPr>
              <w:jc w:val="center"/>
              <w:cnfStyle w:val="000000100000" w:firstRow="0" w:lastRow="0" w:firstColumn="0" w:lastColumn="0" w:oddVBand="0" w:evenVBand="0" w:oddHBand="1" w:evenHBand="0" w:firstRowFirstColumn="0" w:firstRowLastColumn="0" w:lastRowFirstColumn="0" w:lastRowLastColumn="0"/>
            </w:pPr>
            <w:r>
              <w:t>06</w:t>
            </w:r>
            <w:r w:rsidRPr="00B63EE8">
              <w:t>:00-</w:t>
            </w:r>
            <w:r w:rsidR="00182CB4">
              <w:t>1</w:t>
            </w:r>
            <w:r w:rsidR="00786B40">
              <w:t>6</w:t>
            </w:r>
            <w:r w:rsidRPr="00B63EE8">
              <w:t>:00</w:t>
            </w:r>
          </w:p>
        </w:tc>
      </w:tr>
      <w:tr w:rsidR="00E81F45" w14:paraId="7BA43592" w14:textId="77777777" w:rsidTr="00786B40">
        <w:tc>
          <w:tcPr>
            <w:cnfStyle w:val="001000000000" w:firstRow="0" w:lastRow="0" w:firstColumn="1" w:lastColumn="0" w:oddVBand="0" w:evenVBand="0" w:oddHBand="0" w:evenHBand="0" w:firstRowFirstColumn="0" w:firstRowLastColumn="0" w:lastRowFirstColumn="0" w:lastRowLastColumn="0"/>
            <w:tcW w:w="2458" w:type="dxa"/>
            <w:vAlign w:val="center"/>
          </w:tcPr>
          <w:p w14:paraId="3A951309" w14:textId="3CD18725" w:rsidR="00E81F45" w:rsidRDefault="00E81F45" w:rsidP="00786B40">
            <w:pPr>
              <w:jc w:val="center"/>
              <w:rPr>
                <w:b w:val="0"/>
                <w:bCs w:val="0"/>
              </w:rPr>
            </w:pPr>
            <w:r>
              <w:rPr>
                <w:rFonts w:hint="eastAsia"/>
                <w:b w:val="0"/>
                <w:bCs w:val="0"/>
              </w:rPr>
              <w:t>餐飲攤位</w:t>
            </w:r>
            <w:r w:rsidR="00182CB4">
              <w:rPr>
                <w:rFonts w:hint="eastAsia"/>
                <w:b w:val="0"/>
                <w:bCs w:val="0"/>
              </w:rPr>
              <w:t>設置</w:t>
            </w:r>
            <w:r>
              <w:rPr>
                <w:rFonts w:hint="eastAsia"/>
                <w:b w:val="0"/>
                <w:bCs w:val="0"/>
              </w:rPr>
              <w:t>冰箱</w:t>
            </w:r>
            <w:r w:rsidR="00D926B8">
              <w:rPr>
                <w:b w:val="0"/>
                <w:bCs w:val="0"/>
              </w:rPr>
              <w:br/>
            </w:r>
            <w:r w:rsidR="00D926B8">
              <w:rPr>
                <w:rFonts w:hint="eastAsia"/>
                <w:b w:val="0"/>
                <w:bCs w:val="0"/>
              </w:rPr>
              <w:t>（需申請及另計費）</w:t>
            </w:r>
          </w:p>
        </w:tc>
        <w:tc>
          <w:tcPr>
            <w:tcW w:w="1560" w:type="dxa"/>
            <w:tcBorders>
              <w:bottom w:val="single" w:sz="4" w:space="0" w:color="9CC2E5" w:themeColor="accent5" w:themeTint="99"/>
              <w:tr2bl w:val="nil"/>
            </w:tcBorders>
            <w:vAlign w:val="center"/>
          </w:tcPr>
          <w:p w14:paraId="04080535" w14:textId="1AEB64D1" w:rsidR="00E81F45" w:rsidRPr="00B63EE8" w:rsidRDefault="00182CB4" w:rsidP="00D926B8">
            <w:pPr>
              <w:jc w:val="center"/>
              <w:cnfStyle w:val="000000000000" w:firstRow="0" w:lastRow="0" w:firstColumn="0" w:lastColumn="0" w:oddVBand="0" w:evenVBand="0" w:oddHBand="0" w:evenHBand="0" w:firstRowFirstColumn="0" w:firstRowLastColumn="0" w:lastRowFirstColumn="0" w:lastRowLastColumn="0"/>
            </w:pPr>
            <w:r w:rsidRPr="00B63EE8">
              <w:rPr>
                <w:rFonts w:hint="eastAsia"/>
              </w:rPr>
              <w:t>0</w:t>
            </w:r>
            <w:r w:rsidRPr="00B63EE8">
              <w:t>8:00-</w:t>
            </w:r>
            <w:r>
              <w:t>23</w:t>
            </w:r>
            <w:r w:rsidRPr="00B63EE8">
              <w:t>:</w:t>
            </w:r>
            <w:r>
              <w:t>59</w:t>
            </w:r>
          </w:p>
        </w:tc>
        <w:tc>
          <w:tcPr>
            <w:tcW w:w="1984" w:type="dxa"/>
            <w:vAlign w:val="center"/>
          </w:tcPr>
          <w:p w14:paraId="42BC79ED" w14:textId="53F33E1E" w:rsidR="00E81F45" w:rsidRPr="00B63EE8" w:rsidRDefault="00182CB4" w:rsidP="00D926B8">
            <w:pPr>
              <w:jc w:val="center"/>
              <w:cnfStyle w:val="000000000000" w:firstRow="0" w:lastRow="0" w:firstColumn="0" w:lastColumn="0" w:oddVBand="0" w:evenVBand="0" w:oddHBand="0" w:evenHBand="0" w:firstRowFirstColumn="0" w:firstRowLastColumn="0" w:lastRowFirstColumn="0" w:lastRowLastColumn="0"/>
            </w:pPr>
            <w:r>
              <w:t>24</w:t>
            </w:r>
            <w:r>
              <w:rPr>
                <w:rFonts w:hint="eastAsia"/>
              </w:rPr>
              <w:t>小時供電</w:t>
            </w:r>
          </w:p>
        </w:tc>
        <w:tc>
          <w:tcPr>
            <w:tcW w:w="1931" w:type="dxa"/>
            <w:tcBorders>
              <w:top w:val="single" w:sz="4" w:space="0" w:color="5B9BD5" w:themeColor="accent5"/>
              <w:tr2bl w:val="nil"/>
            </w:tcBorders>
            <w:vAlign w:val="center"/>
          </w:tcPr>
          <w:p w14:paraId="539E515D" w14:textId="00329DA8" w:rsidR="00E81F45" w:rsidRPr="00B63EE8" w:rsidRDefault="00182CB4" w:rsidP="00D926B8">
            <w:pPr>
              <w:jc w:val="center"/>
              <w:cnfStyle w:val="000000000000" w:firstRow="0" w:lastRow="0" w:firstColumn="0" w:lastColumn="0" w:oddVBand="0" w:evenVBand="0" w:oddHBand="0" w:evenHBand="0" w:firstRowFirstColumn="0" w:firstRowLastColumn="0" w:lastRowFirstColumn="0" w:lastRowLastColumn="0"/>
            </w:pPr>
            <w:r>
              <w:t>00:00-1</w:t>
            </w:r>
            <w:r w:rsidR="00786B40">
              <w:t>6</w:t>
            </w:r>
            <w:r>
              <w:t>:00</w:t>
            </w:r>
          </w:p>
        </w:tc>
      </w:tr>
      <w:tr w:rsidR="00182CB4" w14:paraId="35160CD6" w14:textId="77777777" w:rsidTr="0078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vAlign w:val="center"/>
          </w:tcPr>
          <w:p w14:paraId="3439555F" w14:textId="3B6FF001" w:rsidR="00E81F45" w:rsidRPr="00B63EE8" w:rsidRDefault="00E81F45" w:rsidP="00786B40">
            <w:pPr>
              <w:jc w:val="center"/>
              <w:rPr>
                <w:b w:val="0"/>
                <w:bCs w:val="0"/>
              </w:rPr>
            </w:pPr>
            <w:r>
              <w:rPr>
                <w:rFonts w:hint="eastAsia"/>
                <w:b w:val="0"/>
                <w:bCs w:val="0"/>
              </w:rPr>
              <w:t>手作攤位</w:t>
            </w:r>
          </w:p>
        </w:tc>
        <w:tc>
          <w:tcPr>
            <w:tcW w:w="1560" w:type="dxa"/>
            <w:tcBorders>
              <w:tr2bl w:val="nil"/>
            </w:tcBorders>
            <w:vAlign w:val="center"/>
          </w:tcPr>
          <w:p w14:paraId="168CDE67" w14:textId="68E3FE49" w:rsidR="00E81F45" w:rsidRPr="00B63EE8" w:rsidRDefault="00182CB4" w:rsidP="00D926B8">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0</w:t>
            </w:r>
            <w:r w:rsidRPr="00B63EE8">
              <w:t>8:00-</w:t>
            </w:r>
            <w:r>
              <w:t>2</w:t>
            </w:r>
            <w:r w:rsidRPr="00B63EE8">
              <w:rPr>
                <w:rFonts w:hint="eastAsia"/>
              </w:rPr>
              <w:t>1</w:t>
            </w:r>
            <w:r w:rsidRPr="00B63EE8">
              <w:t>:00</w:t>
            </w:r>
          </w:p>
        </w:tc>
        <w:tc>
          <w:tcPr>
            <w:tcW w:w="1984" w:type="dxa"/>
            <w:vAlign w:val="center"/>
          </w:tcPr>
          <w:p w14:paraId="353CD46F" w14:textId="33F1294B" w:rsidR="00E81F45" w:rsidRPr="00B63EE8" w:rsidRDefault="00182CB4" w:rsidP="00D926B8">
            <w:pPr>
              <w:jc w:val="center"/>
              <w:cnfStyle w:val="000000100000" w:firstRow="0" w:lastRow="0" w:firstColumn="0" w:lastColumn="0" w:oddVBand="0" w:evenVBand="0" w:oddHBand="1" w:evenHBand="0" w:firstRowFirstColumn="0" w:firstRowLastColumn="0" w:lastRowFirstColumn="0" w:lastRowLastColumn="0"/>
            </w:pPr>
            <w:r>
              <w:t>09</w:t>
            </w:r>
            <w:r w:rsidRPr="00B63EE8">
              <w:t>:00-2</w:t>
            </w:r>
            <w:r w:rsidR="00786B40">
              <w:t>2</w:t>
            </w:r>
            <w:r w:rsidRPr="00B63EE8">
              <w:t>:00</w:t>
            </w:r>
          </w:p>
        </w:tc>
        <w:tc>
          <w:tcPr>
            <w:tcW w:w="1931" w:type="dxa"/>
            <w:vAlign w:val="center"/>
          </w:tcPr>
          <w:p w14:paraId="79AE76F2" w14:textId="3F787585" w:rsidR="00E81F45" w:rsidRPr="00B63EE8" w:rsidRDefault="00182CB4" w:rsidP="00D926B8">
            <w:pPr>
              <w:jc w:val="center"/>
              <w:cnfStyle w:val="000000100000" w:firstRow="0" w:lastRow="0" w:firstColumn="0" w:lastColumn="0" w:oddVBand="0" w:evenVBand="0" w:oddHBand="1" w:evenHBand="0" w:firstRowFirstColumn="0" w:firstRowLastColumn="0" w:lastRowFirstColumn="0" w:lastRowLastColumn="0"/>
            </w:pPr>
            <w:r>
              <w:t>09</w:t>
            </w:r>
            <w:r w:rsidRPr="00B63EE8">
              <w:t>:00-</w:t>
            </w:r>
            <w:r>
              <w:t>1</w:t>
            </w:r>
            <w:r w:rsidR="00786B40">
              <w:t>6</w:t>
            </w:r>
            <w:r w:rsidRPr="00B63EE8">
              <w:t>:00</w:t>
            </w:r>
          </w:p>
        </w:tc>
      </w:tr>
    </w:tbl>
    <w:p w14:paraId="13B9333D" w14:textId="58FFA58E" w:rsidR="004D0DD2" w:rsidRPr="004D0DD2" w:rsidRDefault="004D0DD2" w:rsidP="004D0DD2">
      <w:pPr>
        <w:spacing w:line="240" w:lineRule="atLeast"/>
        <w:jc w:val="both"/>
      </w:pPr>
    </w:p>
    <w:p w14:paraId="423568EB" w14:textId="627F2275" w:rsidR="000B661B" w:rsidRPr="000B661B" w:rsidRDefault="004D0DD2" w:rsidP="000B661B">
      <w:pPr>
        <w:pStyle w:val="a4"/>
        <w:numPr>
          <w:ilvl w:val="0"/>
          <w:numId w:val="12"/>
        </w:numPr>
        <w:spacing w:beforeLines="50" w:before="180"/>
        <w:ind w:leftChars="0" w:left="993"/>
        <w:rPr>
          <w:color w:val="FF0000"/>
        </w:rPr>
      </w:pPr>
      <w:r w:rsidRPr="00B63EE8">
        <w:t>場地使用明火者需特別注意防火安全，可以使用電磁爐或瓦斯罐。</w:t>
      </w:r>
      <w:r w:rsidRPr="004D0DD2">
        <w:rPr>
          <w:rFonts w:hint="eastAsia"/>
        </w:rPr>
        <w:t>使用桶裝瓦斯，瓦斯桶需覆蓋不得外露。</w:t>
      </w:r>
      <w:r w:rsidR="000B661B" w:rsidRPr="00D67EE2">
        <w:rPr>
          <w:rFonts w:hint="eastAsia"/>
        </w:rPr>
        <w:t>。</w:t>
      </w:r>
    </w:p>
    <w:p w14:paraId="69C81B42" w14:textId="7D07704D" w:rsidR="000B661B" w:rsidRPr="000B661B" w:rsidRDefault="00931D40" w:rsidP="000B661B">
      <w:pPr>
        <w:pStyle w:val="a4"/>
        <w:numPr>
          <w:ilvl w:val="0"/>
          <w:numId w:val="12"/>
        </w:numPr>
        <w:spacing w:beforeLines="50" w:before="180"/>
        <w:ind w:leftChars="0" w:left="993"/>
        <w:rPr>
          <w:color w:val="FF0000"/>
        </w:rPr>
      </w:pPr>
      <w:r w:rsidRPr="00B63EE8">
        <w:t>為推動垃圾減量、節能減碳、保護環境</w:t>
      </w:r>
      <w:r w:rsidR="00D67EE2">
        <w:rPr>
          <w:rFonts w:hint="eastAsia"/>
        </w:rPr>
        <w:t>，</w:t>
      </w:r>
      <w:r w:rsidRPr="00B63EE8">
        <w:t>參加廠商需自備垃圾袋</w:t>
      </w:r>
      <w:r w:rsidR="00D67EE2">
        <w:rPr>
          <w:rFonts w:hint="eastAsia"/>
        </w:rPr>
        <w:t>，並做好垃圾分類</w:t>
      </w:r>
      <w:r w:rsidR="00AA3BBE">
        <w:rPr>
          <w:rFonts w:hint="eastAsia"/>
        </w:rPr>
        <w:t>，統一丟棄於垃圾分類區</w:t>
      </w:r>
      <w:r w:rsidR="003C515A">
        <w:rPr>
          <w:rFonts w:hint="eastAsia"/>
        </w:rPr>
        <w:t>。</w:t>
      </w:r>
    </w:p>
    <w:p w14:paraId="65196383" w14:textId="77777777" w:rsidR="000B661B" w:rsidRPr="000B661B" w:rsidRDefault="00931D40" w:rsidP="000B661B">
      <w:pPr>
        <w:pStyle w:val="a4"/>
        <w:numPr>
          <w:ilvl w:val="0"/>
          <w:numId w:val="12"/>
        </w:numPr>
        <w:spacing w:beforeLines="50" w:before="180"/>
        <w:ind w:leftChars="0" w:left="993"/>
        <w:rPr>
          <w:color w:val="FF0000"/>
        </w:rPr>
      </w:pPr>
      <w:r w:rsidRPr="00B63EE8">
        <w:t>活動期間，參加廠商所屬之私人物品器具需自行保管，主辦單位不負</w:t>
      </w:r>
      <w:r w:rsidRPr="00B63EE8">
        <w:lastRenderedPageBreak/>
        <w:t>任何保管及損害賠償之責。</w:t>
      </w:r>
    </w:p>
    <w:p w14:paraId="2EE6ACAD" w14:textId="77777777" w:rsidR="000B661B" w:rsidRPr="000B661B" w:rsidRDefault="00931D40" w:rsidP="000B661B">
      <w:pPr>
        <w:pStyle w:val="a4"/>
        <w:numPr>
          <w:ilvl w:val="0"/>
          <w:numId w:val="12"/>
        </w:numPr>
        <w:spacing w:beforeLines="50" w:before="180"/>
        <w:ind w:leftChars="0" w:left="993"/>
        <w:rPr>
          <w:color w:val="FF0000"/>
        </w:rPr>
      </w:pPr>
      <w:r w:rsidRPr="00B63EE8">
        <w:t>參加廠商販售之物品必須遵守「食品安全衛生管理法」、「商品標示法」、「飲用水管理條例」、「水污染防治法」、「農產品市場交易法」、「公平交易法」、「消費者保護法」等及其他相關法令，且應為合法廠商製造及批售、價格標示於明顯處；若違反相關法令或與他人設有糾紛時，參展廠商需負完全責任，主辦單位恕不負責。</w:t>
      </w:r>
    </w:p>
    <w:p w14:paraId="2BEDFE29" w14:textId="77777777" w:rsidR="000B661B" w:rsidRPr="000B661B" w:rsidRDefault="003C515A" w:rsidP="000B661B">
      <w:pPr>
        <w:pStyle w:val="a4"/>
        <w:numPr>
          <w:ilvl w:val="0"/>
          <w:numId w:val="12"/>
        </w:numPr>
        <w:spacing w:beforeLines="50" w:before="180"/>
        <w:ind w:leftChars="0" w:left="993"/>
        <w:rPr>
          <w:color w:val="FF0000"/>
        </w:rPr>
      </w:pPr>
      <w:r>
        <w:rPr>
          <w:rFonts w:hint="eastAsia"/>
        </w:rPr>
        <w:t>設攤廠商</w:t>
      </w:r>
      <w:r w:rsidRPr="003C515A">
        <w:rPr>
          <w:rFonts w:hint="eastAsia"/>
        </w:rPr>
        <w:t>供應之食品有瑕疵</w:t>
      </w:r>
      <w:r w:rsidR="00D67EE2">
        <w:rPr>
          <w:rFonts w:hint="eastAsia"/>
        </w:rPr>
        <w:t>（</w:t>
      </w:r>
      <w:r w:rsidRPr="003C515A">
        <w:rPr>
          <w:rFonts w:hint="eastAsia"/>
        </w:rPr>
        <w:t>活動後</w:t>
      </w:r>
      <w:r w:rsidRPr="003C515A">
        <w:rPr>
          <w:rFonts w:hint="eastAsia"/>
        </w:rPr>
        <w:t>24</w:t>
      </w:r>
      <w:r w:rsidRPr="003C515A">
        <w:rPr>
          <w:rFonts w:hint="eastAsia"/>
        </w:rPr>
        <w:t>小時內</w:t>
      </w:r>
      <w:r w:rsidR="00D67EE2">
        <w:rPr>
          <w:rFonts w:hint="eastAsia"/>
        </w:rPr>
        <w:t>）</w:t>
      </w:r>
      <w:r w:rsidRPr="003C515A">
        <w:rPr>
          <w:rFonts w:hint="eastAsia"/>
        </w:rPr>
        <w:t>，致參與人員及其招待之親友及來賓食用後發生身體不適或有妨害其健康之情事（俗稱食物中毒），</w:t>
      </w:r>
      <w:r>
        <w:rPr>
          <w:rFonts w:hint="eastAsia"/>
        </w:rPr>
        <w:t>所需</w:t>
      </w:r>
      <w:r w:rsidRPr="003C515A">
        <w:rPr>
          <w:rFonts w:hint="eastAsia"/>
        </w:rPr>
        <w:t>賠償醫藥支出費用或精神慰撫金</w:t>
      </w:r>
      <w:r>
        <w:rPr>
          <w:rFonts w:hint="eastAsia"/>
        </w:rPr>
        <w:t>將由</w:t>
      </w:r>
      <w:r w:rsidR="00D67EE2">
        <w:rPr>
          <w:rFonts w:hint="eastAsia"/>
        </w:rPr>
        <w:t>設攤</w:t>
      </w:r>
      <w:r w:rsidRPr="00B63EE8">
        <w:t>廠商需負完全責任，主辦單位恕不負責</w:t>
      </w:r>
      <w:r w:rsidRPr="003C515A">
        <w:rPr>
          <w:rFonts w:hint="eastAsia"/>
        </w:rPr>
        <w:t>。</w:t>
      </w:r>
    </w:p>
    <w:p w14:paraId="4C3C6D1C" w14:textId="77777777" w:rsidR="000B661B" w:rsidRPr="000B661B" w:rsidRDefault="00931D40" w:rsidP="000B661B">
      <w:pPr>
        <w:pStyle w:val="a4"/>
        <w:numPr>
          <w:ilvl w:val="0"/>
          <w:numId w:val="12"/>
        </w:numPr>
        <w:spacing w:beforeLines="50" w:before="180"/>
        <w:ind w:leftChars="0" w:left="993"/>
        <w:rPr>
          <w:color w:val="FF0000"/>
        </w:rPr>
      </w:pPr>
      <w:r w:rsidRPr="00B63EE8">
        <w:t>參加廠商請遵照相關營利事業所得稅法準備發票或收據，以供民眾索取，若有逃漏稅之事宜遭民眾檢舉，請廠商自行負責。</w:t>
      </w:r>
    </w:p>
    <w:p w14:paraId="2AE00FF0" w14:textId="28D3464B" w:rsidR="004508C9" w:rsidRPr="000B661B" w:rsidRDefault="00931D40" w:rsidP="000B661B">
      <w:pPr>
        <w:pStyle w:val="a4"/>
        <w:numPr>
          <w:ilvl w:val="0"/>
          <w:numId w:val="12"/>
        </w:numPr>
        <w:spacing w:beforeLines="50" w:before="180"/>
        <w:ind w:leftChars="0" w:left="993"/>
        <w:rPr>
          <w:color w:val="FF0000"/>
        </w:rPr>
      </w:pPr>
      <w:r w:rsidRPr="00B63EE8">
        <w:t>主辦單位可視現場狀況修改及調整活動內容，並保有活動內容及活動規定之一切修改權力。</w:t>
      </w:r>
    </w:p>
    <w:p w14:paraId="5DB007BE" w14:textId="317B3D81" w:rsidR="005642E8" w:rsidRDefault="005642E8">
      <w:pPr>
        <w:widowControl/>
      </w:pPr>
      <w:r>
        <w:br w:type="page"/>
      </w:r>
    </w:p>
    <w:p w14:paraId="112C5A5F" w14:textId="77777777" w:rsidR="005642E8" w:rsidRDefault="005642E8" w:rsidP="005642E8">
      <w:pPr>
        <w:spacing w:beforeLines="50" w:before="180"/>
        <w:sectPr w:rsidR="005642E8">
          <w:pgSz w:w="11906" w:h="16838"/>
          <w:pgMar w:top="1440" w:right="1800" w:bottom="1440" w:left="1800" w:header="851" w:footer="992" w:gutter="0"/>
          <w:cols w:space="425"/>
          <w:docGrid w:type="lines" w:linePitch="360"/>
        </w:sectPr>
      </w:pPr>
    </w:p>
    <w:p w14:paraId="5FF35873" w14:textId="67D0C41C" w:rsidR="005642E8" w:rsidRPr="00FB2544" w:rsidRDefault="00FB2544" w:rsidP="005642E8">
      <w:pPr>
        <w:spacing w:beforeLines="50" w:before="180"/>
        <w:rPr>
          <w:b/>
          <w:bCs/>
          <w:color w:val="000000" w:themeColor="text1"/>
        </w:rPr>
      </w:pPr>
      <w:r w:rsidRPr="00FB2544">
        <w:rPr>
          <w:rFonts w:hint="eastAsia"/>
          <w:b/>
          <w:bCs/>
          <w:color w:val="000000" w:themeColor="text1"/>
        </w:rPr>
        <w:lastRenderedPageBreak/>
        <w:t>【附件一】各式攤位詳細設備比較表</w:t>
      </w:r>
    </w:p>
    <w:tbl>
      <w:tblPr>
        <w:tblStyle w:val="4-5"/>
        <w:tblW w:w="4811" w:type="pct"/>
        <w:tblLayout w:type="fixed"/>
        <w:tblLook w:val="04A0" w:firstRow="1" w:lastRow="0" w:firstColumn="1" w:lastColumn="0" w:noHBand="0" w:noVBand="1"/>
      </w:tblPr>
      <w:tblGrid>
        <w:gridCol w:w="845"/>
        <w:gridCol w:w="4608"/>
        <w:gridCol w:w="4608"/>
      </w:tblGrid>
      <w:tr w:rsidR="00AA3BBE" w:rsidRPr="005642E8" w14:paraId="38FB6D28" w14:textId="77777777" w:rsidTr="00AA3BBE">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0" w:type="pct"/>
            <w:noWrap/>
            <w:vAlign w:val="center"/>
            <w:hideMark/>
          </w:tcPr>
          <w:p w14:paraId="0CD99366" w14:textId="77777777" w:rsidR="00AA3BBE" w:rsidRPr="005642E8" w:rsidRDefault="00AA3BBE" w:rsidP="00020B50">
            <w:pPr>
              <w:jc w:val="center"/>
              <w:rPr>
                <w:szCs w:val="24"/>
              </w:rPr>
            </w:pPr>
            <w:r>
              <w:rPr>
                <w:rFonts w:hint="eastAsia"/>
                <w:szCs w:val="24"/>
              </w:rPr>
              <w:t>項目</w:t>
            </w:r>
          </w:p>
        </w:tc>
        <w:tc>
          <w:tcPr>
            <w:tcW w:w="2290" w:type="pct"/>
            <w:noWrap/>
            <w:vAlign w:val="center"/>
            <w:hideMark/>
          </w:tcPr>
          <w:p w14:paraId="04F2AD4F" w14:textId="282673B9" w:rsidR="00AA3BBE" w:rsidRPr="005642E8" w:rsidRDefault="00AA3BBE" w:rsidP="00020B50">
            <w:pPr>
              <w:jc w:val="center"/>
              <w:cnfStyle w:val="100000000000" w:firstRow="1" w:lastRow="0" w:firstColumn="0" w:lastColumn="0" w:oddVBand="0" w:evenVBand="0" w:oddHBand="0" w:evenHBand="0" w:firstRowFirstColumn="0" w:firstRowLastColumn="0" w:lastRowFirstColumn="0" w:lastRowLastColumn="0"/>
              <w:rPr>
                <w:szCs w:val="24"/>
              </w:rPr>
            </w:pPr>
            <w:r>
              <w:rPr>
                <w:rFonts w:hint="eastAsia"/>
                <w:szCs w:val="24"/>
              </w:rPr>
              <w:t>酒商攤位</w:t>
            </w:r>
            <w:r>
              <w:rPr>
                <w:rFonts w:hint="eastAsia"/>
                <w:szCs w:val="24"/>
              </w:rPr>
              <w:br/>
            </w:r>
            <w:r w:rsidRPr="005642E8">
              <w:rPr>
                <w:rFonts w:hint="eastAsia"/>
                <w:szCs w:val="24"/>
              </w:rPr>
              <w:t>20,000</w:t>
            </w:r>
            <w:r w:rsidRPr="005642E8">
              <w:rPr>
                <w:rFonts w:hint="eastAsia"/>
                <w:szCs w:val="24"/>
              </w:rPr>
              <w:t>元</w:t>
            </w:r>
            <w:r w:rsidRPr="005642E8">
              <w:rPr>
                <w:rFonts w:hint="eastAsia"/>
                <w:szCs w:val="24"/>
              </w:rPr>
              <w:t>(</w:t>
            </w:r>
            <w:r w:rsidR="005D0DAF">
              <w:rPr>
                <w:szCs w:val="24"/>
              </w:rPr>
              <w:t>3</w:t>
            </w:r>
            <w:r w:rsidRPr="005642E8">
              <w:rPr>
                <w:rFonts w:hint="eastAsia"/>
                <w:szCs w:val="24"/>
              </w:rPr>
              <w:t>日</w:t>
            </w:r>
            <w:r w:rsidRPr="005642E8">
              <w:rPr>
                <w:rFonts w:hint="eastAsia"/>
                <w:szCs w:val="24"/>
              </w:rPr>
              <w:t>)/</w:t>
            </w:r>
            <w:r w:rsidRPr="005642E8">
              <w:rPr>
                <w:rFonts w:hint="eastAsia"/>
                <w:szCs w:val="24"/>
              </w:rPr>
              <w:t>僅限酒類</w:t>
            </w:r>
            <w:r>
              <w:rPr>
                <w:rFonts w:hint="eastAsia"/>
                <w:szCs w:val="24"/>
              </w:rPr>
              <w:t>廠商</w:t>
            </w:r>
          </w:p>
        </w:tc>
        <w:tc>
          <w:tcPr>
            <w:tcW w:w="2290" w:type="pct"/>
            <w:noWrap/>
            <w:vAlign w:val="center"/>
            <w:hideMark/>
          </w:tcPr>
          <w:p w14:paraId="6CEF7228" w14:textId="30880024" w:rsidR="00AA3BBE" w:rsidRPr="005642E8" w:rsidRDefault="00AA3BBE" w:rsidP="00020B50">
            <w:pPr>
              <w:jc w:val="center"/>
              <w:cnfStyle w:val="100000000000" w:firstRow="1" w:lastRow="0" w:firstColumn="0" w:lastColumn="0" w:oddVBand="0" w:evenVBand="0" w:oddHBand="0" w:evenHBand="0" w:firstRowFirstColumn="0" w:firstRowLastColumn="0" w:lastRowFirstColumn="0" w:lastRowLastColumn="0"/>
              <w:rPr>
                <w:szCs w:val="24"/>
              </w:rPr>
            </w:pPr>
            <w:r>
              <w:rPr>
                <w:rFonts w:hint="eastAsia"/>
                <w:szCs w:val="24"/>
              </w:rPr>
              <w:t>一般攤位（手作＆餐飲）</w:t>
            </w:r>
            <w:r>
              <w:rPr>
                <w:rFonts w:hint="eastAsia"/>
                <w:szCs w:val="24"/>
              </w:rPr>
              <w:br/>
            </w:r>
            <w:r w:rsidRPr="005642E8">
              <w:rPr>
                <w:rFonts w:hint="eastAsia"/>
                <w:szCs w:val="24"/>
              </w:rPr>
              <w:t>5,000</w:t>
            </w:r>
            <w:r w:rsidRPr="005642E8">
              <w:rPr>
                <w:rFonts w:hint="eastAsia"/>
                <w:szCs w:val="24"/>
              </w:rPr>
              <w:t>元（</w:t>
            </w:r>
            <w:r w:rsidR="005D0DAF">
              <w:rPr>
                <w:rFonts w:hint="eastAsia"/>
                <w:szCs w:val="24"/>
              </w:rPr>
              <w:t>3</w:t>
            </w:r>
            <w:r w:rsidRPr="005642E8">
              <w:rPr>
                <w:rFonts w:hint="eastAsia"/>
                <w:szCs w:val="24"/>
              </w:rPr>
              <w:t>日）</w:t>
            </w:r>
            <w:r>
              <w:rPr>
                <w:szCs w:val="24"/>
              </w:rPr>
              <w:t>/</w:t>
            </w:r>
            <w:r>
              <w:rPr>
                <w:rFonts w:hint="eastAsia"/>
                <w:szCs w:val="24"/>
              </w:rPr>
              <w:t>不可賣酒類</w:t>
            </w:r>
          </w:p>
        </w:tc>
      </w:tr>
      <w:tr w:rsidR="00AA3BBE" w:rsidRPr="005642E8" w14:paraId="4AF9A7A1" w14:textId="77777777" w:rsidTr="00AA3BBE">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420" w:type="pct"/>
            <w:noWrap/>
            <w:vAlign w:val="center"/>
            <w:hideMark/>
          </w:tcPr>
          <w:p w14:paraId="20975E7E" w14:textId="77777777" w:rsidR="00AA3BBE" w:rsidRPr="005642E8" w:rsidRDefault="00AA3BBE" w:rsidP="00020B50">
            <w:pPr>
              <w:jc w:val="center"/>
              <w:rPr>
                <w:szCs w:val="24"/>
              </w:rPr>
            </w:pPr>
            <w:r w:rsidRPr="005642E8">
              <w:rPr>
                <w:rFonts w:hint="eastAsia"/>
                <w:szCs w:val="24"/>
              </w:rPr>
              <w:t>帳棚</w:t>
            </w:r>
          </w:p>
        </w:tc>
        <w:tc>
          <w:tcPr>
            <w:tcW w:w="2290" w:type="pct"/>
            <w:hideMark/>
          </w:tcPr>
          <w:p w14:paraId="29B9D19B" w14:textId="77777777" w:rsidR="00AA3BBE" w:rsidRDefault="00AA3BBE" w:rsidP="00020B50">
            <w:pPr>
              <w:pStyle w:val="a4"/>
              <w:numPr>
                <w:ilvl w:val="0"/>
                <w:numId w:val="18"/>
              </w:numPr>
              <w:ind w:leftChars="0" w:left="283" w:hanging="283"/>
              <w:cnfStyle w:val="000000100000" w:firstRow="0" w:lastRow="0" w:firstColumn="0" w:lastColumn="0" w:oddVBand="0" w:evenVBand="0" w:oddHBand="1" w:evenHBand="0" w:firstRowFirstColumn="0" w:firstRowLastColumn="0" w:lastRowFirstColumn="0" w:lastRowLastColumn="0"/>
              <w:rPr>
                <w:szCs w:val="24"/>
              </w:rPr>
            </w:pPr>
            <w:r w:rsidRPr="005642E8">
              <w:rPr>
                <w:rFonts w:hint="eastAsia"/>
                <w:szCs w:val="24"/>
              </w:rPr>
              <w:t>專屬攤</w:t>
            </w:r>
            <w:r w:rsidRPr="005642E8">
              <w:rPr>
                <w:rFonts w:hint="eastAsia"/>
                <w:szCs w:val="24"/>
              </w:rPr>
              <w:t xml:space="preserve">*1(3m*3m) </w:t>
            </w:r>
          </w:p>
          <w:p w14:paraId="58AB0378" w14:textId="0386BC9C" w:rsidR="00AA3BBE" w:rsidRPr="00FB2544" w:rsidRDefault="00AA3BBE" w:rsidP="00020B50">
            <w:pPr>
              <w:cnfStyle w:val="000000100000" w:firstRow="0" w:lastRow="0" w:firstColumn="0" w:lastColumn="0" w:oddVBand="0" w:evenVBand="0" w:oddHBand="1" w:evenHBand="0" w:firstRowFirstColumn="0" w:firstRowLastColumn="0" w:lastRowFirstColumn="0" w:lastRowLastColumn="0"/>
              <w:rPr>
                <w:sz w:val="22"/>
              </w:rPr>
            </w:pPr>
            <w:r w:rsidRPr="00FB2544">
              <w:rPr>
                <w:rFonts w:hint="eastAsia"/>
                <w:b/>
                <w:bCs/>
                <w:sz w:val="22"/>
              </w:rPr>
              <w:t>（佈置材料請自行準備及運送）</w:t>
            </w:r>
          </w:p>
        </w:tc>
        <w:tc>
          <w:tcPr>
            <w:tcW w:w="2290" w:type="pct"/>
            <w:hideMark/>
          </w:tcPr>
          <w:p w14:paraId="33B0FC78" w14:textId="77777777" w:rsidR="00AA3BBE" w:rsidRPr="005642E8" w:rsidRDefault="00AA3BBE" w:rsidP="00020B50">
            <w:pPr>
              <w:pStyle w:val="a4"/>
              <w:numPr>
                <w:ilvl w:val="0"/>
                <w:numId w:val="19"/>
              </w:numPr>
              <w:ind w:leftChars="0" w:left="266" w:hanging="266"/>
              <w:cnfStyle w:val="000000100000" w:firstRow="0" w:lastRow="0" w:firstColumn="0" w:lastColumn="0" w:oddVBand="0" w:evenVBand="0" w:oddHBand="1" w:evenHBand="0" w:firstRowFirstColumn="0" w:firstRowLastColumn="0" w:lastRowFirstColumn="0" w:lastRowLastColumn="0"/>
              <w:rPr>
                <w:szCs w:val="24"/>
              </w:rPr>
            </w:pPr>
            <w:r w:rsidRPr="005642E8">
              <w:rPr>
                <w:rFonts w:hint="eastAsia"/>
                <w:szCs w:val="24"/>
              </w:rPr>
              <w:t>專屬攤</w:t>
            </w:r>
            <w:r w:rsidRPr="005642E8">
              <w:rPr>
                <w:rFonts w:hint="eastAsia"/>
                <w:szCs w:val="24"/>
              </w:rPr>
              <w:t xml:space="preserve">*1(3m*3m)   </w:t>
            </w:r>
          </w:p>
          <w:p w14:paraId="27D25452" w14:textId="54E09649" w:rsidR="00AA3BBE" w:rsidRPr="00FB2544" w:rsidRDefault="00AA3BBE" w:rsidP="00020B50">
            <w:pPr>
              <w:cnfStyle w:val="000000100000" w:firstRow="0" w:lastRow="0" w:firstColumn="0" w:lastColumn="0" w:oddVBand="0" w:evenVBand="0" w:oddHBand="1" w:evenHBand="0" w:firstRowFirstColumn="0" w:firstRowLastColumn="0" w:lastRowFirstColumn="0" w:lastRowLastColumn="0"/>
              <w:rPr>
                <w:sz w:val="22"/>
              </w:rPr>
            </w:pPr>
            <w:r w:rsidRPr="00FB2544">
              <w:rPr>
                <w:rFonts w:hint="eastAsia"/>
                <w:b/>
                <w:bCs/>
                <w:sz w:val="22"/>
              </w:rPr>
              <w:t>（佈置材料請自行準備及運送）</w:t>
            </w:r>
          </w:p>
        </w:tc>
      </w:tr>
      <w:tr w:rsidR="00AA3BBE" w:rsidRPr="005642E8" w14:paraId="4EADE7D3" w14:textId="77777777" w:rsidTr="00AA3BBE">
        <w:trPr>
          <w:trHeight w:val="1444"/>
        </w:trPr>
        <w:tc>
          <w:tcPr>
            <w:cnfStyle w:val="001000000000" w:firstRow="0" w:lastRow="0" w:firstColumn="1" w:lastColumn="0" w:oddVBand="0" w:evenVBand="0" w:oddHBand="0" w:evenHBand="0" w:firstRowFirstColumn="0" w:firstRowLastColumn="0" w:lastRowFirstColumn="0" w:lastRowLastColumn="0"/>
            <w:tcW w:w="420" w:type="pct"/>
            <w:noWrap/>
            <w:vAlign w:val="center"/>
            <w:hideMark/>
          </w:tcPr>
          <w:p w14:paraId="66A09D28" w14:textId="77777777" w:rsidR="00AA3BBE" w:rsidRPr="005642E8" w:rsidRDefault="00AA3BBE" w:rsidP="00020B50">
            <w:pPr>
              <w:jc w:val="center"/>
              <w:rPr>
                <w:szCs w:val="24"/>
              </w:rPr>
            </w:pPr>
            <w:r w:rsidRPr="005642E8">
              <w:rPr>
                <w:rFonts w:hint="eastAsia"/>
                <w:szCs w:val="24"/>
              </w:rPr>
              <w:t>附加設備</w:t>
            </w:r>
          </w:p>
        </w:tc>
        <w:tc>
          <w:tcPr>
            <w:tcW w:w="2290" w:type="pct"/>
            <w:hideMark/>
          </w:tcPr>
          <w:p w14:paraId="390B2F14" w14:textId="77777777" w:rsidR="00AA3BBE" w:rsidRDefault="00AA3BBE" w:rsidP="00020B50">
            <w:pPr>
              <w:pStyle w:val="a4"/>
              <w:numPr>
                <w:ilvl w:val="0"/>
                <w:numId w:val="22"/>
              </w:numPr>
              <w:ind w:leftChars="0" w:left="283" w:hanging="283"/>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帳棚燈</w:t>
            </w:r>
            <w:r w:rsidRPr="005642E8">
              <w:rPr>
                <w:rFonts w:hint="eastAsia"/>
                <w:szCs w:val="24"/>
              </w:rPr>
              <w:t>100</w:t>
            </w:r>
            <w:r w:rsidRPr="005642E8">
              <w:rPr>
                <w:rFonts w:hint="eastAsia"/>
                <w:szCs w:val="24"/>
              </w:rPr>
              <w:t>瓦</w:t>
            </w:r>
            <w:r>
              <w:rPr>
                <w:szCs w:val="24"/>
              </w:rPr>
              <w:t>*1</w:t>
            </w:r>
            <w:r w:rsidRPr="005642E8">
              <w:rPr>
                <w:rFonts w:hint="eastAsia"/>
                <w:szCs w:val="24"/>
              </w:rPr>
              <w:t>盞</w:t>
            </w:r>
          </w:p>
          <w:p w14:paraId="7D19D373" w14:textId="54AA2115" w:rsidR="00AA3BBE" w:rsidRDefault="00AA3BBE" w:rsidP="00020B50">
            <w:pPr>
              <w:pStyle w:val="a4"/>
              <w:numPr>
                <w:ilvl w:val="0"/>
                <w:numId w:val="22"/>
              </w:numPr>
              <w:ind w:leftChars="0" w:left="283" w:hanging="283"/>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長桌</w:t>
            </w:r>
            <w:r>
              <w:rPr>
                <w:szCs w:val="24"/>
              </w:rPr>
              <w:t>*1</w:t>
            </w:r>
            <w:r w:rsidRPr="005642E8">
              <w:rPr>
                <w:rFonts w:hint="eastAsia"/>
                <w:szCs w:val="24"/>
              </w:rPr>
              <w:t>張</w:t>
            </w:r>
            <w:r>
              <w:rPr>
                <w:rFonts w:hint="eastAsia"/>
                <w:szCs w:val="24"/>
              </w:rPr>
              <w:t>（寬</w:t>
            </w:r>
            <w:r w:rsidRPr="005642E8">
              <w:rPr>
                <w:rFonts w:hint="eastAsia"/>
                <w:szCs w:val="24"/>
              </w:rPr>
              <w:t>60*</w:t>
            </w:r>
            <w:r>
              <w:rPr>
                <w:rFonts w:hint="eastAsia"/>
                <w:szCs w:val="24"/>
              </w:rPr>
              <w:t>長</w:t>
            </w:r>
            <w:r w:rsidRPr="005642E8">
              <w:rPr>
                <w:rFonts w:hint="eastAsia"/>
                <w:szCs w:val="24"/>
              </w:rPr>
              <w:t>180CM</w:t>
            </w:r>
            <w:r>
              <w:rPr>
                <w:rFonts w:hint="eastAsia"/>
                <w:szCs w:val="24"/>
              </w:rPr>
              <w:t>）</w:t>
            </w:r>
          </w:p>
          <w:p w14:paraId="62D1E407" w14:textId="77777777" w:rsidR="00AA3BBE" w:rsidRPr="00746011" w:rsidRDefault="00AA3BBE" w:rsidP="00020B50">
            <w:pPr>
              <w:pStyle w:val="a4"/>
              <w:numPr>
                <w:ilvl w:val="0"/>
                <w:numId w:val="22"/>
              </w:numPr>
              <w:ind w:leftChars="0" w:left="283" w:hanging="283"/>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椅子</w:t>
            </w:r>
            <w:r>
              <w:rPr>
                <w:rFonts w:hint="eastAsia"/>
                <w:szCs w:val="24"/>
              </w:rPr>
              <w:t>*</w:t>
            </w:r>
            <w:r>
              <w:rPr>
                <w:szCs w:val="24"/>
              </w:rPr>
              <w:t>2</w:t>
            </w:r>
            <w:r w:rsidRPr="00746011">
              <w:rPr>
                <w:rFonts w:hint="eastAsia"/>
                <w:szCs w:val="24"/>
              </w:rPr>
              <w:t>張</w:t>
            </w:r>
          </w:p>
          <w:p w14:paraId="2925C71F" w14:textId="77777777" w:rsidR="00AA3BBE" w:rsidRPr="00FB2544" w:rsidRDefault="00AA3BBE" w:rsidP="00020B50">
            <w:pPr>
              <w:cnfStyle w:val="000000000000" w:firstRow="0" w:lastRow="0" w:firstColumn="0" w:lastColumn="0" w:oddVBand="0" w:evenVBand="0" w:oddHBand="0" w:evenHBand="0" w:firstRowFirstColumn="0" w:firstRowLastColumn="0" w:lastRowFirstColumn="0" w:lastRowLastColumn="0"/>
              <w:rPr>
                <w:b/>
                <w:bCs/>
                <w:sz w:val="22"/>
              </w:rPr>
            </w:pPr>
            <w:r w:rsidRPr="00FB2544">
              <w:rPr>
                <w:rFonts w:hint="eastAsia"/>
                <w:b/>
                <w:bCs/>
                <w:sz w:val="22"/>
              </w:rPr>
              <w:t>（以上物品若無需求請事先告知）</w:t>
            </w:r>
          </w:p>
        </w:tc>
        <w:tc>
          <w:tcPr>
            <w:tcW w:w="2290" w:type="pct"/>
            <w:hideMark/>
          </w:tcPr>
          <w:p w14:paraId="2954BD4A" w14:textId="77777777" w:rsidR="00AA3BBE" w:rsidRDefault="00AA3BBE" w:rsidP="00020B50">
            <w:pPr>
              <w:pStyle w:val="a4"/>
              <w:numPr>
                <w:ilvl w:val="0"/>
                <w:numId w:val="23"/>
              </w:numPr>
              <w:ind w:leftChars="0" w:left="266" w:hanging="266"/>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帳棚燈</w:t>
            </w:r>
            <w:r w:rsidRPr="005642E8">
              <w:rPr>
                <w:rFonts w:hint="eastAsia"/>
                <w:szCs w:val="24"/>
              </w:rPr>
              <w:t>100</w:t>
            </w:r>
            <w:r w:rsidRPr="005642E8">
              <w:rPr>
                <w:rFonts w:hint="eastAsia"/>
                <w:szCs w:val="24"/>
              </w:rPr>
              <w:t>瓦</w:t>
            </w:r>
            <w:r>
              <w:rPr>
                <w:szCs w:val="24"/>
              </w:rPr>
              <w:t>*1</w:t>
            </w:r>
            <w:r w:rsidRPr="005642E8">
              <w:rPr>
                <w:rFonts w:hint="eastAsia"/>
                <w:szCs w:val="24"/>
              </w:rPr>
              <w:t>盞</w:t>
            </w:r>
          </w:p>
          <w:p w14:paraId="32EE8F3C" w14:textId="1DC3FF8B" w:rsidR="00AA3BBE" w:rsidRDefault="00AA3BBE" w:rsidP="00020B50">
            <w:pPr>
              <w:pStyle w:val="a4"/>
              <w:numPr>
                <w:ilvl w:val="0"/>
                <w:numId w:val="23"/>
              </w:numPr>
              <w:ind w:leftChars="0" w:left="266" w:hanging="266"/>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長桌</w:t>
            </w:r>
            <w:r>
              <w:rPr>
                <w:szCs w:val="24"/>
              </w:rPr>
              <w:t>*1</w:t>
            </w:r>
            <w:r w:rsidRPr="005642E8">
              <w:rPr>
                <w:rFonts w:hint="eastAsia"/>
                <w:szCs w:val="24"/>
              </w:rPr>
              <w:t>張</w:t>
            </w:r>
            <w:r>
              <w:rPr>
                <w:rFonts w:hint="eastAsia"/>
                <w:szCs w:val="24"/>
              </w:rPr>
              <w:t>（寬</w:t>
            </w:r>
            <w:r w:rsidRPr="005642E8">
              <w:rPr>
                <w:rFonts w:hint="eastAsia"/>
                <w:szCs w:val="24"/>
              </w:rPr>
              <w:t>60*</w:t>
            </w:r>
            <w:r>
              <w:rPr>
                <w:rFonts w:hint="eastAsia"/>
                <w:szCs w:val="24"/>
              </w:rPr>
              <w:t>長</w:t>
            </w:r>
            <w:r w:rsidRPr="005642E8">
              <w:rPr>
                <w:rFonts w:hint="eastAsia"/>
                <w:szCs w:val="24"/>
              </w:rPr>
              <w:t>180CM</w:t>
            </w:r>
            <w:r>
              <w:rPr>
                <w:rFonts w:hint="eastAsia"/>
                <w:szCs w:val="24"/>
              </w:rPr>
              <w:t>）</w:t>
            </w:r>
          </w:p>
          <w:p w14:paraId="04F9B1FD" w14:textId="77777777" w:rsidR="00AA3BBE" w:rsidRPr="00746011" w:rsidRDefault="00AA3BBE" w:rsidP="00020B50">
            <w:pPr>
              <w:pStyle w:val="a4"/>
              <w:numPr>
                <w:ilvl w:val="0"/>
                <w:numId w:val="23"/>
              </w:numPr>
              <w:ind w:leftChars="0" w:left="266" w:hanging="266"/>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椅子</w:t>
            </w:r>
            <w:r>
              <w:rPr>
                <w:rFonts w:hint="eastAsia"/>
                <w:szCs w:val="24"/>
              </w:rPr>
              <w:t>*</w:t>
            </w:r>
            <w:r>
              <w:rPr>
                <w:szCs w:val="24"/>
              </w:rPr>
              <w:t>2</w:t>
            </w:r>
            <w:r w:rsidRPr="00746011">
              <w:rPr>
                <w:rFonts w:hint="eastAsia"/>
                <w:szCs w:val="24"/>
              </w:rPr>
              <w:t>張</w:t>
            </w:r>
          </w:p>
          <w:p w14:paraId="7A2DEB6F" w14:textId="77777777" w:rsidR="00AA3BBE" w:rsidRPr="00FB2544" w:rsidRDefault="00AA3BBE" w:rsidP="00020B50">
            <w:pPr>
              <w:cnfStyle w:val="000000000000" w:firstRow="0" w:lastRow="0" w:firstColumn="0" w:lastColumn="0" w:oddVBand="0" w:evenVBand="0" w:oddHBand="0" w:evenHBand="0" w:firstRowFirstColumn="0" w:firstRowLastColumn="0" w:lastRowFirstColumn="0" w:lastRowLastColumn="0"/>
              <w:rPr>
                <w:b/>
                <w:bCs/>
                <w:sz w:val="22"/>
              </w:rPr>
            </w:pPr>
            <w:r w:rsidRPr="00FB2544">
              <w:rPr>
                <w:rFonts w:hint="eastAsia"/>
                <w:b/>
                <w:bCs/>
                <w:sz w:val="22"/>
              </w:rPr>
              <w:t>（以上物品若無需求請事先告知）</w:t>
            </w:r>
          </w:p>
        </w:tc>
      </w:tr>
      <w:tr w:rsidR="00AA3BBE" w:rsidRPr="005642E8" w14:paraId="519E579A" w14:textId="77777777" w:rsidTr="00AA3BBE">
        <w:trPr>
          <w:cnfStyle w:val="000000100000" w:firstRow="0" w:lastRow="0" w:firstColumn="0" w:lastColumn="0" w:oddVBand="0" w:evenVBand="0" w:oddHBand="1"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420" w:type="pct"/>
            <w:noWrap/>
            <w:vAlign w:val="center"/>
            <w:hideMark/>
          </w:tcPr>
          <w:p w14:paraId="00A37614" w14:textId="77777777" w:rsidR="00AA3BBE" w:rsidRPr="005642E8" w:rsidRDefault="00AA3BBE" w:rsidP="00020B50">
            <w:pPr>
              <w:jc w:val="center"/>
              <w:rPr>
                <w:szCs w:val="24"/>
              </w:rPr>
            </w:pPr>
            <w:r w:rsidRPr="005642E8">
              <w:rPr>
                <w:rFonts w:hint="eastAsia"/>
                <w:szCs w:val="24"/>
              </w:rPr>
              <w:t>用電</w:t>
            </w:r>
          </w:p>
        </w:tc>
        <w:tc>
          <w:tcPr>
            <w:tcW w:w="2290" w:type="pct"/>
            <w:hideMark/>
          </w:tcPr>
          <w:p w14:paraId="23A6C315" w14:textId="185DD95D" w:rsidR="00AA3BBE" w:rsidRDefault="00AA3BBE" w:rsidP="00020B50">
            <w:pPr>
              <w:pStyle w:val="a4"/>
              <w:numPr>
                <w:ilvl w:val="0"/>
                <w:numId w:val="26"/>
              </w:numPr>
              <w:ind w:leftChars="0" w:left="283" w:hanging="283"/>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3</w:t>
            </w:r>
            <w:r w:rsidRPr="00746011">
              <w:rPr>
                <w:rFonts w:hint="eastAsia"/>
                <w:szCs w:val="24"/>
              </w:rPr>
              <w:t>孔插座</w:t>
            </w:r>
            <w:r w:rsidRPr="00746011">
              <w:rPr>
                <w:rFonts w:hint="eastAsia"/>
                <w:szCs w:val="24"/>
              </w:rPr>
              <w:t xml:space="preserve"> / 110V * </w:t>
            </w:r>
            <w:r w:rsidRPr="00746011">
              <w:rPr>
                <w:szCs w:val="24"/>
              </w:rPr>
              <w:t>1</w:t>
            </w:r>
            <w:r w:rsidRPr="00746011">
              <w:rPr>
                <w:rFonts w:hint="eastAsia"/>
                <w:szCs w:val="24"/>
              </w:rPr>
              <w:t>組（</w:t>
            </w:r>
            <w:r w:rsidRPr="00746011">
              <w:rPr>
                <w:rFonts w:hint="eastAsia"/>
                <w:szCs w:val="24"/>
              </w:rPr>
              <w:t>1</w:t>
            </w:r>
            <w:r w:rsidRPr="00746011">
              <w:rPr>
                <w:rFonts w:hint="eastAsia"/>
                <w:szCs w:val="24"/>
              </w:rPr>
              <w:t>組</w:t>
            </w:r>
            <w:r w:rsidRPr="00746011">
              <w:rPr>
                <w:rFonts w:hint="eastAsia"/>
                <w:szCs w:val="24"/>
              </w:rPr>
              <w:t>2</w:t>
            </w:r>
            <w:r w:rsidRPr="00746011">
              <w:rPr>
                <w:rFonts w:hint="eastAsia"/>
                <w:szCs w:val="24"/>
              </w:rPr>
              <w:t>插座）</w:t>
            </w:r>
          </w:p>
          <w:p w14:paraId="19E05ADA" w14:textId="130E38D3" w:rsidR="00AA3BBE" w:rsidRPr="00414812" w:rsidRDefault="00AA3BBE" w:rsidP="00414812">
            <w:pPr>
              <w:cnfStyle w:val="000000100000" w:firstRow="0" w:lastRow="0" w:firstColumn="0" w:lastColumn="0" w:oddVBand="0" w:evenVBand="0" w:oddHBand="1" w:evenHBand="0" w:firstRowFirstColumn="0" w:firstRowLastColumn="0" w:lastRowFirstColumn="0" w:lastRowLastColumn="0"/>
              <w:rPr>
                <w:szCs w:val="24"/>
              </w:rPr>
            </w:pPr>
            <w:r w:rsidRPr="00414812">
              <w:rPr>
                <w:rFonts w:hint="eastAsia"/>
                <w:b/>
                <w:bCs/>
                <w:sz w:val="22"/>
              </w:rPr>
              <w:t>（</w:t>
            </w:r>
            <w:r w:rsidRPr="00414812">
              <w:rPr>
                <w:b/>
                <w:bCs/>
                <w:sz w:val="22"/>
              </w:rPr>
              <w:t>若需使用高功率電器設備</w:t>
            </w:r>
            <w:r w:rsidRPr="00414812">
              <w:rPr>
                <w:rFonts w:hint="eastAsia"/>
                <w:b/>
                <w:bCs/>
                <w:sz w:val="22"/>
              </w:rPr>
              <w:t>：</w:t>
            </w:r>
            <w:r w:rsidRPr="00414812">
              <w:rPr>
                <w:b/>
                <w:bCs/>
                <w:sz w:val="22"/>
              </w:rPr>
              <w:t>冰箱、電磁爐、電湯匙、</w:t>
            </w:r>
            <w:r w:rsidRPr="00414812">
              <w:rPr>
                <w:rFonts w:hint="eastAsia"/>
                <w:b/>
                <w:bCs/>
                <w:sz w:val="22"/>
              </w:rPr>
              <w:t>電水壺、</w:t>
            </w:r>
            <w:r w:rsidRPr="00414812">
              <w:rPr>
                <w:b/>
                <w:bCs/>
                <w:sz w:val="22"/>
              </w:rPr>
              <w:t>咖啡壺等加熱設備，請於報名時提出電器種類</w:t>
            </w:r>
            <w:r w:rsidRPr="00414812">
              <w:rPr>
                <w:rFonts w:hint="eastAsia"/>
                <w:b/>
                <w:bCs/>
                <w:sz w:val="22"/>
              </w:rPr>
              <w:t>、</w:t>
            </w:r>
            <w:r w:rsidRPr="00414812">
              <w:rPr>
                <w:b/>
                <w:bCs/>
                <w:sz w:val="22"/>
              </w:rPr>
              <w:t>伏特</w:t>
            </w:r>
            <w:r w:rsidRPr="00414812">
              <w:rPr>
                <w:rFonts w:hint="eastAsia"/>
                <w:b/>
                <w:bCs/>
                <w:sz w:val="22"/>
              </w:rPr>
              <w:t>、</w:t>
            </w:r>
            <w:r w:rsidRPr="00414812">
              <w:rPr>
                <w:b/>
                <w:bCs/>
                <w:sz w:val="22"/>
              </w:rPr>
              <w:t>安培數需求，</w:t>
            </w:r>
            <w:r w:rsidRPr="00414812">
              <w:rPr>
                <w:rFonts w:hint="eastAsia"/>
                <w:b/>
                <w:bCs/>
                <w:sz w:val="22"/>
              </w:rPr>
              <w:t>超出之拉</w:t>
            </w:r>
            <w:r w:rsidRPr="00414812">
              <w:rPr>
                <w:b/>
                <w:bCs/>
                <w:sz w:val="22"/>
              </w:rPr>
              <w:t>電費</w:t>
            </w:r>
            <w:r w:rsidRPr="00414812">
              <w:rPr>
                <w:rFonts w:hint="eastAsia"/>
                <w:b/>
                <w:bCs/>
                <w:sz w:val="22"/>
              </w:rPr>
              <w:t>用根據設備另</w:t>
            </w:r>
            <w:r w:rsidRPr="00414812">
              <w:rPr>
                <w:b/>
                <w:bCs/>
                <w:sz w:val="22"/>
              </w:rPr>
              <w:t>外</w:t>
            </w:r>
            <w:r w:rsidRPr="00414812">
              <w:rPr>
                <w:rFonts w:hint="eastAsia"/>
                <w:b/>
                <w:bCs/>
                <w:sz w:val="22"/>
              </w:rPr>
              <w:t>計</w:t>
            </w:r>
            <w:r w:rsidRPr="00414812">
              <w:rPr>
                <w:b/>
                <w:bCs/>
                <w:sz w:val="22"/>
              </w:rPr>
              <w:t>算</w:t>
            </w:r>
            <w:r w:rsidRPr="00414812">
              <w:rPr>
                <w:rFonts w:hint="eastAsia"/>
                <w:b/>
                <w:bCs/>
                <w:sz w:val="22"/>
              </w:rPr>
              <w:t>）</w:t>
            </w:r>
          </w:p>
        </w:tc>
        <w:tc>
          <w:tcPr>
            <w:tcW w:w="2290" w:type="pct"/>
            <w:hideMark/>
          </w:tcPr>
          <w:p w14:paraId="4EBD4599" w14:textId="3C69D687" w:rsidR="00AA3BBE" w:rsidRDefault="00AA3BBE" w:rsidP="00020B50">
            <w:pPr>
              <w:pStyle w:val="a4"/>
              <w:numPr>
                <w:ilvl w:val="0"/>
                <w:numId w:val="27"/>
              </w:numPr>
              <w:ind w:leftChars="0" w:left="266" w:hanging="266"/>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3</w:t>
            </w:r>
            <w:r w:rsidRPr="00746011">
              <w:rPr>
                <w:rFonts w:hint="eastAsia"/>
                <w:szCs w:val="24"/>
              </w:rPr>
              <w:t>孔插座</w:t>
            </w:r>
            <w:r w:rsidRPr="00746011">
              <w:rPr>
                <w:rFonts w:hint="eastAsia"/>
                <w:szCs w:val="24"/>
              </w:rPr>
              <w:t xml:space="preserve"> / 110V * </w:t>
            </w:r>
            <w:r w:rsidRPr="00746011">
              <w:rPr>
                <w:szCs w:val="24"/>
              </w:rPr>
              <w:t>1</w:t>
            </w:r>
            <w:r w:rsidRPr="00746011">
              <w:rPr>
                <w:rFonts w:hint="eastAsia"/>
                <w:szCs w:val="24"/>
              </w:rPr>
              <w:t>組（</w:t>
            </w:r>
            <w:r w:rsidRPr="00746011">
              <w:rPr>
                <w:rFonts w:hint="eastAsia"/>
                <w:szCs w:val="24"/>
              </w:rPr>
              <w:t>1</w:t>
            </w:r>
            <w:r w:rsidRPr="00746011">
              <w:rPr>
                <w:rFonts w:hint="eastAsia"/>
                <w:szCs w:val="24"/>
              </w:rPr>
              <w:t>組</w:t>
            </w:r>
            <w:r w:rsidRPr="00746011">
              <w:rPr>
                <w:rFonts w:hint="eastAsia"/>
                <w:szCs w:val="24"/>
              </w:rPr>
              <w:t>2</w:t>
            </w:r>
            <w:r w:rsidRPr="00746011">
              <w:rPr>
                <w:rFonts w:hint="eastAsia"/>
                <w:szCs w:val="24"/>
              </w:rPr>
              <w:t>插座）</w:t>
            </w:r>
          </w:p>
          <w:p w14:paraId="4F0A1A43" w14:textId="7F5E6165" w:rsidR="00AA3BBE" w:rsidRPr="00414812" w:rsidRDefault="00AA3BBE" w:rsidP="00414812">
            <w:pPr>
              <w:cnfStyle w:val="000000100000" w:firstRow="0" w:lastRow="0" w:firstColumn="0" w:lastColumn="0" w:oddVBand="0" w:evenVBand="0" w:oddHBand="1" w:evenHBand="0" w:firstRowFirstColumn="0" w:firstRowLastColumn="0" w:lastRowFirstColumn="0" w:lastRowLastColumn="0"/>
              <w:rPr>
                <w:szCs w:val="24"/>
              </w:rPr>
            </w:pPr>
            <w:r>
              <w:rPr>
                <w:rFonts w:hint="eastAsia"/>
                <w:b/>
                <w:bCs/>
                <w:sz w:val="22"/>
              </w:rPr>
              <w:t>（</w:t>
            </w:r>
            <w:r w:rsidRPr="00414812">
              <w:rPr>
                <w:b/>
                <w:bCs/>
                <w:sz w:val="22"/>
              </w:rPr>
              <w:t>若需使用高功率電器設備</w:t>
            </w:r>
            <w:r>
              <w:rPr>
                <w:rFonts w:hint="eastAsia"/>
                <w:b/>
                <w:bCs/>
                <w:sz w:val="22"/>
              </w:rPr>
              <w:t>：</w:t>
            </w:r>
            <w:r w:rsidRPr="00414812">
              <w:rPr>
                <w:b/>
                <w:bCs/>
                <w:sz w:val="22"/>
              </w:rPr>
              <w:t>冰箱、電磁爐、電湯匙、</w:t>
            </w:r>
            <w:r w:rsidRPr="00414812">
              <w:rPr>
                <w:rFonts w:hint="eastAsia"/>
                <w:b/>
                <w:bCs/>
                <w:sz w:val="22"/>
              </w:rPr>
              <w:t>電水壺、</w:t>
            </w:r>
            <w:r w:rsidRPr="00414812">
              <w:rPr>
                <w:b/>
                <w:bCs/>
                <w:sz w:val="22"/>
              </w:rPr>
              <w:t>咖啡壺等加熱設備，請於報名時提出電器種類</w:t>
            </w:r>
            <w:r w:rsidRPr="00414812">
              <w:rPr>
                <w:rFonts w:hint="eastAsia"/>
                <w:b/>
                <w:bCs/>
                <w:sz w:val="22"/>
              </w:rPr>
              <w:t>、</w:t>
            </w:r>
            <w:r w:rsidRPr="00414812">
              <w:rPr>
                <w:b/>
                <w:bCs/>
                <w:sz w:val="22"/>
              </w:rPr>
              <w:t>伏特</w:t>
            </w:r>
            <w:r w:rsidRPr="00414812">
              <w:rPr>
                <w:rFonts w:hint="eastAsia"/>
                <w:b/>
                <w:bCs/>
                <w:sz w:val="22"/>
              </w:rPr>
              <w:t>、</w:t>
            </w:r>
            <w:r w:rsidRPr="00414812">
              <w:rPr>
                <w:b/>
                <w:bCs/>
                <w:sz w:val="22"/>
              </w:rPr>
              <w:t>安培數需求，</w:t>
            </w:r>
            <w:r w:rsidRPr="00414812">
              <w:rPr>
                <w:rFonts w:hint="eastAsia"/>
                <w:b/>
                <w:bCs/>
                <w:sz w:val="22"/>
              </w:rPr>
              <w:t>超出之拉</w:t>
            </w:r>
            <w:r w:rsidRPr="00414812">
              <w:rPr>
                <w:b/>
                <w:bCs/>
                <w:sz w:val="22"/>
              </w:rPr>
              <w:t>電費</w:t>
            </w:r>
            <w:r w:rsidRPr="00414812">
              <w:rPr>
                <w:rFonts w:hint="eastAsia"/>
                <w:b/>
                <w:bCs/>
                <w:sz w:val="22"/>
              </w:rPr>
              <w:t>用根據設備另</w:t>
            </w:r>
            <w:r w:rsidRPr="00414812">
              <w:rPr>
                <w:b/>
                <w:bCs/>
                <w:sz w:val="22"/>
              </w:rPr>
              <w:t>外</w:t>
            </w:r>
            <w:r w:rsidRPr="00414812">
              <w:rPr>
                <w:rFonts w:hint="eastAsia"/>
                <w:b/>
                <w:bCs/>
                <w:sz w:val="22"/>
              </w:rPr>
              <w:t>計</w:t>
            </w:r>
            <w:r w:rsidRPr="00414812">
              <w:rPr>
                <w:b/>
                <w:bCs/>
                <w:sz w:val="22"/>
              </w:rPr>
              <w:t>算</w:t>
            </w:r>
            <w:r>
              <w:rPr>
                <w:rFonts w:hint="eastAsia"/>
                <w:b/>
                <w:bCs/>
                <w:sz w:val="22"/>
              </w:rPr>
              <w:t>）</w:t>
            </w:r>
          </w:p>
        </w:tc>
      </w:tr>
      <w:tr w:rsidR="00AA3BBE" w:rsidRPr="005642E8" w14:paraId="1887A891" w14:textId="77777777" w:rsidTr="00AA3BBE">
        <w:trPr>
          <w:trHeight w:val="1123"/>
        </w:trPr>
        <w:tc>
          <w:tcPr>
            <w:cnfStyle w:val="001000000000" w:firstRow="0" w:lastRow="0" w:firstColumn="1" w:lastColumn="0" w:oddVBand="0" w:evenVBand="0" w:oddHBand="0" w:evenHBand="0" w:firstRowFirstColumn="0" w:firstRowLastColumn="0" w:lastRowFirstColumn="0" w:lastRowLastColumn="0"/>
            <w:tcW w:w="420" w:type="pct"/>
            <w:noWrap/>
            <w:vAlign w:val="center"/>
            <w:hideMark/>
          </w:tcPr>
          <w:p w14:paraId="429391ED" w14:textId="77777777" w:rsidR="00AA3BBE" w:rsidRPr="005642E8" w:rsidRDefault="00AA3BBE" w:rsidP="00020B50">
            <w:pPr>
              <w:jc w:val="center"/>
              <w:rPr>
                <w:szCs w:val="24"/>
              </w:rPr>
            </w:pPr>
            <w:r w:rsidRPr="005642E8">
              <w:rPr>
                <w:rFonts w:hint="eastAsia"/>
                <w:szCs w:val="24"/>
              </w:rPr>
              <w:t>設計物</w:t>
            </w:r>
          </w:p>
        </w:tc>
        <w:tc>
          <w:tcPr>
            <w:tcW w:w="2290" w:type="pct"/>
            <w:hideMark/>
          </w:tcPr>
          <w:p w14:paraId="5ABF15AC" w14:textId="77777777" w:rsidR="00AA3BBE" w:rsidRDefault="00AA3BBE" w:rsidP="00020B50">
            <w:pPr>
              <w:pStyle w:val="a4"/>
              <w:numPr>
                <w:ilvl w:val="0"/>
                <w:numId w:val="30"/>
              </w:numPr>
              <w:ind w:leftChars="0" w:left="283" w:hanging="283"/>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基本</w:t>
            </w:r>
            <w:r w:rsidRPr="00746011">
              <w:rPr>
                <w:rFonts w:hint="eastAsia"/>
                <w:szCs w:val="24"/>
              </w:rPr>
              <w:t>廠商攤位牌</w:t>
            </w:r>
            <w:r>
              <w:rPr>
                <w:szCs w:val="24"/>
              </w:rPr>
              <w:t>*</w:t>
            </w:r>
            <w:r w:rsidRPr="00746011">
              <w:rPr>
                <w:rFonts w:hint="eastAsia"/>
                <w:szCs w:val="24"/>
              </w:rPr>
              <w:t>2</w:t>
            </w:r>
            <w:r w:rsidRPr="00746011">
              <w:rPr>
                <w:rFonts w:hint="eastAsia"/>
                <w:szCs w:val="24"/>
              </w:rPr>
              <w:t>式</w:t>
            </w:r>
          </w:p>
          <w:p w14:paraId="6FAF46B7" w14:textId="385232B7" w:rsidR="00AA3BBE" w:rsidRPr="005642E8" w:rsidRDefault="00AA3BBE" w:rsidP="00020B50">
            <w:pPr>
              <w:cnfStyle w:val="000000000000" w:firstRow="0" w:lastRow="0" w:firstColumn="0" w:lastColumn="0" w:oddVBand="0" w:evenVBand="0" w:oddHBand="0" w:evenHBand="0" w:firstRowFirstColumn="0" w:firstRowLastColumn="0" w:lastRowFirstColumn="0" w:lastRowLastColumn="0"/>
              <w:rPr>
                <w:szCs w:val="24"/>
              </w:rPr>
            </w:pPr>
            <w:r>
              <w:rPr>
                <w:rFonts w:hint="eastAsia"/>
                <w:b/>
                <w:bCs/>
                <w:sz w:val="22"/>
              </w:rPr>
              <w:t>（</w:t>
            </w:r>
            <w:r w:rsidRPr="00414812">
              <w:rPr>
                <w:rFonts w:hint="eastAsia"/>
                <w:b/>
                <w:bCs/>
                <w:sz w:val="22"/>
              </w:rPr>
              <w:t>攤商需提供名稱與</w:t>
            </w:r>
            <w:r w:rsidRPr="00414812">
              <w:rPr>
                <w:rFonts w:hint="eastAsia"/>
                <w:b/>
                <w:bCs/>
                <w:sz w:val="22"/>
              </w:rPr>
              <w:t>LOGO AI</w:t>
            </w:r>
            <w:r w:rsidRPr="00414812">
              <w:rPr>
                <w:rFonts w:hint="eastAsia"/>
                <w:b/>
                <w:bCs/>
                <w:sz w:val="22"/>
              </w:rPr>
              <w:t>檔</w:t>
            </w:r>
            <w:r>
              <w:rPr>
                <w:rFonts w:hint="eastAsia"/>
                <w:b/>
                <w:bCs/>
                <w:sz w:val="22"/>
              </w:rPr>
              <w:t>，若無則用文字名稱表示）</w:t>
            </w:r>
          </w:p>
        </w:tc>
        <w:tc>
          <w:tcPr>
            <w:tcW w:w="2290" w:type="pct"/>
            <w:hideMark/>
          </w:tcPr>
          <w:p w14:paraId="3238D584" w14:textId="77777777" w:rsidR="00AA3BBE" w:rsidRDefault="00AA3BBE" w:rsidP="00020B50">
            <w:pPr>
              <w:pStyle w:val="a4"/>
              <w:numPr>
                <w:ilvl w:val="0"/>
                <w:numId w:val="31"/>
              </w:numPr>
              <w:ind w:leftChars="0" w:left="266" w:hanging="266"/>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基本</w:t>
            </w:r>
            <w:r w:rsidRPr="00746011">
              <w:rPr>
                <w:rFonts w:hint="eastAsia"/>
                <w:szCs w:val="24"/>
              </w:rPr>
              <w:t>廠商攤位牌</w:t>
            </w:r>
            <w:r>
              <w:rPr>
                <w:szCs w:val="24"/>
              </w:rPr>
              <w:t>*</w:t>
            </w:r>
            <w:r w:rsidRPr="00746011">
              <w:rPr>
                <w:rFonts w:hint="eastAsia"/>
                <w:szCs w:val="24"/>
              </w:rPr>
              <w:t>2</w:t>
            </w:r>
            <w:r w:rsidRPr="00746011">
              <w:rPr>
                <w:rFonts w:hint="eastAsia"/>
                <w:szCs w:val="24"/>
              </w:rPr>
              <w:t>式</w:t>
            </w:r>
          </w:p>
          <w:p w14:paraId="4963E652" w14:textId="48C1F2AD" w:rsidR="00AA3BBE" w:rsidRPr="005642E8" w:rsidRDefault="00AA3BBE" w:rsidP="00020B50">
            <w:pPr>
              <w:cnfStyle w:val="000000000000" w:firstRow="0" w:lastRow="0" w:firstColumn="0" w:lastColumn="0" w:oddVBand="0" w:evenVBand="0" w:oddHBand="0" w:evenHBand="0" w:firstRowFirstColumn="0" w:firstRowLastColumn="0" w:lastRowFirstColumn="0" w:lastRowLastColumn="0"/>
              <w:rPr>
                <w:szCs w:val="24"/>
              </w:rPr>
            </w:pPr>
            <w:r>
              <w:rPr>
                <w:rFonts w:hint="eastAsia"/>
                <w:b/>
                <w:bCs/>
                <w:sz w:val="22"/>
              </w:rPr>
              <w:t>（</w:t>
            </w:r>
            <w:r w:rsidRPr="00414812">
              <w:rPr>
                <w:rFonts w:hint="eastAsia"/>
                <w:b/>
                <w:bCs/>
                <w:sz w:val="22"/>
              </w:rPr>
              <w:t>攤商需提供名稱與</w:t>
            </w:r>
            <w:r w:rsidRPr="00414812">
              <w:rPr>
                <w:rFonts w:hint="eastAsia"/>
                <w:b/>
                <w:bCs/>
                <w:sz w:val="22"/>
              </w:rPr>
              <w:t>LOGO AI</w:t>
            </w:r>
            <w:r w:rsidRPr="00414812">
              <w:rPr>
                <w:rFonts w:hint="eastAsia"/>
                <w:b/>
                <w:bCs/>
                <w:sz w:val="22"/>
              </w:rPr>
              <w:t>檔</w:t>
            </w:r>
            <w:r>
              <w:rPr>
                <w:rFonts w:hint="eastAsia"/>
                <w:b/>
                <w:bCs/>
                <w:sz w:val="22"/>
              </w:rPr>
              <w:t>，若無則用文字名稱表示）</w:t>
            </w:r>
          </w:p>
        </w:tc>
      </w:tr>
      <w:tr w:rsidR="00AA3BBE" w:rsidRPr="005642E8" w14:paraId="393C5E48" w14:textId="77777777" w:rsidTr="00AA3BBE">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420" w:type="pct"/>
            <w:noWrap/>
            <w:vAlign w:val="center"/>
            <w:hideMark/>
          </w:tcPr>
          <w:p w14:paraId="275A6ECF" w14:textId="77777777" w:rsidR="00AA3BBE" w:rsidRPr="005642E8" w:rsidRDefault="00AA3BBE" w:rsidP="00020B50">
            <w:pPr>
              <w:jc w:val="center"/>
              <w:rPr>
                <w:szCs w:val="24"/>
              </w:rPr>
            </w:pPr>
            <w:r w:rsidRPr="005642E8">
              <w:rPr>
                <w:rFonts w:hint="eastAsia"/>
                <w:szCs w:val="24"/>
              </w:rPr>
              <w:t>工作證</w:t>
            </w:r>
          </w:p>
        </w:tc>
        <w:tc>
          <w:tcPr>
            <w:tcW w:w="2290" w:type="pct"/>
            <w:hideMark/>
          </w:tcPr>
          <w:p w14:paraId="2F0C4CE4" w14:textId="77777777" w:rsidR="00AA3BBE" w:rsidRDefault="00AA3BBE" w:rsidP="00414812">
            <w:pPr>
              <w:pStyle w:val="a4"/>
              <w:numPr>
                <w:ilvl w:val="0"/>
                <w:numId w:val="46"/>
              </w:numPr>
              <w:ind w:leftChars="0" w:left="230" w:hanging="230"/>
              <w:cnfStyle w:val="000000100000" w:firstRow="0" w:lastRow="0" w:firstColumn="0" w:lastColumn="0" w:oddVBand="0" w:evenVBand="0" w:oddHBand="1" w:evenHBand="0" w:firstRowFirstColumn="0" w:firstRowLastColumn="0" w:lastRowFirstColumn="0" w:lastRowLastColumn="0"/>
              <w:rPr>
                <w:szCs w:val="24"/>
              </w:rPr>
            </w:pPr>
            <w:r w:rsidRPr="00414812">
              <w:rPr>
                <w:rFonts w:hint="eastAsia"/>
                <w:szCs w:val="24"/>
              </w:rPr>
              <w:t>4</w:t>
            </w:r>
            <w:r w:rsidRPr="00414812">
              <w:rPr>
                <w:rFonts w:hint="eastAsia"/>
                <w:szCs w:val="24"/>
              </w:rPr>
              <w:t>張</w:t>
            </w:r>
          </w:p>
          <w:p w14:paraId="3A2E4E7E" w14:textId="15967658" w:rsidR="00AA3BBE" w:rsidRPr="00414812" w:rsidRDefault="00AA3BBE" w:rsidP="00414812">
            <w:pPr>
              <w:cnfStyle w:val="000000100000" w:firstRow="0" w:lastRow="0" w:firstColumn="0" w:lastColumn="0" w:oddVBand="0" w:evenVBand="0" w:oddHBand="1" w:evenHBand="0" w:firstRowFirstColumn="0" w:firstRowLastColumn="0" w:lastRowFirstColumn="0" w:lastRowLastColumn="0"/>
              <w:rPr>
                <w:b/>
                <w:bCs/>
                <w:sz w:val="22"/>
              </w:rPr>
            </w:pPr>
            <w:r>
              <w:rPr>
                <w:rFonts w:hint="eastAsia"/>
                <w:b/>
                <w:bCs/>
                <w:sz w:val="22"/>
              </w:rPr>
              <w:t>（</w:t>
            </w:r>
            <w:r w:rsidRPr="00414812">
              <w:rPr>
                <w:rFonts w:hint="eastAsia"/>
                <w:b/>
                <w:bCs/>
                <w:sz w:val="22"/>
              </w:rPr>
              <w:t>如果</w:t>
            </w:r>
            <w:r>
              <w:rPr>
                <w:rFonts w:hint="eastAsia"/>
                <w:b/>
                <w:bCs/>
                <w:sz w:val="22"/>
              </w:rPr>
              <w:t>需增加，每</w:t>
            </w:r>
            <w:r w:rsidRPr="00414812">
              <w:rPr>
                <w:rFonts w:hint="eastAsia"/>
                <w:b/>
                <w:bCs/>
                <w:sz w:val="22"/>
              </w:rPr>
              <w:t>一人</w:t>
            </w:r>
            <w:r>
              <w:rPr>
                <w:rFonts w:hint="eastAsia"/>
                <w:b/>
                <w:bCs/>
                <w:sz w:val="22"/>
              </w:rPr>
              <w:t>加</w:t>
            </w:r>
            <w:r w:rsidRPr="00414812">
              <w:rPr>
                <w:rFonts w:hint="eastAsia"/>
                <w:b/>
                <w:bCs/>
                <w:sz w:val="22"/>
              </w:rPr>
              <w:t>收</w:t>
            </w:r>
            <w:r>
              <w:rPr>
                <w:b/>
                <w:bCs/>
                <w:sz w:val="22"/>
              </w:rPr>
              <w:t>5</w:t>
            </w:r>
            <w:r w:rsidRPr="00414812">
              <w:rPr>
                <w:rFonts w:hint="eastAsia"/>
                <w:b/>
                <w:bCs/>
                <w:sz w:val="22"/>
              </w:rPr>
              <w:t>00</w:t>
            </w:r>
            <w:r w:rsidRPr="00414812">
              <w:rPr>
                <w:rFonts w:hint="eastAsia"/>
                <w:b/>
                <w:bCs/>
                <w:sz w:val="22"/>
              </w:rPr>
              <w:t>元</w:t>
            </w:r>
            <w:r>
              <w:rPr>
                <w:rFonts w:hint="eastAsia"/>
                <w:b/>
                <w:bCs/>
                <w:sz w:val="22"/>
              </w:rPr>
              <w:t>，</w:t>
            </w:r>
            <w:r w:rsidRPr="00414812">
              <w:rPr>
                <w:rFonts w:hint="eastAsia"/>
                <w:b/>
                <w:bCs/>
                <w:sz w:val="22"/>
              </w:rPr>
              <w:t>一攤位工作人員</w:t>
            </w:r>
            <w:r>
              <w:rPr>
                <w:rFonts w:hint="eastAsia"/>
                <w:b/>
                <w:bCs/>
                <w:sz w:val="22"/>
              </w:rPr>
              <w:t>總上</w:t>
            </w:r>
            <w:r w:rsidRPr="00414812">
              <w:rPr>
                <w:rFonts w:hint="eastAsia"/>
                <w:b/>
                <w:bCs/>
                <w:sz w:val="22"/>
              </w:rPr>
              <w:t>限</w:t>
            </w:r>
            <w:r>
              <w:rPr>
                <w:b/>
                <w:bCs/>
                <w:sz w:val="22"/>
              </w:rPr>
              <w:t>10</w:t>
            </w:r>
            <w:r w:rsidRPr="00414812">
              <w:rPr>
                <w:rFonts w:hint="eastAsia"/>
                <w:b/>
                <w:bCs/>
                <w:sz w:val="22"/>
              </w:rPr>
              <w:t>人</w:t>
            </w:r>
            <w:r>
              <w:rPr>
                <w:rFonts w:hint="eastAsia"/>
                <w:b/>
                <w:bCs/>
                <w:sz w:val="22"/>
              </w:rPr>
              <w:t>）</w:t>
            </w:r>
          </w:p>
        </w:tc>
        <w:tc>
          <w:tcPr>
            <w:tcW w:w="2290" w:type="pct"/>
            <w:hideMark/>
          </w:tcPr>
          <w:p w14:paraId="07C65535" w14:textId="77777777" w:rsidR="00AA3BBE" w:rsidRDefault="00AA3BBE" w:rsidP="00414812">
            <w:pPr>
              <w:pStyle w:val="a4"/>
              <w:numPr>
                <w:ilvl w:val="0"/>
                <w:numId w:val="47"/>
              </w:numPr>
              <w:ind w:leftChars="0" w:left="308" w:hanging="308"/>
              <w:cnfStyle w:val="000000100000" w:firstRow="0" w:lastRow="0" w:firstColumn="0" w:lastColumn="0" w:oddVBand="0" w:evenVBand="0" w:oddHBand="1" w:evenHBand="0" w:firstRowFirstColumn="0" w:firstRowLastColumn="0" w:lastRowFirstColumn="0" w:lastRowLastColumn="0"/>
              <w:rPr>
                <w:szCs w:val="24"/>
              </w:rPr>
            </w:pPr>
            <w:r w:rsidRPr="00414812">
              <w:rPr>
                <w:rFonts w:hint="eastAsia"/>
                <w:szCs w:val="24"/>
              </w:rPr>
              <w:t>4</w:t>
            </w:r>
            <w:r w:rsidRPr="00414812">
              <w:rPr>
                <w:rFonts w:hint="eastAsia"/>
                <w:szCs w:val="24"/>
              </w:rPr>
              <w:t>張</w:t>
            </w:r>
          </w:p>
          <w:p w14:paraId="1D860361" w14:textId="44C754BD" w:rsidR="00AA3BBE" w:rsidRPr="00414812" w:rsidRDefault="00AA3BBE" w:rsidP="00414812">
            <w:pPr>
              <w:cnfStyle w:val="000000100000" w:firstRow="0" w:lastRow="0" w:firstColumn="0" w:lastColumn="0" w:oddVBand="0" w:evenVBand="0" w:oddHBand="1" w:evenHBand="0" w:firstRowFirstColumn="0" w:firstRowLastColumn="0" w:lastRowFirstColumn="0" w:lastRowLastColumn="0"/>
              <w:rPr>
                <w:szCs w:val="24"/>
              </w:rPr>
            </w:pPr>
            <w:r>
              <w:rPr>
                <w:rFonts w:hint="eastAsia"/>
                <w:b/>
                <w:bCs/>
                <w:sz w:val="22"/>
              </w:rPr>
              <w:t>（</w:t>
            </w:r>
            <w:r w:rsidRPr="00414812">
              <w:rPr>
                <w:rFonts w:hint="eastAsia"/>
                <w:b/>
                <w:bCs/>
                <w:sz w:val="22"/>
              </w:rPr>
              <w:t>如果</w:t>
            </w:r>
            <w:r>
              <w:rPr>
                <w:rFonts w:hint="eastAsia"/>
                <w:b/>
                <w:bCs/>
                <w:sz w:val="22"/>
              </w:rPr>
              <w:t>需增加，每</w:t>
            </w:r>
            <w:r w:rsidRPr="00414812">
              <w:rPr>
                <w:rFonts w:hint="eastAsia"/>
                <w:b/>
                <w:bCs/>
                <w:sz w:val="22"/>
              </w:rPr>
              <w:t>一人</w:t>
            </w:r>
            <w:r>
              <w:rPr>
                <w:rFonts w:hint="eastAsia"/>
                <w:b/>
                <w:bCs/>
                <w:sz w:val="22"/>
              </w:rPr>
              <w:t>加</w:t>
            </w:r>
            <w:r w:rsidRPr="00414812">
              <w:rPr>
                <w:rFonts w:hint="eastAsia"/>
                <w:b/>
                <w:bCs/>
                <w:sz w:val="22"/>
              </w:rPr>
              <w:t>收</w:t>
            </w:r>
            <w:r>
              <w:rPr>
                <w:b/>
                <w:bCs/>
                <w:sz w:val="22"/>
              </w:rPr>
              <w:t>5</w:t>
            </w:r>
            <w:r w:rsidRPr="00414812">
              <w:rPr>
                <w:rFonts w:hint="eastAsia"/>
                <w:b/>
                <w:bCs/>
                <w:sz w:val="22"/>
              </w:rPr>
              <w:t>00</w:t>
            </w:r>
            <w:r w:rsidRPr="00414812">
              <w:rPr>
                <w:rFonts w:hint="eastAsia"/>
                <w:b/>
                <w:bCs/>
                <w:sz w:val="22"/>
              </w:rPr>
              <w:t>元</w:t>
            </w:r>
            <w:r>
              <w:rPr>
                <w:rFonts w:hint="eastAsia"/>
                <w:b/>
                <w:bCs/>
                <w:sz w:val="22"/>
              </w:rPr>
              <w:t>，</w:t>
            </w:r>
            <w:r w:rsidRPr="00414812">
              <w:rPr>
                <w:rFonts w:hint="eastAsia"/>
                <w:b/>
                <w:bCs/>
                <w:sz w:val="22"/>
              </w:rPr>
              <w:t>一攤位工作人員</w:t>
            </w:r>
            <w:r>
              <w:rPr>
                <w:rFonts w:hint="eastAsia"/>
                <w:b/>
                <w:bCs/>
                <w:sz w:val="22"/>
              </w:rPr>
              <w:t>總上</w:t>
            </w:r>
            <w:r w:rsidRPr="00414812">
              <w:rPr>
                <w:rFonts w:hint="eastAsia"/>
                <w:b/>
                <w:bCs/>
                <w:sz w:val="22"/>
              </w:rPr>
              <w:t>限</w:t>
            </w:r>
            <w:r>
              <w:rPr>
                <w:b/>
                <w:bCs/>
                <w:sz w:val="22"/>
              </w:rPr>
              <w:t>10</w:t>
            </w:r>
            <w:r w:rsidRPr="00414812">
              <w:rPr>
                <w:rFonts w:hint="eastAsia"/>
                <w:b/>
                <w:bCs/>
                <w:sz w:val="22"/>
              </w:rPr>
              <w:t>人</w:t>
            </w:r>
            <w:r>
              <w:rPr>
                <w:rFonts w:hint="eastAsia"/>
                <w:b/>
                <w:bCs/>
                <w:sz w:val="22"/>
              </w:rPr>
              <w:t>）</w:t>
            </w:r>
          </w:p>
        </w:tc>
      </w:tr>
      <w:tr w:rsidR="00AA3BBE" w:rsidRPr="005642E8" w14:paraId="53747C10" w14:textId="77777777" w:rsidTr="00AA3BBE">
        <w:trPr>
          <w:trHeight w:val="2261"/>
        </w:trPr>
        <w:tc>
          <w:tcPr>
            <w:cnfStyle w:val="001000000000" w:firstRow="0" w:lastRow="0" w:firstColumn="1" w:lastColumn="0" w:oddVBand="0" w:evenVBand="0" w:oddHBand="0" w:evenHBand="0" w:firstRowFirstColumn="0" w:firstRowLastColumn="0" w:lastRowFirstColumn="0" w:lastRowLastColumn="0"/>
            <w:tcW w:w="420" w:type="pct"/>
            <w:noWrap/>
            <w:vAlign w:val="center"/>
            <w:hideMark/>
          </w:tcPr>
          <w:p w14:paraId="5BF9B2EA" w14:textId="77777777" w:rsidR="00AA3BBE" w:rsidRPr="005642E8" w:rsidRDefault="00AA3BBE" w:rsidP="00020B50">
            <w:pPr>
              <w:jc w:val="center"/>
              <w:rPr>
                <w:szCs w:val="24"/>
              </w:rPr>
            </w:pPr>
            <w:r w:rsidRPr="005642E8">
              <w:rPr>
                <w:rFonts w:hint="eastAsia"/>
                <w:szCs w:val="24"/>
              </w:rPr>
              <w:t>工作用營位回饋</w:t>
            </w:r>
          </w:p>
        </w:tc>
        <w:tc>
          <w:tcPr>
            <w:tcW w:w="2290" w:type="pct"/>
            <w:hideMark/>
          </w:tcPr>
          <w:p w14:paraId="633CBAE5" w14:textId="7DD921B6" w:rsidR="00AA3BBE" w:rsidRPr="00182CB4" w:rsidRDefault="00AA3BBE" w:rsidP="00414812">
            <w:pPr>
              <w:pStyle w:val="a4"/>
              <w:numPr>
                <w:ilvl w:val="0"/>
                <w:numId w:val="34"/>
              </w:numPr>
              <w:ind w:leftChars="0" w:left="283" w:hanging="283"/>
              <w:cnfStyle w:val="000000000000" w:firstRow="0" w:lastRow="0" w:firstColumn="0" w:lastColumn="0" w:oddVBand="0" w:evenVBand="0" w:oddHBand="0" w:evenHBand="0" w:firstRowFirstColumn="0" w:firstRowLastColumn="0" w:lastRowFirstColumn="0" w:lastRowLastColumn="0"/>
              <w:rPr>
                <w:szCs w:val="24"/>
              </w:rPr>
            </w:pPr>
            <w:r w:rsidRPr="00182CB4">
              <w:rPr>
                <w:rFonts w:hint="eastAsia"/>
                <w:szCs w:val="24"/>
              </w:rPr>
              <w:t>可於攤位後方搭帳篷，提供</w:t>
            </w:r>
            <w:r w:rsidRPr="00182CB4">
              <w:rPr>
                <w:rFonts w:hint="eastAsia"/>
                <w:szCs w:val="24"/>
              </w:rPr>
              <w:t>3M</w:t>
            </w:r>
            <w:r w:rsidRPr="00182CB4">
              <w:rPr>
                <w:rFonts w:hint="eastAsia"/>
                <w:szCs w:val="24"/>
              </w:rPr>
              <w:t>×</w:t>
            </w:r>
            <w:r w:rsidRPr="00182CB4">
              <w:rPr>
                <w:rFonts w:hint="eastAsia"/>
                <w:szCs w:val="24"/>
              </w:rPr>
              <w:t>3M</w:t>
            </w:r>
            <w:r w:rsidRPr="00182CB4">
              <w:rPr>
                <w:rFonts w:hint="eastAsia"/>
                <w:szCs w:val="24"/>
              </w:rPr>
              <w:t>營位</w:t>
            </w:r>
            <w:r w:rsidRPr="00182CB4">
              <w:rPr>
                <w:szCs w:val="24"/>
              </w:rPr>
              <w:t>*1</w:t>
            </w:r>
            <w:r w:rsidRPr="00182CB4">
              <w:rPr>
                <w:rFonts w:hint="eastAsia"/>
                <w:szCs w:val="24"/>
              </w:rPr>
              <w:t>區</w:t>
            </w:r>
          </w:p>
          <w:p w14:paraId="094B4F62" w14:textId="77777777" w:rsidR="00AA3BBE" w:rsidRPr="00182CB4" w:rsidRDefault="00AA3BBE" w:rsidP="00414812">
            <w:pPr>
              <w:cnfStyle w:val="000000000000" w:firstRow="0" w:lastRow="0" w:firstColumn="0" w:lastColumn="0" w:oddVBand="0" w:evenVBand="0" w:oddHBand="0" w:evenHBand="0" w:firstRowFirstColumn="0" w:firstRowLastColumn="0" w:lastRowFirstColumn="0" w:lastRowLastColumn="0"/>
              <w:rPr>
                <w:szCs w:val="24"/>
              </w:rPr>
            </w:pPr>
            <w:r w:rsidRPr="00182CB4">
              <w:rPr>
                <w:rFonts w:hint="eastAsia"/>
                <w:b/>
                <w:bCs/>
                <w:sz w:val="22"/>
              </w:rPr>
              <w:t>（帳篷需自備，帳篷</w:t>
            </w:r>
            <w:r w:rsidRPr="00182CB4">
              <w:rPr>
                <w:rFonts w:hint="eastAsia"/>
                <w:b/>
                <w:bCs/>
                <w:sz w:val="22"/>
              </w:rPr>
              <w:t>Camp de amigo</w:t>
            </w:r>
            <w:r w:rsidRPr="00182CB4">
              <w:rPr>
                <w:rFonts w:hint="eastAsia"/>
                <w:b/>
                <w:bCs/>
                <w:sz w:val="22"/>
              </w:rPr>
              <w:t>有配合廠商可以推薦）</w:t>
            </w:r>
          </w:p>
          <w:p w14:paraId="2BDAC294" w14:textId="29311EB2" w:rsidR="00AA3BBE" w:rsidRPr="00182CB4" w:rsidRDefault="00AA3BBE" w:rsidP="00414812">
            <w:pPr>
              <w:cnfStyle w:val="000000000000" w:firstRow="0" w:lastRow="0" w:firstColumn="0" w:lastColumn="0" w:oddVBand="0" w:evenVBand="0" w:oddHBand="0" w:evenHBand="0" w:firstRowFirstColumn="0" w:firstRowLastColumn="0" w:lastRowFirstColumn="0" w:lastRowLastColumn="0"/>
              <w:rPr>
                <w:szCs w:val="24"/>
              </w:rPr>
            </w:pPr>
            <w:r w:rsidRPr="00182CB4">
              <w:rPr>
                <w:rFonts w:hint="eastAsia"/>
                <w:b/>
                <w:bCs/>
                <w:sz w:val="22"/>
              </w:rPr>
              <w:t>（車子卸完貨後請將車輛停至外面停車場，樂園停車場另收費）</w:t>
            </w:r>
          </w:p>
        </w:tc>
        <w:tc>
          <w:tcPr>
            <w:tcW w:w="2290" w:type="pct"/>
            <w:hideMark/>
          </w:tcPr>
          <w:p w14:paraId="48D3A3DA" w14:textId="77777777" w:rsidR="00AA3BBE" w:rsidRPr="00182CB4" w:rsidRDefault="00AA3BBE" w:rsidP="00262809">
            <w:pPr>
              <w:pStyle w:val="a4"/>
              <w:numPr>
                <w:ilvl w:val="0"/>
                <w:numId w:val="48"/>
              </w:numPr>
              <w:ind w:leftChars="0" w:left="308" w:hanging="308"/>
              <w:cnfStyle w:val="000000000000" w:firstRow="0" w:lastRow="0" w:firstColumn="0" w:lastColumn="0" w:oddVBand="0" w:evenVBand="0" w:oddHBand="0" w:evenHBand="0" w:firstRowFirstColumn="0" w:firstRowLastColumn="0" w:lastRowFirstColumn="0" w:lastRowLastColumn="0"/>
              <w:rPr>
                <w:szCs w:val="24"/>
              </w:rPr>
            </w:pPr>
            <w:r w:rsidRPr="00182CB4">
              <w:rPr>
                <w:rFonts w:hint="eastAsia"/>
                <w:szCs w:val="24"/>
              </w:rPr>
              <w:t>可於攤位後方搭帳篷，提供</w:t>
            </w:r>
            <w:r w:rsidRPr="00182CB4">
              <w:rPr>
                <w:rFonts w:hint="eastAsia"/>
                <w:szCs w:val="24"/>
              </w:rPr>
              <w:t>3M</w:t>
            </w:r>
            <w:r w:rsidRPr="00182CB4">
              <w:rPr>
                <w:rFonts w:hint="eastAsia"/>
                <w:szCs w:val="24"/>
              </w:rPr>
              <w:t>×</w:t>
            </w:r>
            <w:r w:rsidRPr="00182CB4">
              <w:rPr>
                <w:rFonts w:hint="eastAsia"/>
                <w:szCs w:val="24"/>
              </w:rPr>
              <w:t>3M</w:t>
            </w:r>
            <w:r w:rsidRPr="00182CB4">
              <w:rPr>
                <w:rFonts w:hint="eastAsia"/>
                <w:szCs w:val="24"/>
              </w:rPr>
              <w:t>營位</w:t>
            </w:r>
            <w:r w:rsidRPr="00182CB4">
              <w:rPr>
                <w:szCs w:val="24"/>
              </w:rPr>
              <w:t>*1</w:t>
            </w:r>
            <w:r w:rsidRPr="00182CB4">
              <w:rPr>
                <w:rFonts w:hint="eastAsia"/>
                <w:szCs w:val="24"/>
              </w:rPr>
              <w:t>區</w:t>
            </w:r>
          </w:p>
          <w:p w14:paraId="7A41C818" w14:textId="77777777" w:rsidR="00AA3BBE" w:rsidRPr="00182CB4" w:rsidRDefault="00AA3BBE" w:rsidP="00262809">
            <w:pPr>
              <w:cnfStyle w:val="000000000000" w:firstRow="0" w:lastRow="0" w:firstColumn="0" w:lastColumn="0" w:oddVBand="0" w:evenVBand="0" w:oddHBand="0" w:evenHBand="0" w:firstRowFirstColumn="0" w:firstRowLastColumn="0" w:lastRowFirstColumn="0" w:lastRowLastColumn="0"/>
              <w:rPr>
                <w:szCs w:val="24"/>
              </w:rPr>
            </w:pPr>
            <w:r w:rsidRPr="00182CB4">
              <w:rPr>
                <w:rFonts w:hint="eastAsia"/>
                <w:b/>
                <w:bCs/>
                <w:sz w:val="22"/>
              </w:rPr>
              <w:t>（帳篷需自備，帳篷</w:t>
            </w:r>
            <w:r w:rsidRPr="00182CB4">
              <w:rPr>
                <w:rFonts w:hint="eastAsia"/>
                <w:b/>
                <w:bCs/>
                <w:sz w:val="22"/>
              </w:rPr>
              <w:t>Camp de amigo</w:t>
            </w:r>
            <w:r w:rsidRPr="00182CB4">
              <w:rPr>
                <w:rFonts w:hint="eastAsia"/>
                <w:b/>
                <w:bCs/>
                <w:sz w:val="22"/>
              </w:rPr>
              <w:t>有配合廠商可以推薦）</w:t>
            </w:r>
          </w:p>
          <w:p w14:paraId="02676403" w14:textId="48A6421F" w:rsidR="00AA3BBE" w:rsidRPr="005642E8" w:rsidRDefault="00AA3BBE" w:rsidP="00262809">
            <w:pPr>
              <w:cnfStyle w:val="000000000000" w:firstRow="0" w:lastRow="0" w:firstColumn="0" w:lastColumn="0" w:oddVBand="0" w:evenVBand="0" w:oddHBand="0" w:evenHBand="0" w:firstRowFirstColumn="0" w:firstRowLastColumn="0" w:lastRowFirstColumn="0" w:lastRowLastColumn="0"/>
              <w:rPr>
                <w:szCs w:val="24"/>
              </w:rPr>
            </w:pPr>
            <w:r w:rsidRPr="00182CB4">
              <w:rPr>
                <w:rFonts w:hint="eastAsia"/>
                <w:b/>
                <w:bCs/>
                <w:sz w:val="22"/>
              </w:rPr>
              <w:t>（車子卸完貨後請將車輛停至外面停車場，樂園停車場另收費）</w:t>
            </w:r>
          </w:p>
        </w:tc>
      </w:tr>
      <w:tr w:rsidR="00AA3BBE" w:rsidRPr="005642E8" w14:paraId="68177F95" w14:textId="77777777" w:rsidTr="00AA3BBE">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420" w:type="pct"/>
            <w:noWrap/>
            <w:vAlign w:val="center"/>
            <w:hideMark/>
          </w:tcPr>
          <w:p w14:paraId="36C85BC4" w14:textId="77777777" w:rsidR="00AA3BBE" w:rsidRPr="005642E8" w:rsidRDefault="00AA3BBE" w:rsidP="00020B50">
            <w:pPr>
              <w:jc w:val="center"/>
              <w:rPr>
                <w:szCs w:val="24"/>
              </w:rPr>
            </w:pPr>
            <w:r w:rsidRPr="005642E8">
              <w:rPr>
                <w:rFonts w:hint="eastAsia"/>
                <w:szCs w:val="24"/>
              </w:rPr>
              <w:t>露出權益</w:t>
            </w:r>
          </w:p>
        </w:tc>
        <w:tc>
          <w:tcPr>
            <w:tcW w:w="2290" w:type="pct"/>
            <w:hideMark/>
          </w:tcPr>
          <w:p w14:paraId="5C43BB5D" w14:textId="77777777" w:rsidR="00AA3BBE" w:rsidRPr="00EF4DD3" w:rsidRDefault="00AA3BBE" w:rsidP="00EF4DD3">
            <w:pPr>
              <w:pStyle w:val="a4"/>
              <w:numPr>
                <w:ilvl w:val="0"/>
                <w:numId w:val="37"/>
              </w:numPr>
              <w:ind w:leftChars="0" w:left="283" w:hanging="283"/>
              <w:cnfStyle w:val="000000100000" w:firstRow="0" w:lastRow="0" w:firstColumn="0" w:lastColumn="0" w:oddVBand="0" w:evenVBand="0" w:oddHBand="1" w:evenHBand="0" w:firstRowFirstColumn="0" w:firstRowLastColumn="0" w:lastRowFirstColumn="0" w:lastRowLastColumn="0"/>
              <w:rPr>
                <w:szCs w:val="24"/>
              </w:rPr>
            </w:pPr>
            <w:r w:rsidRPr="00EF4DD3">
              <w:rPr>
                <w:rFonts w:hint="eastAsia"/>
                <w:szCs w:val="24"/>
              </w:rPr>
              <w:t>粉絲團專屬貼文一則</w:t>
            </w:r>
          </w:p>
        </w:tc>
        <w:tc>
          <w:tcPr>
            <w:tcW w:w="2290" w:type="pct"/>
            <w:hideMark/>
          </w:tcPr>
          <w:p w14:paraId="2D77CD9B" w14:textId="77777777" w:rsidR="00AA3BBE" w:rsidRPr="005642E8" w:rsidRDefault="00AA3BBE" w:rsidP="00020B50">
            <w:pPr>
              <w:cnfStyle w:val="000000100000" w:firstRow="0" w:lastRow="0" w:firstColumn="0" w:lastColumn="0" w:oddVBand="0" w:evenVBand="0" w:oddHBand="1" w:evenHBand="0" w:firstRowFirstColumn="0" w:firstRowLastColumn="0" w:lastRowFirstColumn="0" w:lastRowLastColumn="0"/>
              <w:rPr>
                <w:szCs w:val="24"/>
              </w:rPr>
            </w:pPr>
            <w:r w:rsidRPr="005642E8">
              <w:rPr>
                <w:rFonts w:hint="eastAsia"/>
                <w:szCs w:val="24"/>
              </w:rPr>
              <w:t>X</w:t>
            </w:r>
          </w:p>
        </w:tc>
      </w:tr>
      <w:tr w:rsidR="00AA3BBE" w:rsidRPr="005642E8" w14:paraId="04DC47E5" w14:textId="77777777" w:rsidTr="00AA3BBE">
        <w:trPr>
          <w:trHeight w:val="76"/>
        </w:trPr>
        <w:tc>
          <w:tcPr>
            <w:cnfStyle w:val="001000000000" w:firstRow="0" w:lastRow="0" w:firstColumn="1" w:lastColumn="0" w:oddVBand="0" w:evenVBand="0" w:oddHBand="0" w:evenHBand="0" w:firstRowFirstColumn="0" w:firstRowLastColumn="0" w:lastRowFirstColumn="0" w:lastRowLastColumn="0"/>
            <w:tcW w:w="420" w:type="pct"/>
            <w:noWrap/>
            <w:vAlign w:val="center"/>
            <w:hideMark/>
          </w:tcPr>
          <w:p w14:paraId="06273E2F" w14:textId="77777777" w:rsidR="00AA3BBE" w:rsidRPr="005642E8" w:rsidRDefault="00AA3BBE" w:rsidP="00020B50">
            <w:pPr>
              <w:jc w:val="center"/>
              <w:rPr>
                <w:szCs w:val="24"/>
              </w:rPr>
            </w:pPr>
            <w:r w:rsidRPr="005642E8">
              <w:rPr>
                <w:rFonts w:hint="eastAsia"/>
                <w:szCs w:val="24"/>
              </w:rPr>
              <w:t>備註</w:t>
            </w:r>
          </w:p>
        </w:tc>
        <w:tc>
          <w:tcPr>
            <w:tcW w:w="2290" w:type="pct"/>
            <w:noWrap/>
            <w:hideMark/>
          </w:tcPr>
          <w:p w14:paraId="4B39C1C1" w14:textId="2B44F4AE" w:rsidR="00AA3BBE" w:rsidRDefault="00AA3BBE" w:rsidP="00020B50">
            <w:pPr>
              <w:pStyle w:val="a4"/>
              <w:numPr>
                <w:ilvl w:val="0"/>
                <w:numId w:val="42"/>
              </w:numPr>
              <w:ind w:leftChars="0" w:left="283" w:hanging="283"/>
              <w:cnfStyle w:val="000000000000" w:firstRow="0" w:lastRow="0" w:firstColumn="0" w:lastColumn="0" w:oddVBand="0" w:evenVBand="0" w:oddHBand="0" w:evenHBand="0" w:firstRowFirstColumn="0" w:firstRowLastColumn="0" w:lastRowFirstColumn="0" w:lastRowLastColumn="0"/>
              <w:rPr>
                <w:szCs w:val="24"/>
              </w:rPr>
            </w:pPr>
            <w:r w:rsidRPr="00F771EE">
              <w:rPr>
                <w:rFonts w:hint="eastAsia"/>
                <w:szCs w:val="24"/>
              </w:rPr>
              <w:t>攤位內銷售金額需酌收</w:t>
            </w:r>
            <w:r w:rsidRPr="00F771EE">
              <w:rPr>
                <w:rFonts w:hint="eastAsia"/>
                <w:szCs w:val="24"/>
              </w:rPr>
              <w:t>10%</w:t>
            </w:r>
            <w:r w:rsidRPr="00F771EE">
              <w:rPr>
                <w:rFonts w:hint="eastAsia"/>
                <w:szCs w:val="24"/>
              </w:rPr>
              <w:t>代開發票手續費</w:t>
            </w:r>
            <w:r>
              <w:rPr>
                <w:rFonts w:hint="eastAsia"/>
                <w:szCs w:val="24"/>
              </w:rPr>
              <w:t>。</w:t>
            </w:r>
          </w:p>
          <w:p w14:paraId="5599F50A" w14:textId="0F6B88A9" w:rsidR="00AA3BBE" w:rsidRPr="00F771EE" w:rsidRDefault="00AA3BBE" w:rsidP="00020B50">
            <w:pPr>
              <w:pStyle w:val="a4"/>
              <w:numPr>
                <w:ilvl w:val="0"/>
                <w:numId w:val="42"/>
              </w:numPr>
              <w:ind w:leftChars="0" w:left="283" w:hanging="283"/>
              <w:cnfStyle w:val="000000000000" w:firstRow="0" w:lastRow="0" w:firstColumn="0" w:lastColumn="0" w:oddVBand="0" w:evenVBand="0" w:oddHBand="0" w:evenHBand="0" w:firstRowFirstColumn="0" w:firstRowLastColumn="0" w:lastRowFirstColumn="0" w:lastRowLastColumn="0"/>
              <w:rPr>
                <w:szCs w:val="24"/>
              </w:rPr>
            </w:pPr>
            <w:r w:rsidRPr="00182CB4">
              <w:rPr>
                <w:rFonts w:hint="eastAsia"/>
                <w:szCs w:val="24"/>
              </w:rPr>
              <w:t>主辦攤位保留攤位種類篩選權利</w:t>
            </w:r>
            <w:r>
              <w:rPr>
                <w:rFonts w:hint="eastAsia"/>
                <w:szCs w:val="24"/>
              </w:rPr>
              <w:t>。</w:t>
            </w:r>
          </w:p>
        </w:tc>
        <w:tc>
          <w:tcPr>
            <w:tcW w:w="2290" w:type="pct"/>
            <w:hideMark/>
          </w:tcPr>
          <w:p w14:paraId="0E5A7274" w14:textId="64ED2224" w:rsidR="00AA3BBE" w:rsidRDefault="00AA3BBE" w:rsidP="00020B50">
            <w:pPr>
              <w:pStyle w:val="a4"/>
              <w:numPr>
                <w:ilvl w:val="0"/>
                <w:numId w:val="43"/>
              </w:numPr>
              <w:ind w:leftChars="0" w:left="266" w:hanging="266"/>
              <w:cnfStyle w:val="000000000000" w:firstRow="0" w:lastRow="0" w:firstColumn="0" w:lastColumn="0" w:oddVBand="0" w:evenVBand="0" w:oddHBand="0" w:evenHBand="0" w:firstRowFirstColumn="0" w:firstRowLastColumn="0" w:lastRowFirstColumn="0" w:lastRowLastColumn="0"/>
              <w:rPr>
                <w:szCs w:val="24"/>
              </w:rPr>
            </w:pPr>
            <w:r w:rsidRPr="00F771EE">
              <w:rPr>
                <w:rFonts w:hint="eastAsia"/>
                <w:szCs w:val="24"/>
              </w:rPr>
              <w:t>攤位內銷售金額需酌收</w:t>
            </w:r>
            <w:r w:rsidRPr="00F771EE">
              <w:rPr>
                <w:rFonts w:hint="eastAsia"/>
                <w:szCs w:val="24"/>
              </w:rPr>
              <w:t>10%</w:t>
            </w:r>
            <w:r w:rsidRPr="00F771EE">
              <w:rPr>
                <w:rFonts w:hint="eastAsia"/>
                <w:szCs w:val="24"/>
              </w:rPr>
              <w:t>代開發票手續費</w:t>
            </w:r>
            <w:r>
              <w:rPr>
                <w:rFonts w:hint="eastAsia"/>
                <w:szCs w:val="24"/>
              </w:rPr>
              <w:t>。</w:t>
            </w:r>
          </w:p>
          <w:p w14:paraId="3EE57C3F" w14:textId="71DBB15D" w:rsidR="00AA3BBE" w:rsidRPr="00F771EE" w:rsidRDefault="00AA3BBE" w:rsidP="00020B50">
            <w:pPr>
              <w:pStyle w:val="a4"/>
              <w:numPr>
                <w:ilvl w:val="0"/>
                <w:numId w:val="43"/>
              </w:numPr>
              <w:ind w:leftChars="0" w:left="266" w:hanging="266"/>
              <w:cnfStyle w:val="000000000000" w:firstRow="0" w:lastRow="0" w:firstColumn="0" w:lastColumn="0" w:oddVBand="0" w:evenVBand="0" w:oddHBand="0" w:evenHBand="0" w:firstRowFirstColumn="0" w:firstRowLastColumn="0" w:lastRowFirstColumn="0" w:lastRowLastColumn="0"/>
              <w:rPr>
                <w:szCs w:val="24"/>
              </w:rPr>
            </w:pPr>
            <w:r w:rsidRPr="00F771EE">
              <w:rPr>
                <w:rFonts w:hint="eastAsia"/>
                <w:szCs w:val="24"/>
              </w:rPr>
              <w:t>主辦攤位保留攤位種類篩選權利</w:t>
            </w:r>
            <w:r>
              <w:rPr>
                <w:rFonts w:hint="eastAsia"/>
                <w:szCs w:val="24"/>
              </w:rPr>
              <w:t>。</w:t>
            </w:r>
          </w:p>
        </w:tc>
      </w:tr>
    </w:tbl>
    <w:p w14:paraId="0E36816A" w14:textId="77777777" w:rsidR="00FB2544" w:rsidRPr="00FB2544" w:rsidRDefault="00FB2544" w:rsidP="005642E8">
      <w:pPr>
        <w:spacing w:beforeLines="50" w:before="180"/>
      </w:pPr>
    </w:p>
    <w:sectPr w:rsidR="00FB2544" w:rsidRPr="00FB2544" w:rsidSect="00AA3BB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882"/>
    <w:multiLevelType w:val="hybridMultilevel"/>
    <w:tmpl w:val="E88248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249B7"/>
    <w:multiLevelType w:val="hybridMultilevel"/>
    <w:tmpl w:val="668EC232"/>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B375E"/>
    <w:multiLevelType w:val="hybridMultilevel"/>
    <w:tmpl w:val="3148136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A074B"/>
    <w:multiLevelType w:val="hybridMultilevel"/>
    <w:tmpl w:val="54686CF8"/>
    <w:lvl w:ilvl="0" w:tplc="F3D862A0">
      <w:start w:val="1"/>
      <w:numFmt w:val="bullet"/>
      <w:lvlText w:val=""/>
      <w:lvlJc w:val="left"/>
      <w:pPr>
        <w:ind w:left="1473" w:hanging="480"/>
      </w:pPr>
      <w:rPr>
        <w:rFonts w:ascii="Wingdings" w:hAnsi="Wingdings" w:hint="default"/>
        <w:color w:val="000000" w:themeColor="text1"/>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4" w15:restartNumberingAfterBreak="0">
    <w:nsid w:val="0DDA07E1"/>
    <w:multiLevelType w:val="hybridMultilevel"/>
    <w:tmpl w:val="8DA21EB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97388"/>
    <w:multiLevelType w:val="hybridMultilevel"/>
    <w:tmpl w:val="D67027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94C1D"/>
    <w:multiLevelType w:val="hybridMultilevel"/>
    <w:tmpl w:val="A42CC070"/>
    <w:lvl w:ilvl="0" w:tplc="07D2694C">
      <w:start w:val="1"/>
      <w:numFmt w:val="decimal"/>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1D12C46"/>
    <w:multiLevelType w:val="hybridMultilevel"/>
    <w:tmpl w:val="8D685E6A"/>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D1704"/>
    <w:multiLevelType w:val="hybridMultilevel"/>
    <w:tmpl w:val="2F986A30"/>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0079C5"/>
    <w:multiLevelType w:val="hybridMultilevel"/>
    <w:tmpl w:val="829AE358"/>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B459F7"/>
    <w:multiLevelType w:val="hybridMultilevel"/>
    <w:tmpl w:val="CCA2E5D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400AA2"/>
    <w:multiLevelType w:val="hybridMultilevel"/>
    <w:tmpl w:val="73E44B06"/>
    <w:lvl w:ilvl="0" w:tplc="ACCA4C82">
      <w:start w:val="1"/>
      <w:numFmt w:val="taiwaneseCountingThousand"/>
      <w:lvlText w:val="%1、"/>
      <w:lvlJc w:val="left"/>
      <w:pPr>
        <w:ind w:left="480" w:hanging="480"/>
      </w:pPr>
      <w:rPr>
        <w:b w:val="0"/>
        <w:b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A4D72"/>
    <w:multiLevelType w:val="hybridMultilevel"/>
    <w:tmpl w:val="16B8EDE8"/>
    <w:lvl w:ilvl="0" w:tplc="4684AB1A">
      <w:start w:val="1"/>
      <w:numFmt w:val="decimal"/>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922434"/>
    <w:multiLevelType w:val="hybridMultilevel"/>
    <w:tmpl w:val="0ADE3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E566AF"/>
    <w:multiLevelType w:val="hybridMultilevel"/>
    <w:tmpl w:val="45006DC2"/>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CA34C9"/>
    <w:multiLevelType w:val="hybridMultilevel"/>
    <w:tmpl w:val="3148136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644AA4"/>
    <w:multiLevelType w:val="hybridMultilevel"/>
    <w:tmpl w:val="7C10EEA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7A3A96"/>
    <w:multiLevelType w:val="hybridMultilevel"/>
    <w:tmpl w:val="A6046F3A"/>
    <w:lvl w:ilvl="0" w:tplc="FCB8DAA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AC741E0"/>
    <w:multiLevelType w:val="hybridMultilevel"/>
    <w:tmpl w:val="0CDA492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430EC9"/>
    <w:multiLevelType w:val="hybridMultilevel"/>
    <w:tmpl w:val="8DA21EB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C23115"/>
    <w:multiLevelType w:val="hybridMultilevel"/>
    <w:tmpl w:val="81A651B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AF0BF8"/>
    <w:multiLevelType w:val="hybridMultilevel"/>
    <w:tmpl w:val="CCB490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3B60EB"/>
    <w:multiLevelType w:val="hybridMultilevel"/>
    <w:tmpl w:val="AF246E82"/>
    <w:lvl w:ilvl="0" w:tplc="3ED4A452">
      <w:start w:val="1"/>
      <w:numFmt w:val="taiwaneseCountingThousand"/>
      <w:lvlText w:val="%1、"/>
      <w:lvlJc w:val="left"/>
      <w:pPr>
        <w:ind w:left="480" w:hanging="480"/>
      </w:pPr>
      <w:rPr>
        <w:b w:val="0"/>
        <w:bCs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F864B4"/>
    <w:multiLevelType w:val="hybridMultilevel"/>
    <w:tmpl w:val="CCA2E5D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2F3006"/>
    <w:multiLevelType w:val="hybridMultilevel"/>
    <w:tmpl w:val="0CDA492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CF23B8"/>
    <w:multiLevelType w:val="hybridMultilevel"/>
    <w:tmpl w:val="0C264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4C0229"/>
    <w:multiLevelType w:val="hybridMultilevel"/>
    <w:tmpl w:val="3148136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E501CE"/>
    <w:multiLevelType w:val="hybridMultilevel"/>
    <w:tmpl w:val="8DA21EB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664096"/>
    <w:multiLevelType w:val="hybridMultilevel"/>
    <w:tmpl w:val="8DA21EB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6D354F"/>
    <w:multiLevelType w:val="hybridMultilevel"/>
    <w:tmpl w:val="C9567AB2"/>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134267"/>
    <w:multiLevelType w:val="hybridMultilevel"/>
    <w:tmpl w:val="3148136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5B72C1"/>
    <w:multiLevelType w:val="hybridMultilevel"/>
    <w:tmpl w:val="4912A33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1B022F5"/>
    <w:multiLevelType w:val="hybridMultilevel"/>
    <w:tmpl w:val="A95A613E"/>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233CC9"/>
    <w:multiLevelType w:val="hybridMultilevel"/>
    <w:tmpl w:val="A4389D70"/>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4142DE"/>
    <w:multiLevelType w:val="hybridMultilevel"/>
    <w:tmpl w:val="2B68B848"/>
    <w:lvl w:ilvl="0" w:tplc="4684AB1A">
      <w:start w:val="1"/>
      <w:numFmt w:val="decimal"/>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167874"/>
    <w:multiLevelType w:val="hybridMultilevel"/>
    <w:tmpl w:val="77F2F8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344BEE"/>
    <w:multiLevelType w:val="hybridMultilevel"/>
    <w:tmpl w:val="519083BA"/>
    <w:lvl w:ilvl="0" w:tplc="ED70A760">
      <w:start w:val="2"/>
      <w:numFmt w:val="decimal"/>
      <w:lvlText w:val="%1."/>
      <w:lvlJc w:val="left"/>
      <w:pPr>
        <w:ind w:left="84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627A8F"/>
    <w:multiLevelType w:val="hybridMultilevel"/>
    <w:tmpl w:val="FC70DF3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D65E0A"/>
    <w:multiLevelType w:val="hybridMultilevel"/>
    <w:tmpl w:val="BC9AFD5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F977B9"/>
    <w:multiLevelType w:val="hybridMultilevel"/>
    <w:tmpl w:val="A4389D70"/>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193DB8"/>
    <w:multiLevelType w:val="hybridMultilevel"/>
    <w:tmpl w:val="E0EEB158"/>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AE4541"/>
    <w:multiLevelType w:val="hybridMultilevel"/>
    <w:tmpl w:val="528E6C1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E840F6"/>
    <w:multiLevelType w:val="hybridMultilevel"/>
    <w:tmpl w:val="A3A43EB0"/>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35023A"/>
    <w:multiLevelType w:val="hybridMultilevel"/>
    <w:tmpl w:val="A4389D70"/>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5B3998"/>
    <w:multiLevelType w:val="hybridMultilevel"/>
    <w:tmpl w:val="60CE42F2"/>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F0470F"/>
    <w:multiLevelType w:val="hybridMultilevel"/>
    <w:tmpl w:val="4912A33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37071F0"/>
    <w:multiLevelType w:val="hybridMultilevel"/>
    <w:tmpl w:val="A70E30EA"/>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49251AD"/>
    <w:multiLevelType w:val="hybridMultilevel"/>
    <w:tmpl w:val="3D6A9D7A"/>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D65E25"/>
    <w:multiLevelType w:val="hybridMultilevel"/>
    <w:tmpl w:val="57189AD6"/>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94568C"/>
    <w:multiLevelType w:val="hybridMultilevel"/>
    <w:tmpl w:val="3148136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5"/>
  </w:num>
  <w:num w:numId="3">
    <w:abstractNumId w:val="11"/>
  </w:num>
  <w:num w:numId="4">
    <w:abstractNumId w:val="22"/>
  </w:num>
  <w:num w:numId="5">
    <w:abstractNumId w:val="5"/>
  </w:num>
  <w:num w:numId="6">
    <w:abstractNumId w:val="41"/>
  </w:num>
  <w:num w:numId="7">
    <w:abstractNumId w:val="21"/>
  </w:num>
  <w:num w:numId="8">
    <w:abstractNumId w:val="13"/>
  </w:num>
  <w:num w:numId="9">
    <w:abstractNumId w:val="6"/>
  </w:num>
  <w:num w:numId="10">
    <w:abstractNumId w:val="35"/>
  </w:num>
  <w:num w:numId="11">
    <w:abstractNumId w:val="0"/>
  </w:num>
  <w:num w:numId="12">
    <w:abstractNumId w:val="12"/>
  </w:num>
  <w:num w:numId="13">
    <w:abstractNumId w:val="1"/>
  </w:num>
  <w:num w:numId="14">
    <w:abstractNumId w:val="3"/>
  </w:num>
  <w:num w:numId="15">
    <w:abstractNumId w:val="36"/>
  </w:num>
  <w:num w:numId="16">
    <w:abstractNumId w:val="7"/>
  </w:num>
  <w:num w:numId="17">
    <w:abstractNumId w:val="14"/>
  </w:num>
  <w:num w:numId="18">
    <w:abstractNumId w:val="40"/>
  </w:num>
  <w:num w:numId="19">
    <w:abstractNumId w:val="2"/>
  </w:num>
  <w:num w:numId="20">
    <w:abstractNumId w:val="15"/>
  </w:num>
  <w:num w:numId="21">
    <w:abstractNumId w:val="49"/>
  </w:num>
  <w:num w:numId="22">
    <w:abstractNumId w:val="30"/>
  </w:num>
  <w:num w:numId="23">
    <w:abstractNumId w:val="26"/>
  </w:num>
  <w:num w:numId="24">
    <w:abstractNumId w:val="48"/>
  </w:num>
  <w:num w:numId="25">
    <w:abstractNumId w:val="16"/>
  </w:num>
  <w:num w:numId="26">
    <w:abstractNumId w:val="38"/>
  </w:num>
  <w:num w:numId="27">
    <w:abstractNumId w:val="42"/>
  </w:num>
  <w:num w:numId="28">
    <w:abstractNumId w:val="33"/>
  </w:num>
  <w:num w:numId="29">
    <w:abstractNumId w:val="43"/>
  </w:num>
  <w:num w:numId="30">
    <w:abstractNumId w:val="39"/>
  </w:num>
  <w:num w:numId="31">
    <w:abstractNumId w:val="46"/>
  </w:num>
  <w:num w:numId="32">
    <w:abstractNumId w:val="4"/>
  </w:num>
  <w:num w:numId="33">
    <w:abstractNumId w:val="27"/>
  </w:num>
  <w:num w:numId="34">
    <w:abstractNumId w:val="28"/>
  </w:num>
  <w:num w:numId="35">
    <w:abstractNumId w:val="37"/>
  </w:num>
  <w:num w:numId="36">
    <w:abstractNumId w:val="18"/>
  </w:num>
  <w:num w:numId="37">
    <w:abstractNumId w:val="24"/>
  </w:num>
  <w:num w:numId="38">
    <w:abstractNumId w:val="32"/>
  </w:num>
  <w:num w:numId="39">
    <w:abstractNumId w:val="9"/>
  </w:num>
  <w:num w:numId="40">
    <w:abstractNumId w:val="44"/>
  </w:num>
  <w:num w:numId="41">
    <w:abstractNumId w:val="47"/>
  </w:num>
  <w:num w:numId="42">
    <w:abstractNumId w:val="45"/>
  </w:num>
  <w:num w:numId="43">
    <w:abstractNumId w:val="31"/>
  </w:num>
  <w:num w:numId="44">
    <w:abstractNumId w:val="29"/>
  </w:num>
  <w:num w:numId="45">
    <w:abstractNumId w:val="20"/>
  </w:num>
  <w:num w:numId="46">
    <w:abstractNumId w:val="10"/>
  </w:num>
  <w:num w:numId="47">
    <w:abstractNumId w:val="23"/>
  </w:num>
  <w:num w:numId="48">
    <w:abstractNumId w:val="19"/>
  </w:num>
  <w:num w:numId="49">
    <w:abstractNumId w:val="3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89"/>
    <w:rsid w:val="00007F8B"/>
    <w:rsid w:val="00020B50"/>
    <w:rsid w:val="00027F79"/>
    <w:rsid w:val="00067AC2"/>
    <w:rsid w:val="000932A0"/>
    <w:rsid w:val="000B661B"/>
    <w:rsid w:val="000B685F"/>
    <w:rsid w:val="00156B91"/>
    <w:rsid w:val="0016174F"/>
    <w:rsid w:val="00182CB4"/>
    <w:rsid w:val="001A5001"/>
    <w:rsid w:val="001F14AA"/>
    <w:rsid w:val="00224768"/>
    <w:rsid w:val="00224B2D"/>
    <w:rsid w:val="00260377"/>
    <w:rsid w:val="00262809"/>
    <w:rsid w:val="00280A1C"/>
    <w:rsid w:val="0029153F"/>
    <w:rsid w:val="002C4D06"/>
    <w:rsid w:val="00340AE4"/>
    <w:rsid w:val="0034628B"/>
    <w:rsid w:val="003B3702"/>
    <w:rsid w:val="003C515A"/>
    <w:rsid w:val="003E4218"/>
    <w:rsid w:val="00414812"/>
    <w:rsid w:val="00421B22"/>
    <w:rsid w:val="00433CB7"/>
    <w:rsid w:val="004508C9"/>
    <w:rsid w:val="00482D6B"/>
    <w:rsid w:val="004B59A5"/>
    <w:rsid w:val="004D0DD2"/>
    <w:rsid w:val="004E2EBE"/>
    <w:rsid w:val="004E4B64"/>
    <w:rsid w:val="00537861"/>
    <w:rsid w:val="00543592"/>
    <w:rsid w:val="00557B47"/>
    <w:rsid w:val="00560552"/>
    <w:rsid w:val="005642E8"/>
    <w:rsid w:val="005D0DAF"/>
    <w:rsid w:val="005D1BA7"/>
    <w:rsid w:val="005D34B6"/>
    <w:rsid w:val="005E3338"/>
    <w:rsid w:val="005F1D1D"/>
    <w:rsid w:val="00607B9D"/>
    <w:rsid w:val="00640552"/>
    <w:rsid w:val="00645EF0"/>
    <w:rsid w:val="00673F47"/>
    <w:rsid w:val="006B45CF"/>
    <w:rsid w:val="006C4D47"/>
    <w:rsid w:val="006C56A4"/>
    <w:rsid w:val="00713738"/>
    <w:rsid w:val="00737666"/>
    <w:rsid w:val="00746011"/>
    <w:rsid w:val="007610EF"/>
    <w:rsid w:val="00786B40"/>
    <w:rsid w:val="007E56EA"/>
    <w:rsid w:val="0081726D"/>
    <w:rsid w:val="00817B9C"/>
    <w:rsid w:val="00835C31"/>
    <w:rsid w:val="00887D4D"/>
    <w:rsid w:val="008A3773"/>
    <w:rsid w:val="008D3EF9"/>
    <w:rsid w:val="008E5591"/>
    <w:rsid w:val="00931D40"/>
    <w:rsid w:val="00941E83"/>
    <w:rsid w:val="00972FAA"/>
    <w:rsid w:val="00997B2F"/>
    <w:rsid w:val="009A0689"/>
    <w:rsid w:val="009C460E"/>
    <w:rsid w:val="00A01759"/>
    <w:rsid w:val="00A035B8"/>
    <w:rsid w:val="00A33E77"/>
    <w:rsid w:val="00A52197"/>
    <w:rsid w:val="00A543DC"/>
    <w:rsid w:val="00A546EA"/>
    <w:rsid w:val="00A5498A"/>
    <w:rsid w:val="00A76FD6"/>
    <w:rsid w:val="00A97378"/>
    <w:rsid w:val="00AA3BBE"/>
    <w:rsid w:val="00AA43A5"/>
    <w:rsid w:val="00AD062D"/>
    <w:rsid w:val="00AD1363"/>
    <w:rsid w:val="00AF32AA"/>
    <w:rsid w:val="00AF41B5"/>
    <w:rsid w:val="00B00839"/>
    <w:rsid w:val="00B16196"/>
    <w:rsid w:val="00B55815"/>
    <w:rsid w:val="00B63EE8"/>
    <w:rsid w:val="00B75362"/>
    <w:rsid w:val="00B804DB"/>
    <w:rsid w:val="00BD06DE"/>
    <w:rsid w:val="00C31FB7"/>
    <w:rsid w:val="00C77213"/>
    <w:rsid w:val="00C827CB"/>
    <w:rsid w:val="00CC178C"/>
    <w:rsid w:val="00CE16FF"/>
    <w:rsid w:val="00D20D85"/>
    <w:rsid w:val="00D43F46"/>
    <w:rsid w:val="00D67EE2"/>
    <w:rsid w:val="00D86396"/>
    <w:rsid w:val="00D926B8"/>
    <w:rsid w:val="00DA5A57"/>
    <w:rsid w:val="00DB4ABE"/>
    <w:rsid w:val="00DD2272"/>
    <w:rsid w:val="00DD77B5"/>
    <w:rsid w:val="00DE660B"/>
    <w:rsid w:val="00DF1A9E"/>
    <w:rsid w:val="00E22295"/>
    <w:rsid w:val="00E81F45"/>
    <w:rsid w:val="00EA3343"/>
    <w:rsid w:val="00EF4DD3"/>
    <w:rsid w:val="00EF69B9"/>
    <w:rsid w:val="00F00153"/>
    <w:rsid w:val="00F04CEE"/>
    <w:rsid w:val="00F25AED"/>
    <w:rsid w:val="00F27CB2"/>
    <w:rsid w:val="00F71F07"/>
    <w:rsid w:val="00F72C20"/>
    <w:rsid w:val="00F771EE"/>
    <w:rsid w:val="00FB2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E0E6"/>
  <w15:chartTrackingRefBased/>
  <w15:docId w15:val="{CBD7EAEE-6313-49E1-A93C-21677B22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931D4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0689"/>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A0689"/>
    <w:rPr>
      <w:b/>
      <w:bCs/>
    </w:rPr>
  </w:style>
  <w:style w:type="character" w:customStyle="1" w:styleId="10">
    <w:name w:val="標題 1 字元"/>
    <w:basedOn w:val="a0"/>
    <w:link w:val="1"/>
    <w:uiPriority w:val="9"/>
    <w:rsid w:val="00931D40"/>
    <w:rPr>
      <w:rFonts w:ascii="新細明體" w:eastAsia="新細明體" w:hAnsi="新細明體" w:cs="新細明體"/>
      <w:b/>
      <w:bCs/>
      <w:kern w:val="36"/>
      <w:sz w:val="48"/>
      <w:szCs w:val="48"/>
    </w:rPr>
  </w:style>
  <w:style w:type="paragraph" w:styleId="a4">
    <w:name w:val="List Paragraph"/>
    <w:basedOn w:val="a"/>
    <w:uiPriority w:val="34"/>
    <w:qFormat/>
    <w:rsid w:val="00EA3343"/>
    <w:pPr>
      <w:ind w:leftChars="200" w:left="480"/>
    </w:pPr>
  </w:style>
  <w:style w:type="table" w:styleId="a5">
    <w:name w:val="Table Grid"/>
    <w:basedOn w:val="a1"/>
    <w:uiPriority w:val="39"/>
    <w:rsid w:val="00D43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29153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29153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5">
    <w:name w:val="Grid Table 6 Colorful Accent 5"/>
    <w:basedOn w:val="a1"/>
    <w:uiPriority w:val="51"/>
    <w:rsid w:val="0029153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6">
    <w:name w:val="annotation reference"/>
    <w:basedOn w:val="a0"/>
    <w:uiPriority w:val="99"/>
    <w:semiHidden/>
    <w:unhideWhenUsed/>
    <w:rsid w:val="00673F47"/>
    <w:rPr>
      <w:sz w:val="18"/>
      <w:szCs w:val="18"/>
    </w:rPr>
  </w:style>
  <w:style w:type="paragraph" w:styleId="a7">
    <w:name w:val="annotation text"/>
    <w:basedOn w:val="a"/>
    <w:link w:val="a8"/>
    <w:uiPriority w:val="99"/>
    <w:semiHidden/>
    <w:unhideWhenUsed/>
    <w:rsid w:val="00673F47"/>
  </w:style>
  <w:style w:type="character" w:customStyle="1" w:styleId="a8">
    <w:name w:val="註解文字 字元"/>
    <w:basedOn w:val="a0"/>
    <w:link w:val="a7"/>
    <w:uiPriority w:val="99"/>
    <w:semiHidden/>
    <w:rsid w:val="00673F47"/>
  </w:style>
  <w:style w:type="paragraph" w:styleId="a9">
    <w:name w:val="annotation subject"/>
    <w:basedOn w:val="a7"/>
    <w:next w:val="a7"/>
    <w:link w:val="aa"/>
    <w:uiPriority w:val="99"/>
    <w:semiHidden/>
    <w:unhideWhenUsed/>
    <w:rsid w:val="00673F47"/>
    <w:rPr>
      <w:b/>
      <w:bCs/>
    </w:rPr>
  </w:style>
  <w:style w:type="character" w:customStyle="1" w:styleId="aa">
    <w:name w:val="註解主旨 字元"/>
    <w:basedOn w:val="a8"/>
    <w:link w:val="a9"/>
    <w:uiPriority w:val="99"/>
    <w:semiHidden/>
    <w:rsid w:val="00673F47"/>
    <w:rPr>
      <w:b/>
      <w:bCs/>
    </w:rPr>
  </w:style>
  <w:style w:type="paragraph" w:styleId="ab">
    <w:name w:val="Balloon Text"/>
    <w:basedOn w:val="a"/>
    <w:link w:val="ac"/>
    <w:uiPriority w:val="99"/>
    <w:semiHidden/>
    <w:unhideWhenUsed/>
    <w:rsid w:val="00673F47"/>
    <w:rPr>
      <w:rFonts w:ascii="新細明體" w:eastAsia="新細明體"/>
      <w:sz w:val="18"/>
      <w:szCs w:val="18"/>
    </w:rPr>
  </w:style>
  <w:style w:type="character" w:customStyle="1" w:styleId="ac">
    <w:name w:val="註解方塊文字 字元"/>
    <w:basedOn w:val="a0"/>
    <w:link w:val="ab"/>
    <w:uiPriority w:val="99"/>
    <w:semiHidden/>
    <w:rsid w:val="00673F47"/>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463305741">
      <w:bodyDiv w:val="1"/>
      <w:marLeft w:val="0"/>
      <w:marRight w:val="0"/>
      <w:marTop w:val="0"/>
      <w:marBottom w:val="0"/>
      <w:divBdr>
        <w:top w:val="none" w:sz="0" w:space="0" w:color="auto"/>
        <w:left w:val="none" w:sz="0" w:space="0" w:color="auto"/>
        <w:bottom w:val="none" w:sz="0" w:space="0" w:color="auto"/>
        <w:right w:val="none" w:sz="0" w:space="0" w:color="auto"/>
      </w:divBdr>
    </w:div>
    <w:div w:id="633172770">
      <w:bodyDiv w:val="1"/>
      <w:marLeft w:val="0"/>
      <w:marRight w:val="0"/>
      <w:marTop w:val="0"/>
      <w:marBottom w:val="0"/>
      <w:divBdr>
        <w:top w:val="none" w:sz="0" w:space="0" w:color="auto"/>
        <w:left w:val="none" w:sz="0" w:space="0" w:color="auto"/>
        <w:bottom w:val="none" w:sz="0" w:space="0" w:color="auto"/>
        <w:right w:val="none" w:sz="0" w:space="0" w:color="auto"/>
      </w:divBdr>
    </w:div>
    <w:div w:id="701710995">
      <w:bodyDiv w:val="1"/>
      <w:marLeft w:val="0"/>
      <w:marRight w:val="0"/>
      <w:marTop w:val="0"/>
      <w:marBottom w:val="0"/>
      <w:divBdr>
        <w:top w:val="none" w:sz="0" w:space="0" w:color="auto"/>
        <w:left w:val="none" w:sz="0" w:space="0" w:color="auto"/>
        <w:bottom w:val="none" w:sz="0" w:space="0" w:color="auto"/>
        <w:right w:val="none" w:sz="0" w:space="0" w:color="auto"/>
      </w:divBdr>
    </w:div>
    <w:div w:id="819538701">
      <w:bodyDiv w:val="1"/>
      <w:marLeft w:val="0"/>
      <w:marRight w:val="0"/>
      <w:marTop w:val="0"/>
      <w:marBottom w:val="0"/>
      <w:divBdr>
        <w:top w:val="none" w:sz="0" w:space="0" w:color="auto"/>
        <w:left w:val="none" w:sz="0" w:space="0" w:color="auto"/>
        <w:bottom w:val="none" w:sz="0" w:space="0" w:color="auto"/>
        <w:right w:val="none" w:sz="0" w:space="0" w:color="auto"/>
      </w:divBdr>
    </w:div>
    <w:div w:id="1095325425">
      <w:bodyDiv w:val="1"/>
      <w:marLeft w:val="0"/>
      <w:marRight w:val="0"/>
      <w:marTop w:val="0"/>
      <w:marBottom w:val="0"/>
      <w:divBdr>
        <w:top w:val="none" w:sz="0" w:space="0" w:color="auto"/>
        <w:left w:val="none" w:sz="0" w:space="0" w:color="auto"/>
        <w:bottom w:val="none" w:sz="0" w:space="0" w:color="auto"/>
        <w:right w:val="none" w:sz="0" w:space="0" w:color="auto"/>
      </w:divBdr>
    </w:div>
    <w:div w:id="1538736813">
      <w:bodyDiv w:val="1"/>
      <w:marLeft w:val="0"/>
      <w:marRight w:val="0"/>
      <w:marTop w:val="0"/>
      <w:marBottom w:val="0"/>
      <w:divBdr>
        <w:top w:val="none" w:sz="0" w:space="0" w:color="auto"/>
        <w:left w:val="none" w:sz="0" w:space="0" w:color="auto"/>
        <w:bottom w:val="none" w:sz="0" w:space="0" w:color="auto"/>
        <w:right w:val="none" w:sz="0" w:space="0" w:color="auto"/>
      </w:divBdr>
    </w:div>
    <w:div w:id="160499732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964843709">
      <w:bodyDiv w:val="1"/>
      <w:marLeft w:val="0"/>
      <w:marRight w:val="0"/>
      <w:marTop w:val="0"/>
      <w:marBottom w:val="0"/>
      <w:divBdr>
        <w:top w:val="none" w:sz="0" w:space="0" w:color="auto"/>
        <w:left w:val="none" w:sz="0" w:space="0" w:color="auto"/>
        <w:bottom w:val="none" w:sz="0" w:space="0" w:color="auto"/>
        <w:right w:val="none" w:sz="0" w:space="0" w:color="auto"/>
      </w:divBdr>
    </w:div>
    <w:div w:id="20893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 柏翔</dc:creator>
  <cp:keywords/>
  <dc:description/>
  <cp:lastModifiedBy>普 森</cp:lastModifiedBy>
  <cp:revision>10</cp:revision>
  <cp:lastPrinted>2020-08-27T04:35:00Z</cp:lastPrinted>
  <dcterms:created xsi:type="dcterms:W3CDTF">2020-09-11T01:07:00Z</dcterms:created>
  <dcterms:modified xsi:type="dcterms:W3CDTF">2020-09-27T13:42:00Z</dcterms:modified>
</cp:coreProperties>
</file>