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8C0BDB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62825" cy="3448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65_meitu_1_meitu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606276" w:rsidRDefault="00351EB8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</w:pP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透過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1</w:t>
      </w:r>
      <w:r w:rsidR="001709F0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個動畫故事《</w:t>
      </w:r>
      <w:r w:rsidR="001709F0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592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的山》及</w:t>
      </w:r>
      <w:r w:rsidR="001709F0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10</w:t>
      </w: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件藝術作品</w:t>
      </w:r>
      <w:proofErr w:type="gramStart"/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點亮整座</w:t>
      </w:r>
      <w:proofErr w:type="gramEnd"/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山，</w:t>
      </w:r>
    </w:p>
    <w:p w:rsidR="00351EB8" w:rsidRDefault="00351EB8" w:rsidP="00351EB8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 w:hint="eastAsia"/>
          <w:b/>
          <w:color w:val="FF0000"/>
          <w:sz w:val="40"/>
          <w:szCs w:val="40"/>
        </w:rPr>
      </w:pPr>
      <w:r w:rsidRPr="00606276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引領遊客尋著亮光走進山裡探險去</w:t>
      </w:r>
    </w:p>
    <w:p w:rsidR="001709F0" w:rsidRPr="001709F0" w:rsidRDefault="001709F0" w:rsidP="001709F0">
      <w:pPr>
        <w:adjustRightInd w:val="0"/>
        <w:spacing w:after="100" w:afterAutospacing="1" w:line="780" w:lineRule="exact"/>
        <w:contextualSpacing/>
        <w:jc w:val="center"/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 w:rsidRPr="001709F0">
        <w:rPr>
          <w:rFonts w:ascii="標楷體" w:eastAsia="標楷體" w:hAnsi="標楷體" w:hint="eastAsia"/>
          <w:b/>
          <w:caps/>
          <w:color w:val="FF0000"/>
          <w:w w:val="15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四格林山遊樂區一日遊</w:t>
      </w:r>
    </w:p>
    <w:bookmarkEnd w:id="0"/>
    <w:p w:rsidR="001709F0" w:rsidRPr="001709F0" w:rsidRDefault="001709F0" w:rsidP="001709F0">
      <w:pPr>
        <w:adjustRightInd w:val="0"/>
        <w:spacing w:after="100" w:afterAutospacing="1" w:line="780" w:lineRule="exact"/>
        <w:contextualSpacing/>
        <w:jc w:val="center"/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1709F0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,東)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1709F0"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看太平洋~</w: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1709F0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,西)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1709F0"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看台灣海峽~</w: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 xml:space="preserve"> 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eq \o\ac(</w:instrText>
      </w:r>
      <w:r w:rsidRPr="001709F0">
        <w:rPr>
          <w:rFonts w:ascii="標楷體" w:eastAsia="標楷體" w:hAnsi="標楷體" w:hint="eastAsia"/>
          <w:b/>
          <w:caps/>
          <w:color w:val="FF0000"/>
          <w:position w:val="-11"/>
          <w:sz w:val="85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○</w:instrText>
      </w:r>
      <w:r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,南)</w:instrText>
      </w:r>
      <w:r>
        <w:rPr>
          <w:rFonts w:ascii="標楷體" w:eastAsia="標楷體" w:hAnsi="標楷體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1709F0">
        <w:rPr>
          <w:rFonts w:ascii="標楷體" w:eastAsia="標楷體" w:hAnsi="標楷體" w:hint="eastAsi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看台灣海峽</w:t>
      </w:r>
    </w:p>
    <w:p w:rsidR="001709F0" w:rsidRDefault="009B182F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 w:hint="eastAsia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9849DB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A230" wp14:editId="6FE8B180">
                <wp:simplePos x="0" y="0"/>
                <wp:positionH relativeFrom="column">
                  <wp:posOffset>5739130</wp:posOffset>
                </wp:positionH>
                <wp:positionV relativeFrom="paragraph">
                  <wp:posOffset>1650364</wp:posOffset>
                </wp:positionV>
                <wp:extent cx="1666875" cy="1057275"/>
                <wp:effectExtent l="228600" t="228600" r="257175" b="2571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57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9DB" w:rsidRPr="009849DB" w:rsidRDefault="00841265" w:rsidP="009849D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</w:pPr>
                            <w:r w:rsidRPr="009849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  <w:t>含:早+</w:t>
                            </w:r>
                            <w:r w:rsidR="009849DB" w:rsidRPr="009849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  <w:t>餐盒</w:t>
                            </w:r>
                          </w:p>
                          <w:p w:rsidR="004953B7" w:rsidRPr="009849DB" w:rsidRDefault="009849DB" w:rsidP="009849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w w:val="50"/>
                                <w:sz w:val="52"/>
                                <w:szCs w:val="52"/>
                              </w:rPr>
                            </w:pPr>
                            <w:r w:rsidRPr="009849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  <w:t>(午或晚)+</w:t>
                            </w:r>
                            <w:r w:rsidR="004953B7" w:rsidRPr="009849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w w:val="66"/>
                                <w:sz w:val="52"/>
                                <w:szCs w:val="52"/>
                              </w:rPr>
                              <w:t>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51.9pt;margin-top:129.95pt;width:13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" fillcolor="#3f3151 [1607]" strokecolor="#243f60 [1604]" strokeweight="2pt">
                <v:textbox>
                  <w:txbxContent>
                    <w:p w:rsidR="009849DB" w:rsidRPr="009849DB" w:rsidRDefault="00841265" w:rsidP="009849D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6"/>
                          <w:sz w:val="52"/>
                          <w:szCs w:val="52"/>
                        </w:rPr>
                      </w:pPr>
                      <w:r w:rsidRPr="009849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6"/>
                          <w:sz w:val="52"/>
                          <w:szCs w:val="52"/>
                        </w:rPr>
                        <w:t>含:早+</w:t>
                      </w:r>
                      <w:r w:rsidR="009849DB" w:rsidRPr="009849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6"/>
                          <w:sz w:val="52"/>
                          <w:szCs w:val="52"/>
                        </w:rPr>
                        <w:t>餐盒</w:t>
                      </w:r>
                    </w:p>
                    <w:p w:rsidR="004953B7" w:rsidRPr="009849DB" w:rsidRDefault="009849DB" w:rsidP="009849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w w:val="50"/>
                          <w:sz w:val="52"/>
                          <w:szCs w:val="52"/>
                        </w:rPr>
                      </w:pPr>
                      <w:r w:rsidRPr="009849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6"/>
                          <w:sz w:val="52"/>
                          <w:szCs w:val="52"/>
                        </w:rPr>
                        <w:t>(午或晚)+</w:t>
                      </w:r>
                      <w:r w:rsidR="004953B7" w:rsidRPr="009849D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w w:val="66"/>
                          <w:sz w:val="52"/>
                          <w:szCs w:val="52"/>
                        </w:rPr>
                        <w:t>茶點</w:t>
                      </w:r>
                    </w:p>
                  </w:txbxContent>
                </v:textbox>
              </v:roundrect>
            </w:pict>
          </mc:Fallback>
        </mc:AlternateConten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709F0">
        <w:rPr>
          <w:rFonts w:ascii="微軟正黑體" w:eastAsia="微軟正黑體" w:hAnsi="微軟正黑體" w:hint="eastAsia"/>
          <w:b/>
          <w:sz w:val="32"/>
          <w:szCs w:val="32"/>
        </w:rPr>
        <w:t>南臺灣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709F0">
        <w:rPr>
          <w:rFonts w:ascii="微軟正黑體" w:eastAsia="微軟正黑體" w:hAnsi="微軟正黑體" w:hint="eastAsia"/>
          <w:b/>
          <w:sz w:val="32"/>
          <w:szCs w:val="32"/>
        </w:rPr>
        <w:t>品味</w:t>
      </w:r>
      <w:proofErr w:type="gramStart"/>
      <w:r w:rsidR="001709F0">
        <w:rPr>
          <w:rFonts w:ascii="微軟正黑體" w:eastAsia="微軟正黑體" w:hAnsi="微軟正黑體" w:hint="eastAsia"/>
          <w:b/>
          <w:sz w:val="32"/>
          <w:szCs w:val="32"/>
        </w:rPr>
        <w:t>軒</w:t>
      </w:r>
      <w:proofErr w:type="gramEnd"/>
      <w:r w:rsidR="001709F0">
        <w:rPr>
          <w:rFonts w:ascii="微軟正黑體" w:eastAsia="微軟正黑體" w:hAnsi="微軟正黑體" w:hint="eastAsia"/>
          <w:b/>
          <w:sz w:val="32"/>
          <w:szCs w:val="32"/>
        </w:rPr>
        <w:t>休憩區(喝喝咖啡~WC)</w:t>
      </w:r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「</w:t>
      </w:r>
      <w:proofErr w:type="gramStart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瑯嶠</w:t>
      </w:r>
      <w:proofErr w:type="gramEnd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」或「</w:t>
      </w:r>
      <w:proofErr w:type="gramStart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琅嶠</w:t>
      </w:r>
      <w:proofErr w:type="gramEnd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1709F0">
        <w:rPr>
          <w:rFonts w:ascii="微軟正黑體" w:eastAsia="微軟正黑體" w:hAnsi="微軟正黑體" w:hint="eastAsia"/>
          <w:b/>
          <w:sz w:val="32"/>
          <w:szCs w:val="32"/>
        </w:rPr>
        <w:t>恆春縣城~思想起故事(恆春東門~南門</w:t>
      </w:r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~恆春老街美食+</w:t>
      </w:r>
      <w:proofErr w:type="gramStart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琅嶠</w:t>
      </w:r>
      <w:proofErr w:type="gramEnd"/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城門+漂浮牆</w:t>
      </w:r>
      <w:r w:rsidR="001709F0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【屏東】四林格山遊樂區順登四林格山</w:t>
      </w:r>
      <w:proofErr w:type="gramStart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｜</w:t>
      </w:r>
      <w:proofErr w:type="gramEnd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健行筆記</w:t>
      </w:r>
      <w:r w:rsidR="00D15C87">
        <w:rPr>
          <w:rFonts w:ascii="微軟正黑體" w:eastAsia="微軟正黑體" w:hAnsi="微軟正黑體" w:hint="eastAsia"/>
          <w:b/>
          <w:sz w:val="32"/>
          <w:szCs w:val="32"/>
        </w:rPr>
        <w:t>。</w:t>
      </w:r>
      <w:r w:rsidR="001709F0" w:rsidRPr="001709F0">
        <w:rPr>
          <w:rFonts w:ascii="微軟正黑體" w:eastAsia="微軟正黑體" w:hAnsi="微軟正黑體" w:hint="eastAsia"/>
          <w:b/>
          <w:sz w:val="32"/>
          <w:szCs w:val="32"/>
        </w:rPr>
        <w:t>四林格山遊樂區</w:t>
      </w:r>
      <w:r w:rsidR="00D15C87">
        <w:rPr>
          <w:rFonts w:ascii="微軟正黑體" w:eastAsia="微軟正黑體" w:hAnsi="微軟正黑體" w:hint="eastAsia"/>
          <w:b/>
          <w:sz w:val="32"/>
          <w:szCs w:val="32"/>
        </w:rPr>
        <w:t>部落(</w:t>
      </w:r>
      <w:proofErr w:type="gramStart"/>
      <w:r w:rsidR="00D15C87">
        <w:rPr>
          <w:rFonts w:ascii="微軟正黑體" w:eastAsia="微軟正黑體" w:hAnsi="微軟正黑體" w:hint="eastAsia"/>
          <w:b/>
          <w:sz w:val="32"/>
          <w:szCs w:val="32"/>
        </w:rPr>
        <w:t>換接駁</w:t>
      </w:r>
      <w:proofErr w:type="gramEnd"/>
      <w:r w:rsidR="00D15C87">
        <w:rPr>
          <w:rFonts w:ascii="微軟正黑體" w:eastAsia="微軟正黑體" w:hAnsi="微軟正黑體" w:hint="eastAsia"/>
          <w:b/>
          <w:sz w:val="32"/>
          <w:szCs w:val="32"/>
        </w:rPr>
        <w:t>車+購買預約</w:t>
      </w:r>
      <w:proofErr w:type="gramStart"/>
      <w:r w:rsidR="00D15C87">
        <w:rPr>
          <w:rFonts w:ascii="微軟正黑體" w:eastAsia="微軟正黑體" w:hAnsi="微軟正黑體" w:hint="eastAsia"/>
          <w:b/>
          <w:sz w:val="32"/>
          <w:szCs w:val="32"/>
        </w:rPr>
        <w:t>入園票</w:t>
      </w:r>
      <w:proofErr w:type="gramEnd"/>
      <w:r w:rsidR="00D15C87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D15C87">
        <w:rPr>
          <w:rFonts w:ascii="微軟正黑體" w:eastAsia="微軟正黑體" w:hAnsi="微軟正黑體" w:hint="eastAsia"/>
          <w:b/>
          <w:sz w:val="32"/>
          <w:szCs w:val="32"/>
        </w:rPr>
        <w:t>部落導</w:t>
      </w:r>
      <w:proofErr w:type="gramStart"/>
      <w:r w:rsidR="00D15C87">
        <w:rPr>
          <w:rFonts w:ascii="微軟正黑體" w:eastAsia="微軟正黑體" w:hAnsi="微軟正黑體" w:hint="eastAsia"/>
          <w:b/>
          <w:sz w:val="32"/>
          <w:szCs w:val="32"/>
        </w:rPr>
        <w:t>覽</w:t>
      </w:r>
      <w:proofErr w:type="gramEnd"/>
      <w:r w:rsidR="00D15C8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四林格山</w:t>
      </w:r>
      <w:proofErr w:type="gramStart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子母湖區域</w:t>
      </w:r>
      <w:proofErr w:type="gramEnd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「台灣國家重要溼地」四林格山：海拔592M</w:t>
      </w:r>
      <w:r w:rsidR="00D15C87">
        <w:rPr>
          <w:rFonts w:ascii="微軟正黑體" w:eastAsia="微軟正黑體" w:hAnsi="微軟正黑體" w:hint="eastAsia"/>
          <w:b/>
          <w:sz w:val="32"/>
          <w:szCs w:val="32"/>
        </w:rPr>
        <w:t>四林格山，園區慢慢的繞一圈約</w:t>
      </w:r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二個小時</w:t>
      </w:r>
      <w:r w:rsidR="001B6117">
        <w:rPr>
          <w:rFonts w:ascii="微軟正黑體" w:eastAsia="微軟正黑體" w:hAnsi="微軟正黑體" w:hint="eastAsia"/>
          <w:b/>
          <w:sz w:val="32"/>
          <w:szCs w:val="32"/>
        </w:rPr>
        <w:t>如夢似幻</w:t>
      </w:r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【可以加價購吃原住民餐點】</w:t>
      </w:r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proofErr w:type="gramStart"/>
      <w:r w:rsidR="00D15C8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57643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szCs w:val="32"/>
        </w:rPr>
        <w:t>半島風聲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相放伴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~路經滿州鄉民謠會館(如有開館將前往.如無</w:t>
      </w:r>
      <w:r w:rsidR="00576435">
        <w:rPr>
          <w:rFonts w:ascii="微軟正黑體" w:eastAsia="微軟正黑體" w:hAnsi="微軟正黑體" w:hint="eastAsia"/>
          <w:b/>
          <w:sz w:val="32"/>
          <w:szCs w:val="32"/>
        </w:rPr>
        <w:t>則</w:t>
      </w:r>
      <w:r>
        <w:rPr>
          <w:rFonts w:ascii="微軟正黑體" w:eastAsia="微軟正黑體" w:hAnsi="微軟正黑體" w:hint="eastAsia"/>
          <w:b/>
          <w:sz w:val="32"/>
          <w:szCs w:val="32"/>
        </w:rPr>
        <w:t>前往車城福安宮休憩WC)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 xml:space="preserve">Ari </w:t>
      </w:r>
      <w:proofErr w:type="spellStart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tjumaq</w:t>
      </w:r>
      <w:proofErr w:type="spellEnd"/>
      <w:r w:rsidR="00D15C87" w:rsidRPr="00D15C87">
        <w:rPr>
          <w:rFonts w:ascii="微軟正黑體" w:eastAsia="微軟正黑體" w:hAnsi="微軟正黑體" w:hint="eastAsia"/>
          <w:b/>
          <w:sz w:val="32"/>
          <w:szCs w:val="32"/>
        </w:rPr>
        <w:t>，我們一起回家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。</w:t>
      </w:r>
    </w:p>
    <w:p w:rsidR="009849DB" w:rsidRPr="00576435" w:rsidRDefault="009849DB" w:rsidP="00576435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 w:hint="eastAsia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3+1</w: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 w:rsidR="008C0BDB"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3088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8C0BDB">
        <w:rPr>
          <w:rFonts w:ascii="Arial Rounded MT Bold" w:eastAsia="微軟正黑體" w:hAnsi="Arial Rounded MT Bold" w:hint="eastAsia"/>
          <w:b/>
          <w:i/>
          <w:color w:val="FF0000"/>
          <w:w w:val="90"/>
          <w:sz w:val="144"/>
          <w:szCs w:val="144"/>
        </w:rPr>
        <w:t>77</w:t>
      </w:r>
      <w:r w:rsidRPr="00576435">
        <w:rPr>
          <w:rFonts w:ascii="Arial Rounded MT Bold" w:eastAsia="微軟正黑體" w:hAnsi="Arial Rounded MT Bold" w:hint="eastAsia"/>
          <w:b/>
          <w:i/>
          <w:color w:val="FF0000"/>
          <w:w w:val="90"/>
          <w:sz w:val="144"/>
          <w:szCs w:val="144"/>
        </w:rPr>
        <w:t>2</w:t>
      </w:r>
      <w:r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 xml:space="preserve"> 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/人</w:t>
      </w:r>
    </w:p>
    <w:p w:rsidR="00BD51E3" w:rsidRPr="0084126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8C0BDB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77</w:t>
      </w:r>
      <w:r w:rsidR="009849DB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2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57643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9849DB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8</w:t>
      </w:r>
      <w:r w:rsidR="008C0BDB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57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576435" w:rsidRPr="00576435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</w:pP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●包含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：車資、</w:t>
      </w:r>
      <w:r w:rsidR="004953B7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早餐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三明治或熱包子</w:t>
      </w: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一</w:t>
      </w:r>
      <w:r w:rsidR="001703E5" w:rsidRPr="00576435">
        <w:rPr>
          <w:rFonts w:ascii="微軟正黑體" w:eastAsia="微軟正黑體" w:hAnsi="微軟正黑體" w:hint="eastAsia"/>
          <w:w w:val="90"/>
          <w:sz w:val="32"/>
          <w:szCs w:val="32"/>
        </w:rPr>
        <w:t>份</w:t>
      </w:r>
      <w:r w:rsidR="004953B7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</w:t>
      </w:r>
      <w:r w:rsidR="00C532C6" w:rsidRPr="00576435">
        <w:rPr>
          <w:rFonts w:ascii="微軟正黑體" w:eastAsia="微軟正黑體" w:hAnsi="微軟正黑體" w:hint="eastAsia"/>
          <w:w w:val="90"/>
          <w:sz w:val="32"/>
          <w:szCs w:val="32"/>
        </w:rPr>
        <w:t>車上</w:t>
      </w:r>
      <w:r w:rsidR="00C532C6" w:rsidRPr="00576435">
        <w:rPr>
          <w:rFonts w:ascii="微軟正黑體" w:eastAsia="微軟正黑體" w:hAnsi="微軟正黑體" w:hint="eastAsia"/>
          <w:color w:val="FF0000"/>
          <w:w w:val="90"/>
          <w:sz w:val="32"/>
          <w:szCs w:val="32"/>
        </w:rPr>
        <w:t>茶點</w:t>
      </w:r>
      <w:r w:rsidR="004B1235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</w:t>
      </w:r>
      <w:r w:rsidR="00C7050F" w:rsidRPr="00576435">
        <w:rPr>
          <w:rFonts w:ascii="微軟正黑體" w:eastAsia="微軟正黑體" w:hAnsi="微軟正黑體" w:hint="eastAsia"/>
          <w:w w:val="90"/>
          <w:sz w:val="32"/>
          <w:szCs w:val="32"/>
        </w:rPr>
        <w:t>200萬+20萬</w:t>
      </w: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保險費</w:t>
      </w:r>
      <w:r w:rsidR="00C7050F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、代收轉付稅金</w:t>
      </w:r>
      <w:r w:rsidR="009849DB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、作業費、</w:t>
      </w:r>
      <w:r w:rsidR="009849DB" w:rsidRPr="00576435">
        <w:rPr>
          <w:rFonts w:ascii="微軟正黑體" w:eastAsia="微軟正黑體" w:hAnsi="微軟正黑體" w:hint="eastAsia"/>
          <w:color w:val="FF0000"/>
          <w:w w:val="90"/>
          <w:sz w:val="24"/>
          <w:szCs w:val="24"/>
        </w:rPr>
        <w:t>(午餐或晚餐</w:t>
      </w:r>
      <w:r w:rsidR="009849DB" w:rsidRPr="00576435">
        <w:rPr>
          <w:rFonts w:ascii="微軟正黑體" w:eastAsia="微軟正黑體" w:hAnsi="微軟正黑體" w:hint="eastAsia"/>
          <w:color w:val="FF0000"/>
          <w:w w:val="90"/>
          <w:sz w:val="32"/>
          <w:szCs w:val="32"/>
        </w:rPr>
        <w:t>)</w:t>
      </w:r>
      <w:r w:rsidR="004953B7" w:rsidRPr="00576435">
        <w:rPr>
          <w:rFonts w:ascii="微軟正黑體" w:eastAsia="微軟正黑體" w:hAnsi="微軟正黑體" w:hint="eastAsia"/>
          <w:color w:val="FF0000"/>
          <w:w w:val="90"/>
          <w:sz w:val="32"/>
          <w:szCs w:val="32"/>
        </w:rPr>
        <w:t>西點餐盒</w:t>
      </w:r>
      <w:r w:rsidR="009849DB" w:rsidRPr="00576435">
        <w:rPr>
          <w:rFonts w:ascii="微軟正黑體" w:eastAsia="微軟正黑體" w:hAnsi="微軟正黑體" w:hint="eastAsia"/>
          <w:w w:val="90"/>
          <w:sz w:val="32"/>
          <w:szCs w:val="32"/>
        </w:rPr>
        <w:t>、</w:t>
      </w:r>
      <w:r w:rsidR="009849DB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上山接駁車</w:t>
      </w:r>
      <w:r w:rsid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100/</w:t>
      </w:r>
      <w:r w:rsidR="009849DB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人+部落門票80元+導</w:t>
      </w:r>
      <w:proofErr w:type="gramStart"/>
      <w:r w:rsidR="009849DB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覽</w:t>
      </w:r>
      <w:proofErr w:type="gramEnd"/>
      <w:r w:rsidR="009849DB" w:rsidRPr="00576435">
        <w:rPr>
          <w:rFonts w:ascii="微軟正黑體" w:eastAsia="微軟正黑體" w:hAnsi="微軟正黑體" w:hint="eastAsia"/>
          <w:b/>
          <w:color w:val="FF0000"/>
          <w:w w:val="90"/>
          <w:sz w:val="32"/>
          <w:szCs w:val="32"/>
        </w:rPr>
        <w:t>費20人/2400元</w:t>
      </w:r>
    </w:p>
    <w:p w:rsidR="00576435" w:rsidRPr="00576435" w:rsidRDefault="004953B7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w w:val="90"/>
          <w:sz w:val="32"/>
          <w:szCs w:val="32"/>
        </w:rPr>
      </w:pPr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●不包含：</w:t>
      </w:r>
      <w:proofErr w:type="gramStart"/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司領小費</w:t>
      </w:r>
      <w:proofErr w:type="gramEnd"/>
      <w:r w:rsidRPr="00576435">
        <w:rPr>
          <w:rFonts w:ascii="微軟正黑體" w:eastAsia="微軟正黑體" w:hAnsi="微軟正黑體" w:hint="eastAsia"/>
          <w:w w:val="90"/>
          <w:sz w:val="32"/>
          <w:szCs w:val="32"/>
        </w:rPr>
        <w:t>100元、</w:t>
      </w:r>
      <w:r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午餐(</w:t>
      </w:r>
      <w:r w:rsidR="00576435"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建議部落市集風味自助餐350/客*10人才接單</w:t>
      </w:r>
      <w:r w:rsidRPr="00576435">
        <w:rPr>
          <w:rFonts w:ascii="微軟正黑體" w:eastAsia="微軟正黑體" w:hAnsi="微軟正黑體" w:hint="eastAsia"/>
          <w:b/>
          <w:w w:val="90"/>
          <w:sz w:val="32"/>
          <w:szCs w:val="32"/>
        </w:rPr>
        <w:t>)</w:t>
      </w:r>
    </w:p>
    <w:p w:rsidR="00576435" w:rsidRPr="00576435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sz w:val="32"/>
          <w:szCs w:val="32"/>
        </w:rPr>
      </w:pPr>
      <w:r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★</w:t>
      </w:r>
      <w:r w:rsidR="00351EB8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溫馨提醒</w:t>
      </w:r>
      <w:r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:</w:t>
      </w:r>
      <w:r w:rsidR="009849DB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部落套裝的接駁車+門票+導</w:t>
      </w:r>
      <w:proofErr w:type="gramStart"/>
      <w:r w:rsidR="009849DB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覽</w:t>
      </w:r>
      <w:proofErr w:type="gramEnd"/>
      <w:r w:rsidR="00576435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.</w:t>
      </w:r>
      <w:r w:rsidR="009849DB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含</w:t>
      </w:r>
      <w:r w:rsidR="00576435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在</w:t>
      </w:r>
      <w:r w:rsidR="009849DB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團費</w:t>
      </w:r>
      <w:r w:rsidR="00576435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內.</w:t>
      </w:r>
      <w:r w:rsidR="009849DB" w:rsidRPr="00576435">
        <w:rPr>
          <w:rFonts w:ascii="微軟正黑體" w:eastAsia="微軟正黑體" w:hAnsi="微軟正黑體" w:hint="eastAsia"/>
          <w:sz w:val="32"/>
          <w:szCs w:val="32"/>
          <w:highlight w:val="cyan"/>
        </w:rPr>
        <w:t>無法個別拆解退費</w:t>
      </w:r>
    </w:p>
    <w:sectPr w:rsidR="00576435" w:rsidRPr="00576435" w:rsidSect="00576435">
      <w:headerReference w:type="default" r:id="rId10"/>
      <w:footerReference w:type="default" r:id="rId11"/>
      <w:pgSz w:w="11906" w:h="16838"/>
      <w:pgMar w:top="426" w:right="282" w:bottom="142" w:left="142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29" w:rsidRDefault="008A4129" w:rsidP="00A6500B">
      <w:r>
        <w:separator/>
      </w:r>
    </w:p>
  </w:endnote>
  <w:endnote w:type="continuationSeparator" w:id="0">
    <w:p w:rsidR="008A4129" w:rsidRDefault="008A4129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35" w:rsidRPr="00576435" w:rsidRDefault="00576435" w:rsidP="0057643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sz w:val="36"/>
        <w:szCs w:val="36"/>
      </w:rPr>
      <w:t xml:space="preserve">                  </w:t>
    </w:r>
    <w:r w:rsidRPr="00576435">
      <w:rPr>
        <w:rFonts w:ascii="Arial Rounded MT Bold" w:eastAsiaTheme="majorEastAsia" w:hAnsi="Arial Rounded MT Bold" w:cstheme="majorBidi"/>
        <w:b/>
        <w:sz w:val="36"/>
        <w:szCs w:val="36"/>
      </w:rPr>
      <w:t>家樂福旅行社</w:t>
    </w:r>
    <w:r w:rsidRPr="00576435">
      <w:rPr>
        <w:rFonts w:ascii="Arial Rounded MT Bold" w:eastAsiaTheme="majorEastAsia" w:hAnsi="Arial Rounded MT Bold" w:cstheme="majorBidi"/>
        <w:b/>
        <w:sz w:val="36"/>
        <w:szCs w:val="36"/>
      </w:rPr>
      <w:t xml:space="preserve">  07-8150600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A2CD7" w:rsidRPr="001A2CD7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29" w:rsidRDefault="008A4129" w:rsidP="00A6500B">
      <w:r>
        <w:separator/>
      </w:r>
    </w:p>
  </w:footnote>
  <w:footnote w:type="continuationSeparator" w:id="0">
    <w:p w:rsidR="008A4129" w:rsidRDefault="008A4129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8A4129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709F0"/>
    <w:rsid w:val="00183C76"/>
    <w:rsid w:val="001A1A67"/>
    <w:rsid w:val="001A2CD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76435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A4129"/>
    <w:rsid w:val="008B3489"/>
    <w:rsid w:val="008C0BDB"/>
    <w:rsid w:val="008C41D5"/>
    <w:rsid w:val="008C5466"/>
    <w:rsid w:val="008D5A98"/>
    <w:rsid w:val="008E546E"/>
    <w:rsid w:val="008F2ADF"/>
    <w:rsid w:val="0091434B"/>
    <w:rsid w:val="009162D0"/>
    <w:rsid w:val="009219BA"/>
    <w:rsid w:val="009220FF"/>
    <w:rsid w:val="009277CD"/>
    <w:rsid w:val="009437A8"/>
    <w:rsid w:val="00981D5B"/>
    <w:rsid w:val="009849D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15C87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56E22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3B5350"/>
    <w:rsid w:val="00630C95"/>
    <w:rsid w:val="00772EBF"/>
    <w:rsid w:val="00851C0C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EE131CA5E5204845939627C9002F8836">
    <w:name w:val="EE131CA5E5204845939627C9002F8836"/>
    <w:rsid w:val="003B535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EE131CA5E5204845939627C9002F8836">
    <w:name w:val="EE131CA5E5204845939627C9002F8836"/>
    <w:rsid w:val="003B535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39AE-11BF-4310-AA6C-74BA3F5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3</cp:revision>
  <cp:lastPrinted>2020-03-11T14:15:00Z</cp:lastPrinted>
  <dcterms:created xsi:type="dcterms:W3CDTF">2020-03-11T14:15:00Z</dcterms:created>
  <dcterms:modified xsi:type="dcterms:W3CDTF">2020-03-11T14:16:00Z</dcterms:modified>
</cp:coreProperties>
</file>