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7A509343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81152D">
        <w:rPr>
          <w:rFonts w:ascii="微軟正黑體" w:eastAsia="微軟正黑體" w:hAnsi="微軟正黑體"/>
          <w:b/>
          <w:sz w:val="32"/>
          <w:szCs w:val="32"/>
        </w:rPr>
        <w:t>1</w:t>
      </w:r>
      <w:r w:rsidR="00E04D0F">
        <w:rPr>
          <w:rFonts w:ascii="微軟正黑體" w:eastAsia="微軟正黑體" w:hAnsi="微軟正黑體"/>
          <w:b/>
          <w:sz w:val="32"/>
          <w:szCs w:val="32"/>
        </w:rPr>
        <w:t>4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資料處理與經營分析(初級1</w:t>
      </w:r>
      <w:r w:rsidR="00DE0830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281E623C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30AB63DA" w14:textId="77777777" w:rsidR="00EA774D" w:rsidRDefault="00EA774D" w:rsidP="00EA774D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24901FC6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</w:t>
      </w:r>
      <w:r w:rsidR="00502A9D">
        <w:rPr>
          <w:rFonts w:ascii="微軟正黑體" w:eastAsia="微軟正黑體" w:hAnsi="微軟正黑體"/>
          <w:b/>
          <w:bCs/>
          <w:szCs w:val="24"/>
        </w:rPr>
        <w:t>72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="00587F1F">
        <w:rPr>
          <w:rFonts w:ascii="微軟正黑體" w:eastAsia="微軟正黑體" w:hAnsi="微軟正黑體" w:hint="eastAsia"/>
          <w:b/>
          <w:bCs/>
          <w:kern w:val="0"/>
          <w:szCs w:val="24"/>
          <w:u w:val="single"/>
        </w:rPr>
        <w:t>主題涵蓋</w:t>
      </w:r>
      <w:r w:rsidR="00587F1F">
        <w:rPr>
          <w:rFonts w:ascii="微軟正黑體" w:eastAsia="微軟正黑體" w:hAnsi="微軟正黑體" w:hint="eastAsia"/>
          <w:b/>
          <w:bCs/>
          <w:kern w:val="0"/>
          <w:szCs w:val="24"/>
        </w:rPr>
        <w:t>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6822479C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57472F">
        <w:rPr>
          <w:rFonts w:ascii="微軟正黑體" w:eastAsia="微軟正黑體" w:hAnsi="微軟正黑體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p w14:paraId="72A42CC5" w14:textId="77777777" w:rsidR="001C3D82" w:rsidRDefault="001C3D82" w:rsidP="007A0776">
      <w:pPr>
        <w:spacing w:line="440" w:lineRule="exact"/>
        <w:ind w:leftChars="118" w:left="283" w:firstLineChars="200" w:firstLine="480"/>
        <w:jc w:val="both"/>
        <w:rPr>
          <w:rFonts w:ascii="微軟正黑體" w:eastAsia="微軟正黑體" w:hAnsi="微軟正黑體"/>
          <w:szCs w:val="24"/>
        </w:rPr>
      </w:pP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10749A48" w14:textId="732EC8D0" w:rsidR="008235D8" w:rsidRDefault="001B316D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函數與公式基本認識</w:t>
      </w:r>
      <w:r w:rsidR="0081152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？</w:t>
      </w:r>
    </w:p>
    <w:p w14:paraId="64DAD1E4" w14:textId="2B60C1B6" w:rsidR="001B316D" w:rsidRPr="001B316D" w:rsidRDefault="001B316D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函數的優缺點？</w:t>
      </w:r>
    </w:p>
    <w:p w14:paraId="39F4250E" w14:textId="4E70DF01" w:rsidR="001B316D" w:rsidRPr="001B316D" w:rsidRDefault="001B316D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企業常用函數</w:t>
      </w:r>
      <w:r w:rsidR="00024A70">
        <w:rPr>
          <w:rFonts w:ascii="微軟正黑體" w:eastAsia="微軟正黑體" w:hAnsi="微軟正黑體" w:hint="eastAsia"/>
          <w:szCs w:val="24"/>
        </w:rPr>
        <w:t>應用</w:t>
      </w:r>
    </w:p>
    <w:p w14:paraId="6F3CD29E" w14:textId="6D90016C" w:rsidR="001B316D" w:rsidRDefault="001B316D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函數造成當機如何排除？</w:t>
      </w:r>
    </w:p>
    <w:p w14:paraId="48938C83" w14:textId="23EAC904" w:rsidR="001B316D" w:rsidRDefault="00766826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企業不常用函數或公式理由何在？</w:t>
      </w:r>
    </w:p>
    <w:p w14:paraId="012E62F1" w14:textId="1F0B825E" w:rsidR="00766826" w:rsidRDefault="00766826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為何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DATE()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是關鍵函數？</w:t>
      </w:r>
    </w:p>
    <w:p w14:paraId="58C8E3F0" w14:textId="77777777" w:rsidR="00024A70" w:rsidRPr="00024A70" w:rsidRDefault="00024A70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資料處理-多重工作</w:t>
      </w:r>
      <w:proofErr w:type="gramStart"/>
      <w:r w:rsidRPr="00536C07">
        <w:rPr>
          <w:rFonts w:ascii="微軟正黑體" w:eastAsia="微軟正黑體" w:hAnsi="微軟正黑體" w:hint="eastAsia"/>
          <w:szCs w:val="24"/>
        </w:rPr>
        <w:t>簿</w:t>
      </w:r>
      <w:proofErr w:type="gramEnd"/>
      <w:r w:rsidRPr="00536C07">
        <w:rPr>
          <w:rFonts w:ascii="微軟正黑體" w:eastAsia="微軟正黑體" w:hAnsi="微軟正黑體" w:hint="eastAsia"/>
          <w:szCs w:val="24"/>
        </w:rPr>
        <w:t>資料加總</w:t>
      </w:r>
    </w:p>
    <w:p w14:paraId="31661F0D" w14:textId="77777777" w:rsidR="00024A70" w:rsidRPr="00024A70" w:rsidRDefault="00024A70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單一儲存格轉換成多重儲存格</w:t>
      </w:r>
    </w:p>
    <w:p w14:paraId="12407A08" w14:textId="3BC17485" w:rsidR="00024A70" w:rsidRDefault="00024A70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工作上V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LOOKUP()</w:t>
      </w:r>
      <w:r w:rsidR="00EA774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應用及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異常排除</w:t>
      </w:r>
    </w:p>
    <w:p w14:paraId="08908C22" w14:textId="77777777" w:rsidR="00024A70" w:rsidRDefault="00024A70" w:rsidP="00024A70">
      <w:pPr>
        <w:widowControl/>
        <w:spacing w:line="440" w:lineRule="exact"/>
        <w:ind w:left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2B03DD10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536C07">
        <w:rPr>
          <w:rFonts w:ascii="微軟正黑體" w:eastAsia="微軟正黑體" w:hAnsi="微軟正黑體" w:hint="eastAsia"/>
          <w:szCs w:val="24"/>
        </w:rPr>
        <w:t>A</w:t>
      </w:r>
      <w:r w:rsidR="00536C07">
        <w:rPr>
          <w:rFonts w:ascii="微軟正黑體" w:eastAsia="微軟正黑體" w:hAnsi="微軟正黑體"/>
          <w:szCs w:val="24"/>
        </w:rPr>
        <w:t>A1-0</w:t>
      </w:r>
      <w:r w:rsidR="00FB59BF">
        <w:rPr>
          <w:rFonts w:ascii="微軟正黑體" w:eastAsia="微軟正黑體" w:hAnsi="微軟正黑體" w:hint="eastAsia"/>
          <w:szCs w:val="24"/>
        </w:rPr>
        <w:t>4</w:t>
      </w:r>
      <w:r w:rsidR="00536C07">
        <w:rPr>
          <w:rFonts w:ascii="微軟正黑體" w:eastAsia="微軟正黑體" w:hAnsi="微軟正黑體"/>
          <w:szCs w:val="24"/>
        </w:rPr>
        <w:t>1~AA</w:t>
      </w:r>
      <w:r w:rsidR="00024A70">
        <w:rPr>
          <w:rFonts w:ascii="微軟正黑體" w:eastAsia="微軟正黑體" w:hAnsi="微軟正黑體" w:hint="eastAsia"/>
          <w:szCs w:val="24"/>
        </w:rPr>
        <w:t>2</w:t>
      </w:r>
      <w:r w:rsidR="005D2823">
        <w:rPr>
          <w:rFonts w:ascii="微軟正黑體" w:eastAsia="微軟正黑體" w:hAnsi="微軟正黑體" w:hint="eastAsia"/>
          <w:szCs w:val="24"/>
        </w:rPr>
        <w:t>-</w:t>
      </w:r>
      <w:r w:rsidR="00FB59BF">
        <w:rPr>
          <w:rFonts w:ascii="微軟正黑體" w:eastAsia="微軟正黑體" w:hAnsi="微軟正黑體" w:hint="eastAsia"/>
          <w:szCs w:val="24"/>
        </w:rPr>
        <w:t>080</w:t>
      </w:r>
    </w:p>
    <w:p w14:paraId="41D96B15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AA1-041序號在資料處理上快速操作方式</w:t>
      </w:r>
    </w:p>
    <w:p w14:paraId="4CEDEC41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AA1-042-資料處理-自動填滿空格(第1型)</w:t>
      </w:r>
    </w:p>
    <w:p w14:paraId="5E8D5B78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AA1-043-Excel自動校正應用技巧</w:t>
      </w:r>
    </w:p>
    <w:p w14:paraId="6FFAECF9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AA1-044-底稿報告編輯-Excel文字與表格編輯</w:t>
      </w:r>
    </w:p>
    <w:p w14:paraId="0861F942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AA1-045-Excel編輯技巧</w:t>
      </w:r>
    </w:p>
    <w:p w14:paraId="31A40290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AA1-046-異常列印排除</w:t>
      </w:r>
    </w:p>
    <w:p w14:paraId="7C0320E1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AA1-047-編輯報表要點</w:t>
      </w:r>
    </w:p>
    <w:p w14:paraId="1F115E63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AA1-048-Excel之SmartArt圖案(形)製作</w:t>
      </w:r>
    </w:p>
    <w:p w14:paraId="785EBF2C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AA1-049-Excel圖表表格文字拋轉至簡報要點</w:t>
      </w:r>
    </w:p>
    <w:p w14:paraId="65D8F890" w14:textId="77777777" w:rsidR="00FB59BF" w:rsidRDefault="00FB59BF" w:rsidP="00024A70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AA1-050-資料轉檔編輯-Word表格轉換至Excel</w:t>
      </w:r>
    </w:p>
    <w:p w14:paraId="484DA10E" w14:textId="6A951BB2" w:rsidR="00527184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AA2-051-函數與公式基本認識</w:t>
      </w:r>
    </w:p>
    <w:p w14:paraId="200E7E57" w14:textId="45F71521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AA2-052-函數基本語法-五大家族</w:t>
      </w:r>
    </w:p>
    <w:p w14:paraId="32F27E49" w14:textId="2EEC78C1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AA2-053-函數條件錯誤-IF()與IFERROR()比較</w:t>
      </w:r>
    </w:p>
    <w:p w14:paraId="40E14A79" w14:textId="224472F7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AA2-054-函數條件加總-SUMIF()和篩選差異</w:t>
      </w:r>
    </w:p>
    <w:p w14:paraId="36FB2C39" w14:textId="6B3EB0A6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AA2-055-函數條件加總-IF()+SUM()和SUMIF()差異</w:t>
      </w:r>
    </w:p>
    <w:p w14:paraId="5F0BB276" w14:textId="1FC51C45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AA2-056-函數判別文數字-TYPE()與ISNUMBER()差異</w:t>
      </w:r>
    </w:p>
    <w:p w14:paraId="67DA569C" w14:textId="6934D51B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AA2-057-函數心臟-日期TODAY()與NOW()差異</w:t>
      </w:r>
    </w:p>
    <w:p w14:paraId="2AE063A5" w14:textId="1AC05A06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AA2-058-找尋函數-VLOOKUP()基本語法-FALSE</w:t>
      </w:r>
    </w:p>
    <w:p w14:paraId="604A697A" w14:textId="787B7FDC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AA2-059-找尋函數-VLOOKUP()基本語法-TRUE</w:t>
      </w:r>
    </w:p>
    <w:p w14:paraId="34E5240B" w14:textId="0CA61124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AA2-060-定義相對參照A1與絕對參照$A$1</w:t>
      </w:r>
    </w:p>
    <w:p w14:paraId="59EC5A3C" w14:textId="085D6B79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lastRenderedPageBreak/>
        <w:t>AA2-061-找尋函數-VLOOKUP()與HLOOKUP()之比較</w:t>
      </w:r>
    </w:p>
    <w:p w14:paraId="02F0C3A6" w14:textId="51CD8685" w:rsidR="00536C07" w:rsidRDefault="00536C07" w:rsidP="00024A70">
      <w:pPr>
        <w:pStyle w:val="a3"/>
        <w:spacing w:line="440" w:lineRule="exact"/>
        <w:ind w:leftChars="236" w:left="566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AA2-062-VLOOKUP()替代IF()巢狀函數範例</w:t>
      </w:r>
    </w:p>
    <w:p w14:paraId="54AE8E48" w14:textId="639BC22B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AA2-063-VLOOKUP()之FALSE與TRUE應用操作</w:t>
      </w:r>
    </w:p>
    <w:p w14:paraId="6974DFE8" w14:textId="51A4F74A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AA2-064-使用錯誤公式-單欄累計加總範例</w:t>
      </w:r>
    </w:p>
    <w:p w14:paraId="40AFAD38" w14:textId="4E07C31D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AA2-065-VLOOKUP()搭配混和參照$解題範例</w:t>
      </w:r>
    </w:p>
    <w:p w14:paraId="1AD50568" w14:textId="3BB9FF84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AA2-066-七種函數錯誤訊息排除釋例</w:t>
      </w:r>
    </w:p>
    <w:p w14:paraId="698C48D6" w14:textId="2853935B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AA2-067-認識圖表-2016版本雙軸折線直條圖</w:t>
      </w:r>
    </w:p>
    <w:p w14:paraId="2948D5E3" w14:textId="50CA9578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AA2-068-認識資料庫-常用資料庫分類</w:t>
      </w:r>
    </w:p>
    <w:p w14:paraId="06D4F96F" w14:textId="59D9CF14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AA2-069-認識轉換各式各樣報表格式</w:t>
      </w:r>
    </w:p>
    <w:p w14:paraId="13EA1207" w14:textId="31C983E5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AA2-070-資料處理-關鍵欄位控制點釋義-</w:t>
      </w:r>
    </w:p>
    <w:p w14:paraId="1AD5A39D" w14:textId="0BD35F6C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AA2-071-同時插入一列與整欄名稱</w:t>
      </w:r>
    </w:p>
    <w:p w14:paraId="47005A79" w14:textId="001840CF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AA2-072-儲存格顏色不規則性對調顏色</w:t>
      </w:r>
    </w:p>
    <w:p w14:paraId="3D7AFC92" w14:textId="2EA1F63A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AA2-073-大量資料新增1至567890列</w:t>
      </w:r>
    </w:p>
    <w:p w14:paraId="166FD535" w14:textId="12C9F1E1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AA2-074-</w:t>
      </w:r>
      <w:bookmarkStart w:id="2" w:name="_Hlk21095238"/>
      <w:r w:rsidRPr="00536C07">
        <w:rPr>
          <w:rFonts w:ascii="微軟正黑體" w:eastAsia="微軟正黑體" w:hAnsi="微軟正黑體" w:hint="eastAsia"/>
          <w:szCs w:val="24"/>
        </w:rPr>
        <w:t>資料處理-多重工作</w:t>
      </w:r>
      <w:proofErr w:type="gramStart"/>
      <w:r w:rsidRPr="00536C07">
        <w:rPr>
          <w:rFonts w:ascii="微軟正黑體" w:eastAsia="微軟正黑體" w:hAnsi="微軟正黑體" w:hint="eastAsia"/>
          <w:szCs w:val="24"/>
        </w:rPr>
        <w:t>簿</w:t>
      </w:r>
      <w:proofErr w:type="gramEnd"/>
      <w:r w:rsidRPr="00536C07">
        <w:rPr>
          <w:rFonts w:ascii="微軟正黑體" w:eastAsia="微軟正黑體" w:hAnsi="微軟正黑體" w:hint="eastAsia"/>
          <w:szCs w:val="24"/>
        </w:rPr>
        <w:t>資料加總</w:t>
      </w:r>
      <w:bookmarkEnd w:id="2"/>
    </w:p>
    <w:p w14:paraId="6850F451" w14:textId="50015569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AA2-075-函數範例-現金換鈔函數應用範例</w:t>
      </w:r>
    </w:p>
    <w:p w14:paraId="5E368CC9" w14:textId="7AFFA6CF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AA2-076-VLOOKUP()無法解題出現#NA！範例01</w:t>
      </w:r>
    </w:p>
    <w:p w14:paraId="3CAF3A14" w14:textId="4155CC45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AA2-077-VLOOKUP()無法解題出現#NA！範例02</w:t>
      </w:r>
    </w:p>
    <w:p w14:paraId="138A505B" w14:textId="3B152315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AA2-078-單一儲存格轉換成多重儲存格</w:t>
      </w:r>
    </w:p>
    <w:p w14:paraId="34EFA47C" w14:textId="5EA8A61B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AA2-079-範圍資料轉成-階梯排列</w:t>
      </w:r>
    </w:p>
    <w:p w14:paraId="06F9488E" w14:textId="25D0B652" w:rsidR="00536C07" w:rsidRDefault="00536C07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36C07">
        <w:rPr>
          <w:rFonts w:ascii="微軟正黑體" w:eastAsia="微軟正黑體" w:hAnsi="微軟正黑體" w:hint="eastAsia"/>
          <w:szCs w:val="24"/>
        </w:rPr>
        <w:t>AA2-080-範圍資料轉成-並排階梯翻轉排列</w:t>
      </w:r>
    </w:p>
    <w:p w14:paraId="52EF2860" w14:textId="77777777" w:rsidR="00024A70" w:rsidRDefault="00024A7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3" w:name="_Hlk20681889"/>
      <w:bookmarkStart w:id="4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3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4"/>
    </w:p>
    <w:sectPr w:rsidR="006D3E0E" w:rsidRPr="00271B2E" w:rsidSect="00536C07">
      <w:pgSz w:w="11906" w:h="16838"/>
      <w:pgMar w:top="1276" w:right="1274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B70F" w14:textId="77777777" w:rsidR="007528E5" w:rsidRDefault="007528E5" w:rsidP="002C60F5">
      <w:r>
        <w:separator/>
      </w:r>
    </w:p>
  </w:endnote>
  <w:endnote w:type="continuationSeparator" w:id="0">
    <w:p w14:paraId="53E61115" w14:textId="77777777" w:rsidR="007528E5" w:rsidRDefault="007528E5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0E66" w14:textId="77777777" w:rsidR="007528E5" w:rsidRDefault="007528E5" w:rsidP="002C60F5">
      <w:r>
        <w:separator/>
      </w:r>
    </w:p>
  </w:footnote>
  <w:footnote w:type="continuationSeparator" w:id="0">
    <w:p w14:paraId="62A993A3" w14:textId="77777777" w:rsidR="007528E5" w:rsidRDefault="007528E5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24A70"/>
    <w:rsid w:val="0004664B"/>
    <w:rsid w:val="000C48A7"/>
    <w:rsid w:val="000E5677"/>
    <w:rsid w:val="000F1DFF"/>
    <w:rsid w:val="001032AA"/>
    <w:rsid w:val="00115AFF"/>
    <w:rsid w:val="001A776F"/>
    <w:rsid w:val="001B316D"/>
    <w:rsid w:val="001C3D82"/>
    <w:rsid w:val="001D1D48"/>
    <w:rsid w:val="001E4BDD"/>
    <w:rsid w:val="001F5090"/>
    <w:rsid w:val="00212C58"/>
    <w:rsid w:val="00246779"/>
    <w:rsid w:val="0025645B"/>
    <w:rsid w:val="00271B2E"/>
    <w:rsid w:val="002B5090"/>
    <w:rsid w:val="002C60F5"/>
    <w:rsid w:val="002E0145"/>
    <w:rsid w:val="00300872"/>
    <w:rsid w:val="003429E3"/>
    <w:rsid w:val="00354FEA"/>
    <w:rsid w:val="00383BA2"/>
    <w:rsid w:val="003873DA"/>
    <w:rsid w:val="00393E2C"/>
    <w:rsid w:val="004026FE"/>
    <w:rsid w:val="00413714"/>
    <w:rsid w:val="00414EA1"/>
    <w:rsid w:val="0043774B"/>
    <w:rsid w:val="00477437"/>
    <w:rsid w:val="004A2C8A"/>
    <w:rsid w:val="004C7B38"/>
    <w:rsid w:val="004E3BD5"/>
    <w:rsid w:val="004E3DCF"/>
    <w:rsid w:val="00502A9D"/>
    <w:rsid w:val="00527184"/>
    <w:rsid w:val="00536C07"/>
    <w:rsid w:val="005722B5"/>
    <w:rsid w:val="0057472F"/>
    <w:rsid w:val="0058500C"/>
    <w:rsid w:val="005877CD"/>
    <w:rsid w:val="00587F1F"/>
    <w:rsid w:val="005A5EEE"/>
    <w:rsid w:val="005A6721"/>
    <w:rsid w:val="005B2B3C"/>
    <w:rsid w:val="005D09A1"/>
    <w:rsid w:val="005D2823"/>
    <w:rsid w:val="005D4355"/>
    <w:rsid w:val="005E6DC5"/>
    <w:rsid w:val="00646665"/>
    <w:rsid w:val="006B58DF"/>
    <w:rsid w:val="006D3E0E"/>
    <w:rsid w:val="007036EB"/>
    <w:rsid w:val="007077BB"/>
    <w:rsid w:val="00716B42"/>
    <w:rsid w:val="00726E02"/>
    <w:rsid w:val="007528E5"/>
    <w:rsid w:val="00760FC3"/>
    <w:rsid w:val="00766826"/>
    <w:rsid w:val="00790E55"/>
    <w:rsid w:val="007A0776"/>
    <w:rsid w:val="007C054E"/>
    <w:rsid w:val="007C319D"/>
    <w:rsid w:val="007C5A30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A39D9"/>
    <w:rsid w:val="008A4407"/>
    <w:rsid w:val="008F74C4"/>
    <w:rsid w:val="009A3719"/>
    <w:rsid w:val="009A3AE6"/>
    <w:rsid w:val="009C400C"/>
    <w:rsid w:val="009E02FE"/>
    <w:rsid w:val="009F671D"/>
    <w:rsid w:val="00A229F6"/>
    <w:rsid w:val="00A25271"/>
    <w:rsid w:val="00A522A9"/>
    <w:rsid w:val="00A71C5E"/>
    <w:rsid w:val="00AA10E8"/>
    <w:rsid w:val="00AA2CCF"/>
    <w:rsid w:val="00B021D7"/>
    <w:rsid w:val="00B8311E"/>
    <w:rsid w:val="00B90A90"/>
    <w:rsid w:val="00B927D9"/>
    <w:rsid w:val="00B95177"/>
    <w:rsid w:val="00BD2FD8"/>
    <w:rsid w:val="00C72798"/>
    <w:rsid w:val="00CC6056"/>
    <w:rsid w:val="00CD75D2"/>
    <w:rsid w:val="00CF6191"/>
    <w:rsid w:val="00D031DD"/>
    <w:rsid w:val="00D2238D"/>
    <w:rsid w:val="00D443D9"/>
    <w:rsid w:val="00D505AD"/>
    <w:rsid w:val="00D61C55"/>
    <w:rsid w:val="00D9719C"/>
    <w:rsid w:val="00DC011D"/>
    <w:rsid w:val="00DE0830"/>
    <w:rsid w:val="00DE1532"/>
    <w:rsid w:val="00E04D0F"/>
    <w:rsid w:val="00EA774D"/>
    <w:rsid w:val="00EB0F9C"/>
    <w:rsid w:val="00EC2D9B"/>
    <w:rsid w:val="00F40100"/>
    <w:rsid w:val="00F74177"/>
    <w:rsid w:val="00F74A67"/>
    <w:rsid w:val="00FB11C8"/>
    <w:rsid w:val="00F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F27C-61FA-4B33-8AA9-2BD91A60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15</cp:revision>
  <dcterms:created xsi:type="dcterms:W3CDTF">2019-10-01T05:34:00Z</dcterms:created>
  <dcterms:modified xsi:type="dcterms:W3CDTF">2019-10-05T13:14:00Z</dcterms:modified>
</cp:coreProperties>
</file>