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2810" w14:textId="0DDAB6B3" w:rsidR="003C47E8" w:rsidRDefault="003C47E8" w:rsidP="00654172">
      <w:pPr>
        <w:widowControl/>
        <w:spacing w:line="288" w:lineRule="atLeast"/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</w:pPr>
      <w:r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 xml:space="preserve">    </w:t>
      </w:r>
      <w:r w:rsidR="00D4294A" w:rsidRPr="003C47E8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臺南市北區區公所</w:t>
      </w:r>
      <w:r w:rsidR="00D4294A" w:rsidRPr="003C47E8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10</w:t>
      </w:r>
      <w:r w:rsidR="003E2A1B"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>9</w:t>
      </w:r>
      <w:r w:rsidR="00D4294A" w:rsidRPr="003C47E8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年度鎮北學堂</w:t>
      </w:r>
    </w:p>
    <w:p w14:paraId="4B4217CD" w14:textId="63FE96B3" w:rsidR="00D4294A" w:rsidRPr="003C47E8" w:rsidRDefault="003C47E8" w:rsidP="00654172">
      <w:pPr>
        <w:widowControl/>
        <w:spacing w:line="288" w:lineRule="atLeast"/>
        <w:rPr>
          <w:rFonts w:ascii="docs-Calibri" w:eastAsia="新細明體" w:hAnsi="docs-Calibri" w:cs="新細明體" w:hint="eastAsia"/>
          <w:color w:val="000000"/>
          <w:kern w:val="0"/>
          <w:sz w:val="40"/>
          <w:szCs w:val="40"/>
        </w:rPr>
      </w:pPr>
      <w:r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 xml:space="preserve">      </w:t>
      </w:r>
      <w:r w:rsidR="006061BA"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 xml:space="preserve">  </w:t>
      </w:r>
      <w:r w:rsidR="00D4294A" w:rsidRPr="003C47E8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「色鉛筆</w:t>
      </w:r>
      <w:r w:rsidR="0055224A">
        <w:rPr>
          <w:rFonts w:ascii="BiauKai" w:eastAsia="新細明體" w:hAnsi="BiauKai" w:cs="新細明體" w:hint="eastAsia"/>
          <w:b/>
          <w:bCs/>
          <w:color w:val="000000"/>
          <w:kern w:val="0"/>
          <w:sz w:val="40"/>
          <w:szCs w:val="40"/>
        </w:rPr>
        <w:t>插畫班</w:t>
      </w:r>
      <w:r w:rsidR="00D4294A" w:rsidRPr="003C47E8">
        <w:rPr>
          <w:rFonts w:ascii="BiauKai" w:eastAsia="新細明體" w:hAnsi="BiauKai" w:cs="新細明體"/>
          <w:b/>
          <w:bCs/>
          <w:color w:val="000000"/>
          <w:kern w:val="0"/>
          <w:sz w:val="40"/>
          <w:szCs w:val="40"/>
        </w:rPr>
        <w:t>」課程表</w:t>
      </w:r>
    </w:p>
    <w:p w14:paraId="53D512BB" w14:textId="3D8F714E" w:rsidR="00B07BC4" w:rsidRDefault="00D4294A" w:rsidP="00654172">
      <w:pPr>
        <w:widowControl/>
        <w:spacing w:line="288" w:lineRule="atLeast"/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</w:pPr>
      <w:r w:rsidRPr="00F94A76">
        <w:rPr>
          <w:rFonts w:ascii="BiauKai" w:eastAsia="新細明體" w:hAnsi="BiauKai" w:cs="新細明體"/>
          <w:color w:val="000000"/>
          <w:kern w:val="0"/>
          <w:sz w:val="28"/>
          <w:szCs w:val="28"/>
        </w:rPr>
        <w:t>課程主旨</w:t>
      </w:r>
      <w:r w:rsidRPr="00F94A76">
        <w:rPr>
          <w:rFonts w:ascii="BiauKai" w:eastAsia="新細明體" w:hAnsi="BiauKai" w:cs="新細明體"/>
          <w:color w:val="000000"/>
          <w:kern w:val="0"/>
          <w:sz w:val="28"/>
          <w:szCs w:val="28"/>
        </w:rPr>
        <w:t>:</w:t>
      </w:r>
      <w:r w:rsidR="00B07BC4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用最容易上手的</w:t>
      </w:r>
      <w:r w:rsidRPr="00F94A76">
        <w:rPr>
          <w:rFonts w:ascii="BiauKai" w:eastAsia="新細明體" w:hAnsi="BiauKai" w:cs="新細明體"/>
          <w:color w:val="000000"/>
          <w:kern w:val="0"/>
          <w:sz w:val="28"/>
          <w:szCs w:val="28"/>
        </w:rPr>
        <w:t>色鉛筆</w:t>
      </w:r>
      <w:r w:rsidR="00B07BC4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，畫出插畫的各種類型和風格，</w:t>
      </w:r>
      <w:r w:rsidRPr="00F94A76">
        <w:rPr>
          <w:rFonts w:ascii="BiauKai" w:eastAsia="新細明體" w:hAnsi="BiauKai" w:cs="新細明體"/>
          <w:color w:val="000000"/>
          <w:kern w:val="0"/>
          <w:sz w:val="28"/>
          <w:szCs w:val="28"/>
        </w:rPr>
        <w:t>也</w:t>
      </w:r>
      <w:r w:rsidR="00B07BC4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 xml:space="preserve">   </w:t>
      </w:r>
    </w:p>
    <w:p w14:paraId="15F009CC" w14:textId="34B48531" w:rsidR="00AC6C7C" w:rsidRDefault="00B07BC4" w:rsidP="00654172">
      <w:pPr>
        <w:widowControl/>
        <w:spacing w:line="288" w:lineRule="atLeast"/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</w:pPr>
      <w:r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一起學習走向</w:t>
      </w:r>
      <w:r w:rsidR="00AC6C7C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能</w:t>
      </w:r>
      <w:r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創作的目標。</w:t>
      </w:r>
      <w:r w:rsidR="00AC6C7C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讓插畫的樂趣融進生活中</w:t>
      </w:r>
      <w:r w:rsidR="00AC6C7C">
        <w:rPr>
          <w:rFonts w:ascii="BiauKai" w:eastAsia="新細明體" w:hAnsi="BiauKai" w:cs="新細明體" w:hint="eastAsia"/>
          <w:color w:val="000000"/>
          <w:kern w:val="0"/>
          <w:sz w:val="28"/>
          <w:szCs w:val="28"/>
        </w:rPr>
        <w:t>~</w:t>
      </w:r>
    </w:p>
    <w:p w14:paraId="09DF222A" w14:textId="062851C1" w:rsidR="003C47E8" w:rsidRPr="00F94A76" w:rsidRDefault="00025EE4" w:rsidP="00654172">
      <w:pPr>
        <w:widowControl/>
        <w:spacing w:line="288" w:lineRule="atLeast"/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</w:pP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>授課老師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>: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>郭桂玲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 xml:space="preserve"> (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>郭老師畫室金都教室負責人</w:t>
      </w:r>
      <w:r>
        <w:rPr>
          <w:rFonts w:ascii="docs-Calibri" w:eastAsia="新細明體" w:hAnsi="docs-Calibri" w:cs="新細明體" w:hint="eastAsia"/>
          <w:color w:val="000000"/>
          <w:kern w:val="0"/>
          <w:sz w:val="28"/>
          <w:szCs w:val="28"/>
        </w:rPr>
        <w:t xml:space="preserve">)   </w:t>
      </w:r>
    </w:p>
    <w:tbl>
      <w:tblPr>
        <w:tblW w:w="8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366"/>
        <w:gridCol w:w="2954"/>
        <w:gridCol w:w="3692"/>
      </w:tblGrid>
      <w:tr w:rsidR="00D4294A" w:rsidRPr="00F94A76" w14:paraId="38C221A5" w14:textId="77777777" w:rsidTr="00843194">
        <w:trPr>
          <w:trHeight w:val="700"/>
        </w:trPr>
        <w:tc>
          <w:tcPr>
            <w:tcW w:w="83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BEBD" w14:textId="77777777" w:rsidR="00D4294A" w:rsidRPr="003C47E8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 w:val="44"/>
                <w:szCs w:val="44"/>
              </w:rPr>
            </w:pPr>
            <w:r w:rsidRPr="003C47E8">
              <w:rPr>
                <w:rFonts w:ascii="BiauKai" w:eastAsia="新細明體" w:hAnsi="BiauKai" w:cs="新細明體"/>
                <w:color w:val="000000"/>
                <w:kern w:val="0"/>
                <w:sz w:val="44"/>
                <w:szCs w:val="44"/>
              </w:rPr>
              <w:t>課程</w:t>
            </w:r>
          </w:p>
        </w:tc>
      </w:tr>
      <w:tr w:rsidR="00D4294A" w:rsidRPr="00F94A76" w14:paraId="2A3C2DD7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7E47" w14:textId="2FFF1C00" w:rsidR="00D4294A" w:rsidRPr="00F94A76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1A46" w14:textId="77777777" w:rsidR="00D4294A" w:rsidRPr="003C47E8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7030A0"/>
                <w:kern w:val="0"/>
                <w:sz w:val="36"/>
                <w:szCs w:val="36"/>
              </w:rPr>
            </w:pPr>
            <w:r w:rsidRPr="003C47E8">
              <w:rPr>
                <w:rFonts w:ascii="BiauKai" w:eastAsia="新細明體" w:hAnsi="BiauKai" w:cs="新細明體"/>
                <w:b/>
                <w:color w:val="7030A0"/>
                <w:kern w:val="0"/>
                <w:sz w:val="36"/>
                <w:szCs w:val="36"/>
              </w:rPr>
              <w:t>日期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B6EA" w14:textId="77777777" w:rsidR="00D4294A" w:rsidRPr="003C47E8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7030A0"/>
                <w:kern w:val="0"/>
                <w:sz w:val="36"/>
                <w:szCs w:val="36"/>
              </w:rPr>
            </w:pPr>
            <w:r w:rsidRPr="003C47E8">
              <w:rPr>
                <w:rFonts w:ascii="BiauKai" w:eastAsia="新細明體" w:hAnsi="BiauKai" w:cs="新細明體"/>
                <w:b/>
                <w:color w:val="7030A0"/>
                <w:kern w:val="0"/>
                <w:sz w:val="36"/>
                <w:szCs w:val="36"/>
              </w:rPr>
              <w:t>主題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ED6C" w14:textId="06C98CC2" w:rsidR="00D4294A" w:rsidRPr="003C47E8" w:rsidRDefault="00D4294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7030A0"/>
                <w:kern w:val="0"/>
                <w:sz w:val="36"/>
                <w:szCs w:val="36"/>
              </w:rPr>
            </w:pPr>
            <w:r w:rsidRPr="003C47E8">
              <w:rPr>
                <w:rFonts w:ascii="BiauKai" w:eastAsia="新細明體" w:hAnsi="BiauKai" w:cs="新細明體"/>
                <w:b/>
                <w:color w:val="7030A0"/>
                <w:kern w:val="0"/>
                <w:sz w:val="36"/>
                <w:szCs w:val="36"/>
              </w:rPr>
              <w:t>課程內容</w:t>
            </w:r>
            <w:r w:rsidR="00AC6C7C">
              <w:rPr>
                <w:rFonts w:ascii="BiauKai" w:eastAsia="新細明體" w:hAnsi="BiauKai" w:cs="新細明體" w:hint="eastAsia"/>
                <w:b/>
                <w:color w:val="7030A0"/>
                <w:kern w:val="0"/>
                <w:sz w:val="36"/>
                <w:szCs w:val="36"/>
              </w:rPr>
              <w:t>學習重點</w:t>
            </w:r>
          </w:p>
        </w:tc>
      </w:tr>
      <w:tr w:rsidR="00D4294A" w:rsidRPr="00AB04B6" w14:paraId="3F76A99A" w14:textId="77777777" w:rsidTr="00AC6C7C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5045" w14:textId="455BA9ED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EDCF" w14:textId="5BA0197A" w:rsidR="00D4294A" w:rsidRPr="007532A9" w:rsidRDefault="00B04131" w:rsidP="007532A9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</w:t>
            </w:r>
            <w:r w:rsidR="00B07BC4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7CE9" w14:textId="27FE4DA4" w:rsidR="00D4294A" w:rsidRPr="003C47E8" w:rsidRDefault="00AC6C7C" w:rsidP="007532A9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丸子人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C2C3" w14:textId="61F54AC4" w:rsidR="00D4294A" w:rsidRPr="00AB04B6" w:rsidRDefault="00AC6C7C" w:rsidP="007532A9">
            <w:pPr>
              <w:widowControl/>
              <w:spacing w:line="288" w:lineRule="atLeast"/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色鉛筆圓形立體基本筆法</w:t>
            </w:r>
          </w:p>
        </w:tc>
      </w:tr>
      <w:tr w:rsidR="00D4294A" w:rsidRPr="00AB04B6" w14:paraId="4CCA23C4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54F0A" w14:textId="7D5BBD8D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4328" w14:textId="26ADAB1C" w:rsidR="00D4294A" w:rsidRPr="00AB04B6" w:rsidRDefault="00B07BC4" w:rsidP="003C47E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2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/1</w:t>
            </w: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0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3763" w14:textId="1A423844" w:rsidR="00D4294A" w:rsidRPr="003C47E8" w:rsidRDefault="00EA6A1E" w:rsidP="007532A9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稻草人的拼花衣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B359" w14:textId="49D984AC" w:rsidR="003C47E8" w:rsidRPr="003C47E8" w:rsidRDefault="00AC6C7C" w:rsidP="00D4294A">
            <w:pPr>
              <w:widowControl/>
              <w:spacing w:line="288" w:lineRule="atLeast"/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圖案發想與配色</w:t>
            </w:r>
          </w:p>
        </w:tc>
      </w:tr>
      <w:tr w:rsidR="00D4294A" w:rsidRPr="00AB04B6" w14:paraId="6AB4BFF8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E628" w14:textId="4383D152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8AF3" w14:textId="1059970A" w:rsidR="00D4294A" w:rsidRPr="00AB04B6" w:rsidRDefault="00B07BC4" w:rsidP="003C47E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2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17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400E" w14:textId="22A905E9" w:rsidR="00D4294A" w:rsidRPr="003C47E8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水果娃娃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2044" w14:textId="2EE20EAE" w:rsidR="00D4294A" w:rsidRPr="00AB04B6" w:rsidRDefault="00AC6C7C" w:rsidP="00D4294A">
            <w:pPr>
              <w:widowControl/>
              <w:spacing w:line="288" w:lineRule="atLeast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水果造型創意發想</w:t>
            </w:r>
          </w:p>
        </w:tc>
      </w:tr>
      <w:tr w:rsidR="00D4294A" w:rsidRPr="00AB04B6" w14:paraId="416E4BFF" w14:textId="77777777" w:rsidTr="00AC6C7C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832F" w14:textId="3301FD73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C24E" w14:textId="7975543A" w:rsidR="00D4294A" w:rsidRPr="00AB04B6" w:rsidRDefault="00B07BC4" w:rsidP="007532A9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2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12B5" w14:textId="74DFAD25" w:rsidR="00D4294A" w:rsidRPr="003C47E8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Q版神像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AAEE" w14:textId="3FCEF7FD" w:rsidR="00D4294A" w:rsidRPr="00AB04B6" w:rsidRDefault="00155B2A" w:rsidP="00D4294A">
            <w:pPr>
              <w:widowControl/>
              <w:spacing w:line="288" w:lineRule="atLeast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神像的簡單造型和變化</w:t>
            </w:r>
          </w:p>
        </w:tc>
      </w:tr>
      <w:tr w:rsidR="00D4294A" w:rsidRPr="00AB04B6" w14:paraId="5D46C469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3FE4" w14:textId="6E64E344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FC68" w14:textId="153DFA6F" w:rsidR="00D4294A" w:rsidRPr="00AB04B6" w:rsidRDefault="00B07BC4" w:rsidP="003C47E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/9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0EED0" w14:textId="3F5EC586" w:rsidR="00D4294A" w:rsidRPr="003C47E8" w:rsidRDefault="00155B2A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童話角色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4A8C" w14:textId="34E72684" w:rsidR="00D4294A" w:rsidRPr="00AB04B6" w:rsidRDefault="00155B2A" w:rsidP="00D4294A">
            <w:pPr>
              <w:widowControl/>
              <w:spacing w:line="288" w:lineRule="atLeast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從童話故事裡找靈感</w:t>
            </w:r>
          </w:p>
        </w:tc>
      </w:tr>
      <w:tr w:rsidR="00D4294A" w:rsidRPr="00AB04B6" w14:paraId="4700AC11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9CB07" w14:textId="2F6F9447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FA34" w14:textId="556CA494" w:rsidR="00D4294A" w:rsidRPr="00AB04B6" w:rsidRDefault="00B07BC4" w:rsidP="003C47E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/16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705C" w14:textId="13A8C890" w:rsidR="000D19C8" w:rsidRPr="003C47E8" w:rsidRDefault="00155B2A" w:rsidP="000D19C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 xml:space="preserve"> 魚飛星空一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609A" w14:textId="252D38DF" w:rsidR="00D4294A" w:rsidRPr="007532A9" w:rsidRDefault="00155B2A" w:rsidP="00D4294A">
            <w:pPr>
              <w:widowControl/>
              <w:spacing w:line="288" w:lineRule="atLeast"/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想像的虛實創作</w:t>
            </w:r>
          </w:p>
        </w:tc>
      </w:tr>
      <w:tr w:rsidR="00D4294A" w:rsidRPr="00AB04B6" w14:paraId="0059FB93" w14:textId="77777777" w:rsidTr="00AC6C7C">
        <w:trPr>
          <w:trHeight w:val="68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E3E2" w14:textId="669822E9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4D5C" w14:textId="38722D34" w:rsidR="00D4294A" w:rsidRPr="0055224A" w:rsidRDefault="00B07BC4" w:rsidP="0055224A">
            <w:pPr>
              <w:widowControl/>
              <w:spacing w:line="288" w:lineRule="atLeast"/>
              <w:jc w:val="center"/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/23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7A9E" w14:textId="5A6FF221" w:rsidR="00D4294A" w:rsidRPr="003C47E8" w:rsidRDefault="00155B2A" w:rsidP="00155B2A">
            <w:pPr>
              <w:widowControl/>
              <w:spacing w:line="288" w:lineRule="atLeast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 xml:space="preserve">   魚飛星空二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E214" w14:textId="52EB89F8" w:rsidR="00D4294A" w:rsidRPr="007532A9" w:rsidRDefault="00155B2A" w:rsidP="00D4294A">
            <w:pPr>
              <w:widowControl/>
              <w:spacing w:line="288" w:lineRule="atLeast"/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想像的虛實創</w:t>
            </w:r>
            <w:r w:rsidR="00F6012B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作</w:t>
            </w:r>
            <w:bookmarkStart w:id="0" w:name="_GoBack"/>
            <w:bookmarkEnd w:id="0"/>
          </w:p>
        </w:tc>
      </w:tr>
      <w:tr w:rsidR="00D4294A" w:rsidRPr="00AB04B6" w14:paraId="47BB5230" w14:textId="77777777" w:rsidTr="00AC6C7C">
        <w:trPr>
          <w:trHeight w:val="7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F5DF" w14:textId="75802A8B" w:rsidR="00D4294A" w:rsidRPr="00AB04B6" w:rsidRDefault="00AC6C7C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8869" w14:textId="4E72D2B1" w:rsidR="00D4294A" w:rsidRPr="00AB04B6" w:rsidRDefault="00B07BC4" w:rsidP="003C47E8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</w:t>
            </w:r>
            <w:r w:rsidR="00783AFE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30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55224A">
              <w:rPr>
                <w:rFonts w:ascii="BiauKai" w:eastAsia="新細明體" w:hAnsi="BiauKai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4294A" w:rsidRPr="00AB04B6">
              <w:rPr>
                <w:rFonts w:ascii="BiauKai" w:eastAsia="新細明體" w:hAnsi="BiauKai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E4A5" w14:textId="2583FF3F" w:rsidR="00D4294A" w:rsidRPr="003C47E8" w:rsidRDefault="00F6012B" w:rsidP="00D4294A">
            <w:pPr>
              <w:widowControl/>
              <w:spacing w:line="288" w:lineRule="atLeast"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36"/>
                <w:szCs w:val="36"/>
              </w:rPr>
              <w:t>小萌偶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31FB" w14:textId="2D2EE650" w:rsidR="00D4294A" w:rsidRPr="00AB04B6" w:rsidRDefault="006061BA" w:rsidP="00D4294A">
            <w:pPr>
              <w:widowControl/>
              <w:spacing w:line="288" w:lineRule="atLeast"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創造自己的</w:t>
            </w:r>
            <w:r w:rsidR="00F6012B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布偶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8"/>
              </w:rPr>
              <w:t>角色</w:t>
            </w:r>
          </w:p>
        </w:tc>
      </w:tr>
    </w:tbl>
    <w:p w14:paraId="00F2B4F4" w14:textId="77777777" w:rsidR="003C47E8" w:rsidRDefault="003C47E8" w:rsidP="00D4294A">
      <w:pPr>
        <w:widowControl/>
        <w:spacing w:line="288" w:lineRule="atLeast"/>
        <w:rPr>
          <w:rFonts w:ascii="Calibri" w:eastAsia="新細明體" w:hAnsi="Calibri" w:cs="Calibri"/>
          <w:b/>
          <w:color w:val="000000"/>
          <w:kern w:val="0"/>
          <w:sz w:val="28"/>
          <w:szCs w:val="28"/>
        </w:rPr>
      </w:pPr>
    </w:p>
    <w:p w14:paraId="10B4728D" w14:textId="2609B741" w:rsidR="00AB3697" w:rsidRDefault="00D4294A" w:rsidP="003C47E8">
      <w:pPr>
        <w:widowControl/>
        <w:spacing w:line="288" w:lineRule="atLeast"/>
        <w:rPr>
          <w:rFonts w:ascii="Calibri" w:eastAsia="新細明體" w:hAnsi="Calibri" w:cs="Calibri"/>
          <w:color w:val="000000"/>
          <w:kern w:val="0"/>
          <w:sz w:val="28"/>
          <w:szCs w:val="28"/>
        </w:rPr>
      </w:pPr>
      <w:r w:rsidRPr="00AB04B6">
        <w:rPr>
          <w:rFonts w:ascii="Calibri" w:eastAsia="新細明體" w:hAnsi="Calibri" w:cs="Calibri"/>
          <w:b/>
          <w:color w:val="000000"/>
          <w:kern w:val="0"/>
          <w:sz w:val="28"/>
          <w:szCs w:val="28"/>
        </w:rPr>
        <w:t>學員請自備</w:t>
      </w:r>
      <w:r w:rsidRPr="00AB04B6">
        <w:rPr>
          <w:rFonts w:ascii="Calibri" w:eastAsia="新細明體" w:hAnsi="Calibri" w:cs="Calibri"/>
          <w:b/>
          <w:color w:val="000000"/>
          <w:kern w:val="0"/>
          <w:sz w:val="28"/>
          <w:szCs w:val="28"/>
        </w:rPr>
        <w:t>:</w:t>
      </w:r>
      <w:r w:rsidRPr="00AB04B6">
        <w:rPr>
          <w:rFonts w:ascii="Calibri" w:eastAsia="新細明體" w:hAnsi="Calibri" w:cs="Calibri"/>
          <w:b/>
          <w:color w:val="000000"/>
          <w:kern w:val="0"/>
          <w:sz w:val="28"/>
          <w:szCs w:val="28"/>
        </w:rPr>
        <w:t>水性色鉛筆、鉛筆、</w:t>
      </w:r>
      <w:r w:rsidRPr="00F94A76">
        <w:rPr>
          <w:rFonts w:ascii="Calibri" w:eastAsia="新細明體" w:hAnsi="Calibri" w:cs="Calibri"/>
          <w:color w:val="000000"/>
          <w:kern w:val="0"/>
          <w:sz w:val="28"/>
          <w:szCs w:val="28"/>
        </w:rPr>
        <w:t>橡皮擦、簡易削鉛筆機</w:t>
      </w:r>
    </w:p>
    <w:p w14:paraId="5DC8021E" w14:textId="0DE46936" w:rsidR="00B07BC4" w:rsidRPr="00B07BC4" w:rsidRDefault="00B07BC4" w:rsidP="003C47E8">
      <w:pPr>
        <w:widowControl/>
        <w:spacing w:line="288" w:lineRule="atLeast"/>
        <w:rPr>
          <w:b/>
          <w:bCs/>
          <w:color w:val="FF0000"/>
          <w:sz w:val="28"/>
          <w:szCs w:val="28"/>
        </w:rPr>
      </w:pPr>
      <w:r w:rsidRPr="00B07BC4">
        <w:rPr>
          <w:rFonts w:ascii="Calibri" w:eastAsia="新細明體" w:hAnsi="Calibri" w:cs="Calibri"/>
          <w:b/>
          <w:bCs/>
          <w:color w:val="FF0000"/>
          <w:kern w:val="0"/>
          <w:sz w:val="28"/>
          <w:szCs w:val="28"/>
        </w:rPr>
        <w:t>*</w:t>
      </w:r>
      <w:r w:rsidRPr="00B07BC4">
        <w:rPr>
          <w:rFonts w:ascii="Calibri" w:eastAsia="新細明體" w:hAnsi="Calibri" w:cs="Calibri" w:hint="eastAsia"/>
          <w:b/>
          <w:bCs/>
          <w:color w:val="FF0000"/>
          <w:kern w:val="0"/>
          <w:sz w:val="28"/>
          <w:szCs w:val="28"/>
        </w:rPr>
        <w:t>2</w:t>
      </w:r>
      <w:r w:rsidRPr="00B07BC4">
        <w:rPr>
          <w:rFonts w:ascii="Calibri" w:eastAsia="新細明體" w:hAnsi="Calibri" w:cs="Calibri"/>
          <w:b/>
          <w:bCs/>
          <w:color w:val="FF0000"/>
          <w:kern w:val="0"/>
          <w:sz w:val="28"/>
          <w:szCs w:val="28"/>
        </w:rPr>
        <w:t>/24</w:t>
      </w:r>
      <w:r w:rsidRPr="00B07BC4">
        <w:rPr>
          <w:rFonts w:ascii="Calibri" w:eastAsia="新細明體" w:hAnsi="Calibri" w:cs="Calibri" w:hint="eastAsia"/>
          <w:b/>
          <w:bCs/>
          <w:color w:val="FF0000"/>
          <w:kern w:val="0"/>
          <w:sz w:val="28"/>
          <w:szCs w:val="28"/>
        </w:rPr>
        <w:t>老師有事不上課</w:t>
      </w:r>
    </w:p>
    <w:sectPr w:rsidR="00B07BC4" w:rsidRPr="00B07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E142" w14:textId="77777777" w:rsidR="00B612F6" w:rsidRDefault="00B612F6" w:rsidP="006532EC">
      <w:r>
        <w:separator/>
      </w:r>
    </w:p>
  </w:endnote>
  <w:endnote w:type="continuationSeparator" w:id="0">
    <w:p w14:paraId="03A2E9A6" w14:textId="77777777" w:rsidR="00B612F6" w:rsidRDefault="00B612F6" w:rsidP="0065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Cambria"/>
    <w:panose1 w:val="00000000000000000000"/>
    <w:charset w:val="00"/>
    <w:family w:val="roman"/>
    <w:notTrueType/>
    <w:pitch w:val="default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97E21" w14:textId="77777777" w:rsidR="00B612F6" w:rsidRDefault="00B612F6" w:rsidP="006532EC">
      <w:r>
        <w:separator/>
      </w:r>
    </w:p>
  </w:footnote>
  <w:footnote w:type="continuationSeparator" w:id="0">
    <w:p w14:paraId="23E83A52" w14:textId="77777777" w:rsidR="00B612F6" w:rsidRDefault="00B612F6" w:rsidP="0065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4A"/>
    <w:rsid w:val="00025EE4"/>
    <w:rsid w:val="000D19C8"/>
    <w:rsid w:val="00155B2A"/>
    <w:rsid w:val="001A1A27"/>
    <w:rsid w:val="001C7482"/>
    <w:rsid w:val="002A3E51"/>
    <w:rsid w:val="002D54D8"/>
    <w:rsid w:val="003B6A63"/>
    <w:rsid w:val="003C47E8"/>
    <w:rsid w:val="003E2A1B"/>
    <w:rsid w:val="00514364"/>
    <w:rsid w:val="0055204F"/>
    <w:rsid w:val="0055224A"/>
    <w:rsid w:val="005827BB"/>
    <w:rsid w:val="005E206D"/>
    <w:rsid w:val="006061BA"/>
    <w:rsid w:val="00646356"/>
    <w:rsid w:val="00652DE3"/>
    <w:rsid w:val="006532EC"/>
    <w:rsid w:val="00654172"/>
    <w:rsid w:val="007532A9"/>
    <w:rsid w:val="00783AFE"/>
    <w:rsid w:val="00795733"/>
    <w:rsid w:val="00805816"/>
    <w:rsid w:val="0082240D"/>
    <w:rsid w:val="00832C87"/>
    <w:rsid w:val="00843194"/>
    <w:rsid w:val="0089209B"/>
    <w:rsid w:val="008D34B6"/>
    <w:rsid w:val="009C4107"/>
    <w:rsid w:val="00A0084F"/>
    <w:rsid w:val="00AB04B6"/>
    <w:rsid w:val="00AB3556"/>
    <w:rsid w:val="00AB3697"/>
    <w:rsid w:val="00AC6C7C"/>
    <w:rsid w:val="00AE1184"/>
    <w:rsid w:val="00B04131"/>
    <w:rsid w:val="00B07BC4"/>
    <w:rsid w:val="00B34799"/>
    <w:rsid w:val="00B612F6"/>
    <w:rsid w:val="00B62DC4"/>
    <w:rsid w:val="00D15DA1"/>
    <w:rsid w:val="00D4294A"/>
    <w:rsid w:val="00DC0ECC"/>
    <w:rsid w:val="00E35065"/>
    <w:rsid w:val="00E6114D"/>
    <w:rsid w:val="00EA6A1E"/>
    <w:rsid w:val="00ED106A"/>
    <w:rsid w:val="00F5206E"/>
    <w:rsid w:val="00F6012B"/>
    <w:rsid w:val="00F94A76"/>
    <w:rsid w:val="00F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A6C0C"/>
  <w15:chartTrackingRefBased/>
  <w15:docId w15:val="{370E8A21-F22F-404E-ACC5-B21C835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2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2643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1333-ABBF-4070-9A0D-599CE5E9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Kuo</dc:creator>
  <cp:keywords/>
  <dc:description/>
  <cp:lastModifiedBy>MIHC</cp:lastModifiedBy>
  <cp:revision>9</cp:revision>
  <cp:lastPrinted>2019-10-03T14:43:00Z</cp:lastPrinted>
  <dcterms:created xsi:type="dcterms:W3CDTF">2019-12-21T14:15:00Z</dcterms:created>
  <dcterms:modified xsi:type="dcterms:W3CDTF">2019-12-23T05:39:00Z</dcterms:modified>
</cp:coreProperties>
</file>