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0" w:rsidRPr="008B6D30" w:rsidRDefault="008B6D30" w:rsidP="008B6D30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 wp14:anchorId="42FB5215" wp14:editId="3E88C832">
            <wp:extent cx="7419975" cy="48768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4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jc w:val="center"/>
        <w:tblInd w:w="-8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47"/>
        <w:gridCol w:w="4536"/>
        <w:gridCol w:w="4923"/>
      </w:tblGrid>
      <w:tr w:rsidR="008B6D30" w:rsidRPr="008B6D30" w:rsidTr="00E52674">
        <w:trPr>
          <w:jc w:val="center"/>
        </w:trPr>
        <w:tc>
          <w:tcPr>
            <w:tcW w:w="11406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8B6D30" w:rsidRPr="008B6D30" w:rsidRDefault="00563F06" w:rsidP="00CD6A8A">
            <w:pPr>
              <w:spacing w:line="500" w:lineRule="exact"/>
              <w:jc w:val="center"/>
              <w:rPr>
                <w:rFonts w:ascii="細明體" w:eastAsia="細明體" w:hAnsi="細明體"/>
                <w:b/>
                <w:kern w:val="2"/>
                <w:sz w:val="36"/>
                <w:szCs w:val="36"/>
              </w:rPr>
            </w:pPr>
            <w:r w:rsidRPr="00E52674">
              <w:rPr>
                <w:rFonts w:ascii="細明體" w:eastAsia="細明體" w:hAnsi="細明體" w:hint="eastAsia"/>
                <w:b/>
                <w:color w:val="FFFF00"/>
                <w:kern w:val="2"/>
                <w:sz w:val="36"/>
                <w:szCs w:val="36"/>
              </w:rPr>
              <w:t>合作單位</w:t>
            </w:r>
            <w:proofErr w:type="gramStart"/>
            <w:r w:rsidRPr="00E52674">
              <w:rPr>
                <w:rFonts w:ascii="細明體" w:eastAsia="細明體" w:hAnsi="細明體" w:hint="eastAsia"/>
                <w:b/>
                <w:color w:val="FFFF00"/>
                <w:kern w:val="2"/>
                <w:sz w:val="36"/>
                <w:szCs w:val="36"/>
              </w:rPr>
              <w:t>｜</w:t>
            </w:r>
            <w:proofErr w:type="gramEnd"/>
            <w:r w:rsidRPr="00E52674">
              <w:rPr>
                <w:rFonts w:ascii="細明體" w:eastAsia="細明體" w:hAnsi="細明體" w:hint="eastAsia"/>
                <w:b/>
                <w:color w:val="FFFF00"/>
                <w:kern w:val="2"/>
                <w:sz w:val="36"/>
                <w:szCs w:val="36"/>
              </w:rPr>
              <w:t>六龜社區發展協會、寶來社區發展協會、家樂福旅行社</w:t>
            </w:r>
          </w:p>
        </w:tc>
      </w:tr>
      <w:tr w:rsidR="00E52674" w:rsidRPr="008B6D30" w:rsidTr="00E52674">
        <w:trPr>
          <w:jc w:val="center"/>
        </w:trPr>
        <w:tc>
          <w:tcPr>
            <w:tcW w:w="1947" w:type="dxa"/>
            <w:tcBorders>
              <w:top w:val="single" w:sz="4" w:space="0" w:color="7030A0"/>
            </w:tcBorders>
            <w:shd w:val="clear" w:color="auto" w:fill="E5DFEC" w:themeFill="accent4" w:themeFillTint="33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0800-1100</w:t>
            </w:r>
          </w:p>
        </w:tc>
        <w:tc>
          <w:tcPr>
            <w:tcW w:w="4536" w:type="dxa"/>
            <w:tcBorders>
              <w:top w:val="single" w:sz="4" w:space="0" w:color="7030A0"/>
            </w:tcBorders>
            <w:shd w:val="clear" w:color="auto" w:fill="E5DFEC" w:themeFill="accent4" w:themeFillTint="33"/>
            <w:vAlign w:val="center"/>
          </w:tcPr>
          <w:p w:rsidR="008B6D30" w:rsidRPr="008B6D30" w:rsidRDefault="00563F06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早上營養早餐X</w:t>
            </w:r>
            <w:r w:rsidR="008B6D30"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健行活動</w:t>
            </w:r>
          </w:p>
        </w:tc>
        <w:tc>
          <w:tcPr>
            <w:tcW w:w="4923" w:type="dxa"/>
            <w:tcBorders>
              <w:top w:val="single" w:sz="4" w:space="0" w:color="7030A0"/>
            </w:tcBorders>
            <w:shd w:val="clear" w:color="auto" w:fill="E5DFEC" w:themeFill="accent4" w:themeFillTint="33"/>
            <w:vAlign w:val="center"/>
          </w:tcPr>
          <w:p w:rsidR="008B6D30" w:rsidRPr="008B6D30" w:rsidRDefault="008B6D30" w:rsidP="00E52674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健行回「龜」趣</w:t>
            </w:r>
          </w:p>
        </w:tc>
      </w:tr>
      <w:tr w:rsidR="00E52674" w:rsidRPr="008B6D30" w:rsidTr="00E52674">
        <w:trPr>
          <w:jc w:val="center"/>
        </w:trPr>
        <w:tc>
          <w:tcPr>
            <w:tcW w:w="1947" w:type="dxa"/>
            <w:shd w:val="clear" w:color="auto" w:fill="E5DFEC" w:themeFill="accent4" w:themeFillTint="33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1100-1200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寶來溫泉花賞公園</w:t>
            </w:r>
            <w:r w:rsid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 xml:space="preserve"> </w:t>
            </w:r>
            <w:r w:rsidRPr="008B6D30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開幕式</w:t>
            </w:r>
          </w:p>
        </w:tc>
        <w:tc>
          <w:tcPr>
            <w:tcW w:w="4923" w:type="dxa"/>
            <w:shd w:val="clear" w:color="auto" w:fill="E5DFEC" w:themeFill="accent4" w:themeFillTint="33"/>
            <w:vAlign w:val="center"/>
          </w:tcPr>
          <w:p w:rsidR="008B6D30" w:rsidRPr="008B6D30" w:rsidRDefault="008B6D30" w:rsidP="00E52674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在地市集</w:t>
            </w:r>
            <w:r w:rsidR="00563F06">
              <w:rPr>
                <w:rFonts w:ascii="細明體" w:eastAsia="細明體" w:hAnsi="細明體"/>
                <w:kern w:val="2"/>
                <w:sz w:val="36"/>
                <w:szCs w:val="36"/>
              </w:rPr>
              <w:t>/</w:t>
            </w: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好手氣-足湯</w:t>
            </w:r>
            <w:proofErr w:type="gramStart"/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券</w:t>
            </w:r>
            <w:proofErr w:type="gramEnd"/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抽獎</w:t>
            </w:r>
          </w:p>
        </w:tc>
      </w:tr>
      <w:tr w:rsidR="008B6D30" w:rsidRPr="008B6D30" w:rsidTr="00563F06">
        <w:trPr>
          <w:jc w:val="center"/>
        </w:trPr>
        <w:tc>
          <w:tcPr>
            <w:tcW w:w="1947" w:type="dxa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1200-1300</w:t>
            </w:r>
          </w:p>
        </w:tc>
        <w:tc>
          <w:tcPr>
            <w:tcW w:w="4536" w:type="dxa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午餐</w:t>
            </w:r>
            <w:r w:rsid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(野餐</w:t>
            </w:r>
            <w:proofErr w:type="gramStart"/>
            <w:r w:rsid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餐</w:t>
            </w:r>
            <w:proofErr w:type="gramEnd"/>
            <w:r w:rsid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盒)</w:t>
            </w:r>
          </w:p>
        </w:tc>
        <w:tc>
          <w:tcPr>
            <w:tcW w:w="4923" w:type="dxa"/>
            <w:vAlign w:val="center"/>
          </w:tcPr>
          <w:p w:rsidR="008B6D30" w:rsidRPr="008B6D30" w:rsidRDefault="008B6D30" w:rsidP="00E52674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proofErr w:type="gramStart"/>
            <w:r w:rsidRP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足湯</w:t>
            </w:r>
            <w:proofErr w:type="gramEnd"/>
            <w:r w:rsidRP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X賞梅X野餐趣</w:t>
            </w:r>
          </w:p>
        </w:tc>
      </w:tr>
      <w:tr w:rsidR="008B6D30" w:rsidRPr="008B6D30" w:rsidTr="00563F06">
        <w:trPr>
          <w:jc w:val="center"/>
        </w:trPr>
        <w:tc>
          <w:tcPr>
            <w:tcW w:w="1947" w:type="dxa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1330-1430</w:t>
            </w:r>
          </w:p>
        </w:tc>
        <w:tc>
          <w:tcPr>
            <w:tcW w:w="4536" w:type="dxa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 xml:space="preserve">前往 茂林景區 </w:t>
            </w:r>
          </w:p>
        </w:tc>
        <w:tc>
          <w:tcPr>
            <w:tcW w:w="4923" w:type="dxa"/>
            <w:vAlign w:val="center"/>
          </w:tcPr>
          <w:p w:rsidR="008B6D30" w:rsidRPr="008B6D30" w:rsidRDefault="008B6D30" w:rsidP="00E52674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一年一度 紫斑蝶</w:t>
            </w:r>
          </w:p>
        </w:tc>
      </w:tr>
      <w:tr w:rsidR="008B6D30" w:rsidRPr="008B6D30" w:rsidTr="00563F06">
        <w:trPr>
          <w:jc w:val="center"/>
        </w:trPr>
        <w:tc>
          <w:tcPr>
            <w:tcW w:w="1947" w:type="dxa"/>
            <w:vAlign w:val="center"/>
          </w:tcPr>
          <w:p w:rsidR="008B6D30" w:rsidRPr="008B6D30" w:rsidRDefault="008B6D30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8B6D30">
              <w:rPr>
                <w:rFonts w:ascii="細明體" w:eastAsia="細明體" w:hAnsi="細明體"/>
                <w:kern w:val="2"/>
                <w:sz w:val="36"/>
                <w:szCs w:val="36"/>
              </w:rPr>
              <w:t>1500-1600</w:t>
            </w:r>
          </w:p>
        </w:tc>
        <w:tc>
          <w:tcPr>
            <w:tcW w:w="4536" w:type="dxa"/>
            <w:vAlign w:val="center"/>
          </w:tcPr>
          <w:p w:rsidR="008B6D30" w:rsidRPr="008B6D30" w:rsidRDefault="00563F06" w:rsidP="00CD6A8A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紫</w:t>
            </w:r>
            <w:proofErr w:type="gramStart"/>
            <w:r w:rsidRP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斑蝶景區</w:t>
            </w:r>
            <w:proofErr w:type="gramEnd"/>
          </w:p>
        </w:tc>
        <w:tc>
          <w:tcPr>
            <w:tcW w:w="4923" w:type="dxa"/>
            <w:vAlign w:val="center"/>
          </w:tcPr>
          <w:p w:rsidR="008B6D30" w:rsidRPr="008B6D30" w:rsidRDefault="00563F06" w:rsidP="00E52674">
            <w:pPr>
              <w:spacing w:line="500" w:lineRule="exact"/>
              <w:jc w:val="center"/>
              <w:rPr>
                <w:rFonts w:ascii="細明體" w:eastAsia="細明體" w:hAnsi="細明體"/>
                <w:kern w:val="2"/>
                <w:sz w:val="36"/>
                <w:szCs w:val="36"/>
              </w:rPr>
            </w:pPr>
            <w:r w:rsidRPr="00563F06">
              <w:rPr>
                <w:rFonts w:ascii="細明體" w:eastAsia="細明體" w:hAnsi="細明體" w:hint="eastAsia"/>
                <w:kern w:val="2"/>
                <w:sz w:val="36"/>
                <w:szCs w:val="36"/>
              </w:rPr>
              <w:t>紫斑蝶解說及景觀遊憩</w:t>
            </w:r>
          </w:p>
        </w:tc>
      </w:tr>
    </w:tbl>
    <w:p w:rsidR="000B2FC2" w:rsidRPr="00CD6A8A" w:rsidRDefault="00E52674" w:rsidP="00E52674">
      <w:pPr>
        <w:adjustRightInd w:val="0"/>
        <w:snapToGrid w:val="0"/>
        <w:spacing w:line="2100" w:lineRule="exact"/>
        <w:jc w:val="center"/>
        <w:rPr>
          <w:rFonts w:ascii="Bernard MT Condensed" w:eastAsia="微軟正黑體" w:hAnsi="Bernard MT Condensed"/>
          <w:b/>
          <w:color w:val="4F6228" w:themeColor="accent3" w:themeShade="80"/>
          <w:w w:val="55"/>
          <w:sz w:val="200"/>
          <w:szCs w:val="200"/>
        </w:rPr>
      </w:pPr>
      <w:r w:rsidRPr="00E52674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31DE" wp14:editId="4AA3F8D3">
                <wp:simplePos x="0" y="0"/>
                <wp:positionH relativeFrom="column">
                  <wp:posOffset>4739005</wp:posOffset>
                </wp:positionH>
                <wp:positionV relativeFrom="paragraph">
                  <wp:posOffset>1119505</wp:posOffset>
                </wp:positionV>
                <wp:extent cx="2676525" cy="1581150"/>
                <wp:effectExtent l="228600" t="228600" r="257175" b="2476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811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8A" w:rsidRPr="00CD6A8A" w:rsidRDefault="00E52674" w:rsidP="00CD6A8A">
                            <w:pPr>
                              <w:spacing w:line="700" w:lineRule="exact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2674">
                              <w:rPr>
                                <w:rFonts w:ascii="Arial Rounded MT Bold" w:hAnsi="Arial Rounded MT Bold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限</w:t>
                            </w:r>
                            <w:r w:rsidR="00CD6A8A" w:rsidRPr="00CD6A8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2020</w:t>
                            </w:r>
                            <w:r w:rsidR="00CD6A8A" w:rsidRPr="00CD6A8A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</w:p>
                          <w:p w:rsidR="00CD6A8A" w:rsidRPr="00CD6A8A" w:rsidRDefault="00CD6A8A" w:rsidP="00CD6A8A">
                            <w:pPr>
                              <w:spacing w:line="1020" w:lineRule="exact"/>
                              <w:rPr>
                                <w:rFonts w:ascii="Arial Rounded MT Bold" w:hAnsi="Arial Rounded MT Bold"/>
                                <w:w w:val="150"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6A8A">
                              <w:rPr>
                                <w:rFonts w:ascii="Arial Rounded MT Bold" w:hAnsi="Arial Rounded MT Bold"/>
                                <w:w w:val="150"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left:0;text-align:left;margin-left:373.15pt;margin-top:88.15pt;width:210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" fillcolor="#7030a0" strokecolor="#4f81bd [3204]" strokeweight="2pt">
                <v:textbox>
                  <w:txbxContent>
                    <w:p w:rsidR="00CD6A8A" w:rsidRPr="00CD6A8A" w:rsidRDefault="00E52674" w:rsidP="00CD6A8A">
                      <w:pPr>
                        <w:spacing w:line="700" w:lineRule="exact"/>
                        <w:rPr>
                          <w:rFonts w:ascii="Arial Rounded MT Bold" w:hAnsi="Arial Rounded MT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2674">
                        <w:rPr>
                          <w:rFonts w:ascii="Arial Rounded MT Bold" w:hAnsi="Arial Rounded MT Bold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限</w:t>
                      </w:r>
                      <w:r w:rsidR="00CD6A8A" w:rsidRPr="00CD6A8A">
                        <w:rPr>
                          <w:rFonts w:ascii="Arial Rounded MT Bold" w:hAnsi="Arial Rounded MT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2020</w:t>
                      </w:r>
                      <w:r w:rsidR="00CD6A8A" w:rsidRPr="00CD6A8A">
                        <w:rPr>
                          <w:rFonts w:ascii="Arial Rounded MT Bold" w:hAnsi="Arial Rounded MT Bold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</w:p>
                    <w:p w:rsidR="00CD6A8A" w:rsidRPr="00CD6A8A" w:rsidRDefault="00CD6A8A" w:rsidP="00CD6A8A">
                      <w:pPr>
                        <w:spacing w:line="1020" w:lineRule="exact"/>
                        <w:rPr>
                          <w:rFonts w:ascii="Arial Rounded MT Bold" w:hAnsi="Arial Rounded MT Bold"/>
                          <w:w w:val="150"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6A8A">
                        <w:rPr>
                          <w:rFonts w:ascii="Arial Rounded MT Bold" w:hAnsi="Arial Rounded MT Bold"/>
                          <w:w w:val="150"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1/5</w:t>
                      </w:r>
                    </w:p>
                  </w:txbxContent>
                </v:textbox>
              </v:oval>
            </w:pict>
          </mc:Fallback>
        </mc:AlternateContent>
      </w:r>
      <w:r w:rsidR="00563F06" w:rsidRPr="00CD6A8A">
        <w:rPr>
          <w:rFonts w:ascii="Franklin Gothic Heavy" w:eastAsia="微軟正黑體" w:hAnsi="Franklin Gothic Heavy"/>
          <w:b/>
          <w:i/>
          <w:color w:val="8F45C7"/>
          <w:w w:val="130"/>
          <w:sz w:val="200"/>
          <w:szCs w:val="200"/>
        </w:rPr>
        <w:t>299</w:t>
      </w:r>
      <w:bookmarkStart w:id="0" w:name="_GoBack"/>
      <w:bookmarkEnd w:id="0"/>
      <w:r w:rsidR="00563F06" w:rsidRPr="00E52674">
        <w:rPr>
          <w:rFonts w:ascii="Segoe UI Black" w:eastAsia="微軟正黑體" w:hAnsi="Segoe UI Black"/>
          <w:b/>
          <w:color w:val="8F45C7"/>
          <w:w w:val="55"/>
          <w:sz w:val="144"/>
          <w:szCs w:val="144"/>
        </w:rPr>
        <w:t>含</w:t>
      </w:r>
      <w:r w:rsidR="00563F06" w:rsidRPr="00E52674">
        <w:rPr>
          <w:rFonts w:ascii="Segoe UI Black" w:eastAsia="微軟正黑體" w:hAnsi="Segoe UI Black"/>
          <w:b/>
          <w:color w:val="8F45C7"/>
          <w:w w:val="55"/>
          <w:sz w:val="144"/>
          <w:szCs w:val="144"/>
        </w:rPr>
        <w:t>:</w:t>
      </w:r>
      <w:r w:rsidR="00563F06" w:rsidRPr="00E52674">
        <w:rPr>
          <w:rFonts w:ascii="Segoe UI Black" w:eastAsia="微軟正黑體" w:hAnsi="Segoe UI Black"/>
          <w:b/>
          <w:color w:val="FF0000"/>
          <w:w w:val="55"/>
          <w:sz w:val="144"/>
          <w:szCs w:val="144"/>
        </w:rPr>
        <w:t>早</w:t>
      </w:r>
      <w:r w:rsidR="00563F06" w:rsidRPr="00E52674">
        <w:rPr>
          <w:rFonts w:ascii="Segoe UI Black" w:eastAsia="微軟正黑體" w:hAnsi="Segoe UI Black"/>
          <w:b/>
          <w:color w:val="8F45C7"/>
          <w:w w:val="55"/>
          <w:sz w:val="96"/>
          <w:szCs w:val="96"/>
        </w:rPr>
        <w:t>+</w:t>
      </w:r>
      <w:r w:rsidR="00563F06" w:rsidRPr="00E52674">
        <w:rPr>
          <w:rFonts w:ascii="Segoe UI Black" w:eastAsia="微軟正黑體" w:hAnsi="Segoe UI Black"/>
          <w:b/>
          <w:color w:val="0070C0"/>
          <w:w w:val="55"/>
          <w:sz w:val="144"/>
          <w:szCs w:val="144"/>
        </w:rPr>
        <w:t>午</w:t>
      </w:r>
      <w:r w:rsidR="00563F06" w:rsidRPr="00E52674">
        <w:rPr>
          <w:rFonts w:ascii="Segoe UI Black" w:eastAsia="微軟正黑體" w:hAnsi="Segoe UI Black"/>
          <w:b/>
          <w:color w:val="8F45C7"/>
          <w:w w:val="55"/>
          <w:sz w:val="96"/>
          <w:szCs w:val="96"/>
        </w:rPr>
        <w:t>+</w:t>
      </w:r>
      <w:r w:rsidR="00563F06" w:rsidRPr="00E52674">
        <w:rPr>
          <w:rFonts w:ascii="Segoe UI Black" w:eastAsia="微軟正黑體" w:hAnsi="Segoe UI Black"/>
          <w:b/>
          <w:color w:val="4F6228" w:themeColor="accent3" w:themeShade="80"/>
          <w:w w:val="55"/>
          <w:sz w:val="144"/>
          <w:szCs w:val="144"/>
        </w:rPr>
        <w:t>足湯</w:t>
      </w:r>
      <w:proofErr w:type="gramStart"/>
      <w:r w:rsidR="00563F06" w:rsidRPr="00E52674">
        <w:rPr>
          <w:rFonts w:ascii="Segoe UI Black" w:eastAsia="微軟正黑體" w:hAnsi="Segoe UI Black"/>
          <w:b/>
          <w:color w:val="4F6228" w:themeColor="accent3" w:themeShade="80"/>
          <w:w w:val="55"/>
          <w:sz w:val="144"/>
          <w:szCs w:val="144"/>
        </w:rPr>
        <w:t>券</w:t>
      </w:r>
      <w:proofErr w:type="gramEnd"/>
    </w:p>
    <w:p w:rsidR="00BD51E3" w:rsidRPr="00E52674" w:rsidRDefault="00563F06" w:rsidP="00CD6A8A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E52674">
        <w:rPr>
          <w:rFonts w:ascii="標楷體" w:eastAsia="標楷體" w:hAnsi="標楷體" w:hint="eastAsia"/>
          <w:b/>
          <w:sz w:val="36"/>
          <w:szCs w:val="36"/>
        </w:rPr>
        <w:t>●</w:t>
      </w:r>
      <w:r w:rsidR="00557853" w:rsidRPr="00E52674">
        <w:rPr>
          <w:rFonts w:ascii="標楷體" w:eastAsia="標楷體" w:hAnsi="標楷體" w:hint="eastAsia"/>
          <w:b/>
          <w:sz w:val="36"/>
          <w:szCs w:val="36"/>
        </w:rPr>
        <w:t>車上另收取司機領隊勞務服務費</w:t>
      </w:r>
      <w:r w:rsidR="001703E5" w:rsidRPr="00E52674">
        <w:rPr>
          <w:rFonts w:ascii="標楷體" w:eastAsia="標楷體" w:hAnsi="標楷體" w:hint="eastAsia"/>
          <w:b/>
          <w:sz w:val="36"/>
          <w:szCs w:val="36"/>
        </w:rPr>
        <w:t>每位</w:t>
      </w:r>
      <w:r w:rsidR="00557853" w:rsidRPr="00E52674">
        <w:rPr>
          <w:rFonts w:ascii="標楷體" w:eastAsia="標楷體" w:hAnsi="標楷體" w:hint="eastAsia"/>
          <w:b/>
          <w:sz w:val="36"/>
          <w:szCs w:val="36"/>
        </w:rPr>
        <w:t>100元</w:t>
      </w:r>
      <w:r w:rsidR="00CD6A8A" w:rsidRPr="00E52674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CD6A8A" w:rsidRPr="00E52674" w:rsidRDefault="000B2FC2" w:rsidP="000B2FC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52674">
        <w:rPr>
          <w:rFonts w:ascii="標楷體" w:eastAsia="標楷體" w:hAnsi="標楷體" w:hint="eastAsia"/>
          <w:b/>
          <w:sz w:val="36"/>
          <w:szCs w:val="36"/>
        </w:rPr>
        <w:t>●包含:</w:t>
      </w:r>
      <w:r w:rsidR="00E67F71" w:rsidRPr="00E5267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7050F" w:rsidRPr="00E52674">
        <w:rPr>
          <w:rFonts w:ascii="標楷體" w:eastAsia="標楷體" w:hAnsi="標楷體" w:hint="eastAsia"/>
          <w:b/>
          <w:sz w:val="36"/>
          <w:szCs w:val="36"/>
        </w:rPr>
        <w:t>來回</w:t>
      </w:r>
      <w:r w:rsidR="00E52674">
        <w:rPr>
          <w:rFonts w:ascii="標楷體" w:eastAsia="標楷體" w:hAnsi="標楷體" w:hint="eastAsia"/>
          <w:b/>
          <w:sz w:val="36"/>
          <w:szCs w:val="36"/>
        </w:rPr>
        <w:t>遊覽車</w:t>
      </w:r>
      <w:r w:rsidRPr="00E52674">
        <w:rPr>
          <w:rFonts w:ascii="標楷體" w:eastAsia="標楷體" w:hAnsi="標楷體" w:hint="eastAsia"/>
          <w:b/>
          <w:sz w:val="36"/>
          <w:szCs w:val="36"/>
        </w:rPr>
        <w:t>、</w:t>
      </w:r>
      <w:r w:rsidRPr="00E52674">
        <w:rPr>
          <w:rFonts w:ascii="標楷體" w:eastAsia="標楷體" w:hAnsi="標楷體" w:hint="eastAsia"/>
          <w:b/>
          <w:color w:val="FF0000"/>
          <w:sz w:val="36"/>
          <w:szCs w:val="36"/>
        </w:rPr>
        <w:t>早餐</w:t>
      </w:r>
      <w:r w:rsidR="00563F06" w:rsidRPr="00E52674">
        <w:rPr>
          <w:rFonts w:ascii="標楷體" w:eastAsia="標楷體" w:hAnsi="標楷體" w:hint="eastAsia"/>
          <w:b/>
          <w:sz w:val="36"/>
          <w:szCs w:val="36"/>
        </w:rPr>
        <w:t>三明治</w:t>
      </w:r>
      <w:r w:rsidR="00CD6A8A" w:rsidRPr="00E52674">
        <w:rPr>
          <w:rFonts w:ascii="標楷體" w:eastAsia="標楷體" w:hAnsi="標楷體" w:hint="eastAsia"/>
          <w:b/>
          <w:sz w:val="36"/>
          <w:szCs w:val="36"/>
        </w:rPr>
        <w:t>或</w:t>
      </w:r>
      <w:r w:rsidR="001677E0" w:rsidRPr="00E52674">
        <w:rPr>
          <w:rFonts w:ascii="標楷體" w:eastAsia="標楷體" w:hAnsi="標楷體" w:hint="eastAsia"/>
          <w:b/>
          <w:sz w:val="36"/>
          <w:szCs w:val="36"/>
        </w:rPr>
        <w:t>包子</w:t>
      </w:r>
      <w:r w:rsidRPr="00E52674">
        <w:rPr>
          <w:rFonts w:ascii="標楷體" w:eastAsia="標楷體" w:hAnsi="標楷體" w:hint="eastAsia"/>
          <w:b/>
          <w:sz w:val="36"/>
          <w:szCs w:val="36"/>
        </w:rPr>
        <w:t>一</w:t>
      </w:r>
      <w:r w:rsidR="001703E5" w:rsidRPr="00E52674">
        <w:rPr>
          <w:rFonts w:ascii="標楷體" w:eastAsia="標楷體" w:hAnsi="標楷體" w:hint="eastAsia"/>
          <w:b/>
          <w:sz w:val="36"/>
          <w:szCs w:val="36"/>
        </w:rPr>
        <w:t>份</w:t>
      </w:r>
    </w:p>
    <w:p w:rsidR="00CD6A8A" w:rsidRPr="00E52674" w:rsidRDefault="00563F06" w:rsidP="000B2FC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52674">
        <w:rPr>
          <w:rFonts w:ascii="標楷體" w:eastAsia="標楷體" w:hAnsi="標楷體" w:hint="eastAsia"/>
          <w:b/>
          <w:color w:val="FF0000"/>
          <w:sz w:val="36"/>
          <w:szCs w:val="36"/>
        </w:rPr>
        <w:t>西點野餐盒</w:t>
      </w:r>
      <w:r w:rsidRPr="00E52674">
        <w:rPr>
          <w:rFonts w:ascii="標楷體" w:eastAsia="標楷體" w:hAnsi="標楷體" w:hint="eastAsia"/>
          <w:b/>
          <w:sz w:val="36"/>
          <w:szCs w:val="36"/>
        </w:rPr>
        <w:t>、車上小點心茶包</w:t>
      </w:r>
      <w:r w:rsidR="00183B04" w:rsidRPr="00E52674">
        <w:rPr>
          <w:rFonts w:ascii="標楷體" w:eastAsia="標楷體" w:hAnsi="標楷體" w:hint="eastAsia"/>
          <w:b/>
          <w:sz w:val="36"/>
          <w:szCs w:val="36"/>
        </w:rPr>
        <w:t>(</w:t>
      </w:r>
      <w:r w:rsidRPr="00E52674">
        <w:rPr>
          <w:rFonts w:ascii="標楷體" w:eastAsia="標楷體" w:hAnsi="標楷體" w:hint="eastAsia"/>
          <w:b/>
          <w:sz w:val="36"/>
          <w:szCs w:val="36"/>
        </w:rPr>
        <w:t>CARREFOUR</w:t>
      </w:r>
      <w:r w:rsidR="00183B04" w:rsidRPr="00E52674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63F06" w:rsidRPr="00E52674" w:rsidRDefault="00C7050F" w:rsidP="000B2FC2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52674">
        <w:rPr>
          <w:rFonts w:ascii="標楷體" w:eastAsia="標楷體" w:hAnsi="標楷體" w:hint="eastAsia"/>
          <w:b/>
          <w:sz w:val="36"/>
          <w:szCs w:val="36"/>
        </w:rPr>
        <w:t>200萬+20萬</w:t>
      </w:r>
      <w:r w:rsidR="000B2FC2" w:rsidRPr="00E52674">
        <w:rPr>
          <w:rFonts w:ascii="標楷體" w:eastAsia="標楷體" w:hAnsi="標楷體" w:hint="eastAsia"/>
          <w:b/>
          <w:sz w:val="36"/>
          <w:szCs w:val="36"/>
        </w:rPr>
        <w:t>保險費</w:t>
      </w:r>
      <w:r w:rsidRPr="00E52674">
        <w:rPr>
          <w:rFonts w:ascii="標楷體" w:eastAsia="標楷體" w:hAnsi="標楷體" w:hint="eastAsia"/>
          <w:b/>
          <w:sz w:val="36"/>
          <w:szCs w:val="36"/>
        </w:rPr>
        <w:t>、代收轉付稅金</w:t>
      </w:r>
      <w:r w:rsidR="00E67F71" w:rsidRPr="00E52674">
        <w:rPr>
          <w:rFonts w:ascii="標楷體" w:eastAsia="標楷體" w:hAnsi="標楷體" w:hint="eastAsia"/>
          <w:b/>
          <w:sz w:val="36"/>
          <w:szCs w:val="36"/>
        </w:rPr>
        <w:t>、作業費</w:t>
      </w:r>
      <w:r w:rsidR="00E51555" w:rsidRPr="00E52674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1677E0" w:rsidRDefault="00D52E77" w:rsidP="00CD6A8A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C00000"/>
          <w:sz w:val="36"/>
          <w:szCs w:val="36"/>
        </w:rPr>
      </w:pPr>
      <w:r w:rsidRPr="00E52674">
        <w:rPr>
          <w:rFonts w:ascii="標楷體" w:eastAsia="標楷體" w:hAnsi="標楷體" w:hint="eastAsia"/>
          <w:b/>
          <w:sz w:val="36"/>
          <w:szCs w:val="36"/>
        </w:rPr>
        <w:t>●</w:t>
      </w:r>
      <w:r w:rsidRPr="00E52674">
        <w:rPr>
          <w:rFonts w:ascii="標楷體" w:eastAsia="標楷體" w:hAnsi="標楷體" w:hint="eastAsia"/>
          <w:b/>
          <w:color w:val="C00000"/>
          <w:sz w:val="36"/>
          <w:szCs w:val="36"/>
        </w:rPr>
        <w:t>贈送</w:t>
      </w:r>
      <w:r w:rsidR="00563F06" w:rsidRPr="00E52674">
        <w:rPr>
          <w:rFonts w:ascii="標楷體" w:eastAsia="標楷體" w:hAnsi="標楷體" w:hint="eastAsia"/>
          <w:b/>
          <w:color w:val="C00000"/>
          <w:sz w:val="36"/>
          <w:szCs w:val="36"/>
        </w:rPr>
        <w:t>：寶來溫泉花賞公園一票到底足湯</w:t>
      </w:r>
      <w:proofErr w:type="gramStart"/>
      <w:r w:rsidR="00563F06" w:rsidRPr="00E52674">
        <w:rPr>
          <w:rFonts w:ascii="標楷體" w:eastAsia="標楷體" w:hAnsi="標楷體" w:hint="eastAsia"/>
          <w:b/>
          <w:color w:val="C00000"/>
          <w:sz w:val="36"/>
          <w:szCs w:val="36"/>
        </w:rPr>
        <w:t>券</w:t>
      </w:r>
      <w:proofErr w:type="gramEnd"/>
    </w:p>
    <w:p w:rsidR="00E52674" w:rsidRPr="00E52674" w:rsidRDefault="00E52674" w:rsidP="00E52674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color w:val="7030A0"/>
          <w:sz w:val="52"/>
          <w:szCs w:val="52"/>
        </w:rPr>
      </w:pPr>
      <w:r w:rsidRPr="00E52674">
        <w:rPr>
          <w:rFonts w:ascii="標楷體" w:eastAsia="標楷體" w:hAnsi="標楷體" w:hint="eastAsia"/>
          <w:b/>
          <w:color w:val="7030A0"/>
          <w:sz w:val="52"/>
          <w:szCs w:val="52"/>
          <w:highlight w:val="yellow"/>
        </w:rPr>
        <w:t>◆此活動限200人次優惠299元</w:t>
      </w:r>
      <w:r>
        <w:rPr>
          <w:rFonts w:ascii="標楷體" w:eastAsia="標楷體" w:hAnsi="標楷體" w:hint="eastAsia"/>
          <w:b/>
          <w:color w:val="7030A0"/>
          <w:sz w:val="52"/>
          <w:szCs w:val="52"/>
          <w:highlight w:val="yellow"/>
        </w:rPr>
        <w:t>/原價620元</w:t>
      </w:r>
    </w:p>
    <w:sectPr w:rsidR="00E52674" w:rsidRPr="00E52674" w:rsidSect="00E52674">
      <w:headerReference w:type="default" r:id="rId10"/>
      <w:pgSz w:w="11906" w:h="16838"/>
      <w:pgMar w:top="426" w:right="282" w:bottom="0" w:left="142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20" w:rsidRDefault="00084420" w:rsidP="00A6500B">
      <w:r>
        <w:separator/>
      </w:r>
    </w:p>
  </w:endnote>
  <w:endnote w:type="continuationSeparator" w:id="0">
    <w:p w:rsidR="00084420" w:rsidRDefault="00084420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20" w:rsidRDefault="00084420" w:rsidP="00A6500B">
      <w:r>
        <w:separator/>
      </w:r>
    </w:p>
  </w:footnote>
  <w:footnote w:type="continuationSeparator" w:id="0">
    <w:p w:rsidR="00084420" w:rsidRDefault="00084420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 w:cstheme="majorBidi" w:hint="eastAsia"/>
        <w:b/>
        <w:sz w:val="24"/>
        <w:szCs w:val="24"/>
      </w:rPr>
      <w:alias w:val="標題"/>
      <w:id w:val="77738743"/>
      <w:placeholder>
        <w:docPart w:val="193828B3C3F041DCB58FB980D3340E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DAE" w:rsidRPr="008B6D30" w:rsidRDefault="008B6D30" w:rsidP="008B6D3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EastAsia" w:eastAsiaTheme="majorEastAsia" w:hAnsiTheme="majorEastAsia" w:cstheme="majorBidi"/>
            <w:b/>
            <w:sz w:val="24"/>
            <w:szCs w:val="24"/>
          </w:rPr>
        </w:pPr>
        <w:r w:rsidRPr="008B6D30">
          <w:rPr>
            <w:rFonts w:asciiTheme="majorEastAsia" w:eastAsiaTheme="majorEastAsia" w:hAnsiTheme="majorEastAsia" w:cstheme="majorBidi" w:hint="eastAsia"/>
            <w:b/>
            <w:sz w:val="24"/>
            <w:szCs w:val="24"/>
          </w:rPr>
          <w:t>家樂福旅行社 07-8150600  交通部觀光局登記5616號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D67BD6"/>
    <w:multiLevelType w:val="hybridMultilevel"/>
    <w:tmpl w:val="DF7EA02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57592"/>
    <w:rsid w:val="00060043"/>
    <w:rsid w:val="00075C1E"/>
    <w:rsid w:val="00084420"/>
    <w:rsid w:val="000A4DBB"/>
    <w:rsid w:val="000B2FC2"/>
    <w:rsid w:val="00101193"/>
    <w:rsid w:val="00133D91"/>
    <w:rsid w:val="001405E4"/>
    <w:rsid w:val="001677E0"/>
    <w:rsid w:val="001703E5"/>
    <w:rsid w:val="00183B04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F2FD5"/>
    <w:rsid w:val="00312117"/>
    <w:rsid w:val="00313CAE"/>
    <w:rsid w:val="00324933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A3E45"/>
    <w:rsid w:val="00522379"/>
    <w:rsid w:val="00525234"/>
    <w:rsid w:val="00556D31"/>
    <w:rsid w:val="00557853"/>
    <w:rsid w:val="00563F06"/>
    <w:rsid w:val="005D3D9D"/>
    <w:rsid w:val="005E4E7B"/>
    <w:rsid w:val="005E7435"/>
    <w:rsid w:val="005F41DF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6231"/>
    <w:rsid w:val="008B3489"/>
    <w:rsid w:val="008B6D30"/>
    <w:rsid w:val="008C41D5"/>
    <w:rsid w:val="008C5466"/>
    <w:rsid w:val="008D5A98"/>
    <w:rsid w:val="008E546E"/>
    <w:rsid w:val="0091434B"/>
    <w:rsid w:val="009219BA"/>
    <w:rsid w:val="009277CD"/>
    <w:rsid w:val="00981D5B"/>
    <w:rsid w:val="009B182F"/>
    <w:rsid w:val="009B2240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7050F"/>
    <w:rsid w:val="00C72313"/>
    <w:rsid w:val="00C857E8"/>
    <w:rsid w:val="00CA1FCF"/>
    <w:rsid w:val="00CD6A8A"/>
    <w:rsid w:val="00CD7C20"/>
    <w:rsid w:val="00CF2B22"/>
    <w:rsid w:val="00CF490D"/>
    <w:rsid w:val="00D00CD6"/>
    <w:rsid w:val="00D03FCA"/>
    <w:rsid w:val="00D3681A"/>
    <w:rsid w:val="00D46D70"/>
    <w:rsid w:val="00D52E77"/>
    <w:rsid w:val="00D813CE"/>
    <w:rsid w:val="00D87712"/>
    <w:rsid w:val="00DD0F5E"/>
    <w:rsid w:val="00E06E8A"/>
    <w:rsid w:val="00E31EAC"/>
    <w:rsid w:val="00E51555"/>
    <w:rsid w:val="00E52674"/>
    <w:rsid w:val="00E5457F"/>
    <w:rsid w:val="00E66BE3"/>
    <w:rsid w:val="00E67F71"/>
    <w:rsid w:val="00E91150"/>
    <w:rsid w:val="00EA2162"/>
    <w:rsid w:val="00EA2197"/>
    <w:rsid w:val="00EA5322"/>
    <w:rsid w:val="00EB4B5B"/>
    <w:rsid w:val="00EC5EC5"/>
    <w:rsid w:val="00EE362C"/>
    <w:rsid w:val="00EF25BC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B6D30"/>
    <w:rPr>
      <w:rFonts w:ascii="Consolas" w:eastAsia="微軟正黑體" w:hAnsi="Consolas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B6D30"/>
    <w:rPr>
      <w:rFonts w:ascii="Consolas" w:eastAsia="微軟正黑體" w:hAnsi="Consolas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828B3C3F041DCB58FB980D3340E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B2D297-C99C-4BE3-BB8A-C710CC0D5161}"/>
      </w:docPartPr>
      <w:docPartBody>
        <w:p w:rsidR="00D0487E" w:rsidRDefault="00111ED0" w:rsidP="00111ED0">
          <w:pPr>
            <w:pStyle w:val="193828B3C3F041DCB58FB980D3340E5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D0"/>
    <w:rsid w:val="00111ED0"/>
    <w:rsid w:val="00175951"/>
    <w:rsid w:val="00671F5B"/>
    <w:rsid w:val="00D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3828B3C3F041DCB58FB980D3340E59">
    <w:name w:val="193828B3C3F041DCB58FB980D3340E59"/>
    <w:rsid w:val="00111ED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3828B3C3F041DCB58FB980D3340E59">
    <w:name w:val="193828B3C3F041DCB58FB980D3340E59"/>
    <w:rsid w:val="00111ED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3ECD-9142-4F44-8F48-4B278EF9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  交通部觀光局登記5616號</dc:title>
  <dc:creator>BOSS</dc:creator>
  <cp:lastModifiedBy>顏</cp:lastModifiedBy>
  <cp:revision>3</cp:revision>
  <cp:lastPrinted>2019-11-22T15:27:00Z</cp:lastPrinted>
  <dcterms:created xsi:type="dcterms:W3CDTF">2019-11-22T15:14:00Z</dcterms:created>
  <dcterms:modified xsi:type="dcterms:W3CDTF">2019-11-22T15:31:00Z</dcterms:modified>
</cp:coreProperties>
</file>