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F0" w:rsidRDefault="00EB63B8">
      <w:pPr>
        <w:ind w:firstLine="48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2019保安市場「新」血來潮 攤位競賽</w:t>
      </w:r>
    </w:p>
    <w:p w:rsidR="00FB24F0" w:rsidRDefault="00EB63B8">
      <w:pPr>
        <w:pStyle w:val="1"/>
        <w:numPr>
          <w:ilvl w:val="0"/>
          <w:numId w:val="1"/>
        </w:numPr>
        <w:spacing w:beforeLines="50" w:before="180" w:afterLines="50" w:after="180"/>
        <w:ind w:leftChars="0" w:left="482" w:hangingChars="201" w:hanging="482"/>
      </w:pPr>
      <w:r>
        <w:rPr>
          <w:rFonts w:hint="eastAsia"/>
        </w:rPr>
        <w:t>競賽主旨</w:t>
      </w:r>
    </w:p>
    <w:p w:rsidR="00FB24F0" w:rsidRDefault="00EB63B8" w:rsidP="00806355">
      <w:pPr>
        <w:ind w:firstLine="480"/>
        <w:jc w:val="both"/>
        <w:rPr>
          <w:color w:val="000000"/>
        </w:rPr>
      </w:pPr>
      <w:r>
        <w:rPr>
          <w:rFonts w:hint="eastAsia"/>
          <w:color w:val="000000"/>
        </w:rPr>
        <w:t>臺灣傳統市場承載著各地光輝歲月，從八</w:t>
      </w:r>
      <w:r>
        <w:rPr>
          <w:rFonts w:hint="eastAsia"/>
          <w:color w:val="000000"/>
        </w:rPr>
        <w:t>O</w:t>
      </w:r>
      <w:r>
        <w:rPr>
          <w:rFonts w:hint="eastAsia"/>
          <w:color w:val="000000"/>
        </w:rPr>
        <w:t>年代的「臺灣錢淹腳目」到九</w:t>
      </w:r>
      <w:r>
        <w:rPr>
          <w:rFonts w:hint="eastAsia"/>
          <w:color w:val="000000"/>
        </w:rPr>
        <w:t>O</w:t>
      </w:r>
      <w:r>
        <w:rPr>
          <w:rFonts w:hint="eastAsia"/>
          <w:color w:val="000000"/>
        </w:rPr>
        <w:t>年代「泡沫經濟」，傳統市場伴隨著臺灣人走過起起落落，提供著日常所需。為了保存傳統市場的精神，擬透過注入「新血」與販賣型態的轉型來延續各地零售買賣的歷史場域。</w:t>
      </w:r>
    </w:p>
    <w:p w:rsidR="00FB24F0" w:rsidRDefault="00EB63B8" w:rsidP="00806355">
      <w:pPr>
        <w:ind w:firstLine="480"/>
        <w:jc w:val="both"/>
        <w:rPr>
          <w:color w:val="000000"/>
        </w:rPr>
      </w:pPr>
      <w:r>
        <w:rPr>
          <w:rFonts w:hint="eastAsia"/>
          <w:color w:val="000000"/>
        </w:rPr>
        <w:t>透過市場實地查訪得知，學生初入職場薪水大約</w:t>
      </w:r>
      <w:r>
        <w:rPr>
          <w:color w:val="000000"/>
        </w:rPr>
        <w:t>22,000-25,000</w:t>
      </w:r>
      <w:r>
        <w:rPr>
          <w:rFonts w:hint="eastAsia"/>
          <w:color w:val="000000"/>
        </w:rPr>
        <w:t>，相較之下，在傳統市場經營有成的攤商每月預計都有</w:t>
      </w:r>
      <w:r>
        <w:rPr>
          <w:color w:val="000000"/>
        </w:rPr>
        <w:t>50,000-100,000</w:t>
      </w:r>
      <w:r>
        <w:rPr>
          <w:rFonts w:hint="eastAsia"/>
          <w:color w:val="000000"/>
        </w:rPr>
        <w:t>的收入，且傳統市場的工作時數遠低於一般企業，故市場是年輕人創業相當有潛力的地方。</w:t>
      </w:r>
    </w:p>
    <w:p w:rsidR="00FB24F0" w:rsidRDefault="00EB63B8" w:rsidP="00806355">
      <w:pPr>
        <w:ind w:firstLine="480"/>
        <w:jc w:val="both"/>
      </w:pPr>
      <w:r>
        <w:rPr>
          <w:rFonts w:hint="eastAsia"/>
          <w:color w:val="000000"/>
        </w:rPr>
        <w:t>本活動舉辦此競賽讓年輕人來實地擺攤體驗自己當老闆，並藉此推廣在地的保安市場文化，也為市場注入新的</w:t>
      </w:r>
      <w:r>
        <w:rPr>
          <w:rFonts w:hint="eastAsia"/>
        </w:rPr>
        <w:t>色彩，營造與以往不同的氣氛。</w:t>
      </w:r>
      <w:r>
        <w:rPr>
          <w:rFonts w:hint="eastAsia"/>
        </w:rPr>
        <w:t xml:space="preserve"> </w:t>
      </w:r>
      <w:r>
        <w:rPr>
          <w:rFonts w:hint="eastAsia"/>
        </w:rPr>
        <w:t>本活動廣邀各界餐飲、烘焙、服裝設計、商業科系以及相關產業人士共襄盛舉，並且本活動將於比賽期間給予專人協助及勘場服務。</w:t>
      </w:r>
    </w:p>
    <w:p w:rsidR="00FB24F0" w:rsidRDefault="00EB63B8" w:rsidP="00806355">
      <w:pPr>
        <w:ind w:firstLine="480"/>
        <w:jc w:val="both"/>
      </w:pPr>
      <w:r>
        <w:rPr>
          <w:rFonts w:hint="eastAsia"/>
        </w:rPr>
        <w:t>希望透過本活動能為市場帶來另一個階段的發展，並且活化與吸引年輕人進場，達到市場的永續經營，延續我們獨有的傳統特色。</w:t>
      </w:r>
    </w:p>
    <w:p w:rsidR="00FB24F0" w:rsidRDefault="00FB24F0">
      <w:pPr>
        <w:ind w:firstLine="480"/>
      </w:pPr>
    </w:p>
    <w:p w:rsidR="00FB24F0" w:rsidRDefault="00EB63B8">
      <w:pPr>
        <w:pStyle w:val="1"/>
        <w:numPr>
          <w:ilvl w:val="0"/>
          <w:numId w:val="1"/>
        </w:numPr>
        <w:spacing w:beforeLines="50" w:before="180" w:afterLines="50" w:after="180" w:line="276" w:lineRule="auto"/>
        <w:ind w:leftChars="0" w:left="482" w:hangingChars="201" w:hanging="482"/>
      </w:pPr>
      <w:r>
        <w:rPr>
          <w:rFonts w:hint="eastAsia"/>
        </w:rPr>
        <w:t>辦理單位</w:t>
      </w:r>
    </w:p>
    <w:p w:rsidR="00FB24F0" w:rsidRDefault="00EB63B8">
      <w:pPr>
        <w:spacing w:line="276" w:lineRule="auto"/>
      </w:pPr>
      <w:r>
        <w:t>主辦單位：</w:t>
      </w:r>
      <w:r>
        <w:rPr>
          <w:rFonts w:hint="eastAsia"/>
          <w:color w:val="000000"/>
        </w:rPr>
        <w:t>臺南市市場處</w:t>
      </w:r>
    </w:p>
    <w:p w:rsidR="00FB24F0" w:rsidRDefault="00EB63B8">
      <w:pPr>
        <w:spacing w:line="276" w:lineRule="auto"/>
      </w:pPr>
      <w:r>
        <w:rPr>
          <w:rFonts w:hint="eastAsia"/>
        </w:rPr>
        <w:t>協辦單位：保安公有零售市場自治會</w:t>
      </w:r>
    </w:p>
    <w:p w:rsidR="00806355" w:rsidRDefault="00EB63B8">
      <w:pPr>
        <w:spacing w:line="276" w:lineRule="auto"/>
      </w:pPr>
      <w:r>
        <w:rPr>
          <w:rFonts w:hint="eastAsia"/>
        </w:rPr>
        <w:t>承辦單位</w:t>
      </w:r>
      <w:r>
        <w:rPr>
          <w:rFonts w:hint="eastAsia"/>
        </w:rPr>
        <w:t xml:space="preserve">: </w:t>
      </w:r>
      <w:r>
        <w:rPr>
          <w:rFonts w:hint="eastAsia"/>
        </w:rPr>
        <w:t>凱莉國際整合行銷有限公司</w:t>
      </w:r>
    </w:p>
    <w:p w:rsidR="00806355" w:rsidRDefault="00806355">
      <w:pPr>
        <w:spacing w:line="276" w:lineRule="auto"/>
      </w:pPr>
    </w:p>
    <w:p w:rsidR="00FB24F0" w:rsidRDefault="00EB63B8">
      <w:pPr>
        <w:pStyle w:val="1"/>
        <w:numPr>
          <w:ilvl w:val="0"/>
          <w:numId w:val="1"/>
        </w:numPr>
        <w:spacing w:beforeLines="50" w:before="180" w:afterLines="50" w:after="180" w:line="276" w:lineRule="auto"/>
        <w:ind w:leftChars="0" w:left="482" w:hangingChars="201" w:hanging="482"/>
      </w:pPr>
      <w:r>
        <w:rPr>
          <w:rFonts w:hint="eastAsia"/>
        </w:rPr>
        <w:t>參賽攤位需求</w:t>
      </w:r>
    </w:p>
    <w:p w:rsidR="00FB24F0" w:rsidRDefault="00EB63B8">
      <w:pPr>
        <w:pStyle w:val="5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販售之商品主題以餐飲、烘焙、服裝、飾品及其他商業相關產業，主題適切皆可報名</w:t>
      </w:r>
      <w:r w:rsidR="00923741" w:rsidRPr="00923741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。</w:t>
      </w:r>
    </w:p>
    <w:p w:rsidR="00FB24F0" w:rsidRDefault="00EB63B8">
      <w:pPr>
        <w:pStyle w:val="1"/>
        <w:numPr>
          <w:ilvl w:val="2"/>
          <w:numId w:val="1"/>
        </w:numPr>
        <w:spacing w:line="276" w:lineRule="auto"/>
        <w:ind w:leftChars="0"/>
      </w:pPr>
      <w:r>
        <w:rPr>
          <w:rFonts w:hint="eastAsia"/>
        </w:rPr>
        <w:t>攤位形式呈現不拘，可自行發揮創造力。</w:t>
      </w:r>
    </w:p>
    <w:p w:rsidR="00923741" w:rsidRDefault="00EB63B8" w:rsidP="001A0B07">
      <w:pPr>
        <w:pStyle w:val="1"/>
        <w:numPr>
          <w:ilvl w:val="2"/>
          <w:numId w:val="1"/>
        </w:numPr>
        <w:spacing w:line="276" w:lineRule="auto"/>
        <w:ind w:leftChars="0"/>
        <w:rPr>
          <w:color w:val="000000"/>
        </w:rPr>
      </w:pPr>
      <w:r>
        <w:rPr>
          <w:rFonts w:hint="eastAsia"/>
          <w:color w:val="000000"/>
        </w:rPr>
        <w:t>須配合主辦單位所規劃的攤位區進行比賽。</w:t>
      </w:r>
    </w:p>
    <w:p w:rsidR="00806355" w:rsidRPr="001A0B07" w:rsidRDefault="00806355" w:rsidP="00806355">
      <w:pPr>
        <w:pStyle w:val="1"/>
        <w:spacing w:line="276" w:lineRule="auto"/>
        <w:ind w:leftChars="0" w:left="1048"/>
        <w:rPr>
          <w:color w:val="000000"/>
        </w:rPr>
      </w:pPr>
    </w:p>
    <w:p w:rsidR="00FB24F0" w:rsidRPr="00B75327" w:rsidRDefault="00EB63B8">
      <w:pPr>
        <w:pStyle w:val="1"/>
        <w:numPr>
          <w:ilvl w:val="0"/>
          <w:numId w:val="1"/>
        </w:numPr>
        <w:spacing w:beforeLines="50" w:before="180" w:afterLines="50" w:after="180" w:line="276" w:lineRule="auto"/>
        <w:ind w:leftChars="0" w:left="482" w:hangingChars="201" w:hanging="482"/>
        <w:rPr>
          <w:color w:val="000000"/>
        </w:rPr>
      </w:pPr>
      <w:r w:rsidRPr="00B75327">
        <w:rPr>
          <w:rFonts w:hint="eastAsia"/>
          <w:color w:val="000000"/>
        </w:rPr>
        <w:t>報名資格</w:t>
      </w:r>
    </w:p>
    <w:p w:rsidR="00FB24F0" w:rsidRPr="00B75327" w:rsidRDefault="00EB63B8">
      <w:pPr>
        <w:pStyle w:val="1"/>
        <w:spacing w:beforeLines="50" w:before="180" w:afterLines="50" w:after="180" w:line="276" w:lineRule="auto"/>
        <w:ind w:leftChars="-201" w:left="-482"/>
        <w:rPr>
          <w:color w:val="000000"/>
        </w:rPr>
      </w:pPr>
      <w:r w:rsidRPr="00B75327">
        <w:rPr>
          <w:rFonts w:hint="eastAsia"/>
          <w:color w:val="000000"/>
        </w:rPr>
        <w:t xml:space="preserve">        </w:t>
      </w:r>
      <w:r w:rsidRPr="00B75327">
        <w:rPr>
          <w:rFonts w:hint="eastAsia"/>
          <w:color w:val="000000"/>
        </w:rPr>
        <w:t>符合以下任一條件均可報名參加</w:t>
      </w:r>
      <w:r w:rsidRPr="00B75327">
        <w:rPr>
          <w:rFonts w:hint="eastAsia"/>
          <w:color w:val="000000"/>
        </w:rPr>
        <w:t>:</w:t>
      </w:r>
    </w:p>
    <w:p w:rsidR="00FB24F0" w:rsidRPr="00B75327" w:rsidRDefault="00EB63B8">
      <w:pPr>
        <w:pStyle w:val="1"/>
        <w:spacing w:beforeLines="50" w:before="180" w:afterLines="50" w:after="180" w:line="276" w:lineRule="auto"/>
        <w:ind w:leftChars="0"/>
        <w:rPr>
          <w:color w:val="000000"/>
        </w:rPr>
      </w:pPr>
      <w:r w:rsidRPr="00B75327">
        <w:rPr>
          <w:rFonts w:hint="eastAsia"/>
          <w:color w:val="000000"/>
        </w:rPr>
        <w:t>一、</w:t>
      </w:r>
      <w:r w:rsidRPr="00B75327">
        <w:rPr>
          <w:rFonts w:hint="eastAsia"/>
          <w:color w:val="000000"/>
        </w:rPr>
        <w:t xml:space="preserve"> </w:t>
      </w:r>
      <w:r w:rsidRPr="00B75327">
        <w:rPr>
          <w:rFonts w:hint="eastAsia"/>
          <w:color w:val="000000"/>
        </w:rPr>
        <w:t>限就讀本市境內各大專院校</w:t>
      </w:r>
      <w:r w:rsidRPr="00B75327">
        <w:rPr>
          <w:rFonts w:hint="eastAsia"/>
          <w:color w:val="000000"/>
        </w:rPr>
        <w:t>(</w:t>
      </w:r>
      <w:r w:rsidRPr="00B75327">
        <w:rPr>
          <w:rFonts w:hint="eastAsia"/>
          <w:color w:val="000000"/>
        </w:rPr>
        <w:t>含五專四年級以上</w:t>
      </w:r>
      <w:r w:rsidRPr="00B75327">
        <w:rPr>
          <w:rFonts w:hint="eastAsia"/>
          <w:color w:val="000000"/>
        </w:rPr>
        <w:t>)</w:t>
      </w:r>
      <w:r w:rsidRPr="00B75327">
        <w:rPr>
          <w:rFonts w:hint="eastAsia"/>
          <w:color w:val="000000"/>
        </w:rPr>
        <w:t>，目前在學之</w:t>
      </w:r>
      <w:r w:rsidRPr="00B75327">
        <w:rPr>
          <w:rFonts w:hint="eastAsia"/>
          <w:color w:val="000000"/>
        </w:rPr>
        <w:lastRenderedPageBreak/>
        <w:t>餐飲、烘焙、服裝設計以及商業相關科系學生，可以個人或組隊參加（最多五人為限）。</w:t>
      </w:r>
      <w:r w:rsidRPr="00B75327">
        <w:rPr>
          <w:rFonts w:hint="eastAsia"/>
          <w:color w:val="000000"/>
        </w:rPr>
        <w:t xml:space="preserve"> </w:t>
      </w:r>
    </w:p>
    <w:p w:rsidR="00FB24F0" w:rsidRDefault="00EB63B8">
      <w:pPr>
        <w:pStyle w:val="1"/>
        <w:spacing w:beforeLines="50" w:before="180" w:afterLines="50" w:after="180" w:line="276" w:lineRule="auto"/>
        <w:ind w:leftChars="0" w:left="482"/>
        <w:rPr>
          <w:color w:val="000000"/>
        </w:rPr>
      </w:pPr>
      <w:r w:rsidRPr="00B75327">
        <w:rPr>
          <w:rFonts w:hint="eastAsia"/>
          <w:color w:val="000000"/>
        </w:rPr>
        <w:t>二、</w:t>
      </w:r>
      <w:r w:rsidRPr="00B75327">
        <w:rPr>
          <w:rFonts w:hint="eastAsia"/>
          <w:color w:val="000000"/>
        </w:rPr>
        <w:t xml:space="preserve"> </w:t>
      </w:r>
      <w:r w:rsidRPr="00B75327">
        <w:rPr>
          <w:rFonts w:hint="eastAsia"/>
          <w:color w:val="000000"/>
        </w:rPr>
        <w:t>設籍於台南市且年滿</w:t>
      </w:r>
      <w:r w:rsidRPr="00B75327">
        <w:rPr>
          <w:rFonts w:hint="eastAsia"/>
          <w:color w:val="000000"/>
        </w:rPr>
        <w:t>20</w:t>
      </w:r>
      <w:r w:rsidRPr="00B75327">
        <w:rPr>
          <w:rFonts w:hint="eastAsia"/>
          <w:color w:val="000000"/>
        </w:rPr>
        <w:t>歲或未成年已婚的市民，販售內容為餐飲、烘焙、服飾或手工藝等，可以個人或組隊參加（最多以五人為限）。</w:t>
      </w:r>
    </w:p>
    <w:p w:rsidR="00806355" w:rsidRPr="00B75327" w:rsidRDefault="00806355">
      <w:pPr>
        <w:pStyle w:val="1"/>
        <w:spacing w:beforeLines="50" w:before="180" w:afterLines="50" w:after="180" w:line="276" w:lineRule="auto"/>
        <w:ind w:leftChars="0" w:left="482"/>
        <w:rPr>
          <w:color w:val="000000"/>
        </w:rPr>
      </w:pPr>
    </w:p>
    <w:p w:rsidR="00FB24F0" w:rsidRPr="00B75327" w:rsidRDefault="00EB63B8" w:rsidP="00723937">
      <w:pPr>
        <w:pStyle w:val="1"/>
        <w:spacing w:beforeLines="50" w:before="180" w:afterLines="50" w:after="180" w:line="276" w:lineRule="auto"/>
        <w:ind w:leftChars="0" w:left="0"/>
        <w:rPr>
          <w:color w:val="000000"/>
        </w:rPr>
      </w:pPr>
      <w:r w:rsidRPr="00B75327">
        <w:rPr>
          <w:rFonts w:hint="eastAsia"/>
          <w:color w:val="000000"/>
        </w:rPr>
        <w:t>伍、報名時間及方式</w:t>
      </w:r>
    </w:p>
    <w:p w:rsidR="00FB24F0" w:rsidRDefault="00EB63B8">
      <w:pPr>
        <w:pStyle w:val="1"/>
        <w:numPr>
          <w:ilvl w:val="0"/>
          <w:numId w:val="2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本比賽採線上報名</w:t>
      </w:r>
      <w:r w:rsidRPr="00B75327">
        <w:rPr>
          <w:rFonts w:hint="eastAsia"/>
          <w:color w:val="000000"/>
        </w:rPr>
        <w:t>(</w:t>
      </w:r>
      <w:r w:rsidRPr="00B75327">
        <w:rPr>
          <w:rFonts w:hint="eastAsia"/>
          <w:color w:val="000000"/>
        </w:rPr>
        <w:t>開放</w:t>
      </w:r>
      <w:r w:rsidRPr="00B75327">
        <w:rPr>
          <w:rFonts w:hint="eastAsia"/>
          <w:color w:val="000000"/>
        </w:rPr>
        <w:t>8</w:t>
      </w:r>
      <w:r w:rsidRPr="00B75327">
        <w:rPr>
          <w:rFonts w:hint="eastAsia"/>
          <w:color w:val="000000"/>
        </w:rPr>
        <w:t>組報名為上限</w:t>
      </w:r>
      <w:r w:rsidRPr="00B75327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，開放報名時間為即日起至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03</w:t>
      </w:r>
      <w:r>
        <w:rPr>
          <w:rFonts w:hint="eastAsia"/>
          <w:color w:val="000000"/>
        </w:rPr>
        <w:t>日（週四）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點</w:t>
      </w:r>
      <w:r>
        <w:rPr>
          <w:rFonts w:hint="eastAsia"/>
          <w:color w:val="000000"/>
        </w:rPr>
        <w:t>00</w:t>
      </w:r>
      <w:r>
        <w:rPr>
          <w:rFonts w:hint="eastAsia"/>
          <w:color w:val="000000"/>
        </w:rPr>
        <w:t>分止。</w:t>
      </w:r>
    </w:p>
    <w:p w:rsidR="00FB24F0" w:rsidRDefault="00EB63B8">
      <w:pPr>
        <w:pStyle w:val="1"/>
        <w:numPr>
          <w:ilvl w:val="0"/>
          <w:numId w:val="2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有興趣之參賽團隊請透過報名</w:t>
      </w:r>
      <w:r w:rsidRPr="00B75327">
        <w:rPr>
          <w:color w:val="000000"/>
        </w:rPr>
        <w:fldChar w:fldCharType="begin"/>
      </w:r>
      <w:r w:rsidRPr="00B75327">
        <w:rPr>
          <w:color w:val="000000"/>
        </w:rPr>
        <w:instrText xml:space="preserve">HYPERLINK "https://docs.google.com/forms/d/e/1FAIpQLSdeRLQ0mB3YCQoujcz1A6X1RFXjH4nK6NzXF-ugrFkUKVwoMQ/viewform?vc=0&amp;c=0&amp;w=1&amp;pli=1" </w:instrText>
      </w:r>
      <w:r w:rsidRPr="00B75327">
        <w:rPr>
          <w:color w:val="000000"/>
        </w:rPr>
        <w:fldChar w:fldCharType="separate"/>
      </w:r>
      <w:r w:rsidRPr="00B75327">
        <w:rPr>
          <w:rFonts w:hint="eastAsia"/>
          <w:color w:val="000000"/>
        </w:rPr>
        <w:t>連結</w:t>
      </w:r>
      <w:r w:rsidRPr="00B75327">
        <w:rPr>
          <w:color w:val="000000"/>
        </w:rPr>
        <w:fldChar w:fldCharType="end"/>
      </w:r>
      <w:r>
        <w:rPr>
          <w:rFonts w:hint="eastAsia"/>
          <w:color w:val="000000"/>
        </w:rPr>
        <w:t>上傳攤位販售商品、相關作品以及填寫基本資料完成</w:t>
      </w:r>
      <w:hyperlink r:id="rId9" w:history="1">
        <w:r w:rsidRPr="00B75327">
          <w:rPr>
            <w:rFonts w:hint="eastAsia"/>
            <w:color w:val="000000"/>
          </w:rPr>
          <w:t>線上報名</w:t>
        </w:r>
      </w:hyperlink>
      <w:r>
        <w:rPr>
          <w:rFonts w:hint="eastAsia"/>
          <w:color w:val="000000"/>
        </w:rPr>
        <w:t>，以利後續勘場相關聯絡事宜。</w:t>
      </w:r>
    </w:p>
    <w:p w:rsidR="00FB24F0" w:rsidRPr="00B75327" w:rsidRDefault="00EB63B8">
      <w:pPr>
        <w:pStyle w:val="1"/>
        <w:numPr>
          <w:ilvl w:val="0"/>
          <w:numId w:val="2"/>
        </w:numPr>
        <w:spacing w:beforeLines="50" w:before="180" w:afterLines="50" w:after="180"/>
        <w:ind w:leftChars="0"/>
        <w:rPr>
          <w:color w:val="000000"/>
        </w:rPr>
      </w:pPr>
      <w:r w:rsidRPr="00B75327">
        <w:rPr>
          <w:rFonts w:hint="eastAsia"/>
          <w:color w:val="000000"/>
        </w:rPr>
        <w:t>報名成功後，攤位名單及攤位位置將於</w:t>
      </w:r>
      <w:r w:rsidRPr="00B75327">
        <w:rPr>
          <w:rFonts w:hint="eastAsia"/>
          <w:color w:val="000000"/>
        </w:rPr>
        <w:t>2019</w:t>
      </w:r>
      <w:r w:rsidRPr="00B75327">
        <w:rPr>
          <w:rFonts w:hint="eastAsia"/>
          <w:color w:val="000000"/>
        </w:rPr>
        <w:t>年</w:t>
      </w:r>
      <w:r w:rsidRPr="00B75327">
        <w:rPr>
          <w:rFonts w:hint="eastAsia"/>
          <w:color w:val="000000"/>
        </w:rPr>
        <w:t>10</w:t>
      </w:r>
      <w:r w:rsidRPr="00B75327">
        <w:rPr>
          <w:rFonts w:hint="eastAsia"/>
          <w:color w:val="000000"/>
        </w:rPr>
        <w:t>月</w:t>
      </w:r>
      <w:r w:rsidRPr="00B75327">
        <w:rPr>
          <w:rFonts w:hint="eastAsia"/>
          <w:color w:val="000000"/>
        </w:rPr>
        <w:t>07</w:t>
      </w:r>
      <w:r w:rsidRPr="00B75327">
        <w:rPr>
          <w:rFonts w:hint="eastAsia"/>
          <w:color w:val="000000"/>
        </w:rPr>
        <w:t>日公佈於保安市場官網</w:t>
      </w:r>
      <w:r w:rsidRPr="00B75327">
        <w:rPr>
          <w:color w:val="000000"/>
        </w:rPr>
        <w:fldChar w:fldCharType="begin"/>
      </w:r>
      <w:r w:rsidRPr="00B75327">
        <w:rPr>
          <w:color w:val="000000"/>
        </w:rPr>
        <w:instrText>HYPERLINK "http://tnma.tainan.gov.tw/"</w:instrText>
      </w:r>
      <w:r w:rsidRPr="00B75327">
        <w:rPr>
          <w:color w:val="000000"/>
        </w:rPr>
        <w:fldChar w:fldCharType="separate"/>
      </w:r>
      <w:r w:rsidRPr="00B75327">
        <w:rPr>
          <w:color w:val="000000"/>
        </w:rPr>
        <w:t>http://tnma.tainan.gov.tw/</w:t>
      </w:r>
      <w:r w:rsidRPr="00B75327">
        <w:rPr>
          <w:color w:val="000000"/>
        </w:rPr>
        <w:fldChar w:fldCharType="end"/>
      </w:r>
      <w:r w:rsidRPr="00B75327">
        <w:rPr>
          <w:rFonts w:hint="eastAsia"/>
          <w:color w:val="000000"/>
        </w:rPr>
        <w:t>，並另以</w:t>
      </w:r>
      <w:r w:rsidRPr="00B75327">
        <w:rPr>
          <w:rFonts w:hint="eastAsia"/>
          <w:color w:val="000000"/>
        </w:rPr>
        <w:t>e-mail</w:t>
      </w:r>
      <w:r w:rsidRPr="00B75327">
        <w:rPr>
          <w:rFonts w:hint="eastAsia"/>
          <w:color w:val="000000"/>
        </w:rPr>
        <w:t>通知。</w:t>
      </w:r>
    </w:p>
    <w:p w:rsidR="001A0B07" w:rsidRPr="00B75327" w:rsidRDefault="001A0B07">
      <w:pPr>
        <w:pStyle w:val="1"/>
        <w:numPr>
          <w:ilvl w:val="0"/>
          <w:numId w:val="2"/>
        </w:numPr>
        <w:spacing w:beforeLines="50" w:before="180" w:afterLines="50" w:after="180"/>
        <w:ind w:leftChars="0"/>
        <w:rPr>
          <w:color w:val="000000"/>
        </w:rPr>
      </w:pPr>
      <w:r w:rsidRPr="00B75327">
        <w:rPr>
          <w:color w:val="000000"/>
        </w:rPr>
        <w:t>攤商報名及審核辦法：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因現場攤位有限，主辦單位有權以報名攤商所提供之資訊，進行攤商審核及篩選。</w:t>
      </w:r>
      <w:r w:rsidRPr="00B75327">
        <w:rPr>
          <w:color w:val="000000"/>
        </w:rPr>
        <w:t xml:space="preserve"> </w:t>
      </w:r>
    </w:p>
    <w:p w:rsidR="001A0B07" w:rsidRPr="00B75327" w:rsidRDefault="001A0B07" w:rsidP="001A0B07">
      <w:pPr>
        <w:pStyle w:val="1"/>
        <w:numPr>
          <w:ilvl w:val="0"/>
          <w:numId w:val="9"/>
        </w:numPr>
        <w:spacing w:beforeLines="50" w:before="180" w:afterLines="50" w:after="180"/>
        <w:ind w:leftChars="0"/>
        <w:rPr>
          <w:color w:val="000000"/>
        </w:rPr>
      </w:pPr>
      <w:r w:rsidRPr="00B75327">
        <w:rPr>
          <w:color w:val="000000"/>
        </w:rPr>
        <w:t>錄取攤商審核標準：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依攤商報名時提供之販售商品內容、照片</w:t>
      </w:r>
      <w:r w:rsidRPr="00B75327">
        <w:rPr>
          <w:rFonts w:hint="eastAsia"/>
          <w:color w:val="000000"/>
        </w:rPr>
        <w:t xml:space="preserve"> </w:t>
      </w:r>
      <w:r w:rsidRPr="00B75327">
        <w:rPr>
          <w:color w:val="000000"/>
        </w:rPr>
        <w:t>（即報名資料內的「展示內容</w:t>
      </w:r>
      <w:r w:rsidR="00EF0F6D">
        <w:rPr>
          <w:rFonts w:hint="eastAsia"/>
          <w:color w:val="000000"/>
        </w:rPr>
        <w:t>說明</w:t>
      </w:r>
      <w:r w:rsidRPr="00B75327">
        <w:rPr>
          <w:color w:val="000000"/>
        </w:rPr>
        <w:t>」、「</w:t>
      </w:r>
      <w:r w:rsidR="00723937" w:rsidRPr="00B75327">
        <w:rPr>
          <w:color w:val="000000"/>
        </w:rPr>
        <w:t>攤位擺設</w:t>
      </w:r>
      <w:r w:rsidR="00EF0F6D">
        <w:rPr>
          <w:rFonts w:hint="eastAsia"/>
          <w:color w:val="000000"/>
        </w:rPr>
        <w:t>構設計</w:t>
      </w:r>
      <w:r w:rsidR="00723937" w:rsidRPr="00B75327">
        <w:rPr>
          <w:color w:val="000000"/>
        </w:rPr>
        <w:t>」、</w:t>
      </w:r>
      <w:r w:rsidRPr="00B75327">
        <w:rPr>
          <w:color w:val="000000"/>
        </w:rPr>
        <w:t>「銷售價格」、「商品</w:t>
      </w:r>
      <w:r w:rsidR="00EF0F6D">
        <w:rPr>
          <w:rFonts w:hint="eastAsia"/>
          <w:color w:val="000000"/>
        </w:rPr>
        <w:t>介紹及</w:t>
      </w:r>
      <w:r w:rsidRPr="00B75327">
        <w:rPr>
          <w:color w:val="000000"/>
        </w:rPr>
        <w:t>照片」等內容）</w:t>
      </w:r>
      <w:r w:rsidR="00EF0F6D">
        <w:rPr>
          <w:rFonts w:hint="eastAsia"/>
          <w:color w:val="000000"/>
        </w:rPr>
        <w:t>和相關介紹等資訊</w:t>
      </w:r>
      <w:r w:rsidRPr="00B75327">
        <w:rPr>
          <w:color w:val="000000"/>
        </w:rPr>
        <w:t>審核，以符合本活動之精神</w:t>
      </w:r>
      <w:r w:rsidR="00EF0F6D">
        <w:rPr>
          <w:rFonts w:hint="eastAsia"/>
          <w:color w:val="000000"/>
        </w:rPr>
        <w:t>及相關資料完整度高</w:t>
      </w:r>
      <w:bookmarkStart w:id="0" w:name="_GoBack"/>
      <w:bookmarkEnd w:id="0"/>
      <w:r w:rsidR="00E25BC2" w:rsidRPr="00B75327">
        <w:rPr>
          <w:rFonts w:hint="eastAsia"/>
          <w:color w:val="000000"/>
        </w:rPr>
        <w:t>為優先錄取</w:t>
      </w:r>
      <w:r w:rsidRPr="00B75327">
        <w:rPr>
          <w:color w:val="000000"/>
        </w:rPr>
        <w:t>。</w:t>
      </w:r>
      <w:r w:rsidRPr="00B75327">
        <w:rPr>
          <w:color w:val="000000"/>
        </w:rPr>
        <w:t xml:space="preserve"> </w:t>
      </w:r>
    </w:p>
    <w:p w:rsidR="001A0B07" w:rsidRPr="00B75327" w:rsidRDefault="001A0B07" w:rsidP="001A0B07">
      <w:pPr>
        <w:pStyle w:val="1"/>
        <w:spacing w:beforeLines="50" w:before="180" w:afterLines="50" w:after="180"/>
        <w:ind w:leftChars="0" w:left="142" w:firstLineChars="141" w:firstLine="338"/>
        <w:rPr>
          <w:color w:val="000000"/>
        </w:rPr>
      </w:pPr>
      <w:r w:rsidRPr="00B75327">
        <w:rPr>
          <w:rFonts w:hint="eastAsia"/>
          <w:color w:val="000000"/>
        </w:rPr>
        <w:t xml:space="preserve">  </w:t>
      </w:r>
      <w:r w:rsidRPr="00B75327">
        <w:rPr>
          <w:color w:val="000000"/>
        </w:rPr>
        <w:t>（二）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錄取名額：正取名額：</w:t>
      </w:r>
      <w:r w:rsidRPr="00B75327">
        <w:rPr>
          <w:rFonts w:hint="eastAsia"/>
          <w:color w:val="000000"/>
        </w:rPr>
        <w:t>8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攤。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備取名額：至多</w:t>
      </w:r>
      <w:r w:rsidRPr="00B75327">
        <w:rPr>
          <w:color w:val="000000"/>
        </w:rPr>
        <w:t xml:space="preserve"> </w:t>
      </w:r>
      <w:r w:rsidRPr="00B75327">
        <w:rPr>
          <w:rFonts w:hint="eastAsia"/>
          <w:color w:val="000000"/>
        </w:rPr>
        <w:t>2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攤。</w:t>
      </w:r>
      <w:r w:rsidRPr="00B75327">
        <w:rPr>
          <w:color w:val="000000"/>
        </w:rPr>
        <w:t xml:space="preserve"> </w:t>
      </w:r>
    </w:p>
    <w:p w:rsidR="001A0B07" w:rsidRPr="00723937" w:rsidRDefault="001A0B07" w:rsidP="00723937">
      <w:pPr>
        <w:pStyle w:val="1"/>
        <w:tabs>
          <w:tab w:val="left" w:pos="709"/>
        </w:tabs>
        <w:spacing w:beforeLines="50" w:before="180" w:afterLines="50" w:after="180"/>
        <w:ind w:leftChars="178" w:left="1560" w:rightChars="17" w:right="41" w:hangingChars="472" w:hanging="1133"/>
        <w:jc w:val="both"/>
        <w:rPr>
          <w:color w:val="000000"/>
        </w:rPr>
      </w:pPr>
      <w:r w:rsidRPr="00B75327">
        <w:rPr>
          <w:rFonts w:hint="eastAsia"/>
          <w:color w:val="000000"/>
        </w:rPr>
        <w:t xml:space="preserve">  </w:t>
      </w:r>
      <w:r w:rsidRPr="00B75327">
        <w:rPr>
          <w:color w:val="000000"/>
        </w:rPr>
        <w:t>（三）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錄取公告流程：錄取名單於</w:t>
      </w:r>
      <w:r w:rsidRPr="00B75327">
        <w:rPr>
          <w:rFonts w:hint="eastAsia"/>
          <w:color w:val="000000"/>
        </w:rPr>
        <w:t>報名截止後一周</w:t>
      </w:r>
      <w:r w:rsidRPr="00B75327">
        <w:rPr>
          <w:color w:val="000000"/>
        </w:rPr>
        <w:t>公</w:t>
      </w:r>
      <w:r w:rsidR="00723937" w:rsidRPr="00B75327">
        <w:rPr>
          <w:rFonts w:hint="eastAsia"/>
          <w:color w:val="000000"/>
        </w:rPr>
        <w:t>告</w:t>
      </w:r>
      <w:r w:rsidR="00723937">
        <w:rPr>
          <w:rFonts w:hint="eastAsia"/>
          <w:color w:val="000000"/>
        </w:rPr>
        <w:t>保安市場</w:t>
      </w:r>
      <w:r w:rsidR="00723937">
        <w:rPr>
          <w:rFonts w:hint="eastAsia"/>
          <w:color w:val="000000"/>
        </w:rPr>
        <w:t xml:space="preserve">   </w:t>
      </w:r>
      <w:r w:rsidR="00723937">
        <w:rPr>
          <w:rFonts w:hint="eastAsia"/>
          <w:color w:val="000000"/>
        </w:rPr>
        <w:t>官網</w:t>
      </w:r>
      <w:r w:rsidRPr="00B75327">
        <w:rPr>
          <w:color w:val="000000"/>
        </w:rPr>
        <w:t>，</w:t>
      </w:r>
      <w:r w:rsidRPr="00B75327">
        <w:rPr>
          <w:color w:val="000000"/>
        </w:rPr>
        <w:t xml:space="preserve"> </w:t>
      </w:r>
      <w:r w:rsidRPr="00B75327">
        <w:rPr>
          <w:color w:val="000000"/>
        </w:rPr>
        <w:t>並以簡訊及郵件通知正取攤商，正取攤商須於</w:t>
      </w:r>
      <w:r w:rsidR="00E25BC2" w:rsidRPr="00B75327">
        <w:rPr>
          <w:rFonts w:hint="eastAsia"/>
          <w:color w:val="000000"/>
        </w:rPr>
        <w:t>公布當天</w:t>
      </w:r>
      <w:r w:rsidRPr="00B75327">
        <w:rPr>
          <w:color w:val="000000"/>
        </w:rPr>
        <w:t xml:space="preserve"> 17</w:t>
      </w:r>
      <w:r w:rsidRPr="00B75327">
        <w:rPr>
          <w:color w:val="000000"/>
        </w:rPr>
        <w:t>：</w:t>
      </w:r>
      <w:r w:rsidRPr="00B75327">
        <w:rPr>
          <w:color w:val="000000"/>
        </w:rPr>
        <w:t xml:space="preserve">00 </w:t>
      </w:r>
      <w:r w:rsidRPr="00B75327">
        <w:rPr>
          <w:color w:val="000000"/>
        </w:rPr>
        <w:t>前回覆錄取通知，才算完成錄取程序；未於前</w:t>
      </w:r>
      <w:r>
        <w:t>述時間前回覆錄取通知者，視同放棄錄取名額，</w:t>
      </w:r>
      <w:r>
        <w:t xml:space="preserve"> </w:t>
      </w:r>
      <w:r>
        <w:t>由備取攤商依序遞補。</w:t>
      </w:r>
      <w:r>
        <w:t xml:space="preserve"> </w:t>
      </w:r>
    </w:p>
    <w:p w:rsidR="001A0B07" w:rsidRDefault="00E25BC2" w:rsidP="001A0B07">
      <w:pPr>
        <w:pStyle w:val="1"/>
        <w:spacing w:beforeLines="50" w:before="180" w:afterLines="50" w:after="180"/>
        <w:ind w:leftChars="0" w:left="482"/>
      </w:pPr>
      <w:r>
        <w:rPr>
          <w:rFonts w:hint="eastAsia"/>
        </w:rPr>
        <w:t xml:space="preserve">  </w:t>
      </w:r>
      <w:r w:rsidR="001A0B07">
        <w:t>（四）</w:t>
      </w:r>
      <w:r w:rsidR="001A0B07">
        <w:t xml:space="preserve"> </w:t>
      </w:r>
      <w:r w:rsidR="001A0B07">
        <w:t>攤商報名注意事項：</w:t>
      </w:r>
      <w:r w:rsidR="001A0B07">
        <w:t xml:space="preserve"> </w:t>
      </w:r>
    </w:p>
    <w:p w:rsidR="001A0B07" w:rsidRDefault="00E25BC2" w:rsidP="00E25BC2">
      <w:pPr>
        <w:pStyle w:val="1"/>
        <w:spacing w:beforeLines="50" w:before="180" w:afterLines="50" w:after="180"/>
        <w:ind w:leftChars="0" w:left="1560"/>
      </w:pPr>
      <w:r>
        <w:rPr>
          <w:rFonts w:hint="eastAsia"/>
        </w:rPr>
        <w:t>1.</w:t>
      </w:r>
      <w:r w:rsidR="001A0B07">
        <w:t>因攤位有限，報名不等同於錄取。</w:t>
      </w:r>
      <w:r w:rsidR="00723937">
        <w:rPr>
          <w:rFonts w:hint="eastAsia"/>
        </w:rPr>
        <w:t xml:space="preserve">                    </w:t>
      </w:r>
      <w:r w:rsidR="001A0B07">
        <w:rPr>
          <w:rFonts w:hint="eastAsia"/>
        </w:rPr>
        <w:t xml:space="preserve">     </w:t>
      </w:r>
      <w:r w:rsidR="001A0B07">
        <w:t xml:space="preserve"> </w:t>
      </w:r>
      <w:r>
        <w:rPr>
          <w:rFonts w:hint="eastAsia"/>
        </w:rPr>
        <w:t>2.</w:t>
      </w:r>
      <w:r w:rsidR="001A0B07">
        <w:t>主辦單位不以報名時間先後作為錄取標準。</w:t>
      </w:r>
      <w:r w:rsidR="001A0B07">
        <w:t xml:space="preserve"> </w:t>
      </w:r>
      <w:r w:rsidR="001A0B07">
        <w:rPr>
          <w:rFonts w:hint="eastAsia"/>
        </w:rPr>
        <w:t xml:space="preserve">    </w:t>
      </w:r>
      <w:r w:rsidR="00723937">
        <w:rPr>
          <w:rFonts w:hint="eastAsia"/>
        </w:rPr>
        <w:t xml:space="preserve">       </w:t>
      </w:r>
      <w:r w:rsidR="001A0B07">
        <w:rPr>
          <w:rFonts w:hint="eastAsia"/>
        </w:rPr>
        <w:t xml:space="preserve"> </w:t>
      </w:r>
      <w:r>
        <w:rPr>
          <w:rFonts w:hint="eastAsia"/>
        </w:rPr>
        <w:t>3.</w:t>
      </w:r>
      <w:r w:rsidR="001A0B07">
        <w:t>攤商報名之資訊，請提供實際欲販售商品的品項，請勿</w:t>
      </w:r>
      <w:r>
        <w:rPr>
          <w:rFonts w:hint="eastAsia"/>
        </w:rPr>
        <w:t xml:space="preserve"> </w:t>
      </w:r>
      <w:r w:rsidR="001A0B07">
        <w:t>上傳</w:t>
      </w:r>
      <w:r w:rsidR="00723937">
        <w:t>過</w:t>
      </w:r>
      <w:r w:rsidR="001A0B07">
        <w:t>往照片、重複照片或抓取網路圖片，經主辦單位查</w:t>
      </w:r>
      <w:r w:rsidR="001A0B07">
        <w:lastRenderedPageBreak/>
        <w:t>核則不經錄取。</w:t>
      </w:r>
      <w:r w:rsidR="001A0B07">
        <w:t xml:space="preserve"> </w:t>
      </w:r>
      <w:r w:rsidR="001A0B07">
        <w:rPr>
          <w:rFonts w:hint="eastAsia"/>
        </w:rPr>
        <w:t xml:space="preserve">  </w:t>
      </w:r>
      <w:r w:rsidR="00723937">
        <w:rPr>
          <w:rFonts w:hint="eastAsia"/>
        </w:rPr>
        <w:t xml:space="preserve">                                         </w:t>
      </w:r>
      <w:r w:rsidR="001A0B07">
        <w:rPr>
          <w:rFonts w:hint="eastAsia"/>
        </w:rPr>
        <w:t xml:space="preserve">      </w:t>
      </w:r>
      <w:r>
        <w:rPr>
          <w:rFonts w:hint="eastAsia"/>
        </w:rPr>
        <w:t>4.</w:t>
      </w:r>
      <w:r w:rsidR="001A0B07">
        <w:t>報名攤商若未收到主辦單位簡訊及郵件通知，即為未錄取</w:t>
      </w:r>
      <w:r w:rsidR="00723937">
        <w:rPr>
          <w:rFonts w:hint="eastAsia"/>
        </w:rPr>
        <w:t>，不另行通知</w:t>
      </w:r>
      <w:r w:rsidR="001A0B07">
        <w:t>。</w:t>
      </w:r>
    </w:p>
    <w:p w:rsidR="00806355" w:rsidRDefault="00806355" w:rsidP="00E25BC2">
      <w:pPr>
        <w:pStyle w:val="1"/>
        <w:spacing w:beforeLines="50" w:before="180" w:afterLines="50" w:after="180"/>
        <w:ind w:leftChars="0" w:left="1560"/>
      </w:pPr>
    </w:p>
    <w:p w:rsidR="00FB24F0" w:rsidRDefault="00723937" w:rsidP="00723937">
      <w:pPr>
        <w:pStyle w:val="1"/>
        <w:spacing w:beforeLines="50" w:before="180" w:afterLines="50" w:after="180" w:line="276" w:lineRule="auto"/>
        <w:ind w:leftChars="0" w:left="284"/>
      </w:pPr>
      <w:r>
        <w:rPr>
          <w:rFonts w:hint="eastAsia"/>
        </w:rPr>
        <w:t>陸、</w:t>
      </w:r>
      <w:r w:rsidR="00EB63B8">
        <w:rPr>
          <w:rFonts w:hint="eastAsia"/>
        </w:rPr>
        <w:t>活動時程</w:t>
      </w:r>
    </w:p>
    <w:p w:rsidR="00FB24F0" w:rsidRDefault="00EB63B8">
      <w:pPr>
        <w:pStyle w:val="1"/>
        <w:numPr>
          <w:ilvl w:val="0"/>
          <w:numId w:val="3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報名時間：即日起至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03</w:t>
      </w:r>
      <w:r>
        <w:rPr>
          <w:rFonts w:hint="eastAsia"/>
          <w:color w:val="000000"/>
        </w:rPr>
        <w:t>日（週四）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點</w:t>
      </w:r>
      <w:r>
        <w:rPr>
          <w:rFonts w:hint="eastAsia"/>
          <w:color w:val="000000"/>
        </w:rPr>
        <w:t>00</w:t>
      </w:r>
      <w:r>
        <w:rPr>
          <w:rFonts w:hint="eastAsia"/>
          <w:color w:val="000000"/>
        </w:rPr>
        <w:t>分止。</w:t>
      </w:r>
    </w:p>
    <w:p w:rsidR="00FB24F0" w:rsidRDefault="00EB63B8">
      <w:pPr>
        <w:pStyle w:val="1"/>
        <w:numPr>
          <w:ilvl w:val="0"/>
          <w:numId w:val="3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名單公佈：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日（週一）下午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點整。</w:t>
      </w:r>
    </w:p>
    <w:p w:rsidR="00FB24F0" w:rsidRDefault="00EB63B8">
      <w:pPr>
        <w:pStyle w:val="1"/>
        <w:numPr>
          <w:ilvl w:val="0"/>
          <w:numId w:val="3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競賽</w:t>
      </w:r>
      <w:r>
        <w:rPr>
          <w:color w:val="000000"/>
        </w:rPr>
        <w:t>日期：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日（週六）</w:t>
      </w:r>
      <w:r>
        <w:rPr>
          <w:rFonts w:hint="eastAsia"/>
          <w:color w:val="000000"/>
        </w:rPr>
        <w:t>/20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週日</w:t>
      </w:r>
      <w:r>
        <w:rPr>
          <w:rFonts w:hint="eastAsia"/>
          <w:color w:val="000000"/>
        </w:rPr>
        <w:t>)</w:t>
      </w:r>
    </w:p>
    <w:p w:rsidR="00FB24F0" w:rsidRDefault="00EB63B8">
      <w:pPr>
        <w:pStyle w:val="1"/>
        <w:numPr>
          <w:ilvl w:val="0"/>
          <w:numId w:val="3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投票箱統計時間：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日（週六）上午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點整至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週日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上午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點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分。</w:t>
      </w:r>
    </w:p>
    <w:p w:rsidR="00FB24F0" w:rsidRDefault="00EB63B8">
      <w:pPr>
        <w:pStyle w:val="1"/>
        <w:numPr>
          <w:ilvl w:val="0"/>
          <w:numId w:val="3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競賽結果公佈：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日（週日）上午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點整。</w:t>
      </w:r>
    </w:p>
    <w:p w:rsidR="00FB24F0" w:rsidRDefault="00EB63B8">
      <w:pPr>
        <w:pStyle w:val="1"/>
        <w:numPr>
          <w:ilvl w:val="0"/>
          <w:numId w:val="3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頒獎典禮：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日（週日）上午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點整。</w:t>
      </w:r>
    </w:p>
    <w:p w:rsidR="00806355" w:rsidRDefault="00806355" w:rsidP="00806355">
      <w:pPr>
        <w:pStyle w:val="1"/>
        <w:spacing w:beforeLines="50" w:before="180" w:afterLines="50" w:after="180"/>
        <w:ind w:leftChars="0" w:left="962"/>
        <w:rPr>
          <w:color w:val="000000"/>
        </w:rPr>
      </w:pPr>
    </w:p>
    <w:p w:rsidR="00FB24F0" w:rsidRDefault="00EB63B8" w:rsidP="00723937">
      <w:pPr>
        <w:pStyle w:val="1"/>
        <w:numPr>
          <w:ilvl w:val="0"/>
          <w:numId w:val="11"/>
        </w:numPr>
        <w:spacing w:beforeLines="50" w:before="180" w:afterLines="50" w:after="180" w:line="276" w:lineRule="auto"/>
        <w:ind w:leftChars="0"/>
        <w:rPr>
          <w:color w:val="000000"/>
        </w:rPr>
      </w:pPr>
      <w:r>
        <w:rPr>
          <w:rFonts w:hint="eastAsia"/>
          <w:color w:val="000000"/>
        </w:rPr>
        <w:t>競賽地點及相關須知</w:t>
      </w:r>
    </w:p>
    <w:p w:rsidR="00FB24F0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競賽地點：保安市場二樓</w:t>
      </w:r>
    </w:p>
    <w:p w:rsidR="00FB24F0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競賽時間：</w:t>
      </w:r>
      <w:r>
        <w:rPr>
          <w:rFonts w:hint="eastAsia"/>
          <w:color w:val="000000"/>
        </w:rPr>
        <w:t>9:00</w:t>
      </w:r>
      <w:r>
        <w:rPr>
          <w:color w:val="000000"/>
        </w:rPr>
        <w:t xml:space="preserve"> a.m~12:00 </w:t>
      </w:r>
      <w:proofErr w:type="spellStart"/>
      <w:r>
        <w:rPr>
          <w:color w:val="000000"/>
        </w:rPr>
        <w:t>p.m</w:t>
      </w:r>
      <w:proofErr w:type="spellEnd"/>
    </w:p>
    <w:p w:rsidR="00FB24F0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競賽準備：名單公佈後，比賽團隊須至比賽會場進行攤位布置，並於競賽日前一天（</w:t>
      </w:r>
      <w:r>
        <w:rPr>
          <w:rFonts w:hint="eastAsia"/>
          <w:color w:val="000000"/>
        </w:rPr>
        <w:t>108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日）布置完畢，如攤位未進行布置，則該參賽對伍予以棄權。</w:t>
      </w:r>
    </w:p>
    <w:p w:rsidR="00FB24F0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攤位競賽補助：每隊給予</w:t>
      </w:r>
      <w:r>
        <w:rPr>
          <w:rFonts w:hint="eastAsia"/>
          <w:color w:val="000000"/>
        </w:rPr>
        <w:t>5</w:t>
      </w:r>
      <w:r>
        <w:rPr>
          <w:color w:val="000000"/>
        </w:rPr>
        <w:t>,</w:t>
      </w:r>
      <w:r>
        <w:rPr>
          <w:rFonts w:hint="eastAsia"/>
          <w:color w:val="000000"/>
        </w:rPr>
        <w:t>000</w:t>
      </w:r>
      <w:r>
        <w:rPr>
          <w:rFonts w:hint="eastAsia"/>
          <w:color w:val="000000"/>
        </w:rPr>
        <w:t>元攤位基金（供參賽者用於購買食材、販售商品材料以及攤位布置）。</w:t>
      </w:r>
    </w:p>
    <w:p w:rsidR="00FB24F0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  <w:color w:val="000000"/>
        </w:rPr>
        <w:t>比賽活動期間攤位販賣所得歸參賽者所有。</w:t>
      </w:r>
    </w:p>
    <w:p w:rsidR="00FB24F0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color w:val="000000"/>
        </w:rPr>
      </w:pPr>
      <w:r>
        <w:rPr>
          <w:rFonts w:hint="eastAsia"/>
        </w:rPr>
        <w:t>競賽結果及相關活動訊息披露請洽</w:t>
      </w:r>
      <w:r>
        <w:rPr>
          <w:rFonts w:hint="eastAsia"/>
          <w:color w:val="000000"/>
        </w:rPr>
        <w:t>保安市場官網</w:t>
      </w:r>
      <w:hyperlink r:id="rId10" w:history="1">
        <w:r>
          <w:rPr>
            <w:rStyle w:val="ae"/>
            <w:u w:val="none"/>
          </w:rPr>
          <w:t>http://tnma.tainan.gov.tw/</w:t>
        </w:r>
      </w:hyperlink>
    </w:p>
    <w:p w:rsidR="00FB24F0" w:rsidRPr="00806355" w:rsidRDefault="00EB63B8">
      <w:pPr>
        <w:pStyle w:val="1"/>
        <w:numPr>
          <w:ilvl w:val="0"/>
          <w:numId w:val="4"/>
        </w:numPr>
        <w:spacing w:beforeLines="50" w:before="180" w:afterLines="50" w:after="180"/>
        <w:ind w:leftChars="0"/>
        <w:rPr>
          <w:u w:val="single"/>
        </w:rPr>
      </w:pPr>
      <w:r>
        <w:rPr>
          <w:rFonts w:hint="eastAsia"/>
          <w:color w:val="000000"/>
        </w:rPr>
        <w:t>主辦單位保有隨時修改及終止本活動之權利，如有任何變更內容或詳細注意事項將公布於保安市場官網</w:t>
      </w:r>
      <w:hyperlink r:id="rId11" w:history="1">
        <w:r>
          <w:rPr>
            <w:rStyle w:val="ae"/>
            <w:u w:val="none"/>
          </w:rPr>
          <w:t>http://tnma.tainan.gov.tw/</w:t>
        </w:r>
      </w:hyperlink>
      <w:r>
        <w:rPr>
          <w:rFonts w:hint="eastAsia"/>
          <w:color w:val="000000"/>
        </w:rPr>
        <w:t>，</w:t>
      </w:r>
      <w:r>
        <w:rPr>
          <w:rFonts w:hint="eastAsia"/>
        </w:rPr>
        <w:t>恕不另行通知。</w:t>
      </w:r>
    </w:p>
    <w:p w:rsidR="00806355" w:rsidRDefault="00806355" w:rsidP="00806355">
      <w:pPr>
        <w:pStyle w:val="1"/>
        <w:spacing w:beforeLines="50" w:before="180" w:afterLines="50" w:after="180"/>
        <w:ind w:leftChars="0"/>
      </w:pPr>
    </w:p>
    <w:p w:rsidR="00806355" w:rsidRDefault="00806355" w:rsidP="00806355">
      <w:pPr>
        <w:pStyle w:val="1"/>
        <w:spacing w:beforeLines="50" w:before="180" w:afterLines="50" w:after="180"/>
        <w:ind w:leftChars="0"/>
        <w:rPr>
          <w:u w:val="single"/>
        </w:rPr>
      </w:pPr>
    </w:p>
    <w:p w:rsidR="00FB24F0" w:rsidRDefault="00EB63B8" w:rsidP="00723937">
      <w:pPr>
        <w:pStyle w:val="1"/>
        <w:numPr>
          <w:ilvl w:val="0"/>
          <w:numId w:val="11"/>
        </w:numPr>
        <w:spacing w:beforeLines="50" w:before="180" w:afterLines="50" w:after="180" w:line="276" w:lineRule="auto"/>
        <w:ind w:leftChars="0" w:left="482" w:hangingChars="201" w:hanging="482"/>
      </w:pPr>
      <w:r>
        <w:rPr>
          <w:rFonts w:hint="eastAsia"/>
        </w:rPr>
        <w:lastRenderedPageBreak/>
        <w:t>競賽評審方式</w:t>
      </w:r>
    </w:p>
    <w:p w:rsidR="00FB24F0" w:rsidRDefault="00EB63B8">
      <w:pPr>
        <w:pStyle w:val="1"/>
        <w:spacing w:line="276" w:lineRule="auto"/>
        <w:ind w:leftChars="0" w:left="905"/>
        <w:rPr>
          <w:color w:val="000000"/>
        </w:rPr>
      </w:pPr>
      <w:r>
        <w:rPr>
          <w:rFonts w:hint="eastAsia"/>
          <w:color w:val="000000"/>
        </w:rPr>
        <w:t>評分標準：</w:t>
      </w:r>
      <w:r>
        <w:rPr>
          <w:color w:val="000000"/>
        </w:rPr>
        <w:t xml:space="preserve"> </w:t>
      </w:r>
    </w:p>
    <w:tbl>
      <w:tblPr>
        <w:tblStyle w:val="af0"/>
        <w:tblpPr w:leftFromText="180" w:rightFromText="180" w:vertAnchor="text" w:horzAnchor="page" w:tblpX="2689" w:tblpY="152"/>
        <w:tblW w:w="3539" w:type="dxa"/>
        <w:tblLayout w:type="fixed"/>
        <w:tblLook w:val="04A0" w:firstRow="1" w:lastRow="0" w:firstColumn="1" w:lastColumn="0" w:noHBand="0" w:noVBand="1"/>
      </w:tblPr>
      <w:tblGrid>
        <w:gridCol w:w="3539"/>
      </w:tblGrid>
      <w:tr w:rsidR="00FB24F0">
        <w:tc>
          <w:tcPr>
            <w:tcW w:w="3539" w:type="dxa"/>
          </w:tcPr>
          <w:p w:rsidR="00FB24F0" w:rsidRDefault="00EB63B8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人氣、攤位創意投票箱（</w:t>
            </w:r>
            <w:r>
              <w:rPr>
                <w:rFonts w:hint="eastAsia"/>
                <w:color w:val="000000"/>
              </w:rPr>
              <w:t>20%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FB24F0">
        <w:tc>
          <w:tcPr>
            <w:tcW w:w="3539" w:type="dxa"/>
          </w:tcPr>
          <w:p w:rsidR="00FB24F0" w:rsidRDefault="00EB63B8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活動銷售營業總額（</w:t>
            </w:r>
            <w:r>
              <w:rPr>
                <w:rFonts w:hint="eastAsia"/>
                <w:color w:val="000000"/>
              </w:rPr>
              <w:t>80%</w:t>
            </w:r>
            <w:r>
              <w:rPr>
                <w:rFonts w:hint="eastAsia"/>
                <w:color w:val="000000"/>
              </w:rPr>
              <w:t>）</w:t>
            </w:r>
          </w:p>
        </w:tc>
      </w:tr>
    </w:tbl>
    <w:p w:rsidR="00FB24F0" w:rsidRDefault="00FB24F0">
      <w:pPr>
        <w:spacing w:line="276" w:lineRule="auto"/>
        <w:rPr>
          <w:color w:val="000000"/>
        </w:rPr>
      </w:pPr>
    </w:p>
    <w:p w:rsidR="00FB24F0" w:rsidRDefault="00FB24F0">
      <w:pPr>
        <w:spacing w:line="276" w:lineRule="auto"/>
        <w:rPr>
          <w:color w:val="000000"/>
        </w:rPr>
      </w:pPr>
    </w:p>
    <w:p w:rsidR="00FB24F0" w:rsidRDefault="00FB24F0">
      <w:pPr>
        <w:spacing w:line="276" w:lineRule="auto"/>
        <w:rPr>
          <w:color w:val="000000"/>
        </w:rPr>
      </w:pPr>
    </w:p>
    <w:p w:rsidR="00FB24F0" w:rsidRDefault="00EB63B8">
      <w:pPr>
        <w:pStyle w:val="1"/>
        <w:numPr>
          <w:ilvl w:val="0"/>
          <w:numId w:val="5"/>
        </w:numPr>
        <w:spacing w:line="276" w:lineRule="auto"/>
        <w:ind w:leftChars="0"/>
        <w:rPr>
          <w:color w:val="000000"/>
        </w:rPr>
      </w:pPr>
      <w:r>
        <w:rPr>
          <w:rFonts w:hint="eastAsia"/>
          <w:color w:val="000000"/>
        </w:rPr>
        <w:t>註：屆時前來活動之民眾將會獲取比賽投票券，上面將會有人氣攤位及攤位創意之選項，民眾可依照自己的喜好填上攤位名稱，待活動結束後以人氣、攤位創意投票箱為比重</w:t>
      </w:r>
      <w:r>
        <w:rPr>
          <w:rFonts w:hint="eastAsia"/>
          <w:color w:val="000000"/>
        </w:rPr>
        <w:t>20%</w:t>
      </w:r>
      <w:r>
        <w:rPr>
          <w:rFonts w:hint="eastAsia"/>
          <w:color w:val="000000"/>
        </w:rPr>
        <w:t>、活動銷售營業總額</w:t>
      </w:r>
      <w:r>
        <w:rPr>
          <w:rFonts w:hint="eastAsia"/>
          <w:color w:val="000000"/>
        </w:rPr>
        <w:t>80%</w:t>
      </w:r>
      <w:r>
        <w:rPr>
          <w:rFonts w:hint="eastAsia"/>
          <w:color w:val="000000"/>
        </w:rPr>
        <w:t>，予以計算出冠軍、亞軍及季軍，並列出候補名單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隊，若比賽發生違反比賽之事項，則由候選名單遞補。</w:t>
      </w:r>
    </w:p>
    <w:p w:rsidR="00FB24F0" w:rsidRDefault="00EB63B8">
      <w:pPr>
        <w:pStyle w:val="1"/>
        <w:numPr>
          <w:ilvl w:val="0"/>
          <w:numId w:val="5"/>
        </w:numPr>
        <w:spacing w:line="276" w:lineRule="auto"/>
        <w:ind w:leftChars="0"/>
      </w:pPr>
      <w:r>
        <w:rPr>
          <w:rFonts w:hint="eastAsia"/>
        </w:rPr>
        <w:t>活動銷售營業總額計算方式請現場工作人員登錄收取金額，並將金額投入營收箱，於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10</w:t>
      </w:r>
      <w:r>
        <w:rPr>
          <w:rFonts w:hint="eastAsia"/>
        </w:rPr>
        <w:t>點</w:t>
      </w:r>
      <w:r>
        <w:rPr>
          <w:rFonts w:hint="eastAsia"/>
        </w:rPr>
        <w:t>30</w:t>
      </w:r>
      <w:r>
        <w:rPr>
          <w:rFonts w:hint="eastAsia"/>
        </w:rPr>
        <w:t>分開箱統計營收並計分加權。</w:t>
      </w:r>
    </w:p>
    <w:p w:rsidR="00806355" w:rsidRDefault="00806355" w:rsidP="00806355">
      <w:pPr>
        <w:pStyle w:val="1"/>
        <w:spacing w:line="276" w:lineRule="auto"/>
        <w:ind w:leftChars="0"/>
      </w:pPr>
    </w:p>
    <w:p w:rsidR="00FB24F0" w:rsidRDefault="00EB63B8" w:rsidP="00723937">
      <w:pPr>
        <w:pStyle w:val="1"/>
        <w:numPr>
          <w:ilvl w:val="0"/>
          <w:numId w:val="11"/>
        </w:numPr>
        <w:spacing w:beforeLines="50" w:before="180" w:afterLines="50" w:after="180" w:line="276" w:lineRule="auto"/>
        <w:ind w:leftChars="0" w:left="482" w:hangingChars="201" w:hanging="482"/>
      </w:pPr>
      <w:r>
        <w:rPr>
          <w:rFonts w:hint="eastAsia"/>
        </w:rPr>
        <w:t>競賽獎勵</w:t>
      </w:r>
    </w:p>
    <w:p w:rsidR="00FB24F0" w:rsidRDefault="00EB63B8">
      <w:pPr>
        <w:pStyle w:val="1"/>
        <w:spacing w:afterLines="50" w:after="180" w:line="276" w:lineRule="auto"/>
        <w:ind w:leftChars="0" w:left="482"/>
      </w:pPr>
      <w:r>
        <w:rPr>
          <w:rFonts w:hint="eastAsia"/>
        </w:rPr>
        <w:t>一、獎項</w:t>
      </w:r>
    </w:p>
    <w:p w:rsidR="00FB24F0" w:rsidRDefault="00EB63B8">
      <w:pPr>
        <w:pStyle w:val="1"/>
        <w:numPr>
          <w:ilvl w:val="0"/>
          <w:numId w:val="6"/>
        </w:numPr>
        <w:spacing w:line="276" w:lineRule="auto"/>
        <w:ind w:leftChars="0"/>
      </w:pPr>
      <w:r>
        <w:rPr>
          <w:rFonts w:hint="eastAsia"/>
        </w:rPr>
        <w:t>冠軍</w:t>
      </w:r>
      <w:r>
        <w:rPr>
          <w:rFonts w:hint="eastAsia"/>
        </w:rPr>
        <w:t xml:space="preserve"> </w:t>
      </w:r>
      <w:r>
        <w:rPr>
          <w:rFonts w:hint="eastAsia"/>
        </w:rPr>
        <w:t>家樂福</w:t>
      </w:r>
      <w:r>
        <w:rPr>
          <w:rFonts w:hint="eastAsia"/>
        </w:rPr>
        <w:t>5000</w:t>
      </w:r>
      <w:r>
        <w:rPr>
          <w:rFonts w:hint="eastAsia"/>
        </w:rPr>
        <w:t>元禮物卡</w:t>
      </w:r>
      <w:r>
        <w:t>及獎狀乙幀</w:t>
      </w:r>
      <w:r>
        <w:t> </w:t>
      </w:r>
    </w:p>
    <w:p w:rsidR="00FB24F0" w:rsidRDefault="00EB63B8">
      <w:pPr>
        <w:pStyle w:val="1"/>
        <w:numPr>
          <w:ilvl w:val="0"/>
          <w:numId w:val="6"/>
        </w:numPr>
        <w:spacing w:line="276" w:lineRule="auto"/>
        <w:ind w:leftChars="0"/>
      </w:pPr>
      <w:r>
        <w:rPr>
          <w:rFonts w:hint="eastAsia"/>
        </w:rPr>
        <w:t>亞軍</w:t>
      </w:r>
      <w:r>
        <w:rPr>
          <w:rFonts w:hint="eastAsia"/>
        </w:rPr>
        <w:t xml:space="preserve"> </w:t>
      </w:r>
      <w:r>
        <w:rPr>
          <w:rFonts w:hint="eastAsia"/>
        </w:rPr>
        <w:t>家樂福</w:t>
      </w:r>
      <w:r>
        <w:rPr>
          <w:rFonts w:hint="eastAsia"/>
        </w:rPr>
        <w:t>3000</w:t>
      </w:r>
      <w:r>
        <w:rPr>
          <w:rFonts w:hint="eastAsia"/>
        </w:rPr>
        <w:t>元禮物卡</w:t>
      </w:r>
      <w:r>
        <w:t>及獎狀乙幀</w:t>
      </w:r>
    </w:p>
    <w:p w:rsidR="00FB24F0" w:rsidRDefault="00EB63B8">
      <w:pPr>
        <w:pStyle w:val="1"/>
        <w:numPr>
          <w:ilvl w:val="0"/>
          <w:numId w:val="6"/>
        </w:numPr>
        <w:spacing w:line="276" w:lineRule="auto"/>
        <w:ind w:leftChars="0"/>
      </w:pPr>
      <w:r>
        <w:rPr>
          <w:rFonts w:hint="eastAsia"/>
        </w:rPr>
        <w:t>季軍</w:t>
      </w:r>
      <w:r>
        <w:rPr>
          <w:rFonts w:hint="eastAsia"/>
        </w:rPr>
        <w:t xml:space="preserve"> </w:t>
      </w:r>
      <w:r>
        <w:rPr>
          <w:rFonts w:hint="eastAsia"/>
        </w:rPr>
        <w:t>家樂福</w:t>
      </w:r>
      <w:r>
        <w:rPr>
          <w:rFonts w:hint="eastAsia"/>
        </w:rPr>
        <w:t>2000</w:t>
      </w:r>
      <w:r>
        <w:rPr>
          <w:rFonts w:hint="eastAsia"/>
        </w:rPr>
        <w:t>元禮物卡</w:t>
      </w:r>
      <w:r>
        <w:t>及獎狀乙幀</w:t>
      </w:r>
    </w:p>
    <w:p w:rsidR="00FB24F0" w:rsidRDefault="00EB63B8">
      <w:pPr>
        <w:pStyle w:val="1"/>
        <w:numPr>
          <w:ilvl w:val="0"/>
          <w:numId w:val="5"/>
        </w:numPr>
        <w:spacing w:line="276" w:lineRule="auto"/>
        <w:ind w:leftChars="0"/>
      </w:pPr>
      <w:r>
        <w:rPr>
          <w:rFonts w:hint="eastAsia"/>
        </w:rPr>
        <w:t>註：</w:t>
      </w:r>
      <w:r>
        <w:rPr>
          <w:rFonts w:hint="eastAsia"/>
        </w:rPr>
        <w:t xml:space="preserve">1. </w:t>
      </w:r>
      <w:r>
        <w:rPr>
          <w:rFonts w:hint="eastAsia"/>
        </w:rPr>
        <w:t>活動兩日須皆出席，並且符合競賽相關規定。</w:t>
      </w:r>
    </w:p>
    <w:p w:rsidR="00FB24F0" w:rsidRDefault="00EB63B8">
      <w:pPr>
        <w:pStyle w:val="1"/>
        <w:spacing w:line="276" w:lineRule="auto"/>
        <w:ind w:leftChars="0" w:left="960"/>
      </w:pPr>
      <w:r>
        <w:rPr>
          <w:rFonts w:hint="eastAsia"/>
        </w:rPr>
        <w:t xml:space="preserve">2. </w:t>
      </w:r>
      <w:r>
        <w:rPr>
          <w:rFonts w:hint="eastAsia"/>
        </w:rPr>
        <w:t>由人氣攤位及攤位創意投票箱占比重</w:t>
      </w:r>
      <w:r>
        <w:rPr>
          <w:rFonts w:hint="eastAsia"/>
        </w:rPr>
        <w:t>20%</w:t>
      </w:r>
      <w:r>
        <w:rPr>
          <w:rFonts w:hint="eastAsia"/>
        </w:rPr>
        <w:t>及活動銷售總額佔比重</w:t>
      </w:r>
      <w:r>
        <w:rPr>
          <w:rFonts w:hint="eastAsia"/>
        </w:rPr>
        <w:t>80%</w:t>
      </w:r>
      <w:r>
        <w:rPr>
          <w:rFonts w:hint="eastAsia"/>
        </w:rPr>
        <w:t>，經大會成績計算後，排名冠軍、亞軍、季軍者，本活動得予以獎勵。冠軍隊伍予以頒發家樂福</w:t>
      </w:r>
      <w:r>
        <w:rPr>
          <w:rFonts w:hint="eastAsia"/>
        </w:rPr>
        <w:t>5000</w:t>
      </w:r>
      <w:r>
        <w:rPr>
          <w:rFonts w:hint="eastAsia"/>
        </w:rPr>
        <w:t>元禮物卡</w:t>
      </w:r>
      <w:r>
        <w:t>及獎狀乙幀</w:t>
      </w:r>
      <w:r>
        <w:rPr>
          <w:rFonts w:hint="eastAsia"/>
        </w:rPr>
        <w:t>、亞軍隊伍予以頒發家樂福</w:t>
      </w:r>
      <w:r>
        <w:rPr>
          <w:rFonts w:hint="eastAsia"/>
        </w:rPr>
        <w:t>3000</w:t>
      </w:r>
      <w:r>
        <w:rPr>
          <w:rFonts w:hint="eastAsia"/>
        </w:rPr>
        <w:t>元禮物卡</w:t>
      </w:r>
      <w:r>
        <w:t>及獎狀乙幀</w:t>
      </w:r>
      <w:r>
        <w:rPr>
          <w:rFonts w:hint="eastAsia"/>
        </w:rPr>
        <w:t>、季軍隊伍予以頒發家樂福</w:t>
      </w:r>
      <w:r>
        <w:rPr>
          <w:rFonts w:hint="eastAsia"/>
        </w:rPr>
        <w:t>2000</w:t>
      </w:r>
      <w:r>
        <w:rPr>
          <w:rFonts w:hint="eastAsia"/>
        </w:rPr>
        <w:t>元禮物卡</w:t>
      </w:r>
      <w:r>
        <w:t>及獎狀乙幀</w:t>
      </w:r>
      <w:r>
        <w:rPr>
          <w:rFonts w:hint="eastAsia"/>
        </w:rPr>
        <w:t>。</w:t>
      </w:r>
    </w:p>
    <w:p w:rsidR="00FB24F0" w:rsidRDefault="00EB63B8">
      <w:pPr>
        <w:spacing w:beforeLines="50" w:before="180" w:afterLines="50" w:after="180" w:line="276" w:lineRule="auto"/>
        <w:ind w:left="482"/>
        <w:rPr>
          <w:bCs/>
        </w:rPr>
      </w:pPr>
      <w:r>
        <w:rPr>
          <w:rFonts w:hint="eastAsia"/>
        </w:rPr>
        <w:t>二、</w:t>
      </w:r>
      <w:r>
        <w:rPr>
          <w:rFonts w:hint="eastAsia"/>
          <w:bCs/>
        </w:rPr>
        <w:t>創業獎勵</w:t>
      </w:r>
    </w:p>
    <w:p w:rsidR="00FB24F0" w:rsidRDefault="00EB63B8">
      <w:pPr>
        <w:pStyle w:val="1"/>
        <w:numPr>
          <w:ilvl w:val="0"/>
          <w:numId w:val="5"/>
        </w:numPr>
        <w:spacing w:line="276" w:lineRule="auto"/>
        <w:ind w:leftChars="0"/>
        <w:rPr>
          <w:color w:val="FF0000"/>
        </w:rPr>
      </w:pPr>
      <w:r>
        <w:rPr>
          <w:rFonts w:hint="eastAsia"/>
        </w:rPr>
        <w:t>除給予競賽所產生的準備費用外，販賣所得並可以歸團隊所有，另外兩日</w:t>
      </w:r>
      <w:r>
        <w:rPr>
          <w:rFonts w:hint="eastAsia"/>
          <w:color w:val="000000"/>
        </w:rPr>
        <w:t>評分排序</w:t>
      </w:r>
      <w:r>
        <w:rPr>
          <w:rFonts w:hint="eastAsia"/>
          <w:color w:val="FF0000"/>
        </w:rPr>
        <w:t>前三高的</w:t>
      </w:r>
      <w:r>
        <w:rPr>
          <w:rFonts w:hint="eastAsia"/>
        </w:rPr>
        <w:t>團隊除給予提供創業獎勵</w:t>
      </w:r>
      <w:r>
        <w:rPr>
          <w:rFonts w:hint="eastAsia"/>
          <w:color w:val="FF0000"/>
        </w:rPr>
        <w:t>，將可以持續經營一個月，若前三高團隊放棄，則由候選名單依序遞補。</w:t>
      </w:r>
    </w:p>
    <w:p w:rsidR="00FB24F0" w:rsidRDefault="00EB63B8">
      <w:pPr>
        <w:pStyle w:val="1"/>
        <w:numPr>
          <w:ilvl w:val="0"/>
          <w:numId w:val="7"/>
        </w:numPr>
        <w:spacing w:line="276" w:lineRule="auto"/>
        <w:ind w:leftChars="0"/>
        <w:rPr>
          <w:color w:val="FF0000"/>
        </w:rPr>
      </w:pPr>
      <w:r>
        <w:rPr>
          <w:rFonts w:hint="eastAsia"/>
          <w:color w:val="FF0000"/>
        </w:rPr>
        <w:t>經營期間規範：</w:t>
      </w:r>
    </w:p>
    <w:p w:rsidR="00FB24F0" w:rsidRDefault="00EB63B8">
      <w:pPr>
        <w:pStyle w:val="1"/>
        <w:numPr>
          <w:ilvl w:val="0"/>
          <w:numId w:val="8"/>
        </w:numPr>
        <w:spacing w:line="276" w:lineRule="auto"/>
        <w:ind w:leftChars="0"/>
      </w:pPr>
      <w:r>
        <w:rPr>
          <w:rFonts w:hint="eastAsia"/>
        </w:rPr>
        <w:t>一個月須擺攤至少</w:t>
      </w:r>
      <w:r>
        <w:t>15</w:t>
      </w:r>
      <w:r>
        <w:rPr>
          <w:rFonts w:hint="eastAsia"/>
        </w:rPr>
        <w:t>天（須配合市場供公休日）</w:t>
      </w:r>
    </w:p>
    <w:p w:rsidR="00FB24F0" w:rsidRDefault="00EB63B8">
      <w:pPr>
        <w:pStyle w:val="1"/>
        <w:numPr>
          <w:ilvl w:val="0"/>
          <w:numId w:val="8"/>
        </w:numPr>
        <w:spacing w:afterLines="50" w:after="180" w:line="276" w:lineRule="auto"/>
        <w:ind w:leftChars="0" w:left="839" w:hanging="357"/>
      </w:pPr>
      <w:r>
        <w:rPr>
          <w:rFonts w:hint="eastAsia"/>
        </w:rPr>
        <w:lastRenderedPageBreak/>
        <w:t>活動期間如遇週末（星期六、日），則必須擺設攤位</w:t>
      </w:r>
    </w:p>
    <w:tbl>
      <w:tblPr>
        <w:tblStyle w:val="af0"/>
        <w:tblW w:w="4258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2132"/>
        <w:gridCol w:w="2126"/>
      </w:tblGrid>
      <w:tr w:rsidR="00FB24F0">
        <w:tc>
          <w:tcPr>
            <w:tcW w:w="2132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FB24F0">
        <w:tc>
          <w:tcPr>
            <w:tcW w:w="2132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</w:p>
        </w:tc>
      </w:tr>
      <w:tr w:rsidR="00FB24F0">
        <w:tc>
          <w:tcPr>
            <w:tcW w:w="2132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FB24F0">
        <w:tc>
          <w:tcPr>
            <w:tcW w:w="2132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FB24F0" w:rsidRDefault="00EB63B8">
            <w:pPr>
              <w:pStyle w:val="1"/>
              <w:spacing w:line="276" w:lineRule="auto"/>
              <w:ind w:leftChars="0" w:left="0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</w:tbl>
    <w:p w:rsidR="00FB24F0" w:rsidRDefault="00EB63B8">
      <w:pPr>
        <w:pStyle w:val="1"/>
        <w:numPr>
          <w:ilvl w:val="0"/>
          <w:numId w:val="8"/>
        </w:numPr>
        <w:spacing w:beforeLines="50" w:before="180" w:afterLines="50" w:after="180" w:line="276" w:lineRule="auto"/>
        <w:ind w:leftChars="0"/>
      </w:pPr>
      <w:r w:rsidRPr="00806355">
        <w:rPr>
          <w:rFonts w:hint="eastAsia"/>
          <w:color w:val="000000" w:themeColor="text1"/>
        </w:rPr>
        <w:t>須遵守零售市場管理條例相關規定並配合</w:t>
      </w:r>
      <w:r>
        <w:rPr>
          <w:rFonts w:hint="eastAsia"/>
        </w:rPr>
        <w:t>市場公休日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農曆</w:t>
      </w:r>
      <w:r>
        <w:rPr>
          <w:rFonts w:hint="eastAsia"/>
          <w:color w:val="000000"/>
        </w:rPr>
        <w:t>17)</w:t>
      </w:r>
      <w:r>
        <w:rPr>
          <w:rFonts w:hint="eastAsia"/>
          <w:color w:val="000000"/>
        </w:rPr>
        <w:t>。</w:t>
      </w:r>
    </w:p>
    <w:p w:rsidR="00FB24F0" w:rsidRPr="00806355" w:rsidRDefault="00EB63B8">
      <w:pPr>
        <w:pStyle w:val="1"/>
        <w:numPr>
          <w:ilvl w:val="0"/>
          <w:numId w:val="8"/>
        </w:numPr>
        <w:spacing w:beforeLines="50" w:before="180" w:afterLines="50" w:after="180" w:line="276" w:lineRule="auto"/>
        <w:ind w:leftChars="0"/>
        <w:rPr>
          <w:color w:val="000000" w:themeColor="text1"/>
        </w:rPr>
      </w:pPr>
      <w:r w:rsidRPr="00806355">
        <w:rPr>
          <w:rFonts w:hint="eastAsia"/>
          <w:color w:val="000000" w:themeColor="text1"/>
        </w:rPr>
        <w:t>營業期間</w:t>
      </w:r>
      <w:r w:rsidRPr="00806355">
        <w:rPr>
          <w:rFonts w:hint="eastAsia"/>
          <w:color w:val="000000" w:themeColor="text1"/>
        </w:rPr>
        <w:t>: 108</w:t>
      </w:r>
      <w:r w:rsidRPr="00806355">
        <w:rPr>
          <w:rFonts w:hint="eastAsia"/>
          <w:color w:val="000000" w:themeColor="text1"/>
        </w:rPr>
        <w:t>年</w:t>
      </w:r>
      <w:r w:rsidRPr="00806355">
        <w:rPr>
          <w:rFonts w:hint="eastAsia"/>
          <w:color w:val="000000" w:themeColor="text1"/>
        </w:rPr>
        <w:t>10</w:t>
      </w:r>
      <w:r w:rsidRPr="00806355">
        <w:rPr>
          <w:rFonts w:hint="eastAsia"/>
          <w:color w:val="000000" w:themeColor="text1"/>
        </w:rPr>
        <w:t>月</w:t>
      </w:r>
      <w:r w:rsidRPr="00806355">
        <w:rPr>
          <w:rFonts w:hint="eastAsia"/>
          <w:color w:val="000000" w:themeColor="text1"/>
        </w:rPr>
        <w:t>26</w:t>
      </w:r>
      <w:r w:rsidRPr="00806355">
        <w:rPr>
          <w:rFonts w:hint="eastAsia"/>
          <w:color w:val="000000" w:themeColor="text1"/>
        </w:rPr>
        <w:t>日</w:t>
      </w:r>
      <w:r w:rsidRPr="00806355">
        <w:rPr>
          <w:rFonts w:hint="eastAsia"/>
          <w:color w:val="000000" w:themeColor="text1"/>
        </w:rPr>
        <w:t>~108</w:t>
      </w:r>
      <w:r w:rsidRPr="00806355">
        <w:rPr>
          <w:rFonts w:hint="eastAsia"/>
          <w:color w:val="000000" w:themeColor="text1"/>
        </w:rPr>
        <w:t>年</w:t>
      </w:r>
      <w:r w:rsidRPr="00806355">
        <w:rPr>
          <w:rFonts w:hint="eastAsia"/>
          <w:color w:val="000000" w:themeColor="text1"/>
        </w:rPr>
        <w:t>11</w:t>
      </w:r>
      <w:r w:rsidRPr="00806355">
        <w:rPr>
          <w:rFonts w:hint="eastAsia"/>
          <w:color w:val="000000" w:themeColor="text1"/>
        </w:rPr>
        <w:t>月</w:t>
      </w:r>
      <w:r w:rsidRPr="00806355">
        <w:rPr>
          <w:rFonts w:hint="eastAsia"/>
          <w:color w:val="000000" w:themeColor="text1"/>
        </w:rPr>
        <w:t>17</w:t>
      </w:r>
      <w:r w:rsidRPr="00806355">
        <w:rPr>
          <w:rFonts w:hint="eastAsia"/>
          <w:color w:val="000000" w:themeColor="text1"/>
        </w:rPr>
        <w:t>日</w:t>
      </w:r>
    </w:p>
    <w:p w:rsidR="00806355" w:rsidRDefault="00806355" w:rsidP="00806355">
      <w:pPr>
        <w:pStyle w:val="1"/>
        <w:spacing w:beforeLines="50" w:before="180" w:afterLines="50" w:after="180" w:line="276" w:lineRule="auto"/>
        <w:ind w:leftChars="0" w:left="840"/>
        <w:rPr>
          <w:color w:val="FF0000"/>
        </w:rPr>
      </w:pPr>
    </w:p>
    <w:p w:rsidR="00FB24F0" w:rsidRDefault="00EB63B8" w:rsidP="00723937">
      <w:pPr>
        <w:pStyle w:val="1"/>
        <w:numPr>
          <w:ilvl w:val="0"/>
          <w:numId w:val="11"/>
        </w:numPr>
        <w:spacing w:line="276" w:lineRule="auto"/>
        <w:ind w:leftChars="0"/>
      </w:pPr>
      <w:r>
        <w:rPr>
          <w:rFonts w:hint="eastAsia"/>
        </w:rPr>
        <w:t>活動聯絡窗口</w:t>
      </w:r>
    </w:p>
    <w:p w:rsidR="00FB24F0" w:rsidRDefault="00EB63B8">
      <w:pPr>
        <w:pStyle w:val="1"/>
        <w:spacing w:line="276" w:lineRule="auto"/>
        <w:ind w:leftChars="0"/>
      </w:pPr>
      <w:r>
        <w:rPr>
          <w:rFonts w:hint="eastAsia"/>
        </w:rPr>
        <w:t>一、承辦單位：凱莉國際整合行銷公司</w:t>
      </w:r>
      <w:r>
        <w:rPr>
          <w:rFonts w:hint="eastAsia"/>
        </w:rPr>
        <w:t xml:space="preserve"> 07-5564720(</w:t>
      </w:r>
      <w:r>
        <w:rPr>
          <w:rFonts w:hint="eastAsia"/>
        </w:rPr>
        <w:t>分機</w:t>
      </w:r>
      <w:r>
        <w:rPr>
          <w:rFonts w:hint="eastAsia"/>
        </w:rPr>
        <w:t>23)</w:t>
      </w:r>
    </w:p>
    <w:p w:rsidR="00FB24F0" w:rsidRDefault="00EB63B8">
      <w:pPr>
        <w:pStyle w:val="1"/>
        <w:spacing w:line="276" w:lineRule="auto"/>
        <w:ind w:leftChars="0"/>
      </w:pPr>
      <w:r>
        <w:rPr>
          <w:rFonts w:hint="eastAsia"/>
        </w:rPr>
        <w:t>二、活動主聯絡人：保安市場工作小組</w:t>
      </w:r>
    </w:p>
    <w:p w:rsidR="00FB24F0" w:rsidRDefault="00EB63B8">
      <w:pPr>
        <w:pStyle w:val="1"/>
        <w:spacing w:line="276" w:lineRule="auto"/>
        <w:ind w:leftChars="0"/>
      </w:pPr>
      <w:r>
        <w:rPr>
          <w:rFonts w:hint="eastAsia"/>
        </w:rPr>
        <w:t>三、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t>Kellycompany1.0@gmail.com</w:t>
      </w:r>
    </w:p>
    <w:sectPr w:rsidR="00FB24F0" w:rsidSect="00723937">
      <w:pgSz w:w="11906" w:h="16838"/>
      <w:pgMar w:top="1440" w:right="1800" w:bottom="1440" w:left="24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9D" w:rsidRDefault="00166D9D" w:rsidP="008C0B36">
      <w:r>
        <w:separator/>
      </w:r>
    </w:p>
  </w:endnote>
  <w:endnote w:type="continuationSeparator" w:id="0">
    <w:p w:rsidR="00166D9D" w:rsidRDefault="00166D9D" w:rsidP="008C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9D" w:rsidRDefault="00166D9D" w:rsidP="008C0B36">
      <w:r>
        <w:separator/>
      </w:r>
    </w:p>
  </w:footnote>
  <w:footnote w:type="continuationSeparator" w:id="0">
    <w:p w:rsidR="00166D9D" w:rsidRDefault="00166D9D" w:rsidP="008C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6D8"/>
    <w:multiLevelType w:val="multilevel"/>
    <w:tmpl w:val="3EB9133A"/>
    <w:lvl w:ilvl="0">
      <w:start w:val="1"/>
      <w:numFmt w:val="ideographLegalTraditional"/>
      <w:lvlText w:val="%1、"/>
      <w:lvlJc w:val="left"/>
      <w:pPr>
        <w:ind w:left="480" w:hanging="480"/>
      </w:pPr>
    </w:lvl>
    <w:lvl w:ilvl="1" w:tentative="1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048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E22C60"/>
    <w:multiLevelType w:val="multilevel"/>
    <w:tmpl w:val="20E22C60"/>
    <w:lvl w:ilvl="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218F1D26"/>
    <w:multiLevelType w:val="multilevel"/>
    <w:tmpl w:val="218F1D26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86C77CC"/>
    <w:multiLevelType w:val="multilevel"/>
    <w:tmpl w:val="286C77C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9542B"/>
    <w:multiLevelType w:val="multilevel"/>
    <w:tmpl w:val="2D19542B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D024781"/>
    <w:multiLevelType w:val="hybridMultilevel"/>
    <w:tmpl w:val="F84E904C"/>
    <w:lvl w:ilvl="0" w:tplc="DDF47AE4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EB9133A"/>
    <w:multiLevelType w:val="multilevel"/>
    <w:tmpl w:val="3EB9133A"/>
    <w:lvl w:ilvl="0">
      <w:start w:val="1"/>
      <w:numFmt w:val="ideographLegalTraditional"/>
      <w:lvlText w:val="%1、"/>
      <w:lvlJc w:val="left"/>
      <w:pPr>
        <w:ind w:left="480" w:hanging="480"/>
      </w:pPr>
    </w:lvl>
    <w:lvl w:ilvl="1" w:tentative="1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048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444282"/>
    <w:multiLevelType w:val="multilevel"/>
    <w:tmpl w:val="B318124E"/>
    <w:lvl w:ilvl="0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048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43274B2"/>
    <w:multiLevelType w:val="multilevel"/>
    <w:tmpl w:val="443274B2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E768AE"/>
    <w:multiLevelType w:val="multilevel"/>
    <w:tmpl w:val="71E768AE"/>
    <w:lvl w:ilvl="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73345208"/>
    <w:multiLevelType w:val="multilevel"/>
    <w:tmpl w:val="1FFC87CA"/>
    <w:lvl w:ilvl="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ind w:left="1442" w:hanging="48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0"/>
    <w:rsid w:val="00053C0B"/>
    <w:rsid w:val="00080B41"/>
    <w:rsid w:val="00081B50"/>
    <w:rsid w:val="000844B8"/>
    <w:rsid w:val="000A0E38"/>
    <w:rsid w:val="000B1726"/>
    <w:rsid w:val="000C2600"/>
    <w:rsid w:val="000D4D11"/>
    <w:rsid w:val="000E00A2"/>
    <w:rsid w:val="00122D82"/>
    <w:rsid w:val="00132C78"/>
    <w:rsid w:val="00134FC5"/>
    <w:rsid w:val="00160EDF"/>
    <w:rsid w:val="00166D9D"/>
    <w:rsid w:val="00174217"/>
    <w:rsid w:val="0018218B"/>
    <w:rsid w:val="001A0B07"/>
    <w:rsid w:val="001A5F04"/>
    <w:rsid w:val="001B46D7"/>
    <w:rsid w:val="001C767B"/>
    <w:rsid w:val="001E06F1"/>
    <w:rsid w:val="001F6417"/>
    <w:rsid w:val="00231DF1"/>
    <w:rsid w:val="0026644F"/>
    <w:rsid w:val="00274096"/>
    <w:rsid w:val="00277CB1"/>
    <w:rsid w:val="002832BB"/>
    <w:rsid w:val="00287DAA"/>
    <w:rsid w:val="00296EA5"/>
    <w:rsid w:val="002B4978"/>
    <w:rsid w:val="002B720B"/>
    <w:rsid w:val="002C111C"/>
    <w:rsid w:val="002F5A58"/>
    <w:rsid w:val="00310FDF"/>
    <w:rsid w:val="0032773E"/>
    <w:rsid w:val="0033447F"/>
    <w:rsid w:val="00343275"/>
    <w:rsid w:val="00343FA8"/>
    <w:rsid w:val="00371C28"/>
    <w:rsid w:val="00387CB9"/>
    <w:rsid w:val="00397AC8"/>
    <w:rsid w:val="003E714C"/>
    <w:rsid w:val="004110FE"/>
    <w:rsid w:val="00415E60"/>
    <w:rsid w:val="00447A9B"/>
    <w:rsid w:val="00452E49"/>
    <w:rsid w:val="00456D60"/>
    <w:rsid w:val="004949A1"/>
    <w:rsid w:val="004A2168"/>
    <w:rsid w:val="004A38E3"/>
    <w:rsid w:val="004B2C2F"/>
    <w:rsid w:val="004C1B00"/>
    <w:rsid w:val="004C76F1"/>
    <w:rsid w:val="004D0E1D"/>
    <w:rsid w:val="004E0CAC"/>
    <w:rsid w:val="004F2942"/>
    <w:rsid w:val="00517951"/>
    <w:rsid w:val="00520CAE"/>
    <w:rsid w:val="00535E79"/>
    <w:rsid w:val="005632E5"/>
    <w:rsid w:val="00596AE9"/>
    <w:rsid w:val="005A4D36"/>
    <w:rsid w:val="005E5417"/>
    <w:rsid w:val="00605286"/>
    <w:rsid w:val="0061077E"/>
    <w:rsid w:val="00610F54"/>
    <w:rsid w:val="006372C2"/>
    <w:rsid w:val="00674D70"/>
    <w:rsid w:val="006B1FF7"/>
    <w:rsid w:val="006C4890"/>
    <w:rsid w:val="006D5927"/>
    <w:rsid w:val="006E13D3"/>
    <w:rsid w:val="007049A4"/>
    <w:rsid w:val="00721130"/>
    <w:rsid w:val="00723937"/>
    <w:rsid w:val="0074575D"/>
    <w:rsid w:val="007510A0"/>
    <w:rsid w:val="0075224F"/>
    <w:rsid w:val="00762C1C"/>
    <w:rsid w:val="00770EFA"/>
    <w:rsid w:val="00776BFE"/>
    <w:rsid w:val="00796D78"/>
    <w:rsid w:val="007A0D3F"/>
    <w:rsid w:val="007A495E"/>
    <w:rsid w:val="007B5E9F"/>
    <w:rsid w:val="007B5F3C"/>
    <w:rsid w:val="007D30E1"/>
    <w:rsid w:val="00806355"/>
    <w:rsid w:val="00842A0F"/>
    <w:rsid w:val="00844756"/>
    <w:rsid w:val="00852F63"/>
    <w:rsid w:val="00866133"/>
    <w:rsid w:val="00870B88"/>
    <w:rsid w:val="008C0B36"/>
    <w:rsid w:val="008F6136"/>
    <w:rsid w:val="009205C5"/>
    <w:rsid w:val="00923741"/>
    <w:rsid w:val="00927AC6"/>
    <w:rsid w:val="009668B1"/>
    <w:rsid w:val="0096789F"/>
    <w:rsid w:val="00971C94"/>
    <w:rsid w:val="009A4FBF"/>
    <w:rsid w:val="009B04CA"/>
    <w:rsid w:val="009D301C"/>
    <w:rsid w:val="009D5B3B"/>
    <w:rsid w:val="009F5450"/>
    <w:rsid w:val="00A01665"/>
    <w:rsid w:val="00A053FE"/>
    <w:rsid w:val="00A12C84"/>
    <w:rsid w:val="00A211F2"/>
    <w:rsid w:val="00A24044"/>
    <w:rsid w:val="00A248DA"/>
    <w:rsid w:val="00A74AF9"/>
    <w:rsid w:val="00A84334"/>
    <w:rsid w:val="00AB3645"/>
    <w:rsid w:val="00AD79E0"/>
    <w:rsid w:val="00AE6298"/>
    <w:rsid w:val="00AF1E4D"/>
    <w:rsid w:val="00B130A5"/>
    <w:rsid w:val="00B13854"/>
    <w:rsid w:val="00B166E2"/>
    <w:rsid w:val="00B5087F"/>
    <w:rsid w:val="00B67437"/>
    <w:rsid w:val="00B75327"/>
    <w:rsid w:val="00B771BC"/>
    <w:rsid w:val="00B83870"/>
    <w:rsid w:val="00BB73C8"/>
    <w:rsid w:val="00BE74EF"/>
    <w:rsid w:val="00BE7B22"/>
    <w:rsid w:val="00C351E3"/>
    <w:rsid w:val="00C43C4E"/>
    <w:rsid w:val="00C546A7"/>
    <w:rsid w:val="00C55C06"/>
    <w:rsid w:val="00CA0EA7"/>
    <w:rsid w:val="00CC1D24"/>
    <w:rsid w:val="00CC6706"/>
    <w:rsid w:val="00CE41B0"/>
    <w:rsid w:val="00CF0C3E"/>
    <w:rsid w:val="00CF3227"/>
    <w:rsid w:val="00D00673"/>
    <w:rsid w:val="00D00F07"/>
    <w:rsid w:val="00D51688"/>
    <w:rsid w:val="00D84EA6"/>
    <w:rsid w:val="00D90291"/>
    <w:rsid w:val="00DB5E40"/>
    <w:rsid w:val="00DC0905"/>
    <w:rsid w:val="00DC3A55"/>
    <w:rsid w:val="00DD4760"/>
    <w:rsid w:val="00DD5CE2"/>
    <w:rsid w:val="00DE47A1"/>
    <w:rsid w:val="00DF3A91"/>
    <w:rsid w:val="00E25BC2"/>
    <w:rsid w:val="00E57607"/>
    <w:rsid w:val="00E60EC3"/>
    <w:rsid w:val="00E667C4"/>
    <w:rsid w:val="00E8410F"/>
    <w:rsid w:val="00EA6B20"/>
    <w:rsid w:val="00EB63B8"/>
    <w:rsid w:val="00EB78D2"/>
    <w:rsid w:val="00EC04CE"/>
    <w:rsid w:val="00ED2577"/>
    <w:rsid w:val="00EE2570"/>
    <w:rsid w:val="00EF0F6D"/>
    <w:rsid w:val="00F00E90"/>
    <w:rsid w:val="00F169D7"/>
    <w:rsid w:val="00F312F7"/>
    <w:rsid w:val="00F52A81"/>
    <w:rsid w:val="00F95BF6"/>
    <w:rsid w:val="00FA4D8D"/>
    <w:rsid w:val="00FB24F0"/>
    <w:rsid w:val="1D414774"/>
    <w:rsid w:val="2343605E"/>
    <w:rsid w:val="4F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DDC578C"/>
  <w15:docId w15:val="{7BAF9058-579B-4747-B271-B41EEAC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  <w:lang w:eastAsia="zh-TW"/>
    </w:rPr>
  </w:style>
  <w:style w:type="paragraph" w:styleId="5">
    <w:name w:val="heading 5"/>
    <w:basedOn w:val="a"/>
    <w:link w:val="50"/>
    <w:uiPriority w:val="9"/>
    <w:qFormat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="Calibri Light" w:hAnsi="Calibri Light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FollowedHyperlink"/>
    <w:basedOn w:val="a0"/>
    <w:uiPriority w:val="99"/>
    <w:unhideWhenUsed/>
    <w:rPr>
      <w:color w:val="954F72"/>
      <w:u w:val="single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50">
    <w:name w:val="標題 5 字元"/>
    <w:basedOn w:val="a0"/>
    <w:link w:val="5"/>
    <w:uiPriority w:val="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="Calibri Light" w:hAnsi="Calibri Light"/>
      <w:sz w:val="18"/>
      <w:szCs w:val="18"/>
    </w:rPr>
  </w:style>
  <w:style w:type="character" w:customStyle="1" w:styleId="10">
    <w:name w:val="預留位置文字1"/>
    <w:basedOn w:val="a0"/>
    <w:uiPriority w:val="99"/>
    <w:semiHidden/>
    <w:rPr>
      <w:color w:val="808080"/>
    </w:rPr>
  </w:style>
  <w:style w:type="character" w:customStyle="1" w:styleId="a6">
    <w:name w:val="註解文字 字元"/>
    <w:basedOn w:val="a0"/>
    <w:link w:val="a5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nma.tainan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nma.tainan.gov.tw/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deRLQ0mB3YCQoujcz1A6X1RFXjH4nK6NzXF-ugrFkUKVwoMQ/viewform?vc=0&amp;c=0&amp;w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413A9-3284-4184-9C10-7C41C201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2019保安市場「新」血來潮 攤位競賽</dc:title>
  <dc:creator>kelly</dc:creator>
  <cp:lastModifiedBy>FGI</cp:lastModifiedBy>
  <cp:revision>8</cp:revision>
  <cp:lastPrinted>2019-08-30T07:11:00Z</cp:lastPrinted>
  <dcterms:created xsi:type="dcterms:W3CDTF">2019-09-04T06:51:00Z</dcterms:created>
  <dcterms:modified xsi:type="dcterms:W3CDTF">2019-09-04T07:10:00Z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