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AB064" w14:textId="77777777" w:rsidR="00490BE6" w:rsidRDefault="00490BE6" w:rsidP="00490BE6">
      <w:pPr>
        <w:jc w:val="center"/>
        <w:rPr>
          <w:rFonts w:ascii="華康隸書體W7" w:eastAsia="華康隸書體W7" w:hAnsi="細明體"/>
          <w:sz w:val="48"/>
          <w:szCs w:val="48"/>
        </w:rPr>
      </w:pPr>
      <w:r>
        <w:rPr>
          <w:rFonts w:ascii="華康隸書體W7" w:eastAsia="華康隸書體W7" w:hAnsi="細明體" w:hint="eastAsia"/>
          <w:sz w:val="48"/>
          <w:szCs w:val="48"/>
        </w:rPr>
        <w:t>《</w:t>
      </w:r>
      <w:r w:rsidR="003B42B7">
        <w:rPr>
          <w:rFonts w:ascii="華康隸書體W7" w:eastAsia="華康隸書體W7" w:hAnsi="細明體" w:hint="eastAsia"/>
          <w:sz w:val="48"/>
          <w:szCs w:val="48"/>
        </w:rPr>
        <w:t>釋經學</w:t>
      </w:r>
      <w:r>
        <w:rPr>
          <w:rFonts w:ascii="華康隸書體W7" w:eastAsia="華康隸書體W7" w:hAnsi="細明體" w:hint="eastAsia"/>
          <w:sz w:val="48"/>
          <w:szCs w:val="48"/>
        </w:rPr>
        <w:t>》</w:t>
      </w:r>
    </w:p>
    <w:p w14:paraId="1ACDB9BB" w14:textId="77777777" w:rsidR="00490BE6" w:rsidRPr="00F46A50" w:rsidRDefault="00490BE6" w:rsidP="00490BE6">
      <w:pPr>
        <w:jc w:val="center"/>
        <w:rPr>
          <w:rFonts w:ascii="華康隸書體W7" w:eastAsia="華康隸書體W7" w:hAnsi="細明體"/>
          <w:sz w:val="40"/>
          <w:szCs w:val="40"/>
        </w:rPr>
      </w:pPr>
      <w:r w:rsidRPr="00F46A50">
        <w:rPr>
          <w:rFonts w:ascii="華康隸書體W7" w:eastAsia="華康隸書體W7" w:hAnsi="細明體" w:hint="eastAsia"/>
          <w:sz w:val="40"/>
          <w:szCs w:val="40"/>
        </w:rPr>
        <w:t>課程簡介</w:t>
      </w:r>
    </w:p>
    <w:p w14:paraId="615B06C2" w14:textId="77777777" w:rsidR="00490BE6" w:rsidRDefault="00490BE6" w:rsidP="00490BE6">
      <w:pPr>
        <w:rPr>
          <w:rFonts w:ascii="細明體" w:eastAsia="細明體" w:hAnsi="細明體"/>
        </w:rPr>
      </w:pPr>
    </w:p>
    <w:p w14:paraId="7C1F39C8" w14:textId="77777777" w:rsidR="00490BE6" w:rsidRDefault="00490BE6" w:rsidP="00490BE6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上課時間：</w:t>
      </w:r>
    </w:p>
    <w:p w14:paraId="54F8B0C8" w14:textId="77777777" w:rsidR="00490BE6" w:rsidRDefault="00490BE6" w:rsidP="00490BE6">
      <w:pPr>
        <w:rPr>
          <w:rFonts w:ascii="細明體" w:eastAsia="細明體" w:hAnsi="細明體"/>
        </w:rPr>
      </w:pPr>
    </w:p>
    <w:p w14:paraId="63A2BDB3" w14:textId="77777777" w:rsidR="00FD5DF2" w:rsidRDefault="00FD5DF2" w:rsidP="00FD5DF2">
      <w:pPr>
        <w:ind w:firstLine="420"/>
      </w:pPr>
      <w:r>
        <w:rPr>
          <w:rFonts w:hint="eastAsia"/>
        </w:rPr>
        <w:t>2019</w:t>
      </w:r>
      <w:r>
        <w:t>/11/4-5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2/2-3</w:t>
      </w:r>
    </w:p>
    <w:p w14:paraId="75545C15" w14:textId="77777777" w:rsidR="00FD5DF2" w:rsidRPr="00145F52" w:rsidRDefault="00FD5DF2" w:rsidP="00FD5DF2">
      <w:pPr>
        <w:ind w:firstLine="420"/>
        <w:rPr>
          <w:rFonts w:ascii="新細明體" w:hAnsi="新細明體"/>
        </w:rPr>
      </w:pPr>
      <w:r>
        <w:rPr>
          <w:rFonts w:hint="eastAsia"/>
        </w:rPr>
        <w:t>11</w:t>
      </w:r>
      <w:r w:rsidRPr="005D6300">
        <w:t>/</w:t>
      </w:r>
      <w:r>
        <w:rPr>
          <w:rFonts w:hint="eastAsia"/>
        </w:rPr>
        <w:t>4</w:t>
      </w:r>
      <w:r w:rsidRPr="00145F52">
        <w:rPr>
          <w:rFonts w:ascii="新細明體" w:hAnsi="新細明體" w:hint="eastAsia"/>
        </w:rPr>
        <w:t>，</w:t>
      </w:r>
      <w:r w:rsidRPr="005D6300">
        <w:t>1</w:t>
      </w:r>
      <w:r>
        <w:rPr>
          <w:rFonts w:hint="eastAsia"/>
        </w:rPr>
        <w:t>2</w:t>
      </w:r>
      <w:r w:rsidRPr="005D6300">
        <w:t>/</w:t>
      </w:r>
      <w:r>
        <w:rPr>
          <w:rFonts w:hint="eastAsia"/>
        </w:rPr>
        <w:t>2</w:t>
      </w:r>
      <w:r w:rsidRPr="00145F52">
        <w:rPr>
          <w:rFonts w:ascii="新細明體" w:hAnsi="新細明體" w:hint="eastAsia"/>
        </w:rPr>
        <w:t xml:space="preserve"> (</w:t>
      </w:r>
      <w:proofErr w:type="gramStart"/>
      <w:r w:rsidRPr="00145F52">
        <w:rPr>
          <w:rFonts w:ascii="新細明體" w:hAnsi="新細明體" w:hint="eastAsia"/>
        </w:rPr>
        <w:t>一</w:t>
      </w:r>
      <w:proofErr w:type="gramEnd"/>
      <w:r w:rsidRPr="00145F52">
        <w:rPr>
          <w:rFonts w:ascii="新細明體" w:hAnsi="新細明體" w:hint="eastAsia"/>
        </w:rPr>
        <w:t>) 為</w:t>
      </w:r>
      <w:r w:rsidRPr="00143981">
        <w:rPr>
          <w:color w:val="000000"/>
        </w:rPr>
        <w:t>9</w:t>
      </w:r>
      <w:r w:rsidRPr="00143981">
        <w:rPr>
          <w:color w:val="000000"/>
        </w:rPr>
        <w:t>：</w:t>
      </w:r>
      <w:r w:rsidRPr="00143981">
        <w:rPr>
          <w:color w:val="000000"/>
        </w:rPr>
        <w:t>30-12</w:t>
      </w:r>
      <w:r w:rsidRPr="00143981">
        <w:rPr>
          <w:color w:val="000000"/>
        </w:rPr>
        <w:t>：</w:t>
      </w:r>
      <w:r w:rsidRPr="00143981">
        <w:rPr>
          <w:color w:val="000000"/>
        </w:rPr>
        <w:t>30</w:t>
      </w:r>
      <w:r w:rsidRPr="00143981">
        <w:rPr>
          <w:color w:val="000000"/>
        </w:rPr>
        <w:t>、</w:t>
      </w:r>
      <w:r w:rsidRPr="00143981">
        <w:rPr>
          <w:color w:val="000000"/>
        </w:rPr>
        <w:t>14</w:t>
      </w:r>
      <w:r w:rsidRPr="00143981">
        <w:rPr>
          <w:color w:val="000000"/>
        </w:rPr>
        <w:t>：</w:t>
      </w:r>
      <w:r w:rsidRPr="00143981">
        <w:rPr>
          <w:color w:val="000000"/>
        </w:rPr>
        <w:t>00-18</w:t>
      </w:r>
      <w:r w:rsidRPr="00143981">
        <w:rPr>
          <w:color w:val="000000"/>
        </w:rPr>
        <w:t>：</w:t>
      </w:r>
      <w:r w:rsidRPr="00143981">
        <w:rPr>
          <w:color w:val="000000"/>
        </w:rPr>
        <w:t>00</w:t>
      </w:r>
    </w:p>
    <w:p w14:paraId="405D8C96" w14:textId="77777777" w:rsidR="00FD5DF2" w:rsidRPr="00145F52" w:rsidRDefault="00FD5DF2" w:rsidP="00FD5DF2">
      <w:pPr>
        <w:ind w:firstLine="420"/>
        <w:rPr>
          <w:rFonts w:ascii="新細明體" w:hAnsi="新細明體" w:cs="Arial"/>
          <w:color w:val="000000"/>
        </w:rPr>
      </w:pPr>
      <w:r>
        <w:rPr>
          <w:rFonts w:hint="eastAsia"/>
        </w:rPr>
        <w:t>11</w:t>
      </w:r>
      <w:r w:rsidRPr="005D6300">
        <w:t>/</w:t>
      </w:r>
      <w:r>
        <w:rPr>
          <w:rFonts w:hint="eastAsia"/>
        </w:rPr>
        <w:t>5</w:t>
      </w:r>
      <w:r w:rsidRPr="00145F52">
        <w:rPr>
          <w:rFonts w:ascii="新細明體" w:hAnsi="新細明體" w:hint="eastAsia"/>
        </w:rPr>
        <w:t>，</w:t>
      </w:r>
      <w:r w:rsidRPr="005D6300">
        <w:t>1</w:t>
      </w:r>
      <w:r>
        <w:rPr>
          <w:rFonts w:hint="eastAsia"/>
        </w:rPr>
        <w:t>2</w:t>
      </w:r>
      <w:r w:rsidRPr="005D6300">
        <w:t>/</w:t>
      </w:r>
      <w:r>
        <w:rPr>
          <w:rFonts w:hint="eastAsia"/>
        </w:rPr>
        <w:t>3</w:t>
      </w:r>
      <w:r w:rsidRPr="00145F52">
        <w:rPr>
          <w:rFonts w:ascii="新細明體" w:hAnsi="新細明體" w:hint="eastAsia"/>
        </w:rPr>
        <w:t xml:space="preserve"> (二) 為</w:t>
      </w:r>
      <w:r w:rsidRPr="00143981">
        <w:rPr>
          <w:color w:val="000000"/>
        </w:rPr>
        <w:t>8</w:t>
      </w:r>
      <w:r w:rsidRPr="00143981">
        <w:rPr>
          <w:color w:val="000000"/>
        </w:rPr>
        <w:t>：</w:t>
      </w:r>
      <w:r w:rsidRPr="00143981">
        <w:rPr>
          <w:color w:val="000000"/>
        </w:rPr>
        <w:t>00-12</w:t>
      </w:r>
      <w:r w:rsidRPr="00143981">
        <w:rPr>
          <w:color w:val="000000"/>
        </w:rPr>
        <w:t>：</w:t>
      </w:r>
      <w:r w:rsidRPr="00143981">
        <w:rPr>
          <w:color w:val="000000"/>
        </w:rPr>
        <w:t>00</w:t>
      </w:r>
      <w:r w:rsidRPr="00143981">
        <w:rPr>
          <w:color w:val="000000"/>
        </w:rPr>
        <w:t>、</w:t>
      </w:r>
      <w:r w:rsidRPr="00143981">
        <w:rPr>
          <w:color w:val="000000"/>
        </w:rPr>
        <w:t>13</w:t>
      </w:r>
      <w:r w:rsidRPr="00143981">
        <w:rPr>
          <w:color w:val="000000"/>
        </w:rPr>
        <w:t>：</w:t>
      </w:r>
      <w:r w:rsidRPr="00143981">
        <w:rPr>
          <w:color w:val="000000"/>
        </w:rPr>
        <w:t>30-17</w:t>
      </w:r>
      <w:r w:rsidRPr="00143981">
        <w:rPr>
          <w:color w:val="000000"/>
        </w:rPr>
        <w:t>：</w:t>
      </w:r>
      <w:r w:rsidRPr="00143981">
        <w:rPr>
          <w:color w:val="000000"/>
        </w:rPr>
        <w:t>30</w:t>
      </w:r>
    </w:p>
    <w:p w14:paraId="5FE7332D" w14:textId="77777777" w:rsidR="00FD5DF2" w:rsidRDefault="00FD5DF2" w:rsidP="00FD5DF2">
      <w:pPr>
        <w:ind w:firstLine="420"/>
        <w:rPr>
          <w:rFonts w:ascii="細明體" w:eastAsia="細明體" w:hAnsi="細明體"/>
        </w:rPr>
      </w:pPr>
      <w:r>
        <w:rPr>
          <w:rFonts w:hint="eastAsia"/>
        </w:rPr>
        <w:t>上課時數共</w:t>
      </w:r>
      <w:r>
        <w:t>30</w:t>
      </w:r>
      <w:r>
        <w:rPr>
          <w:rFonts w:hint="eastAsia"/>
        </w:rPr>
        <w:t>小時</w:t>
      </w:r>
      <w:r>
        <w:rPr>
          <w:rFonts w:ascii="細明體" w:eastAsia="細明體" w:hAnsi="細明體" w:hint="eastAsia"/>
        </w:rPr>
        <w:t>。</w:t>
      </w:r>
    </w:p>
    <w:p w14:paraId="43A339A3" w14:textId="77777777" w:rsidR="00FD5DF2" w:rsidRDefault="00FD5DF2" w:rsidP="00FD5DF2">
      <w:pPr>
        <w:rPr>
          <w:rFonts w:ascii="細明體" w:eastAsia="細明體" w:hAnsi="細明體"/>
        </w:rPr>
      </w:pPr>
    </w:p>
    <w:p w14:paraId="67E6F875" w14:textId="77777777" w:rsidR="00FD5DF2" w:rsidRPr="00160BF1" w:rsidRDefault="00FD5DF2" w:rsidP="00FD5DF2">
      <w:pPr>
        <w:pStyle w:val="Default"/>
        <w:numPr>
          <w:ilvl w:val="0"/>
          <w:numId w:val="7"/>
        </w:numPr>
        <w:rPr>
          <w:rFonts w:ascii="新細明體" w:eastAsia="新細明體" w:hAnsi="新細明體"/>
        </w:rPr>
      </w:pPr>
      <w:r w:rsidRPr="00160BF1">
        <w:rPr>
          <w:rFonts w:ascii="新細明體" w:eastAsia="新細明體" w:hAnsi="新細明體" w:hint="eastAsia"/>
        </w:rPr>
        <w:t>上課地點：台中神學教育中心 (台中市北屯區三光巷</w:t>
      </w:r>
      <w:r w:rsidRPr="00160BF1">
        <w:rPr>
          <w:rFonts w:ascii="新細明體" w:eastAsia="新細明體" w:hAnsi="新細明體"/>
        </w:rPr>
        <w:t>38</w:t>
      </w:r>
      <w:r w:rsidRPr="00160BF1">
        <w:rPr>
          <w:rFonts w:ascii="新細明體" w:eastAsia="新細明體" w:hAnsi="新細明體" w:hint="eastAsia"/>
        </w:rPr>
        <w:t>號)</w:t>
      </w:r>
    </w:p>
    <w:p w14:paraId="22D67CF8" w14:textId="77777777" w:rsidR="00FD5DF2" w:rsidRPr="00160BF1" w:rsidRDefault="00FD5DF2" w:rsidP="00FD5DF2">
      <w:pPr>
        <w:rPr>
          <w:rFonts w:ascii="細明體" w:eastAsia="細明體" w:hAnsi="細明體"/>
        </w:rPr>
      </w:pPr>
    </w:p>
    <w:p w14:paraId="1984EF1E" w14:textId="77777777" w:rsidR="00FD5DF2" w:rsidRDefault="00FD5DF2" w:rsidP="00FD5DF2">
      <w:pPr>
        <w:numPr>
          <w:ilvl w:val="0"/>
          <w:numId w:val="7"/>
        </w:numPr>
        <w:rPr>
          <w:rFonts w:ascii="細明體" w:eastAsia="細明體" w:hAnsi="細明體"/>
        </w:rPr>
      </w:pPr>
      <w:r w:rsidRPr="009E11E1">
        <w:rPr>
          <w:rFonts w:ascii="細明體" w:eastAsia="細明體" w:hAnsi="細明體" w:hint="eastAsia"/>
        </w:rPr>
        <w:t>授課老師：陳志宏牧師</w:t>
      </w:r>
    </w:p>
    <w:p w14:paraId="1BD60E25" w14:textId="77777777" w:rsidR="00FD5DF2" w:rsidRDefault="00FD5DF2" w:rsidP="00490BE6">
      <w:pPr>
        <w:rPr>
          <w:rFonts w:ascii="細明體" w:eastAsia="細明體" w:hAnsi="細明體"/>
        </w:rPr>
      </w:pPr>
    </w:p>
    <w:p w14:paraId="7DE9566A" w14:textId="77777777" w:rsidR="00490BE6" w:rsidRDefault="00490BE6" w:rsidP="00490BE6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課程說明</w:t>
      </w:r>
    </w:p>
    <w:p w14:paraId="7BA50A74" w14:textId="77777777" w:rsidR="00490BE6" w:rsidRDefault="00490BE6" w:rsidP="00490BE6">
      <w:pPr>
        <w:rPr>
          <w:rFonts w:ascii="細明體" w:eastAsia="細明體" w:hAnsi="細明體"/>
        </w:rPr>
      </w:pPr>
    </w:p>
    <w:p w14:paraId="058EFE5A" w14:textId="4DCF1A19" w:rsidR="00477CF0" w:rsidRPr="00AC5AB6" w:rsidRDefault="00477CF0" w:rsidP="00262A22">
      <w:pPr>
        <w:spacing w:beforeLines="15" w:before="54" w:line="326" w:lineRule="exact"/>
        <w:ind w:leftChars="177" w:left="478" w:hangingChars="22" w:hanging="53"/>
        <w:rPr>
          <w:rFonts w:ascii="新細明體" w:hAnsi="新細明體"/>
        </w:rPr>
      </w:pPr>
      <w:proofErr w:type="gramStart"/>
      <w:r w:rsidRPr="00AF64D6">
        <w:rPr>
          <w:rFonts w:ascii="新細明體" w:hAnsi="新細明體" w:hint="eastAsia"/>
        </w:rPr>
        <w:t>介紹解經的</w:t>
      </w:r>
      <w:proofErr w:type="gramEnd"/>
      <w:r w:rsidRPr="00AF64D6">
        <w:rPr>
          <w:rFonts w:ascii="新細明體" w:hAnsi="新細明體" w:hint="eastAsia"/>
        </w:rPr>
        <w:t>基本原則，實際</w:t>
      </w:r>
      <w:proofErr w:type="gramStart"/>
      <w:r w:rsidRPr="00AF64D6">
        <w:rPr>
          <w:rFonts w:ascii="新細明體" w:hAnsi="新細明體" w:hint="eastAsia"/>
        </w:rPr>
        <w:t>操練解經技巧</w:t>
      </w:r>
      <w:proofErr w:type="gramEnd"/>
      <w:r w:rsidRPr="00AF64D6">
        <w:rPr>
          <w:rFonts w:ascii="新細明體" w:hAnsi="新細明體" w:hint="eastAsia"/>
        </w:rPr>
        <w:t>，培養按</w:t>
      </w:r>
      <w:proofErr w:type="gramStart"/>
      <w:r w:rsidR="00D07CED">
        <w:rPr>
          <w:rFonts w:ascii="新細明體" w:hAnsi="新細明體" w:hint="eastAsia"/>
        </w:rPr>
        <w:t>著</w:t>
      </w:r>
      <w:r w:rsidRPr="00AF64D6">
        <w:rPr>
          <w:rFonts w:ascii="新細明體" w:hAnsi="新細明體" w:hint="eastAsia"/>
        </w:rPr>
        <w:t>正意分解</w:t>
      </w:r>
      <w:proofErr w:type="gramEnd"/>
      <w:r w:rsidRPr="00AF64D6">
        <w:rPr>
          <w:rFonts w:ascii="新細明體" w:hAnsi="新細明體" w:hint="eastAsia"/>
        </w:rPr>
        <w:t>真理之道的能力。</w:t>
      </w:r>
    </w:p>
    <w:p w14:paraId="59C0800F" w14:textId="77777777" w:rsidR="00B91A65" w:rsidRDefault="00B91A65" w:rsidP="00B91A65">
      <w:pPr>
        <w:jc w:val="center"/>
      </w:pPr>
    </w:p>
    <w:p w14:paraId="48FDB696" w14:textId="77777777" w:rsidR="00490BE6" w:rsidRDefault="00490BE6" w:rsidP="00490BE6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課程目標</w:t>
      </w:r>
    </w:p>
    <w:p w14:paraId="48526AFD" w14:textId="77777777" w:rsidR="00477CF0" w:rsidRDefault="00477CF0" w:rsidP="00477CF0">
      <w:pPr>
        <w:spacing w:line="326" w:lineRule="exact"/>
        <w:jc w:val="both"/>
        <w:rPr>
          <w:rFonts w:ascii="細明體" w:eastAsia="細明體" w:hAnsi="細明體"/>
          <w:spacing w:val="20"/>
          <w:kern w:val="0"/>
        </w:rPr>
      </w:pPr>
    </w:p>
    <w:p w14:paraId="1CDF453A" w14:textId="77777777" w:rsidR="00477CF0" w:rsidRPr="00AC5AB6" w:rsidRDefault="00477CF0" w:rsidP="00796508">
      <w:pPr>
        <w:numPr>
          <w:ilvl w:val="0"/>
          <w:numId w:val="6"/>
        </w:numPr>
        <w:spacing w:line="326" w:lineRule="exact"/>
        <w:jc w:val="both"/>
        <w:rPr>
          <w:rFonts w:ascii="新細明體" w:hAnsi="新細明體"/>
        </w:rPr>
      </w:pPr>
      <w:r w:rsidRPr="00AC5AB6">
        <w:rPr>
          <w:rFonts w:ascii="新細明體" w:hAnsi="新細明體" w:hint="eastAsia"/>
        </w:rPr>
        <w:t>認識聖經本質與</w:t>
      </w:r>
      <w:r w:rsidR="00796508">
        <w:rPr>
          <w:rFonts w:ascii="新細明體" w:hAnsi="新細明體" w:hint="eastAsia"/>
        </w:rPr>
        <w:t>學習正確的讀經態度與方法。</w:t>
      </w:r>
    </w:p>
    <w:p w14:paraId="3C6F8954" w14:textId="77777777" w:rsidR="00796508" w:rsidRDefault="00796508" w:rsidP="00796508">
      <w:pPr>
        <w:numPr>
          <w:ilvl w:val="0"/>
          <w:numId w:val="6"/>
        </w:numPr>
        <w:spacing w:line="326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介紹歷代以來解釋聖經的方法與進路，幫助學生閱讀</w:t>
      </w:r>
      <w:proofErr w:type="gramStart"/>
      <w:r>
        <w:rPr>
          <w:rFonts w:ascii="新細明體" w:hAnsi="新細明體" w:hint="eastAsia"/>
        </w:rPr>
        <w:t>註釋書</w:t>
      </w:r>
      <w:proofErr w:type="gramEnd"/>
      <w:r>
        <w:rPr>
          <w:rFonts w:ascii="新細明體" w:hAnsi="新細明體" w:hint="eastAsia"/>
        </w:rPr>
        <w:t>時有分析、判斷的能力</w:t>
      </w:r>
      <w:r w:rsidR="00477CF0" w:rsidRPr="00AC5AB6">
        <w:rPr>
          <w:rFonts w:ascii="新細明體" w:hAnsi="新細明體"/>
        </w:rPr>
        <w:t>。</w:t>
      </w:r>
    </w:p>
    <w:p w14:paraId="1DF42B64" w14:textId="77777777" w:rsidR="00477CF0" w:rsidRDefault="00796508" w:rsidP="00796508">
      <w:pPr>
        <w:numPr>
          <w:ilvl w:val="0"/>
          <w:numId w:val="6"/>
        </w:numPr>
        <w:spacing w:line="326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幫助</w:t>
      </w:r>
      <w:r w:rsidRPr="00AC5AB6">
        <w:rPr>
          <w:rFonts w:ascii="新細明體" w:hAnsi="新細明體" w:hint="eastAsia"/>
        </w:rPr>
        <w:t>學生學會</w:t>
      </w:r>
      <w:proofErr w:type="gramStart"/>
      <w:r w:rsidRPr="00AC5AB6">
        <w:rPr>
          <w:rFonts w:ascii="新細明體" w:hAnsi="新細明體" w:hint="eastAsia"/>
        </w:rPr>
        <w:t>基本</w:t>
      </w:r>
      <w:r w:rsidRPr="00AC5AB6">
        <w:rPr>
          <w:rFonts w:ascii="新細明體" w:hAnsi="新細明體"/>
        </w:rPr>
        <w:t>釋經原則</w:t>
      </w:r>
      <w:proofErr w:type="gramEnd"/>
      <w:r w:rsidRPr="00AC5AB6">
        <w:rPr>
          <w:rFonts w:ascii="新細明體" w:hAnsi="新細明體"/>
        </w:rPr>
        <w:t>和技巧</w:t>
      </w:r>
      <w:r>
        <w:rPr>
          <w:rFonts w:ascii="新細明體" w:hAnsi="新細明體" w:hint="eastAsia"/>
        </w:rPr>
        <w:t>，並能夠找出一段經文所啟示真理的原則，以及在今天這個時代的運用</w:t>
      </w:r>
      <w:r w:rsidRPr="00AC5AB6">
        <w:rPr>
          <w:rFonts w:ascii="新細明體" w:hAnsi="新細明體"/>
        </w:rPr>
        <w:t>。</w:t>
      </w:r>
    </w:p>
    <w:p w14:paraId="3B3166EE" w14:textId="77777777" w:rsidR="00490BE6" w:rsidRDefault="00490BE6" w:rsidP="00490BE6"/>
    <w:p w14:paraId="71469CDD" w14:textId="77777777" w:rsidR="00771782" w:rsidRDefault="00771782" w:rsidP="00771782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課程大綱</w:t>
      </w:r>
    </w:p>
    <w:p w14:paraId="3CFCB369" w14:textId="77777777" w:rsidR="00771782" w:rsidRDefault="00771782" w:rsidP="00771782">
      <w:pPr>
        <w:rPr>
          <w:rFonts w:ascii="細明體" w:eastAsia="細明體" w:hAnsi="細明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90"/>
        <w:gridCol w:w="2091"/>
        <w:gridCol w:w="2091"/>
        <w:gridCol w:w="2091"/>
      </w:tblGrid>
      <w:tr w:rsidR="00FD5DF2" w:rsidRPr="00955957" w14:paraId="076871DD" w14:textId="77777777" w:rsidTr="00FD5DF2">
        <w:trPr>
          <w:trHeight w:val="567"/>
        </w:trPr>
        <w:tc>
          <w:tcPr>
            <w:tcW w:w="817" w:type="dxa"/>
            <w:vAlign w:val="center"/>
          </w:tcPr>
          <w:p w14:paraId="457B96FD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 w:rsidRPr="00955957">
              <w:rPr>
                <w:rFonts w:ascii="細明體" w:eastAsia="細明體" w:hAnsi="細明體" w:hint="eastAsia"/>
              </w:rPr>
              <w:t>日期</w:t>
            </w:r>
          </w:p>
        </w:tc>
        <w:tc>
          <w:tcPr>
            <w:tcW w:w="2090" w:type="dxa"/>
            <w:vAlign w:val="center"/>
          </w:tcPr>
          <w:p w14:paraId="315C4B91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hint="eastAsia"/>
              </w:rPr>
              <w:t>1</w:t>
            </w:r>
            <w:r>
              <w:t>1/4</w:t>
            </w:r>
            <w:r>
              <w:rPr>
                <w:rFonts w:hint="eastAsia"/>
              </w:rPr>
              <w:t xml:space="preserve"> 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091" w:type="dxa"/>
            <w:vAlign w:val="center"/>
          </w:tcPr>
          <w:p w14:paraId="3CCBC37B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hint="eastAsia"/>
              </w:rPr>
              <w:t>1</w:t>
            </w:r>
            <w:r>
              <w:t>1/5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091" w:type="dxa"/>
            <w:vAlign w:val="center"/>
          </w:tcPr>
          <w:p w14:paraId="70171C4C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hint="eastAsia"/>
              </w:rPr>
              <w:t>12</w:t>
            </w:r>
            <w:r>
              <w:t>/2</w:t>
            </w:r>
            <w:r>
              <w:rPr>
                <w:rFonts w:hint="eastAsia"/>
              </w:rPr>
              <w:t xml:space="preserve"> 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091" w:type="dxa"/>
            <w:vAlign w:val="center"/>
          </w:tcPr>
          <w:p w14:paraId="41A58EEA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hint="eastAsia"/>
              </w:rPr>
              <w:t>12</w:t>
            </w:r>
            <w:r>
              <w:t>/</w:t>
            </w:r>
            <w:r>
              <w:rPr>
                <w:rFonts w:hint="eastAsia"/>
              </w:rPr>
              <w:t>3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</w:tr>
      <w:tr w:rsidR="00FD5DF2" w:rsidRPr="00955957" w14:paraId="646150D0" w14:textId="77777777" w:rsidTr="00FD5DF2">
        <w:trPr>
          <w:trHeight w:val="850"/>
        </w:trPr>
        <w:tc>
          <w:tcPr>
            <w:tcW w:w="817" w:type="dxa"/>
            <w:vAlign w:val="center"/>
          </w:tcPr>
          <w:p w14:paraId="4CE4F05E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 w:rsidRPr="00955957">
              <w:rPr>
                <w:rFonts w:ascii="細明體" w:eastAsia="細明體" w:hAnsi="細明體" w:hint="eastAsia"/>
              </w:rPr>
              <w:t>上午</w:t>
            </w:r>
          </w:p>
        </w:tc>
        <w:tc>
          <w:tcPr>
            <w:tcW w:w="2090" w:type="dxa"/>
            <w:vAlign w:val="center"/>
          </w:tcPr>
          <w:p w14:paraId="05E63220" w14:textId="77777777" w:rsidR="00FD5DF2" w:rsidRDefault="00FD5DF2" w:rsidP="00FD5DF2">
            <w:pPr>
              <w:jc w:val="center"/>
            </w:pPr>
            <w:r>
              <w:rPr>
                <w:rFonts w:hint="eastAsia"/>
              </w:rPr>
              <w:t>釋經學導論</w:t>
            </w:r>
          </w:p>
          <w:p w14:paraId="6B1D9F48" w14:textId="77777777" w:rsidR="00FD5DF2" w:rsidRPr="00955957" w:rsidRDefault="00FD5DF2" w:rsidP="00FD5DF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hint="eastAsia"/>
              </w:rPr>
              <w:t>及歷史</w:t>
            </w:r>
          </w:p>
        </w:tc>
        <w:tc>
          <w:tcPr>
            <w:tcW w:w="2091" w:type="dxa"/>
            <w:vAlign w:val="center"/>
          </w:tcPr>
          <w:p w14:paraId="6A748D0E" w14:textId="77777777" w:rsidR="00FD5DF2" w:rsidRDefault="00FD5DF2" w:rsidP="007F39B0">
            <w:pPr>
              <w:jc w:val="center"/>
            </w:pPr>
            <w:r>
              <w:rPr>
                <w:rFonts w:hint="eastAsia"/>
              </w:rPr>
              <w:t>歷史文化背景、</w:t>
            </w:r>
          </w:p>
          <w:p w14:paraId="145454B0" w14:textId="77777777" w:rsidR="00FD5DF2" w:rsidRPr="00FD5DF2" w:rsidRDefault="00FD5DF2" w:rsidP="00FD5DF2">
            <w:pPr>
              <w:jc w:val="center"/>
            </w:pPr>
            <w:r>
              <w:rPr>
                <w:rFonts w:hint="eastAsia"/>
              </w:rPr>
              <w:t>上下文</w:t>
            </w:r>
          </w:p>
        </w:tc>
        <w:tc>
          <w:tcPr>
            <w:tcW w:w="2091" w:type="dxa"/>
            <w:vAlign w:val="center"/>
          </w:tcPr>
          <w:p w14:paraId="0241AE6C" w14:textId="77777777" w:rsidR="00FD5DF2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律法、</w:t>
            </w:r>
          </w:p>
          <w:p w14:paraId="2CCD077A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詩歌體</w:t>
            </w:r>
          </w:p>
        </w:tc>
        <w:tc>
          <w:tcPr>
            <w:tcW w:w="2091" w:type="dxa"/>
            <w:vAlign w:val="center"/>
          </w:tcPr>
          <w:p w14:paraId="50A4AD89" w14:textId="77777777" w:rsidR="00FD5DF2" w:rsidRDefault="00FD5DF2" w:rsidP="00FD5DF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啟示文學</w:t>
            </w:r>
          </w:p>
          <w:p w14:paraId="58A245EC" w14:textId="77777777" w:rsidR="00FD5DF2" w:rsidRPr="00955957" w:rsidRDefault="00FD5DF2" w:rsidP="00FD5DF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、福音書</w:t>
            </w:r>
          </w:p>
        </w:tc>
      </w:tr>
      <w:tr w:rsidR="00FD5DF2" w:rsidRPr="00955957" w14:paraId="2B59C01E" w14:textId="77777777" w:rsidTr="00FD5DF2">
        <w:trPr>
          <w:trHeight w:val="850"/>
        </w:trPr>
        <w:tc>
          <w:tcPr>
            <w:tcW w:w="817" w:type="dxa"/>
            <w:vAlign w:val="center"/>
          </w:tcPr>
          <w:p w14:paraId="046632DA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 w:rsidRPr="00955957">
              <w:rPr>
                <w:rFonts w:ascii="細明體" w:eastAsia="細明體" w:hAnsi="細明體" w:hint="eastAsia"/>
              </w:rPr>
              <w:t>下午</w:t>
            </w:r>
          </w:p>
        </w:tc>
        <w:tc>
          <w:tcPr>
            <w:tcW w:w="2090" w:type="dxa"/>
            <w:vAlign w:val="center"/>
          </w:tcPr>
          <w:p w14:paraId="5FB98F43" w14:textId="77777777" w:rsidR="00FD5DF2" w:rsidRDefault="00FD5DF2" w:rsidP="007F39B0">
            <w:pPr>
              <w:jc w:val="center"/>
            </w:pPr>
            <w:r>
              <w:rPr>
                <w:rFonts w:hint="eastAsia"/>
              </w:rPr>
              <w:t>讀經的態度</w:t>
            </w:r>
          </w:p>
          <w:p w14:paraId="6CB9F4C6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hint="eastAsia"/>
              </w:rPr>
              <w:t>與方法</w:t>
            </w:r>
          </w:p>
        </w:tc>
        <w:tc>
          <w:tcPr>
            <w:tcW w:w="2091" w:type="dxa"/>
            <w:vAlign w:val="center"/>
          </w:tcPr>
          <w:p w14:paraId="34F03E4D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 w:rsidRPr="006E24CA">
              <w:rPr>
                <w:rFonts w:ascii="細明體" w:eastAsia="細明體" w:hAnsi="細明體" w:hint="eastAsia"/>
              </w:rPr>
              <w:t>敘事文體</w:t>
            </w:r>
          </w:p>
        </w:tc>
        <w:tc>
          <w:tcPr>
            <w:tcW w:w="2091" w:type="dxa"/>
            <w:vAlign w:val="center"/>
          </w:tcPr>
          <w:p w14:paraId="7F92D8E0" w14:textId="77777777" w:rsidR="00FD5DF2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智慧文學、</w:t>
            </w:r>
          </w:p>
          <w:p w14:paraId="3F96FF76" w14:textId="77777777" w:rsidR="00FD5DF2" w:rsidRPr="00955957" w:rsidRDefault="00FD5DF2" w:rsidP="007F39B0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先知書</w:t>
            </w:r>
          </w:p>
        </w:tc>
        <w:tc>
          <w:tcPr>
            <w:tcW w:w="2091" w:type="dxa"/>
            <w:vAlign w:val="center"/>
          </w:tcPr>
          <w:p w14:paraId="1ED335E6" w14:textId="77777777" w:rsidR="00FD5DF2" w:rsidRDefault="00FD5DF2" w:rsidP="00FD5DF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比喻、使徒行傳</w:t>
            </w:r>
          </w:p>
          <w:p w14:paraId="27C77ED7" w14:textId="77777777" w:rsidR="00FD5DF2" w:rsidRPr="00955957" w:rsidRDefault="00FD5DF2" w:rsidP="00FD5DF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書信、</w:t>
            </w:r>
            <w:r>
              <w:rPr>
                <w:rFonts w:hint="eastAsia"/>
              </w:rPr>
              <w:t>意義與運用</w:t>
            </w:r>
          </w:p>
        </w:tc>
      </w:tr>
    </w:tbl>
    <w:p w14:paraId="2D2C19B7" w14:textId="77777777" w:rsidR="00771782" w:rsidRDefault="00771782" w:rsidP="00490BE6"/>
    <w:p w14:paraId="0FE33AA7" w14:textId="77777777" w:rsidR="00490BE6" w:rsidRPr="009613ED" w:rsidRDefault="009613ED" w:rsidP="009613ED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作業</w:t>
      </w:r>
      <w:r w:rsidR="00490BE6" w:rsidRPr="009613ED">
        <w:rPr>
          <w:rFonts w:ascii="細明體" w:hAnsi="細明體" w:hint="eastAsia"/>
        </w:rPr>
        <w:t>及評分標準</w:t>
      </w:r>
    </w:p>
    <w:p w14:paraId="1B4DE2D9" w14:textId="77777777" w:rsidR="000C7603" w:rsidRDefault="000C7603" w:rsidP="000C7603"/>
    <w:p w14:paraId="160471EE" w14:textId="53892AB7" w:rsidR="000C7603" w:rsidRPr="00FE5364" w:rsidRDefault="000C7603" w:rsidP="000C7603">
      <w:pPr>
        <w:numPr>
          <w:ilvl w:val="0"/>
          <w:numId w:val="5"/>
        </w:numPr>
      </w:pPr>
      <w:r>
        <w:rPr>
          <w:rFonts w:hint="eastAsia"/>
        </w:rPr>
        <w:t>1</w:t>
      </w:r>
      <w:r w:rsidR="000944DD">
        <w:rPr>
          <w:rFonts w:hint="eastAsia"/>
        </w:rPr>
        <w:t>1</w:t>
      </w:r>
      <w:r w:rsidR="00101C11">
        <w:t>/</w:t>
      </w:r>
      <w:r w:rsidR="000944DD">
        <w:rPr>
          <w:rFonts w:hint="eastAsia"/>
        </w:rPr>
        <w:t>4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：</w:t>
      </w:r>
      <w:r w:rsidRPr="00FE5364">
        <w:t>運用</w:t>
      </w:r>
      <w:r>
        <w:rPr>
          <w:rFonts w:hint="eastAsia"/>
        </w:rPr>
        <w:t>今天</w:t>
      </w:r>
      <w:r w:rsidRPr="00FE5364">
        <w:t>上</w:t>
      </w:r>
      <w:r>
        <w:rPr>
          <w:rFonts w:hint="eastAsia"/>
        </w:rPr>
        <w:t>「</w:t>
      </w:r>
      <w:r w:rsidRPr="00FE5364">
        <w:t>讀經的態度與方法</w:t>
      </w:r>
      <w:r>
        <w:rPr>
          <w:rFonts w:hint="eastAsia"/>
        </w:rPr>
        <w:t>」</w:t>
      </w:r>
      <w:r w:rsidRPr="00FE5364">
        <w:t>所學</w:t>
      </w:r>
      <w:r>
        <w:rPr>
          <w:rFonts w:hint="eastAsia"/>
        </w:rPr>
        <w:t>到的原則</w:t>
      </w:r>
      <w:r w:rsidRPr="00FE5364">
        <w:t>，重讀今日</w:t>
      </w:r>
      <w:r w:rsidR="00262A22">
        <w:rPr>
          <w:rFonts w:hint="eastAsia"/>
        </w:rPr>
        <w:t>你自己</w:t>
      </w:r>
      <w:r w:rsidRPr="00FE5364">
        <w:t>靈修經文，寫下新的讀經心得與亮光</w:t>
      </w:r>
      <w:r>
        <w:rPr>
          <w:rFonts w:hint="eastAsia"/>
        </w:rPr>
        <w:t>。</w:t>
      </w:r>
    </w:p>
    <w:p w14:paraId="43937BCC" w14:textId="54650464" w:rsidR="00262A22" w:rsidRPr="00262A22" w:rsidRDefault="000C7603" w:rsidP="00262A22">
      <w:pPr>
        <w:numPr>
          <w:ilvl w:val="0"/>
          <w:numId w:val="5"/>
        </w:numPr>
        <w:rPr>
          <w:rFonts w:ascii="細明體" w:eastAsia="細明體" w:hAnsi="細明體"/>
        </w:rPr>
      </w:pPr>
      <w:r>
        <w:rPr>
          <w:rFonts w:hint="eastAsia"/>
        </w:rPr>
        <w:t>1</w:t>
      </w:r>
      <w:r w:rsidR="00E70EF6">
        <w:rPr>
          <w:rFonts w:hint="eastAsia"/>
        </w:rPr>
        <w:t>1</w:t>
      </w:r>
      <w:r>
        <w:t>/</w:t>
      </w:r>
      <w:r w:rsidR="00E70EF6">
        <w:rPr>
          <w:rFonts w:hint="eastAsia"/>
        </w:rPr>
        <w:t>5</w:t>
      </w: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：</w:t>
      </w:r>
      <w:r w:rsidRPr="00FE5364">
        <w:t>運用</w:t>
      </w:r>
      <w:r>
        <w:rPr>
          <w:rFonts w:hint="eastAsia"/>
        </w:rPr>
        <w:t>今天</w:t>
      </w:r>
      <w:r w:rsidRPr="00FE5364">
        <w:t>上</w:t>
      </w:r>
      <w:r>
        <w:rPr>
          <w:rFonts w:hint="eastAsia"/>
        </w:rPr>
        <w:t>「</w:t>
      </w:r>
      <w:r w:rsidR="005F4AF1">
        <w:rPr>
          <w:rFonts w:hint="eastAsia"/>
        </w:rPr>
        <w:t>歷史文化背景</w:t>
      </w:r>
      <w:r>
        <w:rPr>
          <w:rFonts w:hint="eastAsia"/>
        </w:rPr>
        <w:t>」</w:t>
      </w:r>
      <w:r w:rsidRPr="00FE5364">
        <w:t>所學</w:t>
      </w:r>
      <w:r>
        <w:rPr>
          <w:rFonts w:hint="eastAsia"/>
        </w:rPr>
        <w:t>到的原則</w:t>
      </w:r>
      <w:r w:rsidRPr="00FE5364">
        <w:t>，</w:t>
      </w:r>
      <w:r w:rsidR="005F4AF1">
        <w:rPr>
          <w:rFonts w:hint="eastAsia"/>
        </w:rPr>
        <w:sym w:font="Wingdings" w:char="F081"/>
      </w:r>
      <w:r w:rsidR="005F4AF1">
        <w:rPr>
          <w:rFonts w:hint="eastAsia"/>
        </w:rPr>
        <w:t xml:space="preserve"> </w:t>
      </w:r>
      <w:r w:rsidR="005F4AF1" w:rsidRPr="005F4AF1">
        <w:rPr>
          <w:rFonts w:hint="eastAsia"/>
        </w:rPr>
        <w:t>讀約翰福音四章</w:t>
      </w:r>
      <w:r w:rsidR="005F4AF1" w:rsidRPr="005F4AF1">
        <w:rPr>
          <w:rFonts w:hint="eastAsia"/>
        </w:rPr>
        <w:t>1-39</w:t>
      </w:r>
      <w:r w:rsidR="005F4AF1" w:rsidRPr="005F4AF1">
        <w:rPr>
          <w:rFonts w:hint="eastAsia"/>
        </w:rPr>
        <w:t>節耶穌和撒馬利亞婦人的對話。找一本聖經字典或百科全書，閱讀有關撒馬利亞或撒馬利亞人的文章，列出這些文章如何幫助你瞭解耶穌和撒馬利亞婦人的這段對話。</w:t>
      </w:r>
      <w:r w:rsidR="005F4AF1">
        <w:rPr>
          <w:rFonts w:hint="eastAsia"/>
        </w:rPr>
        <w:sym w:font="Wingdings" w:char="F082"/>
      </w:r>
      <w:r w:rsidR="005F4AF1">
        <w:rPr>
          <w:rFonts w:hint="eastAsia"/>
        </w:rPr>
        <w:t xml:space="preserve"> </w:t>
      </w:r>
      <w:r w:rsidR="005F4AF1" w:rsidRPr="005F4AF1">
        <w:rPr>
          <w:rFonts w:hint="eastAsia"/>
        </w:rPr>
        <w:t>讀啟示錄二至三章，列出收信的七</w:t>
      </w:r>
      <w:r w:rsidR="005F4AF1">
        <w:rPr>
          <w:rFonts w:hint="eastAsia"/>
        </w:rPr>
        <w:t>個教</w:t>
      </w:r>
      <w:r w:rsidR="005F4AF1" w:rsidRPr="005F4AF1">
        <w:rPr>
          <w:rFonts w:hint="eastAsia"/>
        </w:rPr>
        <w:t>會。接著，自聖</w:t>
      </w:r>
      <w:r w:rsidR="005F4AF1">
        <w:rPr>
          <w:rFonts w:hint="eastAsia"/>
        </w:rPr>
        <w:t>經地</w:t>
      </w:r>
      <w:r w:rsidR="005F4AF1" w:rsidRPr="005F4AF1">
        <w:rPr>
          <w:rFonts w:hint="eastAsia"/>
        </w:rPr>
        <w:t>圖集影印一份小亞細亞地圖，標明七個教會所在。在影印的地圖畫出信差可能的送信路線。最後，在</w:t>
      </w:r>
      <w:proofErr w:type="gramStart"/>
      <w:r w:rsidR="005F4AF1" w:rsidRPr="005F4AF1">
        <w:rPr>
          <w:rFonts w:hint="eastAsia"/>
        </w:rPr>
        <w:t>註釋書</w:t>
      </w:r>
      <w:proofErr w:type="gramEnd"/>
      <w:r w:rsidR="005F4AF1" w:rsidRPr="005F4AF1">
        <w:rPr>
          <w:rFonts w:hint="eastAsia"/>
        </w:rPr>
        <w:t>或背景</w:t>
      </w:r>
      <w:proofErr w:type="gramStart"/>
      <w:r w:rsidR="005F4AF1" w:rsidRPr="005F4AF1">
        <w:rPr>
          <w:rFonts w:hint="eastAsia"/>
        </w:rPr>
        <w:t>註釋書</w:t>
      </w:r>
      <w:proofErr w:type="gramEnd"/>
      <w:r w:rsidR="005F4AF1" w:rsidRPr="005F4AF1">
        <w:rPr>
          <w:rFonts w:hint="eastAsia"/>
        </w:rPr>
        <w:t>中查考啟示錄三章</w:t>
      </w:r>
      <w:r w:rsidR="005F4AF1" w:rsidRPr="005F4AF1">
        <w:rPr>
          <w:rFonts w:hint="eastAsia"/>
        </w:rPr>
        <w:t>14-22</w:t>
      </w:r>
      <w:r w:rsidR="005F4AF1">
        <w:rPr>
          <w:rFonts w:hint="eastAsia"/>
        </w:rPr>
        <w:t>節，列出所有老</w:t>
      </w:r>
      <w:r w:rsidR="005F4AF1" w:rsidRPr="005F4AF1">
        <w:rPr>
          <w:rFonts w:hint="eastAsia"/>
        </w:rPr>
        <w:t>底嘉的相關歷史文化現象。</w:t>
      </w:r>
      <w:r w:rsidR="006932AB">
        <w:rPr>
          <w:rFonts w:hint="eastAsia"/>
        </w:rPr>
        <w:t>或</w:t>
      </w:r>
      <w:r w:rsidR="006932AB" w:rsidRPr="00FE5364">
        <w:t>運用</w:t>
      </w:r>
      <w:r w:rsidR="006932AB">
        <w:rPr>
          <w:rFonts w:hint="eastAsia"/>
        </w:rPr>
        <w:t>今天</w:t>
      </w:r>
      <w:r w:rsidR="006932AB" w:rsidRPr="00FE5364">
        <w:t>上</w:t>
      </w:r>
      <w:r w:rsidR="006932AB">
        <w:rPr>
          <w:rFonts w:hint="eastAsia"/>
        </w:rPr>
        <w:t>「上下文」</w:t>
      </w:r>
      <w:r w:rsidR="006932AB" w:rsidRPr="00FE5364">
        <w:t>所學</w:t>
      </w:r>
      <w:r w:rsidR="006932AB">
        <w:rPr>
          <w:rFonts w:hint="eastAsia"/>
        </w:rPr>
        <w:t>到的原則</w:t>
      </w:r>
      <w:r w:rsidR="006932AB" w:rsidRPr="00FE5364">
        <w:t>，</w:t>
      </w:r>
      <w:r w:rsidR="00E30703">
        <w:rPr>
          <w:rFonts w:hint="eastAsia"/>
        </w:rPr>
        <w:t>試分析</w:t>
      </w:r>
      <w:r w:rsidR="00E30703">
        <w:rPr>
          <w:rFonts w:hint="eastAsia"/>
        </w:rPr>
        <w:t xml:space="preserve"> </w:t>
      </w:r>
      <w:r w:rsidR="00E30703">
        <w:rPr>
          <w:rFonts w:hint="eastAsia"/>
        </w:rPr>
        <w:sym w:font="Wingdings" w:char="F083"/>
      </w:r>
      <w:r w:rsidR="00E30703">
        <w:rPr>
          <w:rFonts w:hint="eastAsia"/>
        </w:rPr>
        <w:t xml:space="preserve"> </w:t>
      </w:r>
      <w:r w:rsidR="00E30703">
        <w:rPr>
          <w:rFonts w:hint="eastAsia"/>
        </w:rPr>
        <w:t>使徒行傳八章</w:t>
      </w:r>
      <w:r w:rsidR="00E30703">
        <w:rPr>
          <w:rFonts w:hint="eastAsia"/>
        </w:rPr>
        <w:t>1-8</w:t>
      </w:r>
      <w:r w:rsidR="00E30703">
        <w:rPr>
          <w:rFonts w:hint="eastAsia"/>
        </w:rPr>
        <w:t>節，或</w:t>
      </w:r>
      <w:r w:rsidR="00E30703">
        <w:rPr>
          <w:rFonts w:hint="eastAsia"/>
        </w:rPr>
        <w:t xml:space="preserve"> </w:t>
      </w:r>
      <w:r w:rsidR="00E30703">
        <w:rPr>
          <w:rFonts w:hint="eastAsia"/>
        </w:rPr>
        <w:sym w:font="Wingdings" w:char="F084"/>
      </w:r>
      <w:r w:rsidR="00E30703">
        <w:rPr>
          <w:rFonts w:hint="eastAsia"/>
        </w:rPr>
        <w:t xml:space="preserve"> </w:t>
      </w:r>
      <w:r w:rsidR="00E30703">
        <w:rPr>
          <w:rFonts w:hint="eastAsia"/>
        </w:rPr>
        <w:t>羅馬書十二章</w:t>
      </w:r>
      <w:r w:rsidR="00E30703">
        <w:rPr>
          <w:rFonts w:hint="eastAsia"/>
        </w:rPr>
        <w:t>1-2</w:t>
      </w:r>
      <w:r w:rsidR="00E30703">
        <w:rPr>
          <w:rFonts w:hint="eastAsia"/>
        </w:rPr>
        <w:t>節。</w:t>
      </w:r>
    </w:p>
    <w:p w14:paraId="0C010DC4" w14:textId="7638BC35" w:rsidR="00262A22" w:rsidRDefault="000C7603" w:rsidP="00262A22">
      <w:pPr>
        <w:numPr>
          <w:ilvl w:val="0"/>
          <w:numId w:val="5"/>
        </w:numPr>
      </w:pPr>
      <w:r>
        <w:rPr>
          <w:rFonts w:hint="eastAsia"/>
        </w:rPr>
        <w:t>1</w:t>
      </w:r>
      <w:r w:rsidR="00101C11">
        <w:rPr>
          <w:rFonts w:hint="eastAsia"/>
        </w:rPr>
        <w:t>2</w:t>
      </w:r>
      <w:r>
        <w:t>/</w:t>
      </w:r>
      <w:r w:rsidR="000239C7">
        <w:rPr>
          <w:rFonts w:hint="eastAsia"/>
        </w:rPr>
        <w:t>2</w:t>
      </w:r>
      <w:r>
        <w:rPr>
          <w:rFonts w:hint="eastAsia"/>
        </w:rPr>
        <w:t xml:space="preserve"> (</w:t>
      </w:r>
      <w:proofErr w:type="gramStart"/>
      <w:r w:rsidR="002F6E7C"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：</w:t>
      </w:r>
      <w:r w:rsidRPr="00FE5364">
        <w:t>運用</w:t>
      </w:r>
      <w:r w:rsidR="00771782">
        <w:rPr>
          <w:rFonts w:hint="eastAsia"/>
        </w:rPr>
        <w:t>今天</w:t>
      </w:r>
      <w:r w:rsidR="00771782" w:rsidRPr="00FE5364">
        <w:t>上</w:t>
      </w:r>
      <w:r w:rsidR="00771782">
        <w:rPr>
          <w:rFonts w:hint="eastAsia"/>
        </w:rPr>
        <w:t>「</w:t>
      </w:r>
      <w:r w:rsidR="00771782" w:rsidRPr="00262A22">
        <w:rPr>
          <w:rFonts w:ascii="細明體" w:eastAsia="細明體" w:hAnsi="細明體" w:hint="eastAsia"/>
        </w:rPr>
        <w:t>文體分析(</w:t>
      </w:r>
      <w:r w:rsidR="00771782">
        <w:rPr>
          <w:rFonts w:ascii="細明體" w:eastAsia="細明體" w:hAnsi="細明體" w:hint="eastAsia"/>
        </w:rPr>
        <w:t>詩歌體</w:t>
      </w:r>
      <w:r w:rsidR="00771782" w:rsidRPr="00262A22">
        <w:rPr>
          <w:rFonts w:ascii="細明體" w:eastAsia="細明體" w:hAnsi="細明體" w:hint="eastAsia"/>
        </w:rPr>
        <w:t>)</w:t>
      </w:r>
      <w:r w:rsidR="00771782">
        <w:rPr>
          <w:rFonts w:hint="eastAsia"/>
        </w:rPr>
        <w:t>」</w:t>
      </w:r>
      <w:r w:rsidR="00771782" w:rsidRPr="00FE5364">
        <w:t>所學</w:t>
      </w:r>
      <w:r w:rsidR="00771782">
        <w:rPr>
          <w:rFonts w:hint="eastAsia"/>
        </w:rPr>
        <w:t>到的原則</w:t>
      </w:r>
      <w:r w:rsidR="00771782" w:rsidRPr="00FE5364">
        <w:t>，</w:t>
      </w:r>
      <w:r w:rsidR="00771782">
        <w:rPr>
          <w:rFonts w:hint="eastAsia"/>
        </w:rPr>
        <w:t>試分析</w:t>
      </w:r>
      <w:r w:rsidR="00771782">
        <w:rPr>
          <w:rFonts w:hint="eastAsia"/>
        </w:rPr>
        <w:t xml:space="preserve"> </w:t>
      </w:r>
      <w:r w:rsidR="002F6E7C">
        <w:rPr>
          <w:rFonts w:hint="eastAsia"/>
        </w:rPr>
        <w:sym w:font="Wingdings" w:char="F081"/>
      </w:r>
      <w:r w:rsidR="00771782">
        <w:rPr>
          <w:rFonts w:hint="eastAsia"/>
        </w:rPr>
        <w:t xml:space="preserve"> </w:t>
      </w:r>
      <w:r w:rsidR="00771782">
        <w:rPr>
          <w:rFonts w:hint="eastAsia"/>
        </w:rPr>
        <w:t>詩</w:t>
      </w:r>
      <w:r w:rsidR="00E30703">
        <w:rPr>
          <w:rFonts w:hint="eastAsia"/>
        </w:rPr>
        <w:t>篇第</w:t>
      </w:r>
      <w:r w:rsidR="00771782">
        <w:rPr>
          <w:rFonts w:hint="eastAsia"/>
        </w:rPr>
        <w:t>一</w:t>
      </w:r>
      <w:r w:rsidR="00E30703">
        <w:rPr>
          <w:rFonts w:hint="eastAsia"/>
        </w:rPr>
        <w:t>篇</w:t>
      </w:r>
      <w:r w:rsidR="00771782">
        <w:rPr>
          <w:rFonts w:hint="eastAsia"/>
        </w:rPr>
        <w:t>1-6</w:t>
      </w:r>
      <w:r w:rsidR="00E30703">
        <w:rPr>
          <w:rFonts w:hint="eastAsia"/>
        </w:rPr>
        <w:t>節</w:t>
      </w:r>
      <w:r w:rsidR="00771782">
        <w:rPr>
          <w:rFonts w:hint="eastAsia"/>
        </w:rPr>
        <w:t>，或</w:t>
      </w:r>
      <w:r w:rsidR="00771782">
        <w:rPr>
          <w:rFonts w:hint="eastAsia"/>
        </w:rPr>
        <w:t xml:space="preserve"> </w:t>
      </w:r>
      <w:r w:rsidR="002F6E7C">
        <w:rPr>
          <w:rFonts w:hint="eastAsia"/>
        </w:rPr>
        <w:sym w:font="Wingdings" w:char="F082"/>
      </w:r>
      <w:r w:rsidR="00771782">
        <w:rPr>
          <w:rFonts w:hint="eastAsia"/>
        </w:rPr>
        <w:t xml:space="preserve"> </w:t>
      </w:r>
      <w:r w:rsidR="00771782">
        <w:rPr>
          <w:rFonts w:hint="eastAsia"/>
        </w:rPr>
        <w:t>詩</w:t>
      </w:r>
      <w:r w:rsidR="00E30703">
        <w:rPr>
          <w:rFonts w:hint="eastAsia"/>
        </w:rPr>
        <w:t>篇</w:t>
      </w:r>
      <w:proofErr w:type="gramStart"/>
      <w:r w:rsidR="00E30703">
        <w:rPr>
          <w:rFonts w:hint="eastAsia"/>
        </w:rPr>
        <w:t>卅</w:t>
      </w:r>
      <w:proofErr w:type="gramEnd"/>
      <w:r w:rsidR="00E30703">
        <w:rPr>
          <w:rFonts w:hint="eastAsia"/>
        </w:rPr>
        <w:t>七篇</w:t>
      </w:r>
      <w:r w:rsidR="00771782">
        <w:rPr>
          <w:rFonts w:hint="eastAsia"/>
        </w:rPr>
        <w:t>1-40</w:t>
      </w:r>
      <w:r w:rsidR="00E30703">
        <w:rPr>
          <w:rFonts w:hint="eastAsia"/>
        </w:rPr>
        <w:t>節</w:t>
      </w:r>
      <w:r w:rsidR="00771782">
        <w:rPr>
          <w:rFonts w:hint="eastAsia"/>
        </w:rPr>
        <w:t>。</w:t>
      </w:r>
      <w:r w:rsidR="002F6E7C">
        <w:rPr>
          <w:rFonts w:hint="eastAsia"/>
        </w:rPr>
        <w:t>或</w:t>
      </w:r>
      <w:r w:rsidR="002F6E7C" w:rsidRPr="00FE5364">
        <w:t>運用</w:t>
      </w:r>
      <w:r w:rsidR="002F6E7C">
        <w:rPr>
          <w:rFonts w:hint="eastAsia"/>
        </w:rPr>
        <w:t>今天</w:t>
      </w:r>
      <w:r w:rsidR="002F6E7C" w:rsidRPr="00FE5364">
        <w:t>上</w:t>
      </w:r>
      <w:r w:rsidR="002F6E7C">
        <w:rPr>
          <w:rFonts w:hint="eastAsia"/>
        </w:rPr>
        <w:t>「</w:t>
      </w:r>
      <w:r w:rsidR="002F6E7C" w:rsidRPr="00262A22">
        <w:rPr>
          <w:rFonts w:ascii="細明體" w:eastAsia="細明體" w:hAnsi="細明體" w:hint="eastAsia"/>
        </w:rPr>
        <w:t>文體分析</w:t>
      </w:r>
      <w:r w:rsidR="002F6E7C">
        <w:rPr>
          <w:rFonts w:ascii="細明體" w:eastAsia="細明體" w:hAnsi="細明體" w:hint="eastAsia"/>
        </w:rPr>
        <w:t xml:space="preserve"> </w:t>
      </w:r>
      <w:r w:rsidR="002F6E7C" w:rsidRPr="00262A22">
        <w:rPr>
          <w:rFonts w:ascii="細明體" w:eastAsia="細明體" w:hAnsi="細明體" w:hint="eastAsia"/>
        </w:rPr>
        <w:t>(</w:t>
      </w:r>
      <w:r w:rsidR="002F6E7C">
        <w:rPr>
          <w:rFonts w:ascii="細明體" w:eastAsia="細明體" w:hAnsi="細明體" w:hint="eastAsia"/>
        </w:rPr>
        <w:t>先知書</w:t>
      </w:r>
      <w:r w:rsidR="002F6E7C" w:rsidRPr="00262A22">
        <w:rPr>
          <w:rFonts w:ascii="細明體" w:eastAsia="細明體" w:hAnsi="細明體" w:hint="eastAsia"/>
        </w:rPr>
        <w:t>)</w:t>
      </w:r>
      <w:r w:rsidR="002F6E7C">
        <w:rPr>
          <w:rFonts w:hint="eastAsia"/>
        </w:rPr>
        <w:t>」</w:t>
      </w:r>
      <w:r w:rsidR="002F6E7C" w:rsidRPr="00FE5364">
        <w:t>所學</w:t>
      </w:r>
      <w:r w:rsidR="002F6E7C">
        <w:rPr>
          <w:rFonts w:hint="eastAsia"/>
        </w:rPr>
        <w:t>到的原則</w:t>
      </w:r>
      <w:r w:rsidR="002F6E7C" w:rsidRPr="00FE5364">
        <w:t>，</w:t>
      </w:r>
      <w:r w:rsidR="002F6E7C">
        <w:rPr>
          <w:rFonts w:hint="eastAsia"/>
        </w:rPr>
        <w:t>試分析</w:t>
      </w:r>
      <w:r w:rsidR="002F6E7C">
        <w:rPr>
          <w:rFonts w:hint="eastAsia"/>
        </w:rPr>
        <w:t xml:space="preserve"> </w:t>
      </w:r>
      <w:r w:rsidR="002F6E7C">
        <w:rPr>
          <w:rFonts w:hint="eastAsia"/>
        </w:rPr>
        <w:sym w:font="Wingdings" w:char="F083"/>
      </w:r>
      <w:r w:rsidR="002F6E7C">
        <w:rPr>
          <w:rFonts w:hint="eastAsia"/>
        </w:rPr>
        <w:t xml:space="preserve"> </w:t>
      </w:r>
      <w:r w:rsidR="002F6E7C">
        <w:rPr>
          <w:rFonts w:hint="eastAsia"/>
        </w:rPr>
        <w:t>耶</w:t>
      </w:r>
      <w:proofErr w:type="gramStart"/>
      <w:r w:rsidR="002F6E7C">
        <w:rPr>
          <w:rFonts w:hint="eastAsia"/>
        </w:rPr>
        <w:t>利米書</w:t>
      </w:r>
      <w:proofErr w:type="gramEnd"/>
      <w:r w:rsidR="002F6E7C">
        <w:rPr>
          <w:rFonts w:hint="eastAsia"/>
        </w:rPr>
        <w:t>七章</w:t>
      </w:r>
      <w:r w:rsidR="002F6E7C">
        <w:rPr>
          <w:rFonts w:hint="eastAsia"/>
        </w:rPr>
        <w:t>1-7</w:t>
      </w:r>
      <w:r w:rsidR="002F6E7C">
        <w:rPr>
          <w:rFonts w:hint="eastAsia"/>
        </w:rPr>
        <w:t>節或</w:t>
      </w:r>
      <w:r w:rsidR="002F6E7C">
        <w:rPr>
          <w:rFonts w:hint="eastAsia"/>
        </w:rPr>
        <w:t xml:space="preserve"> </w:t>
      </w:r>
      <w:r w:rsidR="002F6E7C">
        <w:rPr>
          <w:rFonts w:hint="eastAsia"/>
        </w:rPr>
        <w:sym w:font="Wingdings" w:char="F084"/>
      </w:r>
      <w:r w:rsidR="002F6E7C">
        <w:rPr>
          <w:rFonts w:hint="eastAsia"/>
        </w:rPr>
        <w:t xml:space="preserve"> </w:t>
      </w:r>
      <w:r w:rsidR="002F6E7C">
        <w:rPr>
          <w:rFonts w:hint="eastAsia"/>
        </w:rPr>
        <w:t>彌</w:t>
      </w:r>
      <w:proofErr w:type="gramStart"/>
      <w:r w:rsidR="002F6E7C">
        <w:rPr>
          <w:rFonts w:hint="eastAsia"/>
        </w:rPr>
        <w:t>迦</w:t>
      </w:r>
      <w:proofErr w:type="gramEnd"/>
      <w:r w:rsidR="002F6E7C">
        <w:rPr>
          <w:rFonts w:hint="eastAsia"/>
        </w:rPr>
        <w:t>書六章</w:t>
      </w:r>
      <w:r w:rsidR="002F6E7C">
        <w:rPr>
          <w:rFonts w:hint="eastAsia"/>
        </w:rPr>
        <w:t>6-8</w:t>
      </w:r>
      <w:r w:rsidR="002F6E7C">
        <w:rPr>
          <w:rFonts w:hint="eastAsia"/>
        </w:rPr>
        <w:t>節</w:t>
      </w:r>
      <w:r w:rsidR="009C42A8">
        <w:rPr>
          <w:rFonts w:hint="eastAsia"/>
        </w:rPr>
        <w:t>。</w:t>
      </w:r>
    </w:p>
    <w:p w14:paraId="1F79C4B6" w14:textId="5678E0B4" w:rsidR="000C7603" w:rsidRPr="00FE5364" w:rsidRDefault="000C7603" w:rsidP="00262A22">
      <w:pPr>
        <w:numPr>
          <w:ilvl w:val="0"/>
          <w:numId w:val="5"/>
        </w:numPr>
      </w:pPr>
      <w:r>
        <w:rPr>
          <w:rFonts w:hint="eastAsia"/>
        </w:rPr>
        <w:t>1</w:t>
      </w:r>
      <w:r w:rsidR="00101C11">
        <w:rPr>
          <w:rFonts w:hint="eastAsia"/>
        </w:rPr>
        <w:t>2</w:t>
      </w:r>
      <w:r>
        <w:t>/</w:t>
      </w:r>
      <w:r w:rsidR="002F6E7C">
        <w:rPr>
          <w:rFonts w:hint="eastAsia"/>
        </w:rPr>
        <w:t>3</w:t>
      </w:r>
      <w:r>
        <w:rPr>
          <w:rFonts w:hint="eastAsia"/>
        </w:rPr>
        <w:t xml:space="preserve"> (</w:t>
      </w:r>
      <w:r w:rsidR="002F6E7C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6932AB" w:rsidRPr="00FE5364">
        <w:t>運用</w:t>
      </w:r>
      <w:r w:rsidR="006932AB">
        <w:rPr>
          <w:rFonts w:hint="eastAsia"/>
        </w:rPr>
        <w:t>今天</w:t>
      </w:r>
      <w:r w:rsidR="006932AB" w:rsidRPr="00FE5364">
        <w:t>上</w:t>
      </w:r>
      <w:r w:rsidR="006932AB">
        <w:rPr>
          <w:rFonts w:hint="eastAsia"/>
        </w:rPr>
        <w:t>「</w:t>
      </w:r>
      <w:r w:rsidR="006932AB" w:rsidRPr="00262A22">
        <w:rPr>
          <w:rFonts w:ascii="細明體" w:eastAsia="細明體" w:hAnsi="細明體" w:hint="eastAsia"/>
        </w:rPr>
        <w:t>文體分析</w:t>
      </w:r>
      <w:r w:rsidR="006932AB">
        <w:rPr>
          <w:rFonts w:ascii="細明體" w:eastAsia="細明體" w:hAnsi="細明體" w:hint="eastAsia"/>
        </w:rPr>
        <w:t>(福音書</w:t>
      </w:r>
      <w:r w:rsidR="006932AB" w:rsidRPr="00262A22">
        <w:rPr>
          <w:rFonts w:ascii="細明體" w:eastAsia="細明體" w:hAnsi="細明體" w:hint="eastAsia"/>
        </w:rPr>
        <w:t>)</w:t>
      </w:r>
      <w:r w:rsidR="006932AB">
        <w:rPr>
          <w:rFonts w:hint="eastAsia"/>
        </w:rPr>
        <w:t>」</w:t>
      </w:r>
      <w:r w:rsidR="006932AB" w:rsidRPr="00FE5364">
        <w:t>所學</w:t>
      </w:r>
      <w:r w:rsidR="006932AB">
        <w:rPr>
          <w:rFonts w:hint="eastAsia"/>
        </w:rPr>
        <w:t>到的原則</w:t>
      </w:r>
      <w:r w:rsidR="006932AB" w:rsidRPr="00FE5364">
        <w:t>，</w:t>
      </w:r>
      <w:r w:rsidR="006932AB">
        <w:rPr>
          <w:rFonts w:hint="eastAsia"/>
        </w:rPr>
        <w:t>試分析</w:t>
      </w:r>
      <w:r w:rsidR="006932AB">
        <w:rPr>
          <w:rFonts w:hint="eastAsia"/>
        </w:rPr>
        <w:t xml:space="preserve"> </w:t>
      </w:r>
      <w:r w:rsidR="002A394A">
        <w:rPr>
          <w:rFonts w:hint="eastAsia"/>
        </w:rPr>
        <w:sym w:font="Wingdings" w:char="F081"/>
      </w:r>
      <w:r w:rsidR="007072BA">
        <w:rPr>
          <w:rFonts w:hint="eastAsia"/>
        </w:rPr>
        <w:t xml:space="preserve"> </w:t>
      </w:r>
      <w:r w:rsidR="006932AB">
        <w:rPr>
          <w:rFonts w:hint="eastAsia"/>
        </w:rPr>
        <w:t>約</w:t>
      </w:r>
      <w:r w:rsidR="00E30703">
        <w:rPr>
          <w:rFonts w:hint="eastAsia"/>
        </w:rPr>
        <w:t>翰福音</w:t>
      </w:r>
      <w:r w:rsidR="006932AB">
        <w:rPr>
          <w:rFonts w:hint="eastAsia"/>
        </w:rPr>
        <w:t>六</w:t>
      </w:r>
      <w:r w:rsidR="00E30703">
        <w:rPr>
          <w:rFonts w:hint="eastAsia"/>
        </w:rPr>
        <w:t>章</w:t>
      </w:r>
      <w:r w:rsidR="006932AB">
        <w:rPr>
          <w:rFonts w:hint="eastAsia"/>
        </w:rPr>
        <w:t>1-65</w:t>
      </w:r>
      <w:r w:rsidR="00E30703">
        <w:rPr>
          <w:rFonts w:hint="eastAsia"/>
        </w:rPr>
        <w:t>節</w:t>
      </w:r>
      <w:r w:rsidR="006932AB">
        <w:rPr>
          <w:rFonts w:hint="eastAsia"/>
        </w:rPr>
        <w:t>。</w:t>
      </w:r>
      <w:r w:rsidR="002A394A">
        <w:rPr>
          <w:rFonts w:hint="eastAsia"/>
        </w:rPr>
        <w:t>或</w:t>
      </w:r>
      <w:r w:rsidR="002A394A" w:rsidRPr="00FE5364">
        <w:t>運用</w:t>
      </w:r>
      <w:r w:rsidR="002A394A">
        <w:rPr>
          <w:rFonts w:hint="eastAsia"/>
        </w:rPr>
        <w:t>今天</w:t>
      </w:r>
      <w:r w:rsidR="002A394A" w:rsidRPr="00FE5364">
        <w:t>上</w:t>
      </w:r>
      <w:r w:rsidR="002A394A">
        <w:rPr>
          <w:rFonts w:hint="eastAsia"/>
        </w:rPr>
        <w:t>「</w:t>
      </w:r>
      <w:r w:rsidR="002A394A" w:rsidRPr="00262A22">
        <w:rPr>
          <w:rFonts w:ascii="細明體" w:eastAsia="細明體" w:hAnsi="細明體" w:hint="eastAsia"/>
        </w:rPr>
        <w:t>文體分析</w:t>
      </w:r>
      <w:r w:rsidR="002A394A">
        <w:rPr>
          <w:rFonts w:ascii="細明體" w:eastAsia="細明體" w:hAnsi="細明體" w:hint="eastAsia"/>
        </w:rPr>
        <w:t xml:space="preserve"> </w:t>
      </w:r>
      <w:r w:rsidR="002A394A" w:rsidRPr="00262A22">
        <w:rPr>
          <w:rFonts w:ascii="細明體" w:eastAsia="細明體" w:hAnsi="細明體" w:hint="eastAsia"/>
        </w:rPr>
        <w:t>(</w:t>
      </w:r>
      <w:r w:rsidR="00C17270">
        <w:rPr>
          <w:rFonts w:ascii="細明體" w:eastAsia="細明體" w:hAnsi="細明體" w:hint="eastAsia"/>
        </w:rPr>
        <w:t>比喻</w:t>
      </w:r>
      <w:r w:rsidR="002A394A" w:rsidRPr="00262A22">
        <w:rPr>
          <w:rFonts w:ascii="細明體" w:eastAsia="細明體" w:hAnsi="細明體" w:hint="eastAsia"/>
        </w:rPr>
        <w:t>)</w:t>
      </w:r>
      <w:r w:rsidR="002A394A">
        <w:rPr>
          <w:rFonts w:hint="eastAsia"/>
        </w:rPr>
        <w:t>」</w:t>
      </w:r>
      <w:r w:rsidR="002A394A" w:rsidRPr="00FE5364">
        <w:t>所學</w:t>
      </w:r>
      <w:r w:rsidR="002A394A">
        <w:rPr>
          <w:rFonts w:hint="eastAsia"/>
        </w:rPr>
        <w:t>到的原則</w:t>
      </w:r>
      <w:r w:rsidR="002A394A" w:rsidRPr="00FE5364">
        <w:t>，</w:t>
      </w:r>
      <w:r w:rsidR="002A394A">
        <w:rPr>
          <w:rFonts w:hint="eastAsia"/>
        </w:rPr>
        <w:t>試分析</w:t>
      </w:r>
      <w:r w:rsidR="007072BA">
        <w:rPr>
          <w:rFonts w:hint="eastAsia"/>
        </w:rPr>
        <w:t xml:space="preserve"> </w:t>
      </w:r>
      <w:r w:rsidR="007072BA">
        <w:rPr>
          <w:rFonts w:hint="eastAsia"/>
        </w:rPr>
        <w:sym w:font="Wingdings" w:char="F082"/>
      </w:r>
      <w:r w:rsidR="00C17270">
        <w:rPr>
          <w:rFonts w:hint="eastAsia"/>
        </w:rPr>
        <w:t xml:space="preserve"> </w:t>
      </w:r>
      <w:r w:rsidR="00C17270">
        <w:rPr>
          <w:rFonts w:hint="eastAsia"/>
        </w:rPr>
        <w:t>馬可福音四章</w:t>
      </w:r>
      <w:r w:rsidR="003F0E50">
        <w:rPr>
          <w:rFonts w:hint="eastAsia"/>
        </w:rPr>
        <w:t>1-29</w:t>
      </w:r>
      <w:r w:rsidR="003F0E50">
        <w:rPr>
          <w:rFonts w:hint="eastAsia"/>
        </w:rPr>
        <w:t>節</w:t>
      </w:r>
      <w:r w:rsidR="00CB28D4">
        <w:rPr>
          <w:rFonts w:hint="eastAsia"/>
        </w:rPr>
        <w:t>，或</w:t>
      </w:r>
      <w:r w:rsidR="00CB28D4">
        <w:rPr>
          <w:rFonts w:hint="eastAsia"/>
        </w:rPr>
        <w:t xml:space="preserve"> </w:t>
      </w:r>
      <w:r w:rsidR="007072BA">
        <w:rPr>
          <w:rFonts w:hint="eastAsia"/>
        </w:rPr>
        <w:sym w:font="Wingdings" w:char="F083"/>
      </w:r>
      <w:r w:rsidR="00E974B7">
        <w:rPr>
          <w:rFonts w:hint="eastAsia"/>
        </w:rPr>
        <w:t xml:space="preserve"> </w:t>
      </w:r>
      <w:r w:rsidR="00CB28D4">
        <w:rPr>
          <w:rFonts w:hint="eastAsia"/>
        </w:rPr>
        <w:t>路加福音十六章</w:t>
      </w:r>
      <w:r w:rsidR="00CB28D4">
        <w:rPr>
          <w:rFonts w:hint="eastAsia"/>
        </w:rPr>
        <w:t>1-</w:t>
      </w:r>
      <w:r w:rsidR="004C6D60">
        <w:rPr>
          <w:rFonts w:hint="eastAsia"/>
        </w:rPr>
        <w:t>1</w:t>
      </w:r>
      <w:r w:rsidR="00CB28D4">
        <w:rPr>
          <w:rFonts w:hint="eastAsia"/>
        </w:rPr>
        <w:t>2</w:t>
      </w:r>
      <w:r w:rsidR="00CB28D4">
        <w:rPr>
          <w:rFonts w:hint="eastAsia"/>
        </w:rPr>
        <w:t>節</w:t>
      </w:r>
      <w:r w:rsidR="00E974B7">
        <w:rPr>
          <w:rFonts w:hint="eastAsia"/>
        </w:rPr>
        <w:t>。或</w:t>
      </w:r>
      <w:r w:rsidR="00E974B7" w:rsidRPr="00FE5364">
        <w:t>運用</w:t>
      </w:r>
      <w:r w:rsidR="00E974B7">
        <w:rPr>
          <w:rFonts w:hint="eastAsia"/>
        </w:rPr>
        <w:t>今天</w:t>
      </w:r>
      <w:r w:rsidR="00E974B7" w:rsidRPr="00FE5364">
        <w:t>上</w:t>
      </w:r>
      <w:r w:rsidR="00E974B7">
        <w:rPr>
          <w:rFonts w:hint="eastAsia"/>
        </w:rPr>
        <w:t>「</w:t>
      </w:r>
      <w:r w:rsidR="00E974B7" w:rsidRPr="00262A22">
        <w:rPr>
          <w:rFonts w:ascii="細明體" w:eastAsia="細明體" w:hAnsi="細明體" w:hint="eastAsia"/>
        </w:rPr>
        <w:t>文體分析</w:t>
      </w:r>
      <w:r w:rsidR="00E974B7">
        <w:rPr>
          <w:rFonts w:ascii="細明體" w:eastAsia="細明體" w:hAnsi="細明體" w:hint="eastAsia"/>
        </w:rPr>
        <w:t xml:space="preserve"> </w:t>
      </w:r>
      <w:r w:rsidR="00E974B7" w:rsidRPr="00262A22">
        <w:rPr>
          <w:rFonts w:ascii="細明體" w:eastAsia="細明體" w:hAnsi="細明體" w:hint="eastAsia"/>
        </w:rPr>
        <w:t>(</w:t>
      </w:r>
      <w:r w:rsidR="00E974B7">
        <w:rPr>
          <w:rFonts w:ascii="細明體" w:eastAsia="細明體" w:hAnsi="細明體" w:hint="eastAsia"/>
        </w:rPr>
        <w:t>書信</w:t>
      </w:r>
      <w:r w:rsidR="00E974B7" w:rsidRPr="00262A22">
        <w:rPr>
          <w:rFonts w:ascii="細明體" w:eastAsia="細明體" w:hAnsi="細明體" w:hint="eastAsia"/>
        </w:rPr>
        <w:t>)</w:t>
      </w:r>
      <w:r w:rsidR="00E974B7">
        <w:rPr>
          <w:rFonts w:hint="eastAsia"/>
        </w:rPr>
        <w:t>」</w:t>
      </w:r>
      <w:r w:rsidR="00E974B7" w:rsidRPr="00FE5364">
        <w:t>所學</w:t>
      </w:r>
      <w:r w:rsidR="00E974B7">
        <w:rPr>
          <w:rFonts w:hint="eastAsia"/>
        </w:rPr>
        <w:t>到的原則</w:t>
      </w:r>
      <w:r w:rsidR="00E974B7" w:rsidRPr="00FE5364">
        <w:t>，</w:t>
      </w:r>
      <w:r w:rsidR="00E974B7">
        <w:rPr>
          <w:rFonts w:hint="eastAsia"/>
        </w:rPr>
        <w:t>試分析</w:t>
      </w:r>
      <w:r w:rsidR="00E974B7">
        <w:rPr>
          <w:rFonts w:hint="eastAsia"/>
        </w:rPr>
        <w:t xml:space="preserve"> </w:t>
      </w:r>
      <w:r w:rsidR="00E974B7">
        <w:rPr>
          <w:rFonts w:hint="eastAsia"/>
        </w:rPr>
        <w:sym w:font="Wingdings" w:char="F084"/>
      </w:r>
      <w:r w:rsidR="00812671">
        <w:rPr>
          <w:rFonts w:hint="eastAsia"/>
        </w:rPr>
        <w:t xml:space="preserve"> </w:t>
      </w:r>
      <w:r w:rsidR="00812671">
        <w:rPr>
          <w:rFonts w:hint="eastAsia"/>
        </w:rPr>
        <w:t>哥林多前書三章</w:t>
      </w:r>
      <w:r w:rsidR="00812671">
        <w:rPr>
          <w:rFonts w:hint="eastAsia"/>
        </w:rPr>
        <w:t>1-2</w:t>
      </w:r>
      <w:r w:rsidR="004717C0">
        <w:rPr>
          <w:rFonts w:hint="eastAsia"/>
        </w:rPr>
        <w:t>3</w:t>
      </w:r>
      <w:r w:rsidR="00812671">
        <w:rPr>
          <w:rFonts w:hint="eastAsia"/>
        </w:rPr>
        <w:t>節。</w:t>
      </w:r>
    </w:p>
    <w:p w14:paraId="1D7C4FEA" w14:textId="77777777" w:rsidR="009613ED" w:rsidRPr="000C7603" w:rsidRDefault="009613ED" w:rsidP="00490BE6">
      <w:pPr>
        <w:widowControl/>
        <w:jc w:val="both"/>
        <w:rPr>
          <w:rFonts w:ascii="細明體" w:eastAsia="細明體" w:hAnsi="細明體"/>
          <w:spacing w:val="20"/>
        </w:rPr>
      </w:pPr>
    </w:p>
    <w:p w14:paraId="451276A9" w14:textId="77777777" w:rsidR="00490BE6" w:rsidRDefault="00490BE6" w:rsidP="00490BE6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hAnsi="細明體" w:hint="eastAsia"/>
        </w:rPr>
        <w:t>參考書目</w:t>
      </w:r>
    </w:p>
    <w:p w14:paraId="705F0324" w14:textId="77777777" w:rsidR="006F3B99" w:rsidRDefault="006F3B99"/>
    <w:p w14:paraId="08085C71" w14:textId="76514775" w:rsidR="00C91F6E" w:rsidRPr="00C91F6E" w:rsidRDefault="007F79FD" w:rsidP="00C91F6E">
      <w:pPr>
        <w:numPr>
          <w:ilvl w:val="0"/>
          <w:numId w:val="4"/>
        </w:numPr>
        <w:autoSpaceDE w:val="0"/>
        <w:autoSpaceDN w:val="0"/>
        <w:adjustRightInd w:val="0"/>
        <w:spacing w:line="326" w:lineRule="exact"/>
        <w:ind w:left="540" w:hangingChars="225" w:hanging="540"/>
        <w:rPr>
          <w:kern w:val="0"/>
        </w:rPr>
      </w:pPr>
      <w:r w:rsidRPr="00CE6C2C">
        <w:t>J.</w:t>
      </w:r>
      <w:r w:rsidRPr="00C91F6E">
        <w:rPr>
          <w:rFonts w:ascii="新細明體" w:hAnsi="新細明體" w:hint="eastAsia"/>
        </w:rPr>
        <w:t>史考特</w:t>
      </w:r>
      <w:r w:rsidR="00CE6C2C">
        <w:rPr>
          <w:rFonts w:ascii="新細明體" w:hAnsi="新細明體" w:hint="eastAsia"/>
        </w:rPr>
        <w:t>，</w:t>
      </w:r>
      <w:r w:rsidRPr="00CE6C2C">
        <w:t xml:space="preserve">D &amp; J. </w:t>
      </w:r>
      <w:r w:rsidRPr="00C91F6E">
        <w:rPr>
          <w:rFonts w:ascii="新細明體" w:hAnsi="新細明體" w:hint="eastAsia"/>
        </w:rPr>
        <w:t>丹尼爾</w:t>
      </w:r>
      <w:proofErr w:type="gramStart"/>
      <w:r w:rsidR="00090468" w:rsidRPr="00C91F6E">
        <w:rPr>
          <w:rFonts w:ascii="新細明體" w:hAnsi="新細明體" w:hint="eastAsia"/>
        </w:rPr>
        <w:t>‧</w:t>
      </w:r>
      <w:proofErr w:type="gramEnd"/>
      <w:r w:rsidRPr="00C91F6E">
        <w:rPr>
          <w:rFonts w:ascii="新細明體" w:hAnsi="新細明體" w:hint="eastAsia"/>
        </w:rPr>
        <w:t>海斯。</w:t>
      </w:r>
      <w:proofErr w:type="gramStart"/>
      <w:r w:rsidRPr="00C91F6E">
        <w:rPr>
          <w:rFonts w:ascii="新細明體" w:hAnsi="新細明體" w:hint="eastAsia"/>
        </w:rPr>
        <w:t>《</w:t>
      </w:r>
      <w:proofErr w:type="gramEnd"/>
      <w:r w:rsidRPr="00C91F6E">
        <w:rPr>
          <w:rFonts w:ascii="新細明體" w:hAnsi="新細明體" w:hint="eastAsia"/>
        </w:rPr>
        <w:t>抓</w:t>
      </w:r>
      <w:proofErr w:type="gramStart"/>
      <w:r w:rsidRPr="00C91F6E">
        <w:rPr>
          <w:rFonts w:ascii="新細明體" w:hAnsi="新細明體" w:hint="eastAsia"/>
        </w:rPr>
        <w:t>準</w:t>
      </w:r>
      <w:proofErr w:type="gramEnd"/>
      <w:r w:rsidRPr="00C91F6E">
        <w:rPr>
          <w:rFonts w:ascii="新細明體" w:hAnsi="新細明體" w:hint="eastAsia"/>
        </w:rPr>
        <w:t>神的話：閱讀，詮釋和運用聖經的實用指南</w:t>
      </w:r>
      <w:proofErr w:type="gramStart"/>
      <w:r w:rsidRPr="00C91F6E">
        <w:rPr>
          <w:rFonts w:ascii="新細明體" w:hAnsi="新細明體" w:hint="eastAsia"/>
        </w:rPr>
        <w:t>》</w:t>
      </w:r>
      <w:proofErr w:type="gramEnd"/>
      <w:r w:rsidRPr="00C91F6E">
        <w:rPr>
          <w:rFonts w:ascii="新細明體" w:hAnsi="新細明體" w:hint="eastAsia"/>
        </w:rPr>
        <w:t>。台北：道聲。</w:t>
      </w:r>
    </w:p>
    <w:p w14:paraId="43CEFEF1" w14:textId="71CA0DF4" w:rsidR="007F79FD" w:rsidRPr="00C91F6E" w:rsidRDefault="007F79FD" w:rsidP="00C91F6E">
      <w:pPr>
        <w:numPr>
          <w:ilvl w:val="0"/>
          <w:numId w:val="4"/>
        </w:numPr>
        <w:autoSpaceDE w:val="0"/>
        <w:autoSpaceDN w:val="0"/>
        <w:adjustRightInd w:val="0"/>
        <w:spacing w:line="326" w:lineRule="exact"/>
        <w:ind w:left="540" w:hangingChars="225" w:hanging="540"/>
        <w:rPr>
          <w:kern w:val="0"/>
        </w:rPr>
      </w:pPr>
      <w:r w:rsidRPr="00C91F6E">
        <w:rPr>
          <w:rFonts w:ascii="新細明體" w:hAnsi="新細明體" w:hint="eastAsia"/>
        </w:rPr>
        <w:t>丁偉佑。</w:t>
      </w:r>
      <w:r w:rsidRPr="00C91F6E">
        <w:rPr>
          <w:rFonts w:ascii="新細明體" w:hAnsi="新細明體"/>
        </w:rPr>
        <w:t>《釋經學</w:t>
      </w:r>
      <w:r w:rsidRPr="00C91F6E">
        <w:rPr>
          <w:rFonts w:ascii="新細明體" w:hAnsi="新細明體" w:hint="eastAsia"/>
        </w:rPr>
        <w:t>的理論與實踐</w:t>
      </w:r>
      <w:r w:rsidRPr="00C91F6E">
        <w:rPr>
          <w:rFonts w:ascii="新細明體" w:hAnsi="新細明體"/>
        </w:rPr>
        <w:t>》。</w:t>
      </w:r>
      <w:r w:rsidR="00C91F6E" w:rsidRPr="00C91F6E">
        <w:rPr>
          <w:rFonts w:cs="新細明體" w:hint="eastAsia"/>
          <w:kern w:val="0"/>
        </w:rPr>
        <w:t>新竹：信神。</w:t>
      </w:r>
    </w:p>
    <w:p w14:paraId="77173D9D" w14:textId="6F8647E4" w:rsidR="00BE71BD" w:rsidRPr="00BE71BD" w:rsidRDefault="00BE71BD" w:rsidP="00BE71BD">
      <w:pPr>
        <w:numPr>
          <w:ilvl w:val="0"/>
          <w:numId w:val="4"/>
        </w:numPr>
        <w:spacing w:line="326" w:lineRule="exact"/>
      </w:pPr>
      <w:r w:rsidRPr="00BE71BD">
        <w:rPr>
          <w:rFonts w:ascii="新細明體" w:hAnsi="新細明體" w:hint="eastAsia"/>
        </w:rPr>
        <w:t>格蘭</w:t>
      </w:r>
      <w:proofErr w:type="gramStart"/>
      <w:r w:rsidRPr="00BE71BD">
        <w:rPr>
          <w:rFonts w:ascii="新細明體" w:hAnsi="新細明體" w:hint="eastAsia"/>
        </w:rPr>
        <w:t>‧</w:t>
      </w:r>
      <w:proofErr w:type="gramEnd"/>
      <w:r w:rsidRPr="00BE71BD">
        <w:rPr>
          <w:rFonts w:ascii="新細明體" w:hAnsi="新細明體" w:hint="eastAsia"/>
        </w:rPr>
        <w:t>奧斯</w:t>
      </w:r>
      <w:proofErr w:type="gramStart"/>
      <w:r w:rsidRPr="00BE71BD">
        <w:rPr>
          <w:rFonts w:ascii="新細明體" w:hAnsi="新細明體" w:hint="eastAsia"/>
        </w:rPr>
        <w:t>邦</w:t>
      </w:r>
      <w:proofErr w:type="gramEnd"/>
      <w:r w:rsidRPr="00BE71BD">
        <w:rPr>
          <w:rFonts w:ascii="新細明體" w:hAnsi="新細明體" w:hint="eastAsia"/>
        </w:rPr>
        <w:t>。</w:t>
      </w:r>
      <w:r w:rsidRPr="00BE71BD">
        <w:rPr>
          <w:rFonts w:ascii="新細明體" w:hAnsi="新細明體"/>
        </w:rPr>
        <w:t>《基督教釋經學</w:t>
      </w:r>
      <w:r w:rsidRPr="00BE71BD">
        <w:rPr>
          <w:rFonts w:ascii="新細明體" w:hAnsi="新細明體" w:hint="eastAsia"/>
        </w:rPr>
        <w:t>手冊</w:t>
      </w:r>
      <w:r w:rsidRPr="00BE71BD">
        <w:rPr>
          <w:rFonts w:ascii="新細明體" w:hAnsi="新細明體"/>
        </w:rPr>
        <w:t>》。台北：</w:t>
      </w:r>
      <w:r w:rsidRPr="00BE71BD">
        <w:rPr>
          <w:rFonts w:ascii="新細明體" w:hAnsi="新細明體" w:hint="eastAsia"/>
        </w:rPr>
        <w:t>校園。</w:t>
      </w:r>
    </w:p>
    <w:p w14:paraId="51A3969C" w14:textId="311C475E" w:rsidR="00BE71BD" w:rsidRDefault="00BE71BD" w:rsidP="00BE71BD">
      <w:pPr>
        <w:numPr>
          <w:ilvl w:val="0"/>
          <w:numId w:val="4"/>
        </w:numPr>
        <w:spacing w:line="326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陳壽穗</w:t>
      </w:r>
      <w:r w:rsidRPr="00F41010">
        <w:rPr>
          <w:rFonts w:ascii="新細明體" w:hAnsi="新細明體" w:hint="eastAsia"/>
        </w:rPr>
        <w:t>。</w:t>
      </w:r>
      <w:r w:rsidRPr="00F41010">
        <w:rPr>
          <w:rFonts w:ascii="新細明體" w:hAnsi="新細明體"/>
        </w:rPr>
        <w:t>《實用釋經</w:t>
      </w:r>
      <w:r>
        <w:rPr>
          <w:rFonts w:ascii="新細明體" w:hAnsi="新細明體" w:hint="eastAsia"/>
        </w:rPr>
        <w:t>手冊</w:t>
      </w:r>
      <w:r w:rsidRPr="00F41010">
        <w:rPr>
          <w:rFonts w:ascii="新細明體" w:hAnsi="新細明體"/>
        </w:rPr>
        <w:t>》。</w:t>
      </w:r>
      <w:r>
        <w:rPr>
          <w:rFonts w:ascii="新細明體" w:hAnsi="新細明體" w:hint="eastAsia"/>
        </w:rPr>
        <w:t>新北市：聖經資源中心。</w:t>
      </w:r>
    </w:p>
    <w:p w14:paraId="0BD5D224" w14:textId="24EAA2B6" w:rsidR="007F79FD" w:rsidRPr="00AC5AB6" w:rsidRDefault="007F79FD" w:rsidP="007F79FD">
      <w:pPr>
        <w:numPr>
          <w:ilvl w:val="0"/>
          <w:numId w:val="4"/>
        </w:numPr>
        <w:spacing w:line="326" w:lineRule="exact"/>
        <w:rPr>
          <w:rFonts w:ascii="新細明體" w:hAnsi="新細明體"/>
        </w:rPr>
      </w:pPr>
      <w:r w:rsidRPr="00AC5AB6">
        <w:rPr>
          <w:rFonts w:ascii="新細明體" w:hAnsi="新細明體" w:hint="eastAsia"/>
        </w:rPr>
        <w:t>路蘇河。《解經有路—從釋經學到生活應用》。美國：更新。</w:t>
      </w:r>
    </w:p>
    <w:p w14:paraId="24EB5F09" w14:textId="0D80F895" w:rsidR="007F79FD" w:rsidRPr="00F41010" w:rsidRDefault="007F79FD" w:rsidP="007F79FD">
      <w:pPr>
        <w:numPr>
          <w:ilvl w:val="0"/>
          <w:numId w:val="4"/>
        </w:numPr>
        <w:spacing w:line="326" w:lineRule="exact"/>
        <w:rPr>
          <w:rFonts w:ascii="新細明體" w:hAnsi="新細明體"/>
        </w:rPr>
      </w:pPr>
      <w:r w:rsidRPr="00F41010">
        <w:rPr>
          <w:rFonts w:ascii="新細明體" w:hAnsi="新細明體"/>
        </w:rPr>
        <w:t>華德</w:t>
      </w:r>
      <w:proofErr w:type="gramStart"/>
      <w:r w:rsidR="00CE6C2C" w:rsidRPr="00BE71BD">
        <w:rPr>
          <w:rFonts w:ascii="新細明體" w:hAnsi="新細明體" w:hint="eastAsia"/>
        </w:rPr>
        <w:t>‧</w:t>
      </w:r>
      <w:r w:rsidRPr="00F41010">
        <w:rPr>
          <w:rFonts w:ascii="新細明體" w:hAnsi="新細明體"/>
        </w:rPr>
        <w:t>凱瑟</w:t>
      </w:r>
      <w:proofErr w:type="gramEnd"/>
      <w:r w:rsidRPr="00F41010">
        <w:rPr>
          <w:rFonts w:ascii="新細明體" w:hAnsi="新細明體" w:hint="eastAsia"/>
        </w:rPr>
        <w:t>。</w:t>
      </w:r>
      <w:r w:rsidRPr="00F41010">
        <w:rPr>
          <w:rFonts w:ascii="新細明體" w:hAnsi="新細明體"/>
        </w:rPr>
        <w:t>《解經神學探討》。台北：</w:t>
      </w:r>
      <w:r w:rsidR="00BE71BD">
        <w:rPr>
          <w:rFonts w:ascii="新細明體" w:hAnsi="細明體" w:cs="新細明體" w:hint="eastAsia"/>
          <w:kern w:val="0"/>
        </w:rPr>
        <w:t>華神。</w:t>
      </w:r>
      <w:r w:rsidR="00BE71BD" w:rsidRPr="00F41010">
        <w:rPr>
          <w:rFonts w:ascii="新細明體" w:hAnsi="新細明體" w:hint="eastAsia"/>
        </w:rPr>
        <w:t xml:space="preserve"> </w:t>
      </w:r>
    </w:p>
    <w:p w14:paraId="74A99955" w14:textId="67C22EB1" w:rsidR="007F79FD" w:rsidRPr="00F41010" w:rsidRDefault="007F79FD" w:rsidP="007F79FD">
      <w:pPr>
        <w:numPr>
          <w:ilvl w:val="0"/>
          <w:numId w:val="4"/>
        </w:numPr>
        <w:spacing w:line="326" w:lineRule="exact"/>
        <w:rPr>
          <w:rFonts w:ascii="新細明體" w:hAnsi="新細明體"/>
        </w:rPr>
      </w:pPr>
      <w:r w:rsidRPr="00F41010">
        <w:rPr>
          <w:rFonts w:ascii="新細明體" w:hAnsi="新細明體"/>
        </w:rPr>
        <w:t>賴若瀚</w:t>
      </w:r>
      <w:r w:rsidRPr="00F41010">
        <w:rPr>
          <w:rFonts w:ascii="新細明體" w:hAnsi="新細明體" w:hint="eastAsia"/>
        </w:rPr>
        <w:t>。</w:t>
      </w:r>
      <w:r w:rsidRPr="00F41010">
        <w:rPr>
          <w:rFonts w:ascii="新細明體" w:hAnsi="新細明體"/>
        </w:rPr>
        <w:t>《實用釋經法》。香港：</w:t>
      </w:r>
      <w:proofErr w:type="gramStart"/>
      <w:r w:rsidRPr="00F41010">
        <w:rPr>
          <w:rFonts w:ascii="新細明體" w:hAnsi="新細明體"/>
        </w:rPr>
        <w:t>証</w:t>
      </w:r>
      <w:proofErr w:type="gramEnd"/>
      <w:r w:rsidRPr="00F41010">
        <w:rPr>
          <w:rFonts w:ascii="新細明體" w:hAnsi="新細明體"/>
        </w:rPr>
        <w:t>主。</w:t>
      </w:r>
    </w:p>
    <w:p w14:paraId="296C5382" w14:textId="27CD1E42" w:rsidR="00BE71BD" w:rsidRDefault="00BE71BD" w:rsidP="00BE71BD">
      <w:pPr>
        <w:numPr>
          <w:ilvl w:val="0"/>
          <w:numId w:val="4"/>
        </w:numPr>
        <w:spacing w:line="326" w:lineRule="exact"/>
        <w:rPr>
          <w:rFonts w:ascii="新細明體" w:hAnsi="新細明體"/>
        </w:rPr>
      </w:pPr>
      <w:r w:rsidRPr="00F41010">
        <w:rPr>
          <w:rFonts w:ascii="新細明體" w:hAnsi="新細明體"/>
        </w:rPr>
        <w:t>蘭</w:t>
      </w:r>
      <w:proofErr w:type="gramStart"/>
      <w:r w:rsidRPr="00F41010">
        <w:rPr>
          <w:rFonts w:ascii="新細明體" w:hAnsi="新細明體"/>
        </w:rPr>
        <w:t>姆</w:t>
      </w:r>
      <w:proofErr w:type="gramEnd"/>
      <w:r w:rsidRPr="00F41010">
        <w:rPr>
          <w:rFonts w:ascii="新細明體" w:hAnsi="新細明體" w:hint="eastAsia"/>
        </w:rPr>
        <w:t>。</w:t>
      </w:r>
      <w:r w:rsidR="00273FDE">
        <w:rPr>
          <w:rFonts w:ascii="新細明體" w:hAnsi="新細明體"/>
        </w:rPr>
        <w:t>《基督教釋經學》。</w:t>
      </w:r>
      <w:proofErr w:type="gramStart"/>
      <w:r w:rsidR="00273FDE">
        <w:rPr>
          <w:rFonts w:ascii="新細明體" w:hAnsi="新細明體"/>
        </w:rPr>
        <w:t>美國</w:t>
      </w:r>
      <w:r w:rsidRPr="00F41010">
        <w:rPr>
          <w:rFonts w:ascii="新細明體" w:hAnsi="新細明體"/>
        </w:rPr>
        <w:t>活泉</w:t>
      </w:r>
      <w:proofErr w:type="gramEnd"/>
      <w:r w:rsidRPr="00F41010">
        <w:rPr>
          <w:rFonts w:ascii="新細明體" w:hAnsi="新細明體"/>
        </w:rPr>
        <w:t>。</w:t>
      </w:r>
    </w:p>
    <w:p w14:paraId="3BCC5EFE" w14:textId="7B92751E" w:rsidR="007F79FD" w:rsidRDefault="00BE71BD" w:rsidP="00BE71BD">
      <w:pPr>
        <w:numPr>
          <w:ilvl w:val="0"/>
          <w:numId w:val="4"/>
        </w:numPr>
        <w:spacing w:line="326" w:lineRule="exact"/>
      </w:pPr>
      <w:r w:rsidRPr="006C050D">
        <w:t>蘇克</w:t>
      </w:r>
      <w:r>
        <w:rPr>
          <w:rFonts w:hint="eastAsia"/>
        </w:rPr>
        <w:t>。</w:t>
      </w:r>
      <w:r w:rsidRPr="006C050D">
        <w:t>《基礎解經法》。香港：宣道。</w:t>
      </w:r>
    </w:p>
    <w:p w14:paraId="2A651C07" w14:textId="3CA40559" w:rsidR="00A47F69" w:rsidRDefault="00A47F69" w:rsidP="00A47F69">
      <w:pPr>
        <w:numPr>
          <w:ilvl w:val="0"/>
          <w:numId w:val="4"/>
        </w:numPr>
        <w:rPr>
          <w:rFonts w:ascii="新細明體" w:hAnsi="細明體" w:cs="新細明體"/>
          <w:kern w:val="0"/>
        </w:rPr>
      </w:pPr>
      <w:r>
        <w:rPr>
          <w:rFonts w:ascii="新細明體" w:hAnsi="細明體" w:cs="新細明體" w:hint="eastAsia"/>
          <w:kern w:val="0"/>
        </w:rPr>
        <w:t>彭國瑋</w:t>
      </w:r>
      <w:r w:rsidRPr="00F41010">
        <w:rPr>
          <w:rFonts w:ascii="新細明體" w:hAnsi="新細明體" w:hint="eastAsia"/>
        </w:rPr>
        <w:t>。</w:t>
      </w:r>
      <w:r w:rsidRPr="00F41010">
        <w:rPr>
          <w:rFonts w:ascii="新細明體" w:hAnsi="新細明體"/>
        </w:rPr>
        <w:t>《</w:t>
      </w:r>
      <w:r>
        <w:rPr>
          <w:rFonts w:ascii="新細明體" w:hAnsi="新細明體" w:hint="eastAsia"/>
        </w:rPr>
        <w:t>見證耶穌是基督―基督宗教釋經學初探</w:t>
      </w:r>
      <w:r w:rsidRPr="00F41010">
        <w:rPr>
          <w:rFonts w:ascii="新細明體" w:hAnsi="新細明體"/>
        </w:rPr>
        <w:t>》。香港：</w:t>
      </w:r>
      <w:proofErr w:type="gramStart"/>
      <w:r>
        <w:rPr>
          <w:rFonts w:ascii="新細明體" w:hAnsi="新細明體" w:hint="eastAsia"/>
        </w:rPr>
        <w:t>研</w:t>
      </w:r>
      <w:proofErr w:type="gramEnd"/>
      <w:r>
        <w:rPr>
          <w:rFonts w:ascii="新細明體" w:hAnsi="新細明體" w:hint="eastAsia"/>
        </w:rPr>
        <w:t>道</w:t>
      </w:r>
      <w:r w:rsidRPr="00F41010">
        <w:rPr>
          <w:rFonts w:ascii="新細明體" w:hAnsi="新細明體"/>
        </w:rPr>
        <w:t>。</w:t>
      </w:r>
    </w:p>
    <w:p w14:paraId="03F105A6" w14:textId="5DED07C2" w:rsidR="002131FB" w:rsidRDefault="002131FB" w:rsidP="002131FB">
      <w:pPr>
        <w:numPr>
          <w:ilvl w:val="0"/>
          <w:numId w:val="4"/>
        </w:numPr>
        <w:spacing w:line="326" w:lineRule="exact"/>
        <w:rPr>
          <w:rFonts w:ascii="新細明體" w:hAnsi="新細明體"/>
        </w:rPr>
      </w:pPr>
      <w:r>
        <w:rPr>
          <w:rFonts w:hint="eastAsia"/>
        </w:rPr>
        <w:t>羅文謙</w:t>
      </w:r>
      <w:r w:rsidRPr="00F41010">
        <w:rPr>
          <w:rFonts w:ascii="新細明體" w:hAnsi="新細明體" w:hint="eastAsia"/>
        </w:rPr>
        <w:t>。</w:t>
      </w:r>
      <w:proofErr w:type="gramStart"/>
      <w:r w:rsidRPr="00F41010">
        <w:rPr>
          <w:rFonts w:ascii="新細明體" w:hAnsi="新細明體"/>
        </w:rPr>
        <w:t>《</w:t>
      </w:r>
      <w:proofErr w:type="gramEnd"/>
      <w:r>
        <w:rPr>
          <w:rFonts w:ascii="新細明體" w:hAnsi="新細明體" w:hint="eastAsia"/>
        </w:rPr>
        <w:t>烈火聖約：讓聖經的烈火轉化你的生命</w:t>
      </w:r>
      <w:proofErr w:type="gramStart"/>
      <w:r w:rsidRPr="00F41010">
        <w:rPr>
          <w:rFonts w:ascii="新細明體" w:hAnsi="新細明體"/>
        </w:rPr>
        <w:t>》</w:t>
      </w:r>
      <w:proofErr w:type="gramEnd"/>
      <w:r w:rsidRPr="00F41010">
        <w:rPr>
          <w:rFonts w:ascii="新細明體" w:hAnsi="新細明體"/>
        </w:rPr>
        <w:t>。台北：</w:t>
      </w:r>
      <w:r>
        <w:rPr>
          <w:rFonts w:ascii="新細明體" w:hAnsi="新細明體" w:hint="eastAsia"/>
        </w:rPr>
        <w:t>舉手網絡</w:t>
      </w:r>
      <w:r>
        <w:rPr>
          <w:rFonts w:ascii="新細明體" w:hAnsi="細明體" w:cs="新細明體" w:hint="eastAsia"/>
          <w:kern w:val="0"/>
        </w:rPr>
        <w:t>。</w:t>
      </w:r>
      <w:r w:rsidRPr="00F41010">
        <w:rPr>
          <w:rFonts w:ascii="新細明體" w:hAnsi="新細明體" w:hint="eastAsia"/>
        </w:rPr>
        <w:t xml:space="preserve"> </w:t>
      </w:r>
    </w:p>
    <w:p w14:paraId="694F7D9B" w14:textId="77777777" w:rsidR="00551357" w:rsidRPr="00F41010" w:rsidRDefault="00551357" w:rsidP="00551357">
      <w:pPr>
        <w:spacing w:line="326" w:lineRule="exact"/>
        <w:ind w:left="480"/>
        <w:rPr>
          <w:rFonts w:ascii="新細明體" w:hAnsi="新細明體" w:hint="eastAsia"/>
        </w:rPr>
      </w:pPr>
    </w:p>
    <w:p w14:paraId="2BFEF430" w14:textId="716B8C21" w:rsidR="00551357" w:rsidRPr="00655E64" w:rsidRDefault="00551357" w:rsidP="00551357">
      <w:pPr>
        <w:rPr>
          <w:rFonts w:ascii="細明體" w:eastAsia="細明體" w:hAnsi="細明體"/>
          <w:sz w:val="32"/>
          <w:szCs w:val="32"/>
        </w:rPr>
      </w:pPr>
      <w:r>
        <w:rPr>
          <w:rFonts w:ascii="細明體" w:eastAsia="細明體" w:hAnsi="細明體" w:cs="Arial" w:hint="eastAsia"/>
          <w:color w:val="000000"/>
          <w:sz w:val="32"/>
          <w:szCs w:val="32"/>
        </w:rPr>
        <w:t>九</w:t>
      </w:r>
      <w:r w:rsidRPr="00655E64">
        <w:rPr>
          <w:rFonts w:ascii="標楷體" w:eastAsia="標楷體" w:hAnsi="標楷體" w:cs="Arial" w:hint="eastAsia"/>
          <w:color w:val="000000"/>
          <w:sz w:val="32"/>
          <w:szCs w:val="32"/>
        </w:rPr>
        <w:t>、</w:t>
      </w: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t>費用 (本課程為</w:t>
      </w:r>
      <w:r>
        <w:rPr>
          <w:rFonts w:ascii="細明體" w:eastAsia="細明體" w:hAnsi="細明體" w:cs="Arial" w:hint="eastAsia"/>
          <w:color w:val="000000"/>
          <w:sz w:val="32"/>
          <w:szCs w:val="32"/>
        </w:rPr>
        <w:t>2</w:t>
      </w: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t>學分)</w:t>
      </w:r>
    </w:p>
    <w:p w14:paraId="3AAC7B7A" w14:textId="7777777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 w:hint="eastAsia"/>
          <w:color w:val="000000"/>
          <w:szCs w:val="22"/>
        </w:rPr>
        <w:t>要取得本會神學教育中心正式學分者：</w:t>
      </w:r>
      <w:r>
        <w:rPr>
          <w:rFonts w:ascii="細明體" w:eastAsia="細明體" w:hAnsi="細明體" w:cs="Arial" w:hint="eastAsia"/>
          <w:color w:val="000000"/>
          <w:szCs w:val="22"/>
        </w:rPr>
        <w:t>3</w:t>
      </w:r>
      <w:r w:rsidRPr="00655E64">
        <w:rPr>
          <w:rFonts w:ascii="細明體" w:eastAsia="細明體" w:hAnsi="細明體" w:cs="Arial" w:hint="eastAsia"/>
          <w:color w:val="000000"/>
          <w:szCs w:val="22"/>
        </w:rPr>
        <w:t>,</w:t>
      </w:r>
      <w:r>
        <w:rPr>
          <w:rFonts w:ascii="細明體" w:eastAsia="細明體" w:hAnsi="細明體" w:cs="Arial"/>
          <w:color w:val="000000"/>
          <w:szCs w:val="22"/>
        </w:rPr>
        <w:t>0</w:t>
      </w:r>
      <w:r w:rsidRPr="00655E64">
        <w:rPr>
          <w:rFonts w:ascii="細明體" w:eastAsia="細明體" w:hAnsi="細明體" w:cs="Arial" w:hint="eastAsia"/>
          <w:color w:val="000000"/>
          <w:szCs w:val="22"/>
        </w:rPr>
        <w:t>00元。(實習傳道按相關辦法辦理)</w:t>
      </w:r>
    </w:p>
    <w:p w14:paraId="0609C8C5" w14:textId="7777777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 w:hint="eastAsia"/>
          <w:color w:val="000000"/>
          <w:szCs w:val="22"/>
        </w:rPr>
        <w:t>學費請到郵局劃撥至總會 戶名：財團法人基督教台灣信義會</w:t>
      </w:r>
    </w:p>
    <w:p w14:paraId="4067F20D" w14:textId="7777777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 w:hint="eastAsia"/>
          <w:color w:val="000000"/>
          <w:szCs w:val="22"/>
        </w:rPr>
        <w:t xml:space="preserve">                       帳號：01029499 (請在備註欄註明神學教育中心課程報名費)</w:t>
      </w:r>
    </w:p>
    <w:p w14:paraId="6EBDB74F" w14:textId="7777777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Cs w:val="22"/>
        </w:rPr>
      </w:pPr>
    </w:p>
    <w:p w14:paraId="7F2E42B0" w14:textId="45EBB397" w:rsidR="00551357" w:rsidRPr="00655E64" w:rsidRDefault="00551357" w:rsidP="00551357">
      <w:pPr>
        <w:spacing w:line="326" w:lineRule="exact"/>
        <w:rPr>
          <w:rFonts w:ascii="細明體" w:eastAsia="細明體" w:hAnsi="細明體" w:cs="Arial"/>
          <w:color w:val="000000"/>
          <w:sz w:val="32"/>
          <w:szCs w:val="32"/>
        </w:rPr>
      </w:pP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lastRenderedPageBreak/>
        <w:t>十</w:t>
      </w:r>
      <w:r w:rsidRPr="00655E64">
        <w:rPr>
          <w:rFonts w:ascii="標楷體" w:eastAsia="標楷體" w:hAnsi="標楷體" w:cs="Arial" w:hint="eastAsia"/>
          <w:color w:val="000000"/>
          <w:sz w:val="32"/>
          <w:szCs w:val="32"/>
        </w:rPr>
        <w:t>、</w:t>
      </w:r>
      <w:r w:rsidRPr="00655E64">
        <w:rPr>
          <w:rFonts w:ascii="細明體" w:eastAsia="細明體" w:hAnsi="細明體" w:cs="Arial" w:hint="eastAsia"/>
          <w:color w:val="000000"/>
          <w:sz w:val="32"/>
          <w:szCs w:val="32"/>
        </w:rPr>
        <w:t>報名辦法</w:t>
      </w:r>
      <w:bookmarkStart w:id="0" w:name="_GoBack"/>
      <w:bookmarkEnd w:id="0"/>
    </w:p>
    <w:p w14:paraId="2CC156D8" w14:textId="77777777" w:rsidR="00551357" w:rsidRPr="00655E64" w:rsidRDefault="00551357" w:rsidP="00551357">
      <w:pPr>
        <w:shd w:val="clear" w:color="auto" w:fill="FFFFFF"/>
        <w:spacing w:line="360" w:lineRule="exact"/>
        <w:rPr>
          <w:rFonts w:ascii="細明體" w:eastAsia="細明體" w:hAnsi="細明體" w:cs="Arial"/>
          <w:color w:val="000000"/>
          <w:sz w:val="28"/>
          <w:szCs w:val="28"/>
        </w:rPr>
      </w:pPr>
    </w:p>
    <w:p w14:paraId="39F593D2" w14:textId="290B5B18" w:rsidR="00551357" w:rsidRPr="00655E64" w:rsidRDefault="00551357" w:rsidP="00551357">
      <w:pPr>
        <w:shd w:val="clear" w:color="auto" w:fill="FFFFFF"/>
        <w:spacing w:line="360" w:lineRule="exact"/>
        <w:rPr>
          <w:rFonts w:ascii="Arial" w:hAnsi="Arial" w:cs="Arial"/>
          <w:color w:val="666666"/>
          <w:sz w:val="28"/>
          <w:szCs w:val="28"/>
        </w:rPr>
      </w:pPr>
      <w:hyperlink r:id="rId7" w:history="1">
        <w:r w:rsidRPr="00655E64">
          <w:rPr>
            <w:rFonts w:ascii="細明體" w:eastAsia="細明體" w:hAnsi="細明體" w:cs="Arial" w:hint="eastAsia"/>
            <w:color w:val="0563C1"/>
            <w:sz w:val="28"/>
            <w:szCs w:val="28"/>
            <w:u w:val="single"/>
          </w:rPr>
          <w:t>填寫報名單寄至</w:t>
        </w:r>
        <w:r w:rsidRPr="00655E64">
          <w:rPr>
            <w:rFonts w:ascii="Arial" w:hAnsi="Arial" w:cs="Arial"/>
            <w:color w:val="0563C1"/>
            <w:sz w:val="28"/>
            <w:szCs w:val="28"/>
            <w:u w:val="single"/>
          </w:rPr>
          <w:t>leilan90@twlutheran.org.tw</w:t>
        </w:r>
      </w:hyperlink>
      <w:r w:rsidRPr="00655E64">
        <w:rPr>
          <w:rFonts w:ascii="Arial" w:hAnsi="Arial" w:cs="Arial" w:hint="eastAsia"/>
          <w:color w:val="666666"/>
          <w:sz w:val="28"/>
          <w:szCs w:val="28"/>
        </w:rPr>
        <w:t xml:space="preserve"> </w:t>
      </w:r>
      <w:r w:rsidRPr="00655E64">
        <w:rPr>
          <w:rFonts w:ascii="新細明體" w:hAnsi="新細明體" w:cs="Arial" w:hint="eastAsia"/>
          <w:color w:val="666666"/>
          <w:sz w:val="28"/>
          <w:szCs w:val="28"/>
        </w:rPr>
        <w:t>，</w:t>
      </w:r>
      <w:r w:rsidRPr="00655E64">
        <w:rPr>
          <w:rFonts w:ascii="新細明體" w:hAnsi="新細明體" w:cs="Arial"/>
          <w:color w:val="666666"/>
          <w:sz w:val="28"/>
          <w:szCs w:val="28"/>
        </w:rPr>
        <w:br/>
      </w:r>
      <w:r w:rsidRPr="00655E64">
        <w:rPr>
          <w:rFonts w:ascii="Arial" w:hAnsi="Arial" w:cs="Arial" w:hint="eastAsia"/>
          <w:color w:val="666666"/>
          <w:sz w:val="28"/>
          <w:szCs w:val="28"/>
        </w:rPr>
        <w:t>或至報名網站</w:t>
      </w:r>
      <w:r w:rsidR="00DB4729" w:rsidRPr="001465E9">
        <w:rPr>
          <w:sz w:val="28"/>
          <w:szCs w:val="28"/>
        </w:rPr>
        <w:t>https://www.beclass.com/rid=23416c35d7de4b194f58</w:t>
      </w:r>
    </w:p>
    <w:p w14:paraId="1D34BF46" w14:textId="77777777" w:rsidR="00551357" w:rsidRPr="00655E64" w:rsidRDefault="00551357" w:rsidP="00551357">
      <w:pPr>
        <w:shd w:val="clear" w:color="auto" w:fill="FFFFFF"/>
        <w:spacing w:line="360" w:lineRule="exact"/>
        <w:rPr>
          <w:rFonts w:ascii="細明體" w:eastAsia="細明體" w:hAnsi="細明體" w:cs="Arial"/>
          <w:color w:val="000000"/>
          <w:szCs w:val="22"/>
        </w:rPr>
      </w:pPr>
      <w:r w:rsidRPr="00655E64">
        <w:rPr>
          <w:rFonts w:ascii="細明體" w:eastAsia="細明體" w:hAnsi="細明體" w:cs="Arial"/>
          <w:color w:val="000000"/>
          <w:szCs w:val="22"/>
        </w:rPr>
        <w:t>…………………………………………………………………………………………………</w:t>
      </w:r>
    </w:p>
    <w:p w14:paraId="0B9AAE0F" w14:textId="77777777" w:rsidR="00551357" w:rsidRPr="00655E64" w:rsidRDefault="00551357" w:rsidP="00551357">
      <w:pPr>
        <w:spacing w:line="300" w:lineRule="atLeast"/>
        <w:jc w:val="center"/>
        <w:rPr>
          <w:rFonts w:ascii="新細明體" w:hAnsi="新細明體"/>
        </w:rPr>
      </w:pPr>
    </w:p>
    <w:p w14:paraId="48142FD1" w14:textId="3ADBCE86" w:rsidR="00551357" w:rsidRPr="00655E64" w:rsidRDefault="00551357" w:rsidP="00551357">
      <w:pPr>
        <w:spacing w:line="300" w:lineRule="atLeast"/>
        <w:jc w:val="center"/>
        <w:rPr>
          <w:rFonts w:ascii="新細明體" w:hAnsi="新細明體"/>
          <w:sz w:val="32"/>
          <w:szCs w:val="32"/>
        </w:rPr>
      </w:pPr>
      <w:r w:rsidRPr="00655E64">
        <w:rPr>
          <w:rFonts w:ascii="新細明體" w:hAnsi="新細明體" w:hint="eastAsia"/>
          <w:sz w:val="32"/>
          <w:szCs w:val="32"/>
        </w:rPr>
        <w:t>台灣信義會神學教育中心</w:t>
      </w:r>
      <w:r w:rsidRPr="00655E64">
        <w:rPr>
          <w:rFonts w:ascii="新細明體" w:hAnsi="新細明體" w:hint="eastAsia"/>
          <w:sz w:val="36"/>
          <w:szCs w:val="36"/>
        </w:rPr>
        <w:t>《</w:t>
      </w:r>
      <w:r>
        <w:rPr>
          <w:rFonts w:ascii="新細明體" w:hAnsi="新細明體" w:hint="eastAsia"/>
          <w:sz w:val="36"/>
          <w:szCs w:val="36"/>
        </w:rPr>
        <w:t>釋經</w:t>
      </w:r>
      <w:r w:rsidRPr="005F6433">
        <w:rPr>
          <w:rFonts w:ascii="新細明體" w:hAnsi="新細明體" w:hint="eastAsia"/>
          <w:sz w:val="36"/>
          <w:szCs w:val="36"/>
        </w:rPr>
        <w:t>學</w:t>
      </w:r>
      <w:r w:rsidRPr="00655E64">
        <w:rPr>
          <w:rFonts w:ascii="新細明體" w:hAnsi="新細明體" w:hint="eastAsia"/>
          <w:sz w:val="36"/>
          <w:szCs w:val="36"/>
        </w:rPr>
        <w:t>》</w:t>
      </w:r>
      <w:r w:rsidRPr="00655E64">
        <w:rPr>
          <w:rFonts w:ascii="新細明體" w:hAnsi="新細明體" w:hint="eastAsia"/>
          <w:sz w:val="32"/>
          <w:szCs w:val="32"/>
        </w:rPr>
        <w:t>課程報名單</w:t>
      </w:r>
    </w:p>
    <w:p w14:paraId="497B51DF" w14:textId="77777777" w:rsidR="00551357" w:rsidRPr="00655E64" w:rsidRDefault="00551357" w:rsidP="00551357">
      <w:pPr>
        <w:spacing w:line="326" w:lineRule="exact"/>
        <w:rPr>
          <w:rFonts w:ascii="細明體" w:eastAsia="細明體" w:hAnsi="細明體"/>
          <w:szCs w:val="22"/>
        </w:rPr>
      </w:pPr>
    </w:p>
    <w:p w14:paraId="1B00B5E6" w14:textId="77777777" w:rsidR="00551357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</w:p>
    <w:p w14:paraId="054F02E3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  <w:r w:rsidRPr="00655E64">
        <w:rPr>
          <w:rFonts w:ascii="細明體" w:eastAsia="細明體" w:hAnsi="細明體" w:hint="eastAsia"/>
          <w:szCs w:val="22"/>
        </w:rPr>
        <w:t xml:space="preserve">姓名：                    </w:t>
      </w:r>
      <w:r w:rsidRPr="00655E64">
        <w:rPr>
          <w:rFonts w:ascii="細明體" w:eastAsia="細明體" w:hAnsi="細明體"/>
          <w:szCs w:val="22"/>
        </w:rPr>
        <w:t xml:space="preserve"> </w:t>
      </w:r>
      <w:r w:rsidRPr="00655E64">
        <w:rPr>
          <w:rFonts w:ascii="細明體" w:eastAsia="細明體" w:hAnsi="細明體" w:hint="eastAsia"/>
          <w:szCs w:val="22"/>
        </w:rPr>
        <w:t xml:space="preserve">   所屬堂會：</w:t>
      </w:r>
    </w:p>
    <w:p w14:paraId="432E7922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</w:p>
    <w:p w14:paraId="68E9EFCE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  <w:r w:rsidRPr="00655E64">
        <w:rPr>
          <w:rFonts w:ascii="細明體" w:eastAsia="細明體" w:hAnsi="細明體" w:hint="eastAsia"/>
          <w:szCs w:val="22"/>
        </w:rPr>
        <w:t xml:space="preserve">聯絡電話：                    </w:t>
      </w:r>
      <w:r w:rsidRPr="00655E64">
        <w:rPr>
          <w:rFonts w:ascii="Calibri" w:eastAsia="細明體" w:hAnsi="Calibri"/>
          <w:szCs w:val="22"/>
        </w:rPr>
        <w:t>E Mail</w:t>
      </w:r>
      <w:r w:rsidRPr="00655E64">
        <w:rPr>
          <w:rFonts w:ascii="細明體" w:eastAsia="細明體" w:hAnsi="細明體" w:hint="eastAsia"/>
          <w:szCs w:val="22"/>
        </w:rPr>
        <w:t>：</w:t>
      </w:r>
    </w:p>
    <w:p w14:paraId="71A1A599" w14:textId="77777777" w:rsidR="00551357" w:rsidRPr="00655E64" w:rsidRDefault="00551357" w:rsidP="00551357">
      <w:pPr>
        <w:spacing w:line="400" w:lineRule="exact"/>
        <w:rPr>
          <w:rFonts w:ascii="細明體" w:eastAsia="細明體" w:hAnsi="細明體"/>
          <w:szCs w:val="22"/>
        </w:rPr>
      </w:pPr>
    </w:p>
    <w:p w14:paraId="615AD0C5" w14:textId="77777777" w:rsidR="00551357" w:rsidRPr="00655E64" w:rsidRDefault="00551357" w:rsidP="00551357">
      <w:pPr>
        <w:spacing w:beforeLines="15" w:before="54" w:afterLines="15" w:after="54" w:line="400" w:lineRule="exact"/>
      </w:pPr>
      <w:r w:rsidRPr="00655E64">
        <w:rPr>
          <w:rFonts w:ascii="細明體" w:eastAsia="細明體" w:hAnsi="細明體" w:hint="eastAsia"/>
          <w:szCs w:val="22"/>
        </w:rPr>
        <w:t>堂會事奉職務：                堂會牧者簽名：</w:t>
      </w:r>
    </w:p>
    <w:p w14:paraId="74080EDF" w14:textId="77777777" w:rsidR="00551357" w:rsidRPr="00551357" w:rsidRDefault="00551357" w:rsidP="00551357">
      <w:pPr>
        <w:pStyle w:val="A9"/>
        <w:tabs>
          <w:tab w:val="left" w:pos="1272"/>
        </w:tabs>
        <w:spacing w:before="180" w:line="360" w:lineRule="atLeast"/>
        <w:jc w:val="both"/>
        <w:rPr>
          <w:rStyle w:val="aa"/>
          <w:rFonts w:ascii="文鼎超顏楷" w:eastAsia="新細明體" w:hAnsi="文鼎超顏楷" w:cs="文鼎超顏楷"/>
        </w:rPr>
      </w:pPr>
    </w:p>
    <w:p w14:paraId="742F8422" w14:textId="77777777" w:rsidR="00551357" w:rsidRPr="00551357" w:rsidRDefault="00551357" w:rsidP="00551357">
      <w:pPr>
        <w:pStyle w:val="A9"/>
        <w:tabs>
          <w:tab w:val="left" w:pos="1272"/>
        </w:tabs>
        <w:spacing w:before="180" w:line="360" w:lineRule="atLeast"/>
        <w:ind w:left="807" w:hanging="274"/>
        <w:jc w:val="both"/>
        <w:rPr>
          <w:rFonts w:eastAsia="新細明體"/>
        </w:rPr>
      </w:pPr>
    </w:p>
    <w:p w14:paraId="4E57E50B" w14:textId="0EBD2C1A" w:rsidR="00771782" w:rsidRPr="00551357" w:rsidRDefault="00771782"/>
    <w:sectPr w:rsidR="00771782" w:rsidRPr="00551357" w:rsidSect="00490BE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E021" w14:textId="77777777" w:rsidR="00361FBB" w:rsidRDefault="00361FBB" w:rsidP="000C7603">
      <w:r>
        <w:separator/>
      </w:r>
    </w:p>
  </w:endnote>
  <w:endnote w:type="continuationSeparator" w:id="0">
    <w:p w14:paraId="5363AF05" w14:textId="77777777" w:rsidR="00361FBB" w:rsidRDefault="00361FBB" w:rsidP="000C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華康隸書體W7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超顏楷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3697" w14:textId="77777777" w:rsidR="00361FBB" w:rsidRDefault="00361FBB" w:rsidP="000C7603">
      <w:r>
        <w:separator/>
      </w:r>
    </w:p>
  </w:footnote>
  <w:footnote w:type="continuationSeparator" w:id="0">
    <w:p w14:paraId="76733478" w14:textId="77777777" w:rsidR="00361FBB" w:rsidRDefault="00361FBB" w:rsidP="000C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E34"/>
    <w:multiLevelType w:val="hybridMultilevel"/>
    <w:tmpl w:val="ED628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0D3449"/>
    <w:multiLevelType w:val="hybridMultilevel"/>
    <w:tmpl w:val="12686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42F6C"/>
    <w:multiLevelType w:val="hybridMultilevel"/>
    <w:tmpl w:val="EECEFE1A"/>
    <w:lvl w:ilvl="0" w:tplc="B0F6630A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437FD4"/>
    <w:multiLevelType w:val="hybridMultilevel"/>
    <w:tmpl w:val="53788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35A42"/>
    <w:multiLevelType w:val="hybridMultilevel"/>
    <w:tmpl w:val="BEECE888"/>
    <w:lvl w:ilvl="0" w:tplc="264479EC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</w:lvl>
    <w:lvl w:ilvl="1" w:tplc="4B44DC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CACA2DD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6"/>
    <w:rsid w:val="000239C7"/>
    <w:rsid w:val="000414D3"/>
    <w:rsid w:val="00055C66"/>
    <w:rsid w:val="00085D11"/>
    <w:rsid w:val="00090468"/>
    <w:rsid w:val="000944DD"/>
    <w:rsid w:val="000A79AC"/>
    <w:rsid w:val="000C7603"/>
    <w:rsid w:val="00101C11"/>
    <w:rsid w:val="001465E9"/>
    <w:rsid w:val="001472F6"/>
    <w:rsid w:val="002131FB"/>
    <w:rsid w:val="00216626"/>
    <w:rsid w:val="00262A22"/>
    <w:rsid w:val="00267F2B"/>
    <w:rsid w:val="00273FDE"/>
    <w:rsid w:val="002A394A"/>
    <w:rsid w:val="002B5589"/>
    <w:rsid w:val="002E537D"/>
    <w:rsid w:val="002F6E7C"/>
    <w:rsid w:val="00313564"/>
    <w:rsid w:val="0032042E"/>
    <w:rsid w:val="00361FBB"/>
    <w:rsid w:val="003A4330"/>
    <w:rsid w:val="003B42B7"/>
    <w:rsid w:val="003F0E50"/>
    <w:rsid w:val="00407F5E"/>
    <w:rsid w:val="004203F6"/>
    <w:rsid w:val="004717C0"/>
    <w:rsid w:val="00477CF0"/>
    <w:rsid w:val="00490BE6"/>
    <w:rsid w:val="004C6D60"/>
    <w:rsid w:val="004D2C2A"/>
    <w:rsid w:val="00551357"/>
    <w:rsid w:val="00552C8E"/>
    <w:rsid w:val="005F4AF1"/>
    <w:rsid w:val="006932AB"/>
    <w:rsid w:val="006D1EA6"/>
    <w:rsid w:val="006E24CA"/>
    <w:rsid w:val="006F21EC"/>
    <w:rsid w:val="006F3B99"/>
    <w:rsid w:val="007072BA"/>
    <w:rsid w:val="00720CB1"/>
    <w:rsid w:val="00771782"/>
    <w:rsid w:val="007961F0"/>
    <w:rsid w:val="00796508"/>
    <w:rsid w:val="007C46F3"/>
    <w:rsid w:val="007F285A"/>
    <w:rsid w:val="007F39B0"/>
    <w:rsid w:val="007F7023"/>
    <w:rsid w:val="007F79FD"/>
    <w:rsid w:val="00812671"/>
    <w:rsid w:val="008534B7"/>
    <w:rsid w:val="009179DA"/>
    <w:rsid w:val="00930860"/>
    <w:rsid w:val="00941EA6"/>
    <w:rsid w:val="00953A3E"/>
    <w:rsid w:val="00955957"/>
    <w:rsid w:val="009613ED"/>
    <w:rsid w:val="009732CD"/>
    <w:rsid w:val="009944D5"/>
    <w:rsid w:val="009C42A8"/>
    <w:rsid w:val="009F1796"/>
    <w:rsid w:val="00A14220"/>
    <w:rsid w:val="00A16218"/>
    <w:rsid w:val="00A425EC"/>
    <w:rsid w:val="00A47F69"/>
    <w:rsid w:val="00A6524A"/>
    <w:rsid w:val="00A679A4"/>
    <w:rsid w:val="00AA523B"/>
    <w:rsid w:val="00AB5063"/>
    <w:rsid w:val="00B152FC"/>
    <w:rsid w:val="00B73DFE"/>
    <w:rsid w:val="00B91A65"/>
    <w:rsid w:val="00BE71BD"/>
    <w:rsid w:val="00C17270"/>
    <w:rsid w:val="00C36997"/>
    <w:rsid w:val="00C70695"/>
    <w:rsid w:val="00C91F6E"/>
    <w:rsid w:val="00CB28D4"/>
    <w:rsid w:val="00CE6C2C"/>
    <w:rsid w:val="00D07CED"/>
    <w:rsid w:val="00D45798"/>
    <w:rsid w:val="00D72391"/>
    <w:rsid w:val="00DA2AFE"/>
    <w:rsid w:val="00DA72C1"/>
    <w:rsid w:val="00DB4729"/>
    <w:rsid w:val="00DF51A1"/>
    <w:rsid w:val="00E30703"/>
    <w:rsid w:val="00E548D2"/>
    <w:rsid w:val="00E70EF6"/>
    <w:rsid w:val="00E974B7"/>
    <w:rsid w:val="00F15902"/>
    <w:rsid w:val="00F46A50"/>
    <w:rsid w:val="00FA42C6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E436"/>
  <w15:chartTrackingRefBased/>
  <w15:docId w15:val="{0528E61B-5EBC-4B7D-B7EA-D9D7543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BE6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enderimKuvertfenster">
    <w:name w:val="Absender im Kuvertfenster"/>
    <w:basedOn w:val="a"/>
    <w:rsid w:val="00490BE6"/>
    <w:pPr>
      <w:widowControl/>
    </w:pPr>
    <w:rPr>
      <w:rFonts w:ascii="SimSun" w:eastAsia="SimSun"/>
      <w:spacing w:val="20"/>
      <w:kern w:val="0"/>
      <w:sz w:val="28"/>
      <w:szCs w:val="20"/>
      <w:lang w:val="de-CH"/>
    </w:rPr>
  </w:style>
  <w:style w:type="table" w:styleId="a3">
    <w:name w:val="Table Grid"/>
    <w:basedOn w:val="a1"/>
    <w:uiPriority w:val="59"/>
    <w:rsid w:val="00FA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C7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C7603"/>
    <w:rPr>
      <w:rFonts w:eastAsia="新細明體"/>
      <w:kern w:val="2"/>
    </w:rPr>
  </w:style>
  <w:style w:type="paragraph" w:styleId="a6">
    <w:name w:val="footer"/>
    <w:basedOn w:val="a"/>
    <w:link w:val="a7"/>
    <w:uiPriority w:val="99"/>
    <w:unhideWhenUsed/>
    <w:rsid w:val="000C7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7603"/>
    <w:rPr>
      <w:rFonts w:eastAsia="新細明體"/>
      <w:kern w:val="2"/>
    </w:rPr>
  </w:style>
  <w:style w:type="paragraph" w:customStyle="1" w:styleId="Default">
    <w:name w:val="Default"/>
    <w:rsid w:val="00FD5D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rsid w:val="00551357"/>
    <w:rPr>
      <w:u w:val="single"/>
    </w:rPr>
  </w:style>
  <w:style w:type="paragraph" w:customStyle="1" w:styleId="A9">
    <w:name w:val="內文 A"/>
    <w:rsid w:val="0055135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styleId="aa">
    <w:name w:val="page number"/>
    <w:rsid w:val="00551357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2577;&#21517;&#21934;&#23492;&#33267;leilan90@twlutheran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《釋經學》</dc:title>
  <dc:subject/>
  <dc:creator>CCH</dc:creator>
  <cp:keywords/>
  <dc:description/>
  <cp:lastModifiedBy>神學宣教</cp:lastModifiedBy>
  <cp:revision>2</cp:revision>
  <dcterms:created xsi:type="dcterms:W3CDTF">2019-09-15T07:23:00Z</dcterms:created>
  <dcterms:modified xsi:type="dcterms:W3CDTF">2019-09-15T07:23:00Z</dcterms:modified>
</cp:coreProperties>
</file>