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AF" w:rsidRPr="00D016C8" w:rsidRDefault="00BC7395" w:rsidP="009476DC">
      <w:pPr>
        <w:widowControl/>
        <w:shd w:val="clear" w:color="auto" w:fill="FFFFFF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108學年度第一學期</w:t>
      </w:r>
      <w:r w:rsidR="003A3EAF" w:rsidRPr="00D016C8">
        <w:rPr>
          <w:rFonts w:ascii="標楷體" w:eastAsia="標楷體" w:hAnsi="標楷體" w:hint="eastAsia"/>
          <w:b/>
          <w:sz w:val="40"/>
          <w:szCs w:val="40"/>
        </w:rPr>
        <w:t>PVQC證照考試</w:t>
      </w:r>
    </w:p>
    <w:p w:rsidR="003A3EAF" w:rsidRDefault="003A3EAF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考試日期</w:t>
      </w:r>
      <w:r>
        <w:rPr>
          <w:rFonts w:ascii="Arial" w:eastAsia="新細明體" w:hAnsi="Arial" w:cs="Arial"/>
          <w:color w:val="000000"/>
          <w:kern w:val="0"/>
          <w:sz w:val="22"/>
        </w:rPr>
        <w:t>: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108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年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10</w:t>
      </w:r>
      <w:r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月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23</w:t>
      </w:r>
      <w:r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日</w:t>
      </w:r>
      <w:r w:rsidRPr="00E3659C">
        <w:rPr>
          <w:rFonts w:ascii="Arial" w:eastAsia="新細明體" w:hAnsi="Arial" w:cs="Arial"/>
          <w:b/>
          <w:color w:val="000000"/>
          <w:kern w:val="0"/>
          <w:sz w:val="22"/>
        </w:rPr>
        <w:t> (</w:t>
      </w:r>
      <w:r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三</w:t>
      </w:r>
      <w:r w:rsidR="00140BAC">
        <w:rPr>
          <w:rFonts w:ascii="Arial" w:eastAsia="新細明體" w:hAnsi="Arial" w:cs="Arial"/>
          <w:b/>
          <w:color w:val="000000"/>
          <w:kern w:val="0"/>
          <w:sz w:val="22"/>
        </w:rPr>
        <w:t>) 1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3</w:t>
      </w:r>
      <w:r w:rsidR="00140BAC">
        <w:rPr>
          <w:rFonts w:ascii="Arial" w:eastAsia="新細明體" w:hAnsi="Arial" w:cs="Arial"/>
          <w:b/>
          <w:color w:val="000000"/>
          <w:kern w:val="0"/>
          <w:sz w:val="22"/>
        </w:rPr>
        <w:t>: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3</w:t>
      </w:r>
      <w:r w:rsidRPr="00E3659C">
        <w:rPr>
          <w:rFonts w:ascii="Arial" w:eastAsia="新細明體" w:hAnsi="Arial" w:cs="Arial"/>
          <w:b/>
          <w:color w:val="000000"/>
          <w:kern w:val="0"/>
          <w:sz w:val="22"/>
        </w:rPr>
        <w:t>0</w:t>
      </w:r>
    </w:p>
    <w:p w:rsidR="003A3EAF" w:rsidRDefault="003A3EAF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考試地點</w:t>
      </w:r>
      <w:r>
        <w:rPr>
          <w:rFonts w:ascii="Arial" w:eastAsia="新細明體" w:hAnsi="Arial" w:cs="Arial"/>
          <w:color w:val="000000"/>
          <w:kern w:val="0"/>
          <w:sz w:val="22"/>
        </w:rPr>
        <w:t>:</w:t>
      </w:r>
      <w:r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綜合大樓</w:t>
      </w:r>
      <w:r w:rsidRPr="00E3659C">
        <w:rPr>
          <w:rFonts w:ascii="Arial" w:eastAsia="新細明體" w:hAnsi="Arial" w:cs="Arial"/>
          <w:b/>
          <w:color w:val="000000"/>
          <w:kern w:val="0"/>
          <w:sz w:val="22"/>
        </w:rPr>
        <w:t>A408</w:t>
      </w:r>
      <w:r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教室</w:t>
      </w:r>
    </w:p>
    <w:p w:rsidR="00F3108A" w:rsidRDefault="003A3EAF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費用</w:t>
      </w:r>
      <w:r w:rsidR="008B06CB">
        <w:rPr>
          <w:rFonts w:ascii="Arial" w:eastAsia="新細明體" w:hAnsi="Arial" w:cs="Arial" w:hint="eastAsia"/>
          <w:color w:val="000000"/>
          <w:kern w:val="0"/>
          <w:sz w:val="22"/>
        </w:rPr>
        <w:t>說明</w:t>
      </w:r>
      <w:r w:rsidR="008B06CB">
        <w:rPr>
          <w:rFonts w:ascii="Arial" w:eastAsia="新細明體" w:hAnsi="Arial" w:cs="Arial" w:hint="eastAsia"/>
          <w:color w:val="000000"/>
          <w:kern w:val="0"/>
          <w:sz w:val="22"/>
        </w:rPr>
        <w:t>:</w:t>
      </w:r>
    </w:p>
    <w:p w:rsidR="00F3108A" w:rsidRDefault="008B06CB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b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b/>
          <w:color w:val="000000"/>
          <w:kern w:val="0"/>
          <w:sz w:val="22"/>
        </w:rPr>
        <w:t>考試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費用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: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新台幣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880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元</w:t>
      </w:r>
      <w:r>
        <w:rPr>
          <w:rFonts w:ascii="Arial" w:eastAsia="新細明體" w:hAnsi="Arial" w:cs="Arial" w:hint="eastAsia"/>
          <w:b/>
          <w:color w:val="000000"/>
          <w:kern w:val="0"/>
          <w:sz w:val="22"/>
        </w:rPr>
        <w:t>(</w:t>
      </w:r>
      <w:r w:rsidR="008A02B8">
        <w:rPr>
          <w:rFonts w:ascii="Arial" w:eastAsia="新細明體" w:hAnsi="Arial" w:cs="Arial" w:hint="eastAsia"/>
          <w:b/>
          <w:color w:val="000000"/>
          <w:kern w:val="0"/>
          <w:sz w:val="22"/>
        </w:rPr>
        <w:t>含一次補考，</w:t>
      </w:r>
      <w:r w:rsidRPr="003A3EAF">
        <w:rPr>
          <w:rFonts w:ascii="Arial" w:eastAsia="新細明體" w:hAnsi="Arial" w:cs="Arial" w:hint="eastAsia"/>
          <w:b/>
          <w:color w:val="000000"/>
          <w:kern w:val="0"/>
          <w:sz w:val="22"/>
        </w:rPr>
        <w:t>請至通識中心辦公室繳費並開通線上練習帳號</w:t>
      </w:r>
      <w:r>
        <w:rPr>
          <w:rFonts w:ascii="Arial" w:eastAsia="新細明體" w:hAnsi="Arial" w:cs="Arial" w:hint="eastAsia"/>
          <w:b/>
          <w:color w:val="000000"/>
          <w:kern w:val="0"/>
          <w:sz w:val="22"/>
        </w:rPr>
        <w:t>)</w:t>
      </w:r>
    </w:p>
    <w:p w:rsidR="003A3EAF" w:rsidRPr="003A3EAF" w:rsidRDefault="008B06CB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b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b/>
          <w:color w:val="000000"/>
          <w:kern w:val="0"/>
          <w:sz w:val="22"/>
        </w:rPr>
        <w:t>考試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+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書籍</w:t>
      </w:r>
      <w:r w:rsidR="00F3108A">
        <w:rPr>
          <w:rFonts w:ascii="Arial" w:eastAsia="新細明體" w:hAnsi="Arial" w:cs="Arial" w:hint="eastAsia"/>
          <w:b/>
          <w:color w:val="000000"/>
          <w:kern w:val="0"/>
          <w:sz w:val="22"/>
        </w:rPr>
        <w:t>:</w:t>
      </w:r>
      <w:r w:rsidR="003A3EAF"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新台幣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1</w:t>
      </w:r>
      <w:r w:rsidR="00140BAC">
        <w:rPr>
          <w:rFonts w:ascii="Arial" w:eastAsia="新細明體" w:hAnsi="Arial" w:cs="Arial"/>
          <w:b/>
          <w:color w:val="000000"/>
          <w:kern w:val="0"/>
          <w:sz w:val="22"/>
        </w:rPr>
        <w:t>,000</w:t>
      </w:r>
      <w:r w:rsidR="003A3EAF" w:rsidRPr="00E3659C">
        <w:rPr>
          <w:rFonts w:ascii="Arial" w:eastAsia="新細明體" w:hAnsi="Arial" w:cs="Arial" w:hint="eastAsia"/>
          <w:b/>
          <w:color w:val="000000"/>
          <w:kern w:val="0"/>
          <w:sz w:val="22"/>
        </w:rPr>
        <w:t>元</w:t>
      </w:r>
      <w:r>
        <w:rPr>
          <w:rFonts w:ascii="Arial" w:eastAsia="新細明體" w:hAnsi="Arial" w:cs="Arial" w:hint="eastAsia"/>
          <w:b/>
          <w:color w:val="000000"/>
          <w:kern w:val="0"/>
          <w:sz w:val="22"/>
        </w:rPr>
        <w:t xml:space="preserve"> </w:t>
      </w:r>
      <w:r w:rsidR="003A3EAF" w:rsidRPr="003A3EAF">
        <w:rPr>
          <w:rFonts w:ascii="Arial" w:eastAsia="新細明體" w:hAnsi="Arial" w:cs="Arial"/>
          <w:b/>
          <w:color w:val="000000"/>
          <w:kern w:val="0"/>
          <w:sz w:val="22"/>
        </w:rPr>
        <w:t>(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含書籍</w:t>
      </w:r>
      <w:r w:rsidR="008A02B8">
        <w:rPr>
          <w:rFonts w:ascii="Arial" w:eastAsia="新細明體" w:hAnsi="Arial" w:cs="Arial" w:hint="eastAsia"/>
          <w:b/>
          <w:color w:val="000000"/>
          <w:kern w:val="0"/>
          <w:sz w:val="22"/>
        </w:rPr>
        <w:t>與一次補考</w:t>
      </w:r>
      <w:r w:rsidR="00140BAC">
        <w:rPr>
          <w:rFonts w:ascii="Arial" w:eastAsia="新細明體" w:hAnsi="Arial" w:cs="Arial" w:hint="eastAsia"/>
          <w:b/>
          <w:color w:val="000000"/>
          <w:kern w:val="0"/>
          <w:sz w:val="22"/>
        </w:rPr>
        <w:t>，</w:t>
      </w:r>
      <w:r w:rsidR="003A3EAF" w:rsidRPr="003A3EAF">
        <w:rPr>
          <w:rFonts w:ascii="Arial" w:eastAsia="新細明體" w:hAnsi="Arial" w:cs="Arial" w:hint="eastAsia"/>
          <w:b/>
          <w:color w:val="000000"/>
          <w:kern w:val="0"/>
          <w:sz w:val="22"/>
        </w:rPr>
        <w:t>請至通識中心辦公室繳費並開通線上練習帳號</w:t>
      </w:r>
      <w:r w:rsidR="003A3EAF" w:rsidRPr="003A3EAF">
        <w:rPr>
          <w:rFonts w:ascii="Arial" w:eastAsia="新細明體" w:hAnsi="Arial" w:cs="Arial"/>
          <w:b/>
          <w:color w:val="000000"/>
          <w:kern w:val="0"/>
          <w:sz w:val="22"/>
        </w:rPr>
        <w:t>)</w:t>
      </w:r>
    </w:p>
    <w:p w:rsidR="00242A63" w:rsidRDefault="003A3EAF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報名截止</w:t>
      </w:r>
      <w:r w:rsidR="00140BAC">
        <w:rPr>
          <w:rFonts w:ascii="Arial" w:eastAsia="新細明體" w:hAnsi="Arial" w:cs="Arial"/>
          <w:color w:val="000000"/>
          <w:kern w:val="0"/>
          <w:sz w:val="22"/>
        </w:rPr>
        <w:t xml:space="preserve">: </w:t>
      </w:r>
      <w:r w:rsidR="00140BAC">
        <w:rPr>
          <w:rFonts w:ascii="Arial" w:eastAsia="新細明體" w:hAnsi="Arial" w:cs="Arial" w:hint="eastAsia"/>
          <w:color w:val="000000"/>
          <w:kern w:val="0"/>
          <w:sz w:val="22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月</w:t>
      </w:r>
      <w:r w:rsidR="00140BAC">
        <w:rPr>
          <w:rFonts w:ascii="Arial" w:eastAsia="新細明體" w:hAnsi="Arial" w:cs="Arial" w:hint="eastAsia"/>
          <w:color w:val="000000"/>
          <w:kern w:val="0"/>
          <w:sz w:val="22"/>
        </w:rPr>
        <w:t>8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日</w:t>
      </w:r>
      <w:r>
        <w:rPr>
          <w:rFonts w:ascii="Arial" w:eastAsia="新細明體" w:hAnsi="Arial" w:cs="Arial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二</w:t>
      </w:r>
      <w:r>
        <w:rPr>
          <w:rFonts w:ascii="Arial" w:eastAsia="新細明體" w:hAnsi="Arial" w:cs="Arial"/>
          <w:color w:val="000000"/>
          <w:kern w:val="0"/>
          <w:sz w:val="22"/>
        </w:rPr>
        <w:t>) 17:00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止</w:t>
      </w:r>
    </w:p>
    <w:p w:rsidR="004353C7" w:rsidRDefault="00242A63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報名網址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:</w:t>
      </w:r>
      <w:r w:rsidRPr="00242A63">
        <w:rPr>
          <w:color w:val="0070C0"/>
          <w:u w:val="single"/>
        </w:rPr>
        <w:t xml:space="preserve"> </w:t>
      </w:r>
      <w:r w:rsidRPr="00242A63">
        <w:rPr>
          <w:rFonts w:ascii="Arial" w:eastAsia="新細明體" w:hAnsi="Arial" w:cs="Arial"/>
          <w:color w:val="0070C0"/>
          <w:kern w:val="0"/>
          <w:sz w:val="22"/>
          <w:u w:val="single"/>
        </w:rPr>
        <w:t>https://www.beclass.com/rid=23416be5d7747f76d10f</w:t>
      </w:r>
      <w:bookmarkStart w:id="0" w:name="_GoBack"/>
      <w:bookmarkEnd w:id="0"/>
      <w:r w:rsidR="003A3EAF" w:rsidRPr="00242A63">
        <w:rPr>
          <w:rFonts w:ascii="Arial" w:eastAsia="新細明體" w:hAnsi="Arial" w:cs="Arial"/>
          <w:color w:val="000000"/>
          <w:kern w:val="0"/>
          <w:sz w:val="22"/>
        </w:rPr>
        <w:br/>
      </w:r>
      <w:r w:rsidR="004353C7">
        <w:rPr>
          <w:rFonts w:ascii="Arial" w:eastAsia="新細明體" w:hAnsi="Arial" w:cs="Arial" w:hint="eastAsia"/>
          <w:color w:val="000000"/>
          <w:kern w:val="0"/>
          <w:sz w:val="22"/>
        </w:rPr>
        <w:t>基本技能認證通過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標準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:</w:t>
      </w:r>
    </w:p>
    <w:p w:rsidR="003A3EAF" w:rsidRDefault="004353C7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104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學年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含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以前入學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--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總分需達</w:t>
      </w:r>
      <w:r w:rsidR="00D678DB">
        <w:rPr>
          <w:rFonts w:ascii="Arial" w:eastAsia="新細明體" w:hAnsi="Arial" w:cs="Arial"/>
          <w:color w:val="000000"/>
          <w:kern w:val="0"/>
          <w:sz w:val="22"/>
        </w:rPr>
        <w:t>3</w:t>
      </w:r>
      <w:r w:rsidR="00D678DB">
        <w:rPr>
          <w:rFonts w:ascii="Arial" w:eastAsia="新細明體" w:hAnsi="Arial" w:cs="Arial" w:hint="eastAsia"/>
          <w:color w:val="000000"/>
          <w:kern w:val="0"/>
          <w:sz w:val="22"/>
        </w:rPr>
        <w:t>8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0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分以上且單項成績需達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: 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測驗二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~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六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: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不得低於</w:t>
      </w:r>
      <w:r w:rsidR="003A3EAF">
        <w:rPr>
          <w:rFonts w:ascii="Arial" w:eastAsia="新細明體" w:hAnsi="Arial" w:cs="Arial"/>
          <w:color w:val="000000"/>
          <w:kern w:val="0"/>
          <w:sz w:val="22"/>
        </w:rPr>
        <w:t>70</w:t>
      </w:r>
      <w:r w:rsidR="003A3EAF">
        <w:rPr>
          <w:rFonts w:ascii="Arial" w:eastAsia="新細明體" w:hAnsi="Arial" w:cs="Arial" w:hint="eastAsia"/>
          <w:color w:val="000000"/>
          <w:kern w:val="0"/>
          <w:sz w:val="22"/>
        </w:rPr>
        <w:t>分</w:t>
      </w:r>
    </w:p>
    <w:p w:rsidR="00D678DB" w:rsidRDefault="00D678DB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105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學年度、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106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學年度入學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--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總分需達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41</w:t>
      </w:r>
      <w:r>
        <w:rPr>
          <w:rFonts w:ascii="Arial" w:eastAsia="新細明體" w:hAnsi="Arial" w:cs="Arial"/>
          <w:color w:val="000000"/>
          <w:kern w:val="0"/>
          <w:sz w:val="22"/>
        </w:rPr>
        <w:t>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分以上且單項成績需達</w:t>
      </w:r>
      <w:r>
        <w:rPr>
          <w:rFonts w:ascii="Arial" w:eastAsia="新細明體" w:hAnsi="Arial" w:cs="Arial"/>
          <w:color w:val="000000"/>
          <w:kern w:val="0"/>
          <w:sz w:val="22"/>
        </w:rPr>
        <w:t>: 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測驗二</w:t>
      </w:r>
      <w:r>
        <w:rPr>
          <w:rFonts w:ascii="Arial" w:eastAsia="新細明體" w:hAnsi="Arial" w:cs="Arial"/>
          <w:color w:val="000000"/>
          <w:kern w:val="0"/>
          <w:sz w:val="22"/>
        </w:rPr>
        <w:t>~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六</w:t>
      </w:r>
      <w:r>
        <w:rPr>
          <w:rFonts w:ascii="Arial" w:eastAsia="新細明體" w:hAnsi="Arial" w:cs="Arial"/>
          <w:color w:val="000000"/>
          <w:kern w:val="0"/>
          <w:sz w:val="22"/>
        </w:rPr>
        <w:t>: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不得低於</w:t>
      </w:r>
      <w:r>
        <w:rPr>
          <w:rFonts w:ascii="Arial" w:eastAsia="新細明體" w:hAnsi="Arial" w:cs="Arial"/>
          <w:color w:val="000000"/>
          <w:kern w:val="0"/>
          <w:sz w:val="22"/>
        </w:rPr>
        <w:t>70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分</w:t>
      </w:r>
    </w:p>
    <w:p w:rsidR="00003B55" w:rsidRDefault="00D40F55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7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學年度以後入學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-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應外系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-</w:t>
      </w:r>
      <w:r w:rsidR="00003B55" w:rsidRPr="00003B55">
        <w:rPr>
          <w:rFonts w:ascii="Arial" w:eastAsia="新細明體" w:hAnsi="Arial" w:cs="Arial" w:hint="eastAsia"/>
          <w:color w:val="000000"/>
          <w:kern w:val="0"/>
          <w:sz w:val="22"/>
        </w:rPr>
        <w:t xml:space="preserve"> 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Specialist Tier4+ Spelling Ti</w:t>
      </w:r>
      <w:r w:rsidR="00003B55">
        <w:rPr>
          <w:rFonts w:ascii="Arial" w:eastAsia="新細明體" w:hAnsi="Arial" w:cs="Arial"/>
          <w:color w:val="000000"/>
          <w:kern w:val="0"/>
          <w:sz w:val="22"/>
        </w:rPr>
        <w:t xml:space="preserve">er 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4(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含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以上或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Expert Tier</w:t>
      </w:r>
      <w:r w:rsidR="00DC3250">
        <w:rPr>
          <w:rFonts w:ascii="Arial" w:eastAsia="新細明體" w:hAnsi="Arial" w:cs="Arial" w:hint="eastAsia"/>
          <w:color w:val="000000"/>
          <w:kern w:val="0"/>
          <w:sz w:val="22"/>
        </w:rPr>
        <w:t xml:space="preserve"> 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3+ Spelling Ti</w:t>
      </w:r>
      <w:r w:rsidR="00003B55">
        <w:rPr>
          <w:rFonts w:ascii="Arial" w:eastAsia="新細明體" w:hAnsi="Arial" w:cs="Arial"/>
          <w:color w:val="000000"/>
          <w:kern w:val="0"/>
          <w:sz w:val="22"/>
        </w:rPr>
        <w:t xml:space="preserve">er 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2(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含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 w:rsidR="00003B55">
        <w:rPr>
          <w:rFonts w:ascii="Arial" w:eastAsia="新細明體" w:hAnsi="Arial" w:cs="Arial" w:hint="eastAsia"/>
          <w:color w:val="000000"/>
          <w:kern w:val="0"/>
          <w:sz w:val="22"/>
        </w:rPr>
        <w:t>以上</w:t>
      </w:r>
    </w:p>
    <w:p w:rsidR="00D40F55" w:rsidRDefault="00003B55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 xml:space="preserve">                   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國貿、行銷會展組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-Specialist Tier4+ Spelling Ti</w:t>
      </w:r>
      <w:r>
        <w:rPr>
          <w:rFonts w:ascii="Arial" w:eastAsia="新細明體" w:hAnsi="Arial" w:cs="Arial"/>
          <w:color w:val="000000"/>
          <w:kern w:val="0"/>
          <w:sz w:val="22"/>
        </w:rPr>
        <w:t>er 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含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以上</w:t>
      </w:r>
    </w:p>
    <w:p w:rsidR="00D678DB" w:rsidRPr="00003B55" w:rsidRDefault="00003B55" w:rsidP="00DC51B9">
      <w:pPr>
        <w:widowControl/>
        <w:shd w:val="clear" w:color="auto" w:fill="FFFFFF"/>
        <w:snapToGrid w:val="0"/>
        <w:spacing w:line="6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 xml:space="preserve">                   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應外、國貿、會展以外各系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--Specialist Tier3+ Spelling Ti</w:t>
      </w:r>
      <w:r>
        <w:rPr>
          <w:rFonts w:ascii="Arial" w:eastAsia="新細明體" w:hAnsi="Arial" w:cs="Arial"/>
          <w:color w:val="000000"/>
          <w:kern w:val="0"/>
          <w:sz w:val="22"/>
        </w:rPr>
        <w:t>er 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含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以上</w:t>
      </w:r>
    </w:p>
    <w:p w:rsidR="003A3EAF" w:rsidRPr="00FF3345" w:rsidRDefault="003A3EAF" w:rsidP="009476DC">
      <w:pPr>
        <w:widowControl/>
        <w:shd w:val="clear" w:color="auto" w:fill="FFFFFF"/>
        <w:snapToGrid w:val="0"/>
        <w:spacing w:line="560" w:lineRule="exact"/>
        <w:rPr>
          <w:rFonts w:ascii="Arial" w:eastAsia="新細明體" w:hAnsi="Arial" w:cs="Arial"/>
          <w:color w:val="FF0000"/>
          <w:kern w:val="0"/>
          <w:sz w:val="22"/>
          <w:u w:val="single"/>
        </w:rPr>
      </w:pPr>
      <w:r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補考</w:t>
      </w:r>
      <w:r w:rsidR="00251CB0"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:</w:t>
      </w:r>
      <w:r w:rsidR="00251CB0"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10</w:t>
      </w:r>
      <w:r w:rsidR="00251CB0"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/</w:t>
      </w:r>
      <w:r w:rsidR="00251CB0"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30</w:t>
      </w:r>
      <w:r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(</w:t>
      </w:r>
      <w:r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三</w:t>
      </w:r>
      <w:r w:rsidR="00251CB0"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) 1</w:t>
      </w:r>
      <w:r w:rsidR="00251CB0"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3</w:t>
      </w:r>
      <w:r w:rsidR="00251CB0"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:</w:t>
      </w:r>
      <w:r w:rsidR="00251CB0"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3</w:t>
      </w:r>
      <w:r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 xml:space="preserve">0 </w:t>
      </w:r>
      <w:r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綜合大樓</w:t>
      </w:r>
      <w:r w:rsidRPr="00FF3345">
        <w:rPr>
          <w:rFonts w:ascii="Arial" w:eastAsia="新細明體" w:hAnsi="Arial" w:cs="Arial"/>
          <w:color w:val="FF0000"/>
          <w:kern w:val="0"/>
          <w:sz w:val="22"/>
          <w:u w:val="single"/>
        </w:rPr>
        <w:t>A408</w:t>
      </w:r>
      <w:r w:rsidRPr="00FF3345">
        <w:rPr>
          <w:rFonts w:ascii="Arial" w:eastAsia="新細明體" w:hAnsi="Arial" w:cs="Arial" w:hint="eastAsia"/>
          <w:color w:val="FF0000"/>
          <w:kern w:val="0"/>
          <w:sz w:val="22"/>
          <w:u w:val="single"/>
        </w:rPr>
        <w:t>教室</w:t>
      </w:r>
    </w:p>
    <w:tbl>
      <w:tblPr>
        <w:tblW w:w="481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1252"/>
        <w:gridCol w:w="2836"/>
        <w:gridCol w:w="1242"/>
      </w:tblGrid>
      <w:tr w:rsidR="00DC51B9" w:rsidTr="00DC51B9">
        <w:trPr>
          <w:trHeight w:hRule="exact" w:val="1078"/>
          <w:tblCellSpacing w:w="7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及格</w:t>
            </w:r>
            <w:r>
              <w:rPr>
                <w:rFonts w:ascii="Arial" w:eastAsia="新細明體" w:hAnsi="Arial" w:cs="Arial"/>
                <w:kern w:val="0"/>
                <w:sz w:val="21"/>
                <w:szCs w:val="21"/>
              </w:rPr>
              <w:br/>
            </w: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標準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題型</w:t>
            </w:r>
            <w:r>
              <w:rPr>
                <w:rFonts w:ascii="Arial" w:eastAsia="新細明體" w:hAnsi="Arial" w:cs="Arial"/>
                <w:kern w:val="0"/>
                <w:sz w:val="21"/>
                <w:szCs w:val="21"/>
              </w:rPr>
              <w:t> / </w:t>
            </w: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題數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1"/>
                <w:szCs w:val="21"/>
              </w:rPr>
              <w:t>時間</w:t>
            </w:r>
          </w:p>
        </w:tc>
      </w:tr>
      <w:tr w:rsidR="00DC51B9" w:rsidTr="00DC51B9">
        <w:trPr>
          <w:trHeight w:hRule="exact" w:val="644"/>
          <w:tblCellSpacing w:w="7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計算機類</w:t>
            </w:r>
            <w:r>
              <w:rPr>
                <w:rFonts w:ascii="Arial" w:eastAsia="新細明體" w:hAnsi="Arial" w:cs="Arial"/>
                <w:kern w:val="0"/>
                <w:sz w:val="22"/>
              </w:rPr>
              <w:t xml:space="preserve">-Specialist 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專業級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350 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測驗二</w:t>
            </w:r>
            <w:r>
              <w:rPr>
                <w:rFonts w:ascii="Arial" w:eastAsia="新細明體" w:hAnsi="Arial" w:cs="Arial"/>
                <w:kern w:val="0"/>
                <w:sz w:val="22"/>
              </w:rPr>
              <w:t>~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六</w:t>
            </w:r>
            <w:r>
              <w:rPr>
                <w:rFonts w:ascii="Arial" w:eastAsia="新細明體" w:hAnsi="Arial" w:cs="Arial"/>
                <w:kern w:val="0"/>
                <w:sz w:val="22"/>
              </w:rPr>
              <w:t>500 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50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分鐘</w:t>
            </w:r>
          </w:p>
        </w:tc>
      </w:tr>
      <w:tr w:rsidR="00DC51B9" w:rsidTr="00DC51B9">
        <w:trPr>
          <w:trHeight w:hRule="exact" w:val="644"/>
          <w:tblCellSpacing w:w="7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觀光旅運類</w:t>
            </w:r>
            <w:r>
              <w:rPr>
                <w:rFonts w:ascii="Arial" w:eastAsia="新細明體" w:hAnsi="Arial" w:cs="Arial"/>
                <w:kern w:val="0"/>
                <w:sz w:val="22"/>
              </w:rPr>
              <w:t xml:space="preserve">-Specialist 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專業級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350 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測驗二</w:t>
            </w:r>
            <w:r>
              <w:rPr>
                <w:rFonts w:ascii="Arial" w:eastAsia="新細明體" w:hAnsi="Arial" w:cs="Arial"/>
                <w:kern w:val="0"/>
                <w:sz w:val="22"/>
              </w:rPr>
              <w:t>~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六</w:t>
            </w:r>
            <w:r>
              <w:rPr>
                <w:rFonts w:ascii="Arial" w:eastAsia="新細明體" w:hAnsi="Arial" w:cs="Arial"/>
                <w:kern w:val="0"/>
                <w:sz w:val="22"/>
              </w:rPr>
              <w:t>500 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50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分鐘</w:t>
            </w:r>
          </w:p>
        </w:tc>
      </w:tr>
      <w:tr w:rsidR="00DC51B9" w:rsidTr="00DC51B9">
        <w:trPr>
          <w:trHeight w:hRule="exact" w:val="644"/>
          <w:tblCellSpacing w:w="7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商業與管理類</w:t>
            </w:r>
            <w:r>
              <w:rPr>
                <w:rFonts w:ascii="Arial" w:eastAsia="新細明體" w:hAnsi="Arial" w:cs="Arial"/>
                <w:kern w:val="0"/>
                <w:sz w:val="22"/>
              </w:rPr>
              <w:t xml:space="preserve">-Specialist 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專業級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350 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測驗二</w:t>
            </w:r>
            <w:r>
              <w:rPr>
                <w:rFonts w:ascii="Arial" w:eastAsia="新細明體" w:hAnsi="Arial" w:cs="Arial"/>
                <w:kern w:val="0"/>
                <w:sz w:val="22"/>
              </w:rPr>
              <w:t>~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六</w:t>
            </w:r>
            <w:r>
              <w:rPr>
                <w:rFonts w:ascii="Arial" w:eastAsia="新細明體" w:hAnsi="Arial" w:cs="Arial"/>
                <w:kern w:val="0"/>
                <w:sz w:val="22"/>
              </w:rPr>
              <w:t>500 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50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分鐘</w:t>
            </w:r>
          </w:p>
        </w:tc>
      </w:tr>
      <w:tr w:rsidR="00DC51B9" w:rsidTr="00DC51B9">
        <w:trPr>
          <w:trHeight w:hRule="exact" w:val="644"/>
          <w:tblCellSpacing w:w="7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數位多媒體設計</w:t>
            </w:r>
            <w:r>
              <w:rPr>
                <w:rFonts w:ascii="Arial" w:eastAsia="新細明體" w:hAnsi="Arial" w:cs="Arial"/>
                <w:kern w:val="0"/>
                <w:sz w:val="22"/>
              </w:rPr>
              <w:t xml:space="preserve">-Specialist 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專業級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350 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kern w:val="0"/>
                <w:sz w:val="22"/>
              </w:rPr>
              <w:t>測驗二</w:t>
            </w:r>
            <w:r>
              <w:rPr>
                <w:rFonts w:ascii="Arial" w:eastAsia="新細明體" w:hAnsi="Arial" w:cs="Arial"/>
                <w:kern w:val="0"/>
                <w:sz w:val="22"/>
              </w:rPr>
              <w:t>~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六</w:t>
            </w:r>
            <w:r>
              <w:rPr>
                <w:rFonts w:ascii="Arial" w:eastAsia="新細明體" w:hAnsi="Arial" w:cs="Arial"/>
                <w:kern w:val="0"/>
                <w:sz w:val="22"/>
              </w:rPr>
              <w:t>500 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B9" w:rsidRDefault="00DC51B9" w:rsidP="00DC51B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>
              <w:rPr>
                <w:rFonts w:ascii="Arial" w:eastAsia="新細明體" w:hAnsi="Arial" w:cs="Arial"/>
                <w:kern w:val="0"/>
                <w:sz w:val="22"/>
              </w:rPr>
              <w:t>50</w:t>
            </w:r>
            <w:r>
              <w:rPr>
                <w:rFonts w:ascii="Arial" w:eastAsia="新細明體" w:hAnsi="Arial" w:cs="Arial" w:hint="eastAsia"/>
                <w:kern w:val="0"/>
                <w:sz w:val="22"/>
              </w:rPr>
              <w:t>分鐘</w:t>
            </w:r>
          </w:p>
        </w:tc>
      </w:tr>
    </w:tbl>
    <w:p w:rsidR="003A3EAF" w:rsidRDefault="003A3EAF" w:rsidP="005924C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測驗二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1"/>
        </w:rPr>
        <w:t>‧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「讀」</w:t>
      </w:r>
      <w:r>
        <w:rPr>
          <w:rFonts w:ascii="Arial" w:eastAsia="新細明體" w:hAnsi="Arial" w:cs="Arial"/>
          <w:color w:val="000000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看英文，選中文</w:t>
      </w:r>
    </w:p>
    <w:p w:rsidR="003A3EAF" w:rsidRDefault="003A3EAF" w:rsidP="005924C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測驗三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1"/>
        </w:rPr>
        <w:t>‧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「聽」</w:t>
      </w:r>
      <w:r>
        <w:rPr>
          <w:rFonts w:ascii="Arial" w:eastAsia="新細明體" w:hAnsi="Arial" w:cs="Arial"/>
          <w:color w:val="000000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聽英文，選中文</w:t>
      </w:r>
    </w:p>
    <w:p w:rsidR="003A3EAF" w:rsidRDefault="003A3EAF" w:rsidP="005924C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測驗四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1"/>
        </w:rPr>
        <w:t>‧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「聽」</w:t>
      </w:r>
      <w:r>
        <w:rPr>
          <w:rFonts w:ascii="Arial" w:eastAsia="新細明體" w:hAnsi="Arial" w:cs="Arial"/>
          <w:color w:val="000000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聽英文，選英文</w:t>
      </w:r>
    </w:p>
    <w:p w:rsidR="003A3EAF" w:rsidRDefault="003A3EAF" w:rsidP="005924C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測驗五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1"/>
        </w:rPr>
        <w:t>‧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「聽」</w:t>
      </w:r>
      <w:r>
        <w:rPr>
          <w:rFonts w:ascii="Arial" w:eastAsia="新細明體" w:hAnsi="Arial" w:cs="Arial"/>
          <w:color w:val="000000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看中文，選發音</w:t>
      </w:r>
    </w:p>
    <w:p w:rsidR="00BB69BD" w:rsidRPr="00DC51B9" w:rsidRDefault="003A3EAF" w:rsidP="005924C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測驗六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1"/>
        </w:rPr>
        <w:t>‧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「聽」</w:t>
      </w:r>
      <w:r>
        <w:rPr>
          <w:rFonts w:ascii="Arial" w:eastAsia="新細明體" w:hAnsi="Arial" w:cs="Arial"/>
          <w:color w:val="000000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21"/>
          <w:szCs w:val="21"/>
        </w:rPr>
        <w:t>看英文，聽選發音</w:t>
      </w:r>
    </w:p>
    <w:sectPr w:rsidR="00BB69BD" w:rsidRPr="00DC51B9" w:rsidSect="00003B55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0" w:rsidRDefault="00A525D0" w:rsidP="0059658B">
      <w:r>
        <w:separator/>
      </w:r>
    </w:p>
  </w:endnote>
  <w:endnote w:type="continuationSeparator" w:id="0">
    <w:p w:rsidR="00A525D0" w:rsidRDefault="00A525D0" w:rsidP="0059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0" w:rsidRDefault="00A525D0" w:rsidP="0059658B">
      <w:r>
        <w:separator/>
      </w:r>
    </w:p>
  </w:footnote>
  <w:footnote w:type="continuationSeparator" w:id="0">
    <w:p w:rsidR="00A525D0" w:rsidRDefault="00A525D0" w:rsidP="0059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1D86"/>
    <w:multiLevelType w:val="multilevel"/>
    <w:tmpl w:val="994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AF"/>
    <w:rsid w:val="00003B55"/>
    <w:rsid w:val="00061FD1"/>
    <w:rsid w:val="00066B78"/>
    <w:rsid w:val="00140BAC"/>
    <w:rsid w:val="00242A63"/>
    <w:rsid w:val="00251CB0"/>
    <w:rsid w:val="002D6DD5"/>
    <w:rsid w:val="003A3EAF"/>
    <w:rsid w:val="004353C7"/>
    <w:rsid w:val="00470E80"/>
    <w:rsid w:val="005924C2"/>
    <w:rsid w:val="0059658B"/>
    <w:rsid w:val="006C5073"/>
    <w:rsid w:val="006F0510"/>
    <w:rsid w:val="0083347F"/>
    <w:rsid w:val="008A02B8"/>
    <w:rsid w:val="008B06CB"/>
    <w:rsid w:val="009476DC"/>
    <w:rsid w:val="009736CD"/>
    <w:rsid w:val="00A525D0"/>
    <w:rsid w:val="00AE6C31"/>
    <w:rsid w:val="00BB69BD"/>
    <w:rsid w:val="00BC7395"/>
    <w:rsid w:val="00C73EC7"/>
    <w:rsid w:val="00CB2EAB"/>
    <w:rsid w:val="00D016C8"/>
    <w:rsid w:val="00D13E6E"/>
    <w:rsid w:val="00D40F55"/>
    <w:rsid w:val="00D678DB"/>
    <w:rsid w:val="00DC3250"/>
    <w:rsid w:val="00DC51B9"/>
    <w:rsid w:val="00E3659C"/>
    <w:rsid w:val="00EB4A51"/>
    <w:rsid w:val="00EF53EE"/>
    <w:rsid w:val="00F3108A"/>
    <w:rsid w:val="00FF3345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87B5"/>
  <w15:chartTrackingRefBased/>
  <w15:docId w15:val="{0B8CD3E9-5306-4B75-AF7D-4469ED3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5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5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謝馥羽</dc:creator>
  <cp:keywords/>
  <dc:description/>
  <cp:lastModifiedBy>謝馥羽</cp:lastModifiedBy>
  <cp:revision>53</cp:revision>
  <dcterms:created xsi:type="dcterms:W3CDTF">2019-05-02T06:49:00Z</dcterms:created>
  <dcterms:modified xsi:type="dcterms:W3CDTF">2019-09-10T06:58:00Z</dcterms:modified>
</cp:coreProperties>
</file>