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9" w:rsidRDefault="00204F99" w:rsidP="004538C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BD4440">
        <w:rPr>
          <w:rFonts w:ascii="標楷體" w:eastAsia="標楷體" w:hAnsi="標楷體" w:hint="eastAsia"/>
          <w:b/>
          <w:sz w:val="40"/>
          <w:szCs w:val="40"/>
        </w:rPr>
        <w:t>108年</w:t>
      </w:r>
      <w:r>
        <w:rPr>
          <w:rFonts w:ascii="標楷體" w:eastAsia="標楷體" w:hAnsi="標楷體" w:hint="eastAsia"/>
          <w:b/>
          <w:sz w:val="40"/>
          <w:szCs w:val="40"/>
        </w:rPr>
        <w:t>高風險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孕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產婦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照護增能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研習</w:t>
      </w:r>
      <w:r w:rsidRPr="00BD4440"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204F99" w:rsidRDefault="00204F99" w:rsidP="00BB281C">
      <w:pPr>
        <w:autoSpaceDE w:val="0"/>
        <w:autoSpaceDN w:val="0"/>
        <w:adjustRightInd w:val="0"/>
        <w:snapToGrid w:val="0"/>
        <w:spacing w:line="276" w:lineRule="auto"/>
        <w:ind w:leftChars="-295" w:left="473" w:hangingChars="295" w:hanging="1181"/>
        <w:jc w:val="center"/>
        <w:rPr>
          <w:rFonts w:ascii="標楷體" w:eastAsia="標楷體" w:hAnsi="標楷體"/>
          <w:b/>
          <w:sz w:val="40"/>
          <w:szCs w:val="40"/>
        </w:rPr>
      </w:pPr>
    </w:p>
    <w:p w:rsidR="00A77D3D" w:rsidRPr="00A77D3D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會議目的：</w:t>
      </w:r>
    </w:p>
    <w:p w:rsidR="00204F99" w:rsidRPr="00B33BD2" w:rsidRDefault="00A77D3D" w:rsidP="00A77D3D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</w:t>
      </w:r>
      <w:r w:rsidR="002A3B60">
        <w:rPr>
          <w:rFonts w:ascii="標楷體" w:eastAsia="標楷體" w:hAnsi="標楷體" w:cs="Arial"/>
          <w:kern w:val="0"/>
          <w:sz w:val="26"/>
          <w:szCs w:val="26"/>
        </w:rPr>
        <w:t>為促進高</w:t>
      </w:r>
      <w:proofErr w:type="gramStart"/>
      <w:r w:rsidR="002A3B60">
        <w:rPr>
          <w:rFonts w:ascii="標楷體" w:eastAsia="標楷體" w:hAnsi="標楷體" w:cs="Arial"/>
          <w:kern w:val="0"/>
          <w:sz w:val="26"/>
          <w:szCs w:val="26"/>
        </w:rPr>
        <w:t>風險孕產婦女</w:t>
      </w:r>
      <w:proofErr w:type="gramEnd"/>
      <w:r w:rsidR="002A3B60">
        <w:rPr>
          <w:rFonts w:ascii="標楷體" w:eastAsia="標楷體" w:hAnsi="標楷體" w:cs="Arial"/>
          <w:kern w:val="0"/>
          <w:sz w:val="26"/>
          <w:szCs w:val="26"/>
        </w:rPr>
        <w:t>身心健康</w:t>
      </w:r>
      <w:r w:rsidR="002A3B60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照護品質，</w:t>
      </w:r>
      <w:r w:rsidR="002A3B60">
        <w:rPr>
          <w:rFonts w:ascii="標楷體" w:eastAsia="標楷體" w:hAnsi="標楷體" w:cs="Arial" w:hint="eastAsia"/>
          <w:kern w:val="0"/>
          <w:sz w:val="26"/>
          <w:szCs w:val="26"/>
        </w:rPr>
        <w:t>期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透過本研習</w:t>
      </w:r>
      <w:r w:rsidR="002A3B60">
        <w:rPr>
          <w:rFonts w:ascii="標楷體" w:eastAsia="標楷體" w:hAnsi="標楷體" w:cs="Arial"/>
          <w:kern w:val="0"/>
          <w:sz w:val="26"/>
          <w:szCs w:val="26"/>
        </w:rPr>
        <w:t>強化第一線服務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專業人員</w:t>
      </w:r>
      <w:r w:rsidR="002A3B60">
        <w:rPr>
          <w:rFonts w:ascii="標楷體" w:eastAsia="標楷體" w:hAnsi="標楷體" w:cs="Arial" w:hint="eastAsia"/>
          <w:kern w:val="0"/>
          <w:sz w:val="26"/>
          <w:szCs w:val="26"/>
        </w:rPr>
        <w:t>之</w:t>
      </w:r>
      <w:proofErr w:type="gramStart"/>
      <w:r w:rsidR="002A3B60">
        <w:rPr>
          <w:rFonts w:ascii="標楷體" w:eastAsia="標楷體" w:hAnsi="標楷體" w:cs="Arial"/>
          <w:kern w:val="0"/>
          <w:sz w:val="26"/>
          <w:szCs w:val="26"/>
        </w:rPr>
        <w:t>專業識能</w:t>
      </w:r>
      <w:proofErr w:type="gramEnd"/>
      <w:r w:rsidR="002A3B60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技能</w:t>
      </w:r>
      <w:r w:rsidR="002A3B60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處遇服務</w:t>
      </w:r>
      <w:r w:rsidR="002A3B60">
        <w:rPr>
          <w:rFonts w:ascii="標楷體" w:eastAsia="標楷體" w:hAnsi="標楷體" w:cs="Arial"/>
          <w:kern w:val="0"/>
          <w:sz w:val="26"/>
          <w:szCs w:val="26"/>
        </w:rPr>
        <w:t>敏感度</w:t>
      </w:r>
      <w:r w:rsidR="00204F99" w:rsidRPr="00B33BD2">
        <w:rPr>
          <w:rFonts w:ascii="標楷體" w:eastAsia="標楷體" w:hAnsi="標楷體" w:cs="Arial"/>
          <w:kern w:val="0"/>
          <w:sz w:val="26"/>
          <w:szCs w:val="26"/>
        </w:rPr>
        <w:t>。</w:t>
      </w:r>
    </w:p>
    <w:p w:rsidR="00A77D3D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A77D3D">
        <w:rPr>
          <w:rFonts w:ascii="標楷體" w:eastAsia="標楷體" w:hAnsi="標楷體" w:cs="新細明體" w:hint="eastAsia"/>
          <w:kern w:val="0"/>
          <w:sz w:val="26"/>
          <w:szCs w:val="26"/>
        </w:rPr>
        <w:t>參加對象：</w:t>
      </w:r>
    </w:p>
    <w:p w:rsidR="00A77D3D" w:rsidRDefault="00A77D3D" w:rsidP="00A77D3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本縣服務於兒科、婦產科相關之實務工作者</w:t>
      </w:r>
    </w:p>
    <w:p w:rsidR="00A77D3D" w:rsidRDefault="00A77D3D" w:rsidP="00A77D3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本縣公共衛生護士</w:t>
      </w:r>
    </w:p>
    <w:p w:rsidR="00A77D3D" w:rsidRPr="00A77D3D" w:rsidRDefault="00A35401" w:rsidP="00A77D3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本縣</w:t>
      </w:r>
      <w:r w:rsidR="00A77D3D">
        <w:rPr>
          <w:rFonts w:ascii="標楷體" w:eastAsia="標楷體" w:hAnsi="標楷體" w:cs="新細明體" w:hint="eastAsia"/>
          <w:kern w:val="0"/>
          <w:sz w:val="26"/>
          <w:szCs w:val="26"/>
        </w:rPr>
        <w:t>對高風險孕產婦照護有興趣之醫事人員</w:t>
      </w:r>
    </w:p>
    <w:p w:rsidR="00B33BD2" w:rsidRPr="00A77D3D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A77D3D">
        <w:rPr>
          <w:rFonts w:ascii="標楷體" w:eastAsia="標楷體" w:hAnsi="標楷體" w:cs="新細明體" w:hint="eastAsia"/>
          <w:kern w:val="0"/>
          <w:sz w:val="26"/>
          <w:szCs w:val="26"/>
        </w:rPr>
        <w:t>研習主辦單位：</w:t>
      </w:r>
    </w:p>
    <w:p w:rsidR="00B33BD2" w:rsidRDefault="00204F99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主辦：衛生福利部國民健康署</w:t>
      </w:r>
    </w:p>
    <w:p w:rsidR="00204F99" w:rsidRPr="00B33BD2" w:rsidRDefault="00204F99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承辦：苗栗縣政府衛生局</w:t>
      </w:r>
    </w:p>
    <w:p w:rsidR="00B33BD2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研習時間及地點：</w:t>
      </w:r>
    </w:p>
    <w:p w:rsidR="00B33BD2" w:rsidRPr="0079632F" w:rsidRDefault="00B33BD2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時間：108年10月19日（星期六）</w:t>
      </w:r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bookmarkStart w:id="0" w:name="_GoBack"/>
      <w:bookmarkEnd w:id="0"/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0~1</w:t>
      </w:r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6C7B83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proofErr w:type="gramStart"/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【</w:t>
      </w:r>
      <w:proofErr w:type="gramEnd"/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報到時間8:00 ~8:30</w:t>
      </w:r>
      <w:proofErr w:type="gramStart"/>
      <w:r w:rsidR="0079632F">
        <w:rPr>
          <w:rFonts w:ascii="標楷體" w:eastAsia="標楷體" w:hAnsi="標楷體" w:cs="新細明體" w:hint="eastAsia"/>
          <w:kern w:val="0"/>
          <w:sz w:val="26"/>
          <w:szCs w:val="26"/>
        </w:rPr>
        <w:t>】</w:t>
      </w:r>
      <w:proofErr w:type="gramEnd"/>
    </w:p>
    <w:p w:rsidR="00B33BD2" w:rsidRDefault="00B33BD2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地點：苗栗縣政府衛生局402會議室（苗栗縣後龍鎮光華路373號）</w:t>
      </w:r>
    </w:p>
    <w:p w:rsidR="00B33BD2" w:rsidRPr="00B33BD2" w:rsidRDefault="00B33BD2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報名日期：</w:t>
      </w:r>
      <w:r w:rsidR="00536622">
        <w:rPr>
          <w:rFonts w:ascii="標楷體" w:eastAsia="標楷體" w:hAnsi="標楷體" w:cs="新細明體" w:hint="eastAsia"/>
          <w:kern w:val="0"/>
          <w:sz w:val="26"/>
          <w:szCs w:val="26"/>
        </w:rPr>
        <w:t>即日起至108年09月1</w:t>
      </w:r>
      <w:r w:rsidR="00E51C7F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="00536622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</w:p>
    <w:p w:rsidR="00BB281C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報名方式</w:t>
      </w:r>
      <w:r w:rsidR="004538C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BB281C" w:rsidRDefault="00BB281C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請至</w:t>
      </w:r>
      <w:proofErr w:type="spellStart"/>
      <w:r w:rsidRPr="00BB281C">
        <w:rPr>
          <w:rFonts w:ascii="標楷體" w:eastAsia="標楷體" w:hAnsi="標楷體" w:cs="Calibri,Bold"/>
          <w:bCs/>
          <w:kern w:val="0"/>
          <w:sz w:val="26"/>
          <w:szCs w:val="26"/>
        </w:rPr>
        <w:t>BeClass</w:t>
      </w:r>
      <w:proofErr w:type="spellEnd"/>
      <w:r w:rsidRPr="00BB281C">
        <w:rPr>
          <w:rFonts w:ascii="標楷體" w:eastAsia="標楷體" w:hAnsi="標楷體" w:cs="Calibri,Bold"/>
          <w:bCs/>
          <w:kern w:val="0"/>
          <w:sz w:val="26"/>
          <w:szCs w:val="26"/>
        </w:rPr>
        <w:t xml:space="preserve"> </w:t>
      </w:r>
      <w:proofErr w:type="gramStart"/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系統線上報名</w:t>
      </w:r>
      <w:proofErr w:type="gramEnd"/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BB281C" w:rsidRDefault="00BB281C" w:rsidP="00BB281C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297"/>
        <w:rPr>
          <w:sz w:val="26"/>
          <w:szCs w:val="26"/>
        </w:rPr>
      </w:pPr>
      <w:r w:rsidRPr="00B33BD2">
        <w:rPr>
          <w:rFonts w:ascii="標楷體" w:eastAsia="標楷體" w:hAnsi="標楷體" w:cs="新細明體" w:hint="eastAsia"/>
          <w:kern w:val="0"/>
          <w:sz w:val="26"/>
          <w:szCs w:val="26"/>
        </w:rPr>
        <w:t>報名網站:</w:t>
      </w:r>
      <w:r w:rsidRPr="00B33BD2">
        <w:rPr>
          <w:sz w:val="26"/>
          <w:szCs w:val="26"/>
        </w:rPr>
        <w:t xml:space="preserve"> </w:t>
      </w:r>
      <w:r w:rsidR="004538CA" w:rsidRPr="004538CA">
        <w:rPr>
          <w:sz w:val="26"/>
          <w:szCs w:val="26"/>
        </w:rPr>
        <w:t>https://www.beclass.com/rid=234166b5d64c28bc23ac</w:t>
      </w:r>
    </w:p>
    <w:p w:rsidR="00BB281C" w:rsidRPr="00BB281C" w:rsidRDefault="00BB281C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繼續教育積分、研習證明</w:t>
      </w:r>
      <w:r w:rsidR="004538C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BB281C" w:rsidRPr="00BB281C" w:rsidRDefault="00BB281C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本課程擬申請相關</w:t>
      </w:r>
      <w:proofErr w:type="gramStart"/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醫</w:t>
      </w:r>
      <w:proofErr w:type="gramEnd"/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事人員時數等繼續教育積分。</w:t>
      </w:r>
    </w:p>
    <w:p w:rsidR="00BB281C" w:rsidRDefault="00204F99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配合事項</w:t>
      </w:r>
    </w:p>
    <w:p w:rsidR="00BB281C" w:rsidRDefault="00BB281C" w:rsidP="00A77D3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BB281C">
        <w:rPr>
          <w:rFonts w:ascii="標楷體" w:eastAsia="標楷體" w:hAnsi="標楷體" w:cs="Arial"/>
          <w:kern w:val="0"/>
          <w:sz w:val="26"/>
          <w:szCs w:val="26"/>
        </w:rPr>
        <w:t>為響應環保，請自備餐具、茶杯或水壺</w:t>
      </w:r>
      <w:r w:rsidRPr="00BB281C">
        <w:rPr>
          <w:rFonts w:ascii="標楷體" w:eastAsia="標楷體" w:hAnsi="標楷體" w:cs="Arial" w:hint="eastAsia"/>
          <w:kern w:val="0"/>
          <w:sz w:val="26"/>
          <w:szCs w:val="26"/>
        </w:rPr>
        <w:t>，會議室禁止飲食(可飲水)</w:t>
      </w:r>
      <w:r w:rsidRPr="00BB281C">
        <w:rPr>
          <w:rFonts w:ascii="標楷體" w:eastAsia="標楷體" w:hAnsi="標楷體" w:cs="Arial"/>
          <w:kern w:val="0"/>
          <w:sz w:val="26"/>
          <w:szCs w:val="26"/>
        </w:rPr>
        <w:t>。</w:t>
      </w:r>
    </w:p>
    <w:p w:rsidR="00A77D3D" w:rsidRPr="00A77D3D" w:rsidRDefault="00A77D3D" w:rsidP="00A77D3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本課程</w:t>
      </w:r>
      <w:proofErr w:type="gramStart"/>
      <w:r w:rsidRPr="00B33BD2">
        <w:rPr>
          <w:rFonts w:ascii="標楷體" w:eastAsia="標楷體" w:hAnsi="標楷體"/>
          <w:sz w:val="26"/>
          <w:szCs w:val="26"/>
        </w:rPr>
        <w:t>採線上</w:t>
      </w:r>
      <w:proofErr w:type="gramEnd"/>
      <w:r w:rsidRPr="00B33BD2">
        <w:rPr>
          <w:rFonts w:ascii="標楷體" w:eastAsia="標楷體" w:hAnsi="標楷體"/>
          <w:sz w:val="26"/>
          <w:szCs w:val="26"/>
        </w:rPr>
        <w:t>報名，依報名資料提供講義、誤餐及申請相關教育學分，請務必於</w:t>
      </w:r>
      <w:r w:rsidRPr="00B33BD2">
        <w:rPr>
          <w:rFonts w:ascii="標楷體" w:eastAsia="標楷體" w:hAnsi="標楷體" w:hint="eastAsia"/>
          <w:sz w:val="26"/>
          <w:szCs w:val="26"/>
        </w:rPr>
        <w:t>108年</w:t>
      </w:r>
      <w:r>
        <w:rPr>
          <w:rFonts w:ascii="標楷體" w:eastAsia="標楷體" w:hAnsi="標楷體" w:hint="eastAsia"/>
          <w:sz w:val="26"/>
          <w:szCs w:val="26"/>
        </w:rPr>
        <w:t>09</w:t>
      </w:r>
      <w:r w:rsidRPr="00B33BD2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6E1F3B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日前</w:t>
      </w:r>
      <w:proofErr w:type="gramStart"/>
      <w:r>
        <w:rPr>
          <w:rFonts w:ascii="標楷體" w:eastAsia="標楷體" w:hAnsi="標楷體"/>
          <w:sz w:val="26"/>
          <w:szCs w:val="26"/>
        </w:rPr>
        <w:t>完成線上報名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A77D3D" w:rsidRPr="00A77D3D" w:rsidRDefault="00A77D3D" w:rsidP="00A77D3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A77D3D">
        <w:rPr>
          <w:rFonts w:ascii="標楷體" w:eastAsia="標楷體" w:hAnsi="標楷體" w:cs="Arial"/>
          <w:kern w:val="0"/>
          <w:sz w:val="26"/>
          <w:szCs w:val="26"/>
        </w:rPr>
        <w:t>不接受現場報名，若報名後無法參加，請</w:t>
      </w:r>
      <w:r w:rsidRPr="00A77D3D">
        <w:rPr>
          <w:rFonts w:ascii="標楷體" w:eastAsia="標楷體" w:hAnsi="標楷體" w:cs="Arial" w:hint="eastAsia"/>
          <w:kern w:val="0"/>
          <w:sz w:val="26"/>
          <w:szCs w:val="26"/>
        </w:rPr>
        <w:t>盡早</w:t>
      </w:r>
      <w:r w:rsidRPr="00A77D3D">
        <w:rPr>
          <w:rFonts w:ascii="標楷體" w:eastAsia="標楷體" w:hAnsi="標楷體" w:cs="Arial"/>
          <w:kern w:val="0"/>
          <w:sz w:val="26"/>
          <w:szCs w:val="26"/>
        </w:rPr>
        <w:t>來電告知，以便將名</w:t>
      </w:r>
      <w:r w:rsidRPr="00A77D3D">
        <w:rPr>
          <w:rFonts w:ascii="標楷體" w:eastAsia="標楷體" w:hAnsi="標楷體" w:cs="Arial" w:hint="eastAsia"/>
          <w:kern w:val="0"/>
          <w:sz w:val="26"/>
          <w:szCs w:val="26"/>
        </w:rPr>
        <w:t>額</w:t>
      </w:r>
      <w:r w:rsidRPr="00A77D3D">
        <w:rPr>
          <w:rFonts w:ascii="標楷體" w:eastAsia="標楷體" w:hAnsi="標楷體" w:cs="Arial"/>
          <w:kern w:val="0"/>
          <w:sz w:val="26"/>
          <w:szCs w:val="26"/>
        </w:rPr>
        <w:t>提供給有興趣的人參加。</w:t>
      </w:r>
    </w:p>
    <w:p w:rsidR="00BB281C" w:rsidRPr="00BB281C" w:rsidRDefault="00BB281C" w:rsidP="00BB281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B281C">
        <w:rPr>
          <w:rFonts w:ascii="標楷體" w:eastAsia="標楷體" w:hAnsi="標楷體" w:cs="新細明體" w:hint="eastAsia"/>
          <w:kern w:val="0"/>
          <w:sz w:val="26"/>
          <w:szCs w:val="26"/>
        </w:rPr>
        <w:t>聯絡方式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BB281C" w:rsidRDefault="00BB281C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  <w:r w:rsidRPr="00BB281C">
        <w:rPr>
          <w:rFonts w:ascii="標楷體" w:eastAsia="標楷體" w:hAnsi="標楷體" w:cs="Times New Roman" w:hint="eastAsia"/>
          <w:sz w:val="26"/>
          <w:szCs w:val="26"/>
        </w:rPr>
        <w:t>Email:m</w:t>
      </w:r>
      <w:r w:rsidRPr="00BB281C">
        <w:rPr>
          <w:rFonts w:ascii="標楷體" w:eastAsia="標楷體" w:hAnsi="標楷體" w:cs="Times New Roman"/>
          <w:sz w:val="26"/>
          <w:szCs w:val="26"/>
        </w:rPr>
        <w:t>lh</w:t>
      </w:r>
      <w:r w:rsidRPr="00BB281C">
        <w:rPr>
          <w:rFonts w:ascii="標楷體" w:eastAsia="標楷體" w:hAnsi="標楷體" w:cs="Times New Roman" w:hint="eastAsia"/>
          <w:sz w:val="26"/>
          <w:szCs w:val="26"/>
        </w:rPr>
        <w:t>588</w:t>
      </w:r>
      <w:r w:rsidRPr="00BB281C">
        <w:rPr>
          <w:rFonts w:ascii="標楷體" w:eastAsia="標楷體" w:hAnsi="標楷體" w:cs="Times New Roman"/>
          <w:sz w:val="26"/>
          <w:szCs w:val="26"/>
        </w:rPr>
        <w:t xml:space="preserve">@tcmail.mohw.gov.tw </w:t>
      </w:r>
    </w:p>
    <w:p w:rsidR="00866BF3" w:rsidRDefault="00BB281C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  <w:r w:rsidRPr="00BB281C">
        <w:rPr>
          <w:rFonts w:ascii="標楷體" w:eastAsia="標楷體" w:hAnsi="標楷體" w:cs="Times New Roman" w:hint="eastAsia"/>
          <w:sz w:val="26"/>
          <w:szCs w:val="26"/>
        </w:rPr>
        <w:t>連絡電話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BB281C">
        <w:rPr>
          <w:rFonts w:ascii="標楷體" w:eastAsia="標楷體" w:hAnsi="標楷體" w:cs="Times New Roman"/>
          <w:sz w:val="26"/>
          <w:szCs w:val="26"/>
        </w:rPr>
        <w:t>037-558540</w:t>
      </w:r>
      <w:r w:rsidRPr="00BB281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>廖小姐</w:t>
      </w:r>
    </w:p>
    <w:p w:rsidR="005E7785" w:rsidRDefault="005E7785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</w:p>
    <w:p w:rsidR="005E7785" w:rsidRDefault="005E7785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</w:p>
    <w:p w:rsidR="005E7785" w:rsidRDefault="005E7785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1501"/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961"/>
        <w:gridCol w:w="2552"/>
      </w:tblGrid>
      <w:tr w:rsidR="004538CA" w:rsidRPr="005E7785" w:rsidTr="00F600A9">
        <w:trPr>
          <w:trHeight w:val="402"/>
        </w:trPr>
        <w:tc>
          <w:tcPr>
            <w:tcW w:w="9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8CA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產婦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照護增能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研習</w:t>
            </w:r>
          </w:p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4538CA" w:rsidRPr="005E7785" w:rsidTr="00F600A9">
        <w:trPr>
          <w:trHeight w:val="6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主講(持)人</w:t>
            </w:r>
          </w:p>
        </w:tc>
      </w:tr>
      <w:tr w:rsidR="004538CA" w:rsidRPr="005E7785" w:rsidTr="00F600A9">
        <w:trPr>
          <w:trHeight w:val="50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 ~ 08:30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苗栗縣政府衛生局</w:t>
            </w:r>
          </w:p>
        </w:tc>
      </w:tr>
      <w:tr w:rsidR="004538CA" w:rsidRPr="005E7785" w:rsidTr="00CF0D0A">
        <w:trPr>
          <w:trHeight w:val="139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 ~ 09:20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產婦社政相關資源介紹(</w:t>
            </w:r>
            <w:r w:rsidR="001244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兒少保護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、脆弱家庭服務方案、未成年懷孕服務方案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苗栗縣政府社會處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兒少及家庭支持科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高瑜苓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科長</w:t>
            </w:r>
          </w:p>
        </w:tc>
      </w:tr>
      <w:tr w:rsidR="004538CA" w:rsidRPr="005E7785" w:rsidTr="00F600A9">
        <w:trPr>
          <w:trHeight w:val="35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 ~ 09: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38CA" w:rsidRPr="005E7785" w:rsidTr="00F600A9">
        <w:trPr>
          <w:trHeight w:val="118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~ 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子共讀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，從零歲開始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孕期共讀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羅東博愛醫院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小兒科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吳淑娟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醫師</w:t>
            </w:r>
          </w:p>
        </w:tc>
      </w:tr>
      <w:tr w:rsidR="004538CA" w:rsidRPr="005E7785" w:rsidTr="00F600A9">
        <w:trPr>
          <w:trHeight w:val="42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1: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 ~ 11:1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38CA" w:rsidRPr="005E7785" w:rsidTr="00F600A9">
        <w:trPr>
          <w:trHeight w:val="125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D20A6D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 ~ 12:5</w:t>
            </w:r>
            <w:r w:rsidR="004538C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子共讀技巧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信誼基金會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廖瑞文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總編輯</w:t>
            </w:r>
          </w:p>
        </w:tc>
      </w:tr>
      <w:tr w:rsidR="004538CA" w:rsidRPr="005E7785" w:rsidTr="00F600A9">
        <w:trPr>
          <w:trHeight w:val="42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 ~ 13:5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38CA" w:rsidRPr="005E7785" w:rsidTr="00F600A9">
        <w:trPr>
          <w:trHeight w:val="125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 ~ 14:4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產婦的個案管理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助產師公會全聯會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郭素珍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理事長</w:t>
            </w:r>
          </w:p>
        </w:tc>
      </w:tr>
      <w:tr w:rsidR="004538CA" w:rsidRPr="005E7785" w:rsidTr="00F600A9">
        <w:trPr>
          <w:trHeight w:val="41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~ 14: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38CA" w:rsidRPr="005E7785" w:rsidTr="00CF0D0A">
        <w:trPr>
          <w:trHeight w:val="19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~ 15: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產婦其嬰兒常見的健康問題與照護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以家庭為中心的高風險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☆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產婦的孕期與產後的照護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☆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產婦的憂鬱與照護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☆產後常見哺乳問題及指導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助產師公會全聯會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郭素珍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理事長</w:t>
            </w:r>
          </w:p>
        </w:tc>
      </w:tr>
      <w:tr w:rsidR="004538CA" w:rsidRPr="005E7785" w:rsidTr="00F600A9">
        <w:trPr>
          <w:trHeight w:val="30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~ 15: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38CA" w:rsidRPr="005E7785" w:rsidTr="00CF0D0A">
        <w:trPr>
          <w:trHeight w:val="10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D20A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~ 16:</w:t>
            </w:r>
            <w:r w:rsidR="00D20A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高風險</w:t>
            </w: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孕</w:t>
            </w:r>
            <w:proofErr w:type="gramEnd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產婦訪視經驗與技巧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CA" w:rsidRPr="005E7785" w:rsidRDefault="004538CA" w:rsidP="00C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助產師公會全聯會</w:t>
            </w: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郭素珍</w:t>
            </w:r>
            <w:r w:rsidR="00CF0D0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理事長</w:t>
            </w:r>
          </w:p>
        </w:tc>
      </w:tr>
      <w:tr w:rsidR="004538CA" w:rsidRPr="005E7785" w:rsidTr="00F600A9">
        <w:trPr>
          <w:trHeight w:val="6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D20A6D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</w:t>
            </w:r>
            <w:r w:rsidR="004538CA"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 ~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歸賦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CA" w:rsidRPr="005E7785" w:rsidRDefault="004538CA" w:rsidP="00F600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77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538CA" w:rsidRDefault="004538CA" w:rsidP="00BB281C">
      <w:pPr>
        <w:pStyle w:val="a3"/>
        <w:autoSpaceDE w:val="0"/>
        <w:autoSpaceDN w:val="0"/>
        <w:adjustRightInd w:val="0"/>
        <w:spacing w:line="276" w:lineRule="auto"/>
        <w:ind w:leftChars="0" w:left="297"/>
        <w:rPr>
          <w:rFonts w:ascii="標楷體" w:eastAsia="標楷體" w:hAnsi="標楷體" w:cs="Times New Roman"/>
          <w:sz w:val="26"/>
          <w:szCs w:val="26"/>
        </w:rPr>
      </w:pPr>
    </w:p>
    <w:sectPr w:rsidR="004538CA" w:rsidSect="00B33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C4" w:rsidRDefault="00C96FC4" w:rsidP="0079632F">
      <w:r>
        <w:separator/>
      </w:r>
    </w:p>
  </w:endnote>
  <w:endnote w:type="continuationSeparator" w:id="0">
    <w:p w:rsidR="00C96FC4" w:rsidRDefault="00C96FC4" w:rsidP="007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C4" w:rsidRDefault="00C96FC4" w:rsidP="0079632F">
      <w:r>
        <w:separator/>
      </w:r>
    </w:p>
  </w:footnote>
  <w:footnote w:type="continuationSeparator" w:id="0">
    <w:p w:rsidR="00C96FC4" w:rsidRDefault="00C96FC4" w:rsidP="0079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705"/>
    <w:multiLevelType w:val="hybridMultilevel"/>
    <w:tmpl w:val="15888300"/>
    <w:lvl w:ilvl="0" w:tplc="F21EEA54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1">
    <w:nsid w:val="49574369"/>
    <w:multiLevelType w:val="hybridMultilevel"/>
    <w:tmpl w:val="4C885212"/>
    <w:lvl w:ilvl="0" w:tplc="C518D006">
      <w:start w:val="1"/>
      <w:numFmt w:val="ideographLegalTraditional"/>
      <w:lvlText w:val="%1、"/>
      <w:lvlJc w:val="left"/>
      <w:pPr>
        <w:ind w:left="29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7" w:hanging="480"/>
      </w:pPr>
    </w:lvl>
    <w:lvl w:ilvl="2" w:tplc="0409001B" w:tentative="1">
      <w:start w:val="1"/>
      <w:numFmt w:val="lowerRoman"/>
      <w:lvlText w:val="%3."/>
      <w:lvlJc w:val="right"/>
      <w:pPr>
        <w:ind w:left="1017" w:hanging="480"/>
      </w:pPr>
    </w:lvl>
    <w:lvl w:ilvl="3" w:tplc="0409000F" w:tentative="1">
      <w:start w:val="1"/>
      <w:numFmt w:val="decimal"/>
      <w:lvlText w:val="%4."/>
      <w:lvlJc w:val="left"/>
      <w:pPr>
        <w:ind w:left="1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7" w:hanging="480"/>
      </w:pPr>
    </w:lvl>
    <w:lvl w:ilvl="5" w:tplc="0409001B" w:tentative="1">
      <w:start w:val="1"/>
      <w:numFmt w:val="lowerRoman"/>
      <w:lvlText w:val="%6."/>
      <w:lvlJc w:val="right"/>
      <w:pPr>
        <w:ind w:left="2457" w:hanging="480"/>
      </w:pPr>
    </w:lvl>
    <w:lvl w:ilvl="6" w:tplc="0409000F" w:tentative="1">
      <w:start w:val="1"/>
      <w:numFmt w:val="decimal"/>
      <w:lvlText w:val="%7."/>
      <w:lvlJc w:val="left"/>
      <w:pPr>
        <w:ind w:left="2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7" w:hanging="480"/>
      </w:pPr>
    </w:lvl>
    <w:lvl w:ilvl="8" w:tplc="0409001B" w:tentative="1">
      <w:start w:val="1"/>
      <w:numFmt w:val="lowerRoman"/>
      <w:lvlText w:val="%9."/>
      <w:lvlJc w:val="right"/>
      <w:pPr>
        <w:ind w:left="3897" w:hanging="480"/>
      </w:pPr>
    </w:lvl>
  </w:abstractNum>
  <w:abstractNum w:abstractNumId="2">
    <w:nsid w:val="65374759"/>
    <w:multiLevelType w:val="hybridMultilevel"/>
    <w:tmpl w:val="769CD102"/>
    <w:lvl w:ilvl="0" w:tplc="5D444D64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9"/>
    <w:rsid w:val="00001AF0"/>
    <w:rsid w:val="000D62E8"/>
    <w:rsid w:val="00124483"/>
    <w:rsid w:val="001F0DB3"/>
    <w:rsid w:val="00204F99"/>
    <w:rsid w:val="00255A4B"/>
    <w:rsid w:val="002A3B60"/>
    <w:rsid w:val="003F4010"/>
    <w:rsid w:val="004538CA"/>
    <w:rsid w:val="004A19AC"/>
    <w:rsid w:val="005360A7"/>
    <w:rsid w:val="00536622"/>
    <w:rsid w:val="005C534A"/>
    <w:rsid w:val="005E7785"/>
    <w:rsid w:val="00684880"/>
    <w:rsid w:val="006C7B83"/>
    <w:rsid w:val="006E1F3B"/>
    <w:rsid w:val="0079632F"/>
    <w:rsid w:val="0081201B"/>
    <w:rsid w:val="00866BF3"/>
    <w:rsid w:val="00896EF3"/>
    <w:rsid w:val="008B22F3"/>
    <w:rsid w:val="00A35401"/>
    <w:rsid w:val="00A77D3D"/>
    <w:rsid w:val="00B33BD2"/>
    <w:rsid w:val="00BB281C"/>
    <w:rsid w:val="00C96FC4"/>
    <w:rsid w:val="00CE6FF0"/>
    <w:rsid w:val="00CF0D0A"/>
    <w:rsid w:val="00D20A6D"/>
    <w:rsid w:val="00D6353A"/>
    <w:rsid w:val="00E51C7F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9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204F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3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3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6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60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9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204F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3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3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6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6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248868</dc:creator>
  <cp:lastModifiedBy>248868</cp:lastModifiedBy>
  <cp:revision>7</cp:revision>
  <cp:lastPrinted>2019-09-03T01:21:00Z</cp:lastPrinted>
  <dcterms:created xsi:type="dcterms:W3CDTF">2019-08-27T02:07:00Z</dcterms:created>
  <dcterms:modified xsi:type="dcterms:W3CDTF">2019-09-03T01:26:00Z</dcterms:modified>
</cp:coreProperties>
</file>