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985"/>
        <w:gridCol w:w="6249"/>
      </w:tblGrid>
      <w:tr w:rsidR="00DD54A0" w:rsidRPr="00E10D97" w:rsidTr="008967FE">
        <w:trPr>
          <w:trHeight w:val="561"/>
        </w:trPr>
        <w:tc>
          <w:tcPr>
            <w:tcW w:w="2296" w:type="dxa"/>
            <w:vMerge w:val="restart"/>
            <w:vAlign w:val="center"/>
          </w:tcPr>
          <w:p w:rsidR="00DD54A0" w:rsidRPr="00E10D97" w:rsidRDefault="00DD54A0" w:rsidP="008967FE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10D97">
              <w:rPr>
                <w:rFonts w:ascii="標楷體" w:eastAsia="標楷體" w:hAnsi="標楷體" w:hint="eastAsia"/>
                <w:sz w:val="36"/>
                <w:szCs w:val="36"/>
              </w:rPr>
              <w:t>竹南鎮己亥年</w:t>
            </w:r>
          </w:p>
        </w:tc>
        <w:tc>
          <w:tcPr>
            <w:tcW w:w="1985" w:type="dxa"/>
            <w:vAlign w:val="center"/>
          </w:tcPr>
          <w:p w:rsidR="00DD54A0" w:rsidRPr="00E10D97" w:rsidRDefault="00DD54A0" w:rsidP="008967FE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10D97">
              <w:rPr>
                <w:rFonts w:ascii="標楷體" w:eastAsia="標楷體" w:hAnsi="標楷體" w:hint="eastAsia"/>
                <w:sz w:val="36"/>
                <w:szCs w:val="36"/>
              </w:rPr>
              <w:t>中港慈裕宮</w:t>
            </w:r>
          </w:p>
        </w:tc>
        <w:tc>
          <w:tcPr>
            <w:tcW w:w="6249" w:type="dxa"/>
            <w:vMerge w:val="restart"/>
            <w:vAlign w:val="center"/>
          </w:tcPr>
          <w:p w:rsidR="00DD54A0" w:rsidRPr="00E10D97" w:rsidRDefault="00DD54A0" w:rsidP="008967FE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10D97">
              <w:rPr>
                <w:rFonts w:ascii="標楷體" w:eastAsia="標楷體" w:hAnsi="標楷體" w:hint="eastAsia"/>
                <w:sz w:val="36"/>
                <w:szCs w:val="36"/>
              </w:rPr>
              <w:t>聯合</w:t>
            </w:r>
            <w:r w:rsidRPr="00E10D97">
              <w:rPr>
                <w:rFonts w:ascii="標楷體" w:eastAsia="標楷體" w:hAnsi="標楷體"/>
                <w:sz w:val="36"/>
                <w:szCs w:val="36"/>
              </w:rPr>
              <w:t>53</w:t>
            </w:r>
            <w:r w:rsidRPr="00E10D97">
              <w:rPr>
                <w:rFonts w:ascii="標楷體" w:eastAsia="標楷體" w:hAnsi="標楷體" w:hint="eastAsia"/>
                <w:sz w:val="36"/>
                <w:szCs w:val="36"/>
              </w:rPr>
              <w:t>庒繞境祈福活動路表</w:t>
            </w:r>
          </w:p>
        </w:tc>
      </w:tr>
      <w:tr w:rsidR="00DD54A0" w:rsidRPr="00E10D97" w:rsidTr="008967FE">
        <w:trPr>
          <w:trHeight w:val="413"/>
        </w:trPr>
        <w:tc>
          <w:tcPr>
            <w:tcW w:w="2296" w:type="dxa"/>
            <w:vMerge/>
          </w:tcPr>
          <w:p w:rsidR="00DD54A0" w:rsidRPr="00E10D97" w:rsidRDefault="00DD54A0" w:rsidP="00E10D97">
            <w:pPr>
              <w:pStyle w:val="a3"/>
              <w:spacing w:line="660" w:lineRule="exact"/>
              <w:ind w:leftChars="0" w:left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DD54A0" w:rsidRPr="00E10D97" w:rsidRDefault="00DD54A0" w:rsidP="008967FE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10D97">
              <w:rPr>
                <w:rFonts w:ascii="標楷體" w:eastAsia="標楷體" w:hAnsi="標楷體" w:hint="eastAsia"/>
                <w:sz w:val="36"/>
                <w:szCs w:val="36"/>
              </w:rPr>
              <w:t>后厝龍鳳宮</w:t>
            </w:r>
          </w:p>
        </w:tc>
        <w:tc>
          <w:tcPr>
            <w:tcW w:w="6249" w:type="dxa"/>
            <w:vMerge/>
          </w:tcPr>
          <w:p w:rsidR="00DD54A0" w:rsidRPr="00E10D97" w:rsidRDefault="00DD54A0" w:rsidP="00E10D97">
            <w:pPr>
              <w:widowControl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D54A0" w:rsidRPr="00E10D97" w:rsidRDefault="00DD54A0" w:rsidP="001A6A51">
      <w:pPr>
        <w:pStyle w:val="a3"/>
        <w:spacing w:line="640" w:lineRule="exact"/>
        <w:ind w:leftChars="0" w:left="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集合地點（車隊）「上午七時報整隊排列，七時三十分出發</w:t>
      </w:r>
      <w:r w:rsidRPr="00E10D97">
        <w:rPr>
          <w:rFonts w:ascii="標楷體" w:eastAsia="標楷體" w:hAnsi="標楷體" w:hint="eastAsia"/>
          <w:sz w:val="36"/>
          <w:szCs w:val="36"/>
        </w:rPr>
        <w:t>」</w:t>
      </w:r>
    </w:p>
    <w:p w:rsidR="00DD54A0" w:rsidRPr="00E10D97" w:rsidRDefault="00DD54A0" w:rsidP="001A6A51">
      <w:pPr>
        <w:spacing w:line="640" w:lineRule="exact"/>
        <w:jc w:val="both"/>
        <w:rPr>
          <w:rFonts w:ascii="標楷體" w:eastAsia="標楷體" w:hAnsi="標楷體"/>
          <w:sz w:val="36"/>
          <w:szCs w:val="36"/>
        </w:rPr>
      </w:pPr>
      <w:r w:rsidRPr="00E10D97">
        <w:rPr>
          <w:rFonts w:ascii="標楷體" w:eastAsia="標楷體" w:hAnsi="標楷體" w:hint="eastAsia"/>
          <w:sz w:val="36"/>
          <w:szCs w:val="36"/>
        </w:rPr>
        <w:t>【統一由八德街入廟報到參拜→右轉民生路→右轉中正路→左轉平等街→</w:t>
      </w:r>
      <w:r w:rsidRPr="00E10D97">
        <w:rPr>
          <w:rFonts w:ascii="標楷體" w:eastAsia="標楷體" w:hAnsi="標楷體"/>
          <w:sz w:val="36"/>
          <w:szCs w:val="36"/>
        </w:rPr>
        <w:t>(</w:t>
      </w:r>
      <w:r w:rsidRPr="00E10D97">
        <w:rPr>
          <w:rFonts w:ascii="標楷體" w:eastAsia="標楷體" w:hAnsi="標楷體" w:hint="eastAsia"/>
          <w:sz w:val="36"/>
          <w:szCs w:val="36"/>
        </w:rPr>
        <w:t>集點：優先平等街、復興路、民生路</w:t>
      </w:r>
      <w:r w:rsidRPr="00E10D97">
        <w:rPr>
          <w:rFonts w:ascii="標楷體" w:eastAsia="標楷體" w:hAnsi="標楷體"/>
          <w:sz w:val="36"/>
          <w:szCs w:val="36"/>
        </w:rPr>
        <w:t xml:space="preserve">) </w:t>
      </w:r>
      <w:r w:rsidRPr="00E10D97">
        <w:rPr>
          <w:rFonts w:ascii="標楷體" w:eastAsia="標楷體" w:hAnsi="標楷體" w:hint="eastAsia"/>
          <w:sz w:val="36"/>
          <w:szCs w:val="36"/>
        </w:rPr>
        <w:t>→開路引導車後陣頭車順序整隊集合】→功明街→左轉復興路→</w:t>
      </w:r>
      <w:r>
        <w:rPr>
          <w:rFonts w:ascii="標楷體" w:eastAsia="標楷體" w:hAnsi="標楷體" w:hint="eastAsia"/>
          <w:sz w:val="36"/>
          <w:szCs w:val="36"/>
        </w:rPr>
        <w:t>轉保安林</w:t>
      </w:r>
      <w:r w:rsidRPr="00E10D97">
        <w:rPr>
          <w:rFonts w:ascii="標楷體" w:eastAsia="標楷體" w:hAnsi="標楷體" w:hint="eastAsia"/>
          <w:sz w:val="36"/>
          <w:szCs w:val="36"/>
        </w:rPr>
        <w:t>→</w:t>
      </w:r>
      <w:r>
        <w:rPr>
          <w:rFonts w:ascii="標楷體" w:eastAsia="標楷體" w:hAnsi="標楷體" w:hint="eastAsia"/>
          <w:sz w:val="36"/>
          <w:szCs w:val="36"/>
        </w:rPr>
        <w:t>右轉復興路</w:t>
      </w:r>
      <w:r>
        <w:rPr>
          <w:rFonts w:ascii="標楷體" w:eastAsia="標楷體" w:hAnsi="標楷體"/>
          <w:sz w:val="36"/>
          <w:szCs w:val="36"/>
        </w:rPr>
        <w:t>547</w:t>
      </w:r>
      <w:r>
        <w:rPr>
          <w:rFonts w:ascii="標楷體" w:eastAsia="標楷體" w:hAnsi="標楷體" w:hint="eastAsia"/>
          <w:sz w:val="36"/>
          <w:szCs w:val="36"/>
        </w:rPr>
        <w:t>巷→左轉復興路</w:t>
      </w:r>
      <w:r w:rsidRPr="00E10D97">
        <w:rPr>
          <w:rFonts w:ascii="標楷體" w:eastAsia="標楷體" w:hAnsi="標楷體" w:hint="eastAsia"/>
          <w:sz w:val="36"/>
          <w:szCs w:val="36"/>
        </w:rPr>
        <w:t>→右轉</w:t>
      </w:r>
      <w:r>
        <w:rPr>
          <w:rFonts w:ascii="標楷體" w:eastAsia="標楷體" w:hAnsi="標楷體" w:hint="eastAsia"/>
          <w:sz w:val="36"/>
          <w:szCs w:val="36"/>
        </w:rPr>
        <w:t>西濱</w:t>
      </w:r>
      <w:r w:rsidRPr="00E10D97">
        <w:rPr>
          <w:rFonts w:ascii="標楷體" w:eastAsia="標楷體" w:hAnsi="標楷體" w:hint="eastAsia"/>
          <w:sz w:val="36"/>
          <w:szCs w:val="36"/>
        </w:rPr>
        <w:t>慢車道→右轉仁愛路</w:t>
      </w:r>
      <w:r w:rsidRPr="00E10D97">
        <w:rPr>
          <w:rFonts w:ascii="標楷體" w:eastAsia="標楷體" w:hAnsi="標楷體"/>
          <w:sz w:val="36"/>
          <w:szCs w:val="36"/>
        </w:rPr>
        <w:t>2271</w:t>
      </w:r>
      <w:r w:rsidRPr="00E10D97">
        <w:rPr>
          <w:rFonts w:ascii="標楷體" w:eastAsia="標楷體" w:hAnsi="標楷體" w:hint="eastAsia"/>
          <w:sz w:val="36"/>
          <w:szCs w:val="36"/>
        </w:rPr>
        <w:t>巷過鐵路遂道</w:t>
      </w:r>
      <w:r>
        <w:rPr>
          <w:rFonts w:ascii="標楷體" w:eastAsia="標楷體" w:hAnsi="標楷體" w:hint="eastAsia"/>
          <w:sz w:val="36"/>
          <w:szCs w:val="36"/>
        </w:rPr>
        <w:t>左轉火車站右轉仁愛路→北戶信安宮（八時）→左轉天命濟世宮→尖山福</w:t>
      </w:r>
      <w:r w:rsidRPr="00E10D97">
        <w:rPr>
          <w:rFonts w:ascii="標楷體" w:eastAsia="標楷體" w:hAnsi="標楷體" w:hint="eastAsia"/>
          <w:sz w:val="36"/>
          <w:szCs w:val="36"/>
        </w:rPr>
        <w:t>龍宮→左轉保興街→山頂保興宮前（</w:t>
      </w:r>
      <w:r w:rsidRPr="00E10D97">
        <w:rPr>
          <w:rFonts w:ascii="標楷體" w:eastAsia="標楷體" w:hAnsi="標楷體"/>
          <w:sz w:val="36"/>
          <w:szCs w:val="36"/>
        </w:rPr>
        <w:t>8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 w:rsidRPr="00E10D97">
        <w:rPr>
          <w:rFonts w:ascii="標楷體" w:eastAsia="標楷體" w:hAnsi="標楷體"/>
          <w:sz w:val="36"/>
          <w:szCs w:val="36"/>
        </w:rPr>
        <w:t>15</w:t>
      </w:r>
      <w:r w:rsidRPr="00E10D97">
        <w:rPr>
          <w:rFonts w:ascii="標楷體" w:eastAsia="標楷體" w:hAnsi="標楷體" w:hint="eastAsia"/>
          <w:sz w:val="36"/>
          <w:szCs w:val="36"/>
        </w:rPr>
        <w:t>）→右轉往東崎頂龍福宮→過四方牧場→下坡→正覺路→左轉相思林福德宮→右轉仁愛路→左轉正覺路→竹篙庴合興宮（</w:t>
      </w:r>
      <w:r w:rsidRPr="00E10D97">
        <w:rPr>
          <w:rFonts w:ascii="標楷體" w:eastAsia="標楷體" w:hAnsi="標楷體"/>
          <w:sz w:val="36"/>
          <w:szCs w:val="36"/>
        </w:rPr>
        <w:t>9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 w:rsidRPr="00E10D97">
        <w:rPr>
          <w:rFonts w:ascii="標楷體" w:eastAsia="標楷體" w:hAnsi="標楷體"/>
          <w:sz w:val="36"/>
          <w:szCs w:val="36"/>
        </w:rPr>
        <w:t>00</w:t>
      </w:r>
      <w:r w:rsidRPr="00E10D97">
        <w:rPr>
          <w:rFonts w:ascii="標楷體" w:eastAsia="標楷體" w:hAnsi="標楷體" w:hint="eastAsia"/>
          <w:sz w:val="36"/>
          <w:szCs w:val="36"/>
        </w:rPr>
        <w:t>）→右轉和興路→右轉和義街</w:t>
      </w:r>
      <w:r>
        <w:rPr>
          <w:rFonts w:ascii="標楷體" w:eastAsia="標楷體" w:hAnsi="標楷體" w:hint="eastAsia"/>
          <w:sz w:val="36"/>
          <w:szCs w:val="36"/>
        </w:rPr>
        <w:t>→右轉和誠街→左轉仁和街→右轉仁愛路過公義路直走仁愛路→右轉科專二</w:t>
      </w:r>
      <w:r w:rsidRPr="00E10D97">
        <w:rPr>
          <w:rFonts w:ascii="標楷體" w:eastAsia="標楷體" w:hAnsi="標楷體" w:hint="eastAsia"/>
          <w:sz w:val="36"/>
          <w:szCs w:val="36"/>
        </w:rPr>
        <w:t>路</w:t>
      </w:r>
      <w:r>
        <w:rPr>
          <w:rFonts w:ascii="標楷體" w:eastAsia="標楷體" w:hAnsi="標楷體" w:hint="eastAsia"/>
          <w:sz w:val="36"/>
          <w:szCs w:val="36"/>
        </w:rPr>
        <w:t>（土地公休息</w:t>
      </w:r>
      <w:r>
        <w:rPr>
          <w:rFonts w:ascii="標楷體" w:eastAsia="標楷體" w:hAnsi="標楷體"/>
          <w:sz w:val="36"/>
          <w:szCs w:val="36"/>
        </w:rPr>
        <w:t>20</w:t>
      </w:r>
      <w:r>
        <w:rPr>
          <w:rFonts w:ascii="標楷體" w:eastAsia="標楷體" w:hAnsi="標楷體" w:hint="eastAsia"/>
          <w:sz w:val="36"/>
          <w:szCs w:val="36"/>
        </w:rPr>
        <w:t>分）</w:t>
      </w:r>
      <w:r w:rsidRPr="00E10D97">
        <w:rPr>
          <w:rFonts w:ascii="標楷體" w:eastAsia="標楷體" w:hAnsi="標楷體" w:hint="eastAsia"/>
          <w:sz w:val="36"/>
          <w:szCs w:val="36"/>
        </w:rPr>
        <w:t>→左轉科專七路→右轉科研路→左轉頂埔庄營全宮（</w:t>
      </w:r>
      <w:r w:rsidRPr="00E10D97">
        <w:rPr>
          <w:rFonts w:ascii="標楷體" w:eastAsia="標楷體" w:hAnsi="標楷體"/>
          <w:sz w:val="36"/>
          <w:szCs w:val="36"/>
        </w:rPr>
        <w:t>9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 w:rsidRPr="00E10D97">
        <w:rPr>
          <w:rFonts w:ascii="標楷體" w:eastAsia="標楷體" w:hAnsi="標楷體"/>
          <w:sz w:val="36"/>
          <w:szCs w:val="36"/>
        </w:rPr>
        <w:t>30</w:t>
      </w:r>
      <w:r w:rsidRPr="00E10D97">
        <w:rPr>
          <w:rFonts w:ascii="標楷體" w:eastAsia="標楷體" w:hAnsi="標楷體" w:hint="eastAsia"/>
          <w:sz w:val="36"/>
          <w:szCs w:val="36"/>
        </w:rPr>
        <w:t>）→右轉往中華路京元電子→右轉中華路→</w:t>
      </w:r>
      <w:r>
        <w:rPr>
          <w:rFonts w:ascii="標楷體" w:eastAsia="標楷體" w:hAnsi="標楷體" w:hint="eastAsia"/>
          <w:sz w:val="36"/>
          <w:szCs w:val="36"/>
        </w:rPr>
        <w:t>左轉中華路</w:t>
      </w:r>
      <w:r>
        <w:rPr>
          <w:rFonts w:ascii="標楷體" w:eastAsia="標楷體" w:hAnsi="標楷體"/>
          <w:sz w:val="36"/>
          <w:szCs w:val="36"/>
        </w:rPr>
        <w:t>78</w:t>
      </w:r>
      <w:r>
        <w:rPr>
          <w:rFonts w:ascii="標楷體" w:eastAsia="標楷體" w:hAnsi="標楷體" w:hint="eastAsia"/>
          <w:sz w:val="36"/>
          <w:szCs w:val="36"/>
        </w:rPr>
        <w:t>巷</w:t>
      </w:r>
      <w:r w:rsidRPr="00E10D97">
        <w:rPr>
          <w:rFonts w:ascii="標楷體" w:eastAsia="標楷體" w:hAnsi="標楷體" w:hint="eastAsia"/>
          <w:sz w:val="36"/>
          <w:szCs w:val="36"/>
        </w:rPr>
        <w:t>→</w:t>
      </w:r>
      <w:r>
        <w:rPr>
          <w:rFonts w:ascii="標楷體" w:eastAsia="標楷體" w:hAnsi="標楷體" w:hint="eastAsia"/>
          <w:sz w:val="36"/>
          <w:szCs w:val="36"/>
        </w:rPr>
        <w:t>頂埔土地公</w:t>
      </w:r>
      <w:r w:rsidRPr="00E10D97">
        <w:rPr>
          <w:rFonts w:ascii="標楷體" w:eastAsia="標楷體" w:hAnsi="標楷體" w:hint="eastAsia"/>
          <w:sz w:val="36"/>
          <w:szCs w:val="36"/>
        </w:rPr>
        <w:t>→左轉隆頂街→西華宮→隆頂街</w:t>
      </w:r>
      <w:r w:rsidRPr="00E10D97">
        <w:rPr>
          <w:rFonts w:ascii="標楷體" w:eastAsia="標楷體" w:hAnsi="標楷體"/>
          <w:sz w:val="36"/>
          <w:szCs w:val="36"/>
        </w:rPr>
        <w:t>301</w:t>
      </w:r>
      <w:r w:rsidRPr="00E10D97">
        <w:rPr>
          <w:rFonts w:ascii="標楷體" w:eastAsia="標楷體" w:hAnsi="標楷體" w:hint="eastAsia"/>
          <w:sz w:val="36"/>
          <w:szCs w:val="36"/>
        </w:rPr>
        <w:t>巷→左轉南隘路一段→右轉中華路省道台一線</w:t>
      </w:r>
      <w:r w:rsidR="008970DE">
        <w:rPr>
          <w:rFonts w:ascii="標楷體" w:eastAsia="標楷體" w:hAnsi="標楷體" w:hint="eastAsia"/>
          <w:sz w:val="36"/>
          <w:szCs w:val="36"/>
        </w:rPr>
        <w:t>(</w:t>
      </w:r>
      <w:r w:rsidR="008970DE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往</w:t>
      </w:r>
      <w:r w:rsidR="008970DE" w:rsidRPr="008970DE">
        <w:rPr>
          <w:rFonts w:ascii="標楷體" w:eastAsia="標楷體" w:hAnsi="標楷體"/>
          <w:b/>
          <w:color w:val="FF0000"/>
          <w:sz w:val="36"/>
          <w:szCs w:val="36"/>
        </w:rPr>
        <w:t>新竹方向</w:t>
      </w:r>
      <w:r w:rsidR="008970DE">
        <w:rPr>
          <w:rFonts w:ascii="標楷體" w:eastAsia="標楷體" w:hAnsi="標楷體" w:hint="eastAsia"/>
          <w:sz w:val="36"/>
          <w:szCs w:val="36"/>
        </w:rPr>
        <w:t>)</w:t>
      </w:r>
      <w:r w:rsidRPr="00E10D97">
        <w:rPr>
          <w:rFonts w:ascii="標楷體" w:eastAsia="標楷體" w:hAnsi="標楷體" w:hint="eastAsia"/>
          <w:sz w:val="36"/>
          <w:szCs w:val="36"/>
        </w:rPr>
        <w:t>→內湖全國加油站左轉</w:t>
      </w:r>
      <w:r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Pr="008970DE">
        <w:rPr>
          <w:rFonts w:ascii="標楷體" w:eastAsia="標楷體" w:hAnsi="標楷體" w:hint="eastAsia"/>
          <w:b/>
          <w:strike/>
          <w:sz w:val="36"/>
          <w:szCs w:val="36"/>
        </w:rPr>
        <w:t>左轉進公義路</w:t>
      </w:r>
      <w:r w:rsidR="008970DE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內</w:t>
      </w:r>
      <w:r w:rsidR="008970DE" w:rsidRPr="008970DE">
        <w:rPr>
          <w:rFonts w:ascii="標楷體" w:eastAsia="標楷體" w:hAnsi="標楷體"/>
          <w:b/>
          <w:color w:val="FF0000"/>
          <w:sz w:val="36"/>
          <w:szCs w:val="36"/>
        </w:rPr>
        <w:t>湖路</w:t>
      </w:r>
      <w:r w:rsidRPr="00E10D97">
        <w:rPr>
          <w:rFonts w:ascii="標楷體" w:eastAsia="標楷體" w:hAnsi="標楷體" w:hint="eastAsia"/>
          <w:sz w:val="36"/>
          <w:szCs w:val="36"/>
        </w:rPr>
        <w:t>→內湖龍正宮（</w:t>
      </w:r>
      <w:r w:rsidRPr="00E10D97">
        <w:rPr>
          <w:rFonts w:ascii="標楷體" w:eastAsia="標楷體" w:hAnsi="標楷體"/>
          <w:sz w:val="36"/>
          <w:szCs w:val="36"/>
        </w:rPr>
        <w:t>10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2</w:t>
      </w:r>
      <w:r w:rsidRPr="00E10D97"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 w:hint="eastAsia"/>
          <w:sz w:val="36"/>
          <w:szCs w:val="36"/>
        </w:rPr>
        <w:t>）→右轉南港街→過鐵路平交道→南港南華宮（</w:t>
      </w:r>
      <w:r w:rsidRPr="00E10D97">
        <w:rPr>
          <w:rFonts w:ascii="標楷體" w:eastAsia="標楷體" w:hAnsi="標楷體"/>
          <w:sz w:val="36"/>
          <w:szCs w:val="36"/>
        </w:rPr>
        <w:t>10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4</w:t>
      </w:r>
      <w:r w:rsidRPr="00E10D97"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 w:hint="eastAsia"/>
          <w:sz w:val="36"/>
          <w:szCs w:val="36"/>
        </w:rPr>
        <w:t>）→延西</w:t>
      </w:r>
      <w:r w:rsidR="008970DE">
        <w:rPr>
          <w:rFonts w:ascii="標楷體" w:eastAsia="標楷體" w:hAnsi="標楷體" w:hint="eastAsia"/>
          <w:sz w:val="36"/>
          <w:szCs w:val="36"/>
        </w:rPr>
        <w:t>濱</w:t>
      </w:r>
      <w:r w:rsidRPr="00E10D97">
        <w:rPr>
          <w:rFonts w:ascii="標楷體" w:eastAsia="標楷體" w:hAnsi="標楷體" w:hint="eastAsia"/>
          <w:sz w:val="36"/>
          <w:szCs w:val="36"/>
        </w:rPr>
        <w:t>連絡道走</w:t>
      </w:r>
      <w:r w:rsidR="008970DE" w:rsidRPr="008970DE">
        <w:rPr>
          <w:rFonts w:ascii="標楷體" w:eastAsia="標楷體" w:hAnsi="標楷體" w:hint="eastAsia"/>
          <w:color w:val="FF0000"/>
          <w:sz w:val="36"/>
          <w:szCs w:val="36"/>
        </w:rPr>
        <w:t>逆</w:t>
      </w:r>
      <w:r w:rsidR="008970DE" w:rsidRPr="008970DE">
        <w:rPr>
          <w:rFonts w:ascii="標楷體" w:eastAsia="標楷體" w:hAnsi="標楷體"/>
          <w:color w:val="FF0000"/>
          <w:sz w:val="36"/>
          <w:szCs w:val="36"/>
        </w:rPr>
        <w:t>向</w:t>
      </w:r>
      <w:r w:rsidRPr="00E10D97">
        <w:rPr>
          <w:rFonts w:ascii="標楷體" w:eastAsia="標楷體" w:hAnsi="標楷體" w:hint="eastAsia"/>
          <w:sz w:val="36"/>
          <w:szCs w:val="36"/>
        </w:rPr>
        <w:t>引道→西濱連絡道→右轉公義路→公義里康寧宮（</w:t>
      </w:r>
      <w:r w:rsidRPr="00E10D97">
        <w:rPr>
          <w:rFonts w:ascii="標楷體" w:eastAsia="標楷體" w:hAnsi="標楷體"/>
          <w:sz w:val="36"/>
          <w:szCs w:val="36"/>
        </w:rPr>
        <w:t>10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5</w:t>
      </w:r>
      <w:r w:rsidRPr="00E10D97"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 w:hint="eastAsia"/>
          <w:sz w:val="36"/>
          <w:szCs w:val="36"/>
        </w:rPr>
        <w:t>）→公義路南下直走大埔福龍宮（</w:t>
      </w:r>
      <w:r w:rsidRPr="00E10D97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 w:hint="eastAsia"/>
          <w:sz w:val="36"/>
          <w:szCs w:val="36"/>
        </w:rPr>
        <w:t>）→右轉和興路→左轉正覺路→右轉佳北二路</w:t>
      </w:r>
      <w:r w:rsidRPr="00E10D97">
        <w:rPr>
          <w:rFonts w:ascii="標楷體" w:eastAsia="標楷體" w:hAnsi="標楷體"/>
          <w:sz w:val="36"/>
          <w:szCs w:val="36"/>
        </w:rPr>
        <w:t>50</w:t>
      </w:r>
      <w:r w:rsidRPr="00E10D97">
        <w:rPr>
          <w:rFonts w:ascii="標楷體" w:eastAsia="標楷體" w:hAnsi="標楷體" w:hint="eastAsia"/>
          <w:sz w:val="36"/>
          <w:szCs w:val="36"/>
        </w:rPr>
        <w:t>巷→左轉佳南路→佳北一街→左轉龍山路三段→右轉光復路→左轉四維街→山佳水興宮（</w:t>
      </w:r>
      <w:r w:rsidRPr="00E10D97">
        <w:rPr>
          <w:rFonts w:ascii="標楷體" w:eastAsia="標楷體" w:hAnsi="標楷體"/>
          <w:sz w:val="36"/>
          <w:szCs w:val="36"/>
        </w:rPr>
        <w:t>11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2</w:t>
      </w:r>
      <w:r w:rsidRPr="00E10D97"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 w:hint="eastAsia"/>
          <w:sz w:val="36"/>
          <w:szCs w:val="36"/>
        </w:rPr>
        <w:t>）→華興街→右轉龍山路三段→右轉公義路→經清雲橋下三環窯業</w:t>
      </w:r>
      <w:r w:rsidR="008970DE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走到</w:t>
      </w:r>
      <w:r w:rsidR="008970DE" w:rsidRPr="008970DE">
        <w:rPr>
          <w:rFonts w:ascii="標楷體" w:eastAsia="標楷體" w:hAnsi="標楷體"/>
          <w:b/>
          <w:color w:val="FF0000"/>
          <w:sz w:val="36"/>
          <w:szCs w:val="36"/>
        </w:rPr>
        <w:t>底</w:t>
      </w:r>
      <w:r w:rsidR="008970DE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8970DE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新</w:t>
      </w:r>
      <w:r w:rsidR="008970DE" w:rsidRPr="008970DE">
        <w:rPr>
          <w:rFonts w:ascii="標楷體" w:eastAsia="標楷體" w:hAnsi="標楷體"/>
          <w:b/>
          <w:color w:val="FF0000"/>
          <w:sz w:val="36"/>
          <w:szCs w:val="36"/>
        </w:rPr>
        <w:t>北街</w:t>
      </w:r>
      <w:r w:rsidR="008970DE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8970DE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右</w:t>
      </w:r>
      <w:r w:rsidR="008970DE" w:rsidRPr="008970DE">
        <w:rPr>
          <w:rFonts w:ascii="標楷體" w:eastAsia="標楷體" w:hAnsi="標楷體"/>
          <w:b/>
          <w:color w:val="FF0000"/>
          <w:sz w:val="36"/>
          <w:szCs w:val="36"/>
        </w:rPr>
        <w:t>轉</w:t>
      </w:r>
      <w:r w:rsidR="008970DE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勝利</w:t>
      </w:r>
      <w:r w:rsidR="008970DE" w:rsidRPr="008970DE">
        <w:rPr>
          <w:rFonts w:ascii="標楷體" w:eastAsia="標楷體" w:hAnsi="標楷體"/>
          <w:b/>
          <w:color w:val="FF0000"/>
          <w:sz w:val="36"/>
          <w:szCs w:val="36"/>
        </w:rPr>
        <w:t>街</w:t>
      </w:r>
      <w:r w:rsidRPr="00E10D97">
        <w:rPr>
          <w:rFonts w:ascii="標楷體" w:eastAsia="標楷體" w:hAnsi="標楷體" w:hint="eastAsia"/>
          <w:sz w:val="36"/>
          <w:szCs w:val="36"/>
        </w:rPr>
        <w:t>→崁頂福神宮→崁頂朝陽宮→接維新路→左轉五谷路→五谷宮（</w:t>
      </w:r>
      <w:r w:rsidRPr="00E10D97">
        <w:rPr>
          <w:rFonts w:ascii="標楷體" w:eastAsia="標楷體" w:hAnsi="標楷體"/>
          <w:sz w:val="36"/>
          <w:szCs w:val="36"/>
        </w:rPr>
        <w:t>11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5</w:t>
      </w:r>
      <w:r w:rsidRPr="00E10D97"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 w:hint="eastAsia"/>
          <w:sz w:val="36"/>
          <w:szCs w:val="36"/>
        </w:rPr>
        <w:t>）</w:t>
      </w:r>
      <w:r>
        <w:rPr>
          <w:rFonts w:ascii="標楷體" w:eastAsia="標楷體" w:hAnsi="標楷體" w:hint="eastAsia"/>
          <w:sz w:val="36"/>
          <w:szCs w:val="36"/>
        </w:rPr>
        <w:t>午餐</w:t>
      </w:r>
    </w:p>
    <w:p w:rsidR="00DD54A0" w:rsidRPr="00E10D97" w:rsidRDefault="00DD54A0" w:rsidP="001A6A51">
      <w:pPr>
        <w:spacing w:line="640" w:lineRule="exact"/>
        <w:jc w:val="both"/>
        <w:rPr>
          <w:rFonts w:ascii="標楷體" w:eastAsia="標楷體" w:hAnsi="標楷體"/>
          <w:sz w:val="36"/>
          <w:szCs w:val="36"/>
        </w:rPr>
      </w:pPr>
      <w:r w:rsidRPr="00E10D97">
        <w:rPr>
          <w:rFonts w:ascii="標楷體" w:eastAsia="標楷體" w:hAnsi="標楷體" w:hint="eastAsia"/>
          <w:sz w:val="36"/>
          <w:szCs w:val="36"/>
        </w:rPr>
        <w:lastRenderedPageBreak/>
        <w:t>下午行程</w:t>
      </w:r>
      <w:r w:rsidRPr="00E10D97">
        <w:rPr>
          <w:rFonts w:ascii="標楷體" w:eastAsia="標楷體" w:hAnsi="標楷體"/>
          <w:sz w:val="36"/>
          <w:szCs w:val="36"/>
        </w:rPr>
        <w:t xml:space="preserve"> </w:t>
      </w:r>
      <w:r w:rsidRPr="00E10D97">
        <w:rPr>
          <w:rFonts w:ascii="標楷體" w:eastAsia="標楷體" w:hAnsi="標楷體" w:hint="eastAsia"/>
          <w:sz w:val="36"/>
          <w:szCs w:val="36"/>
        </w:rPr>
        <w:t>（</w:t>
      </w:r>
      <w:r w:rsidRPr="00E10D97">
        <w:rPr>
          <w:rFonts w:ascii="標楷體" w:eastAsia="標楷體" w:hAnsi="標楷體"/>
          <w:sz w:val="36"/>
          <w:szCs w:val="36"/>
        </w:rPr>
        <w:t>13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 w:rsidRPr="00E10D97">
        <w:rPr>
          <w:rFonts w:ascii="標楷體" w:eastAsia="標楷體" w:hAnsi="標楷體"/>
          <w:sz w:val="36"/>
          <w:szCs w:val="36"/>
        </w:rPr>
        <w:t>30</w:t>
      </w:r>
      <w:r w:rsidRPr="00E10D97">
        <w:rPr>
          <w:rFonts w:ascii="標楷體" w:eastAsia="標楷體" w:hAnsi="標楷體" w:hint="eastAsia"/>
          <w:sz w:val="36"/>
          <w:szCs w:val="36"/>
        </w:rPr>
        <w:t>）</w:t>
      </w:r>
    </w:p>
    <w:p w:rsidR="00DD54A0" w:rsidRPr="00E10D97" w:rsidRDefault="00DD54A0" w:rsidP="001A6A51">
      <w:pPr>
        <w:spacing w:line="64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E10D97">
        <w:rPr>
          <w:rFonts w:ascii="標楷體" w:eastAsia="標楷體" w:hAnsi="標楷體" w:hint="eastAsia"/>
          <w:sz w:val="36"/>
          <w:szCs w:val="36"/>
        </w:rPr>
        <w:t>右轉新南街→左轉天文路→天文宮→接永貞路二段</w:t>
      </w:r>
      <w:r w:rsidRPr="00E10D97">
        <w:rPr>
          <w:rFonts w:ascii="標楷體" w:eastAsia="標楷體" w:hAnsi="標楷體"/>
          <w:sz w:val="36"/>
          <w:szCs w:val="36"/>
        </w:rPr>
        <w:t>80</w:t>
      </w:r>
      <w:r w:rsidRPr="00E10D97">
        <w:rPr>
          <w:rFonts w:ascii="標楷體" w:eastAsia="標楷體" w:hAnsi="標楷體" w:hint="eastAsia"/>
          <w:sz w:val="36"/>
          <w:szCs w:val="36"/>
        </w:rPr>
        <w:t>巷直行→玄武宮→右轉東田街→右轉北田街→右轉民族路</w:t>
      </w:r>
      <w:r w:rsidR="00EB1E32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EB1E32">
        <w:rPr>
          <w:rFonts w:ascii="標楷體" w:eastAsia="標楷體" w:hAnsi="標楷體" w:hint="eastAsia"/>
          <w:b/>
          <w:color w:val="FF0000"/>
          <w:sz w:val="36"/>
          <w:szCs w:val="36"/>
        </w:rPr>
        <w:t>左</w:t>
      </w:r>
      <w:r w:rsidR="00EB1E32" w:rsidRPr="008970DE">
        <w:rPr>
          <w:rFonts w:ascii="標楷體" w:eastAsia="標楷體" w:hAnsi="標楷體"/>
          <w:b/>
          <w:color w:val="FF0000"/>
          <w:sz w:val="36"/>
          <w:szCs w:val="36"/>
        </w:rPr>
        <w:t>轉</w:t>
      </w:r>
      <w:r w:rsidR="00EB1E32">
        <w:rPr>
          <w:rFonts w:ascii="標楷體" w:eastAsia="標楷體" w:hAnsi="標楷體" w:hint="eastAsia"/>
          <w:b/>
          <w:color w:val="FF0000"/>
          <w:sz w:val="36"/>
          <w:szCs w:val="36"/>
        </w:rPr>
        <w:t>永</w:t>
      </w:r>
      <w:r w:rsidR="00EB1E32">
        <w:rPr>
          <w:rFonts w:ascii="標楷體" w:eastAsia="標楷體" w:hAnsi="標楷體"/>
          <w:b/>
          <w:color w:val="FF0000"/>
          <w:sz w:val="36"/>
          <w:szCs w:val="36"/>
        </w:rPr>
        <w:t>貞路</w:t>
      </w:r>
      <w:r w:rsidRPr="00E10D97">
        <w:rPr>
          <w:rFonts w:ascii="標楷體" w:eastAsia="標楷體" w:hAnsi="標楷體" w:hint="eastAsia"/>
          <w:sz w:val="36"/>
          <w:szCs w:val="36"/>
        </w:rPr>
        <w:t>→左轉南田街→左轉永康街→永貞宮（</w:t>
      </w:r>
      <w:r w:rsidRPr="00E10D97">
        <w:rPr>
          <w:rFonts w:ascii="標楷體" w:eastAsia="標楷體" w:hAnsi="標楷體"/>
          <w:sz w:val="36"/>
          <w:szCs w:val="36"/>
        </w:rPr>
        <w:t>14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 w:rsidRPr="00E10D97">
        <w:rPr>
          <w:rFonts w:ascii="標楷體" w:eastAsia="標楷體" w:hAnsi="標楷體"/>
          <w:sz w:val="36"/>
          <w:szCs w:val="36"/>
        </w:rPr>
        <w:t>00</w:t>
      </w:r>
      <w:r w:rsidRPr="00E10D97">
        <w:rPr>
          <w:rFonts w:ascii="標楷體" w:eastAsia="標楷體" w:hAnsi="標楷體" w:hint="eastAsia"/>
          <w:sz w:val="36"/>
          <w:szCs w:val="36"/>
        </w:rPr>
        <w:t>）→接永貞路左轉民族路→竹南電信局→三角店→蘆竹路→蘆竹通天宮（</w:t>
      </w:r>
      <w:r w:rsidRPr="00E10D97">
        <w:rPr>
          <w:rFonts w:ascii="標楷體" w:eastAsia="標楷體" w:hAnsi="標楷體"/>
          <w:sz w:val="36"/>
          <w:szCs w:val="36"/>
        </w:rPr>
        <w:t>14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 w:rsidRPr="00E10D97">
        <w:rPr>
          <w:rFonts w:ascii="標楷體" w:eastAsia="標楷體" w:hAnsi="標楷體"/>
          <w:sz w:val="36"/>
          <w:szCs w:val="36"/>
        </w:rPr>
        <w:t>30</w:t>
      </w:r>
      <w:r w:rsidRPr="00E10D97">
        <w:rPr>
          <w:rFonts w:ascii="標楷體" w:eastAsia="標楷體" w:hAnsi="標楷體" w:hint="eastAsia"/>
          <w:sz w:val="36"/>
          <w:szCs w:val="36"/>
        </w:rPr>
        <w:t>）→右轉中華路→尖山派出所→中華路→文英街→舊磚窯</w:t>
      </w:r>
      <w:r w:rsidRPr="00E10D97">
        <w:rPr>
          <w:rFonts w:ascii="標楷體" w:eastAsia="標楷體" w:hAnsi="標楷體"/>
          <w:sz w:val="36"/>
          <w:szCs w:val="36"/>
        </w:rPr>
        <w:t>(</w:t>
      </w:r>
      <w:r w:rsidRPr="00E10D97">
        <w:rPr>
          <w:rFonts w:ascii="標楷體" w:eastAsia="標楷體" w:hAnsi="標楷體" w:hint="eastAsia"/>
          <w:sz w:val="36"/>
          <w:szCs w:val="36"/>
        </w:rPr>
        <w:t>香蕉灣</w:t>
      </w:r>
      <w:r w:rsidRPr="00E10D97">
        <w:rPr>
          <w:rFonts w:ascii="標楷體" w:eastAsia="標楷體" w:hAnsi="標楷體"/>
          <w:sz w:val="36"/>
          <w:szCs w:val="36"/>
        </w:rPr>
        <w:t xml:space="preserve">) </w:t>
      </w:r>
      <w:r w:rsidRPr="00E10D97">
        <w:rPr>
          <w:rFonts w:ascii="標楷體" w:eastAsia="標楷體" w:hAnsi="標楷體" w:hint="eastAsia"/>
          <w:sz w:val="36"/>
          <w:szCs w:val="36"/>
        </w:rPr>
        <w:t>→右轉往大埔頂→上坡直走</w:t>
      </w:r>
      <w:smartTag w:uri="urn:schemas-microsoft-com:office:smarttags" w:element="chmetcnv">
        <w:smartTagPr>
          <w:attr w:name="UnitName" w:val="公尺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E10D97">
          <w:rPr>
            <w:rFonts w:ascii="標楷體" w:eastAsia="標楷體" w:hAnsi="標楷體"/>
            <w:sz w:val="36"/>
            <w:szCs w:val="36"/>
          </w:rPr>
          <w:t>500</w:t>
        </w:r>
        <w:r w:rsidRPr="00E10D97">
          <w:rPr>
            <w:rFonts w:ascii="標楷體" w:eastAsia="標楷體" w:hAnsi="標楷體" w:hint="eastAsia"/>
            <w:sz w:val="36"/>
            <w:szCs w:val="36"/>
          </w:rPr>
          <w:t>公尺</w:t>
        </w:r>
      </w:smartTag>
      <w:r w:rsidRPr="00E10D97">
        <w:rPr>
          <w:rFonts w:ascii="標楷體" w:eastAsia="標楷體" w:hAnsi="標楷體" w:hint="eastAsia"/>
          <w:sz w:val="36"/>
          <w:szCs w:val="36"/>
        </w:rPr>
        <w:t>右轉往台</w:t>
      </w:r>
      <w:r w:rsidRPr="00E10D97">
        <w:rPr>
          <w:rFonts w:ascii="標楷體" w:eastAsia="標楷體" w:hAnsi="標楷體"/>
          <w:sz w:val="36"/>
          <w:szCs w:val="36"/>
        </w:rPr>
        <w:t>1</w:t>
      </w:r>
      <w:r w:rsidRPr="00E10D97">
        <w:rPr>
          <w:rFonts w:ascii="標楷體" w:eastAsia="標楷體" w:hAnsi="標楷體" w:hint="eastAsia"/>
          <w:sz w:val="36"/>
          <w:szCs w:val="36"/>
        </w:rPr>
        <w:t>線北上→左轉公館里→下坡右轉→經民景化工右轉台一線→右轉省道→龍湖宮→</w:t>
      </w:r>
      <w:r>
        <w:rPr>
          <w:rFonts w:ascii="標楷體" w:eastAsia="標楷體" w:hAnsi="標楷體" w:hint="eastAsia"/>
          <w:sz w:val="36"/>
          <w:szCs w:val="36"/>
        </w:rPr>
        <w:t>右</w:t>
      </w:r>
      <w:r w:rsidRPr="00E10D97">
        <w:rPr>
          <w:rFonts w:ascii="標楷體" w:eastAsia="標楷體" w:hAnsi="標楷體" w:hint="eastAsia"/>
          <w:sz w:val="36"/>
          <w:szCs w:val="36"/>
        </w:rPr>
        <w:t>轉苗八線→山仔頂北極宮→福德宮</w:t>
      </w:r>
      <w:bookmarkStart w:id="0" w:name="_GoBack"/>
      <w:bookmarkEnd w:id="0"/>
      <w:r w:rsidRPr="00E10D97">
        <w:rPr>
          <w:rFonts w:ascii="標楷體" w:eastAsia="標楷體" w:hAnsi="標楷體" w:hint="eastAsia"/>
          <w:sz w:val="36"/>
          <w:szCs w:val="36"/>
        </w:rPr>
        <w:t>→大山國小→洪公祖保安宮→玄靈宮→左轉五福大橋→鎮安宮→德勝宮（</w:t>
      </w:r>
      <w:r w:rsidRPr="00E10D97">
        <w:rPr>
          <w:rFonts w:ascii="標楷體" w:eastAsia="標楷體" w:hAnsi="標楷體"/>
          <w:sz w:val="36"/>
          <w:szCs w:val="36"/>
        </w:rPr>
        <w:t>15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 w:rsidRPr="00E10D97">
        <w:rPr>
          <w:rFonts w:ascii="標楷體" w:eastAsia="標楷體" w:hAnsi="標楷體"/>
          <w:sz w:val="36"/>
          <w:szCs w:val="36"/>
        </w:rPr>
        <w:t>30</w:t>
      </w:r>
      <w:r w:rsidRPr="00E10D97">
        <w:rPr>
          <w:rFonts w:ascii="標楷體" w:eastAsia="標楷體" w:hAnsi="標楷體" w:hint="eastAsia"/>
          <w:sz w:val="36"/>
          <w:szCs w:val="36"/>
        </w:rPr>
        <w:t>）</w:t>
      </w:r>
      <w:r>
        <w:rPr>
          <w:rFonts w:ascii="標楷體" w:eastAsia="標楷體" w:hAnsi="標楷體" w:hint="eastAsia"/>
          <w:sz w:val="36"/>
          <w:szCs w:val="36"/>
        </w:rPr>
        <w:t>【停留</w:t>
      </w:r>
      <w:r>
        <w:rPr>
          <w:rFonts w:ascii="標楷體" w:eastAsia="標楷體" w:hAnsi="標楷體"/>
          <w:sz w:val="36"/>
          <w:szCs w:val="36"/>
        </w:rPr>
        <w:t>20</w:t>
      </w:r>
      <w:r>
        <w:rPr>
          <w:rFonts w:ascii="標楷體" w:eastAsia="標楷體" w:hAnsi="標楷體" w:hint="eastAsia"/>
          <w:sz w:val="36"/>
          <w:szCs w:val="36"/>
        </w:rPr>
        <w:t>分鐘】</w:t>
      </w:r>
      <w:r w:rsidRPr="00E10D97">
        <w:rPr>
          <w:rFonts w:ascii="標楷體" w:eastAsia="標楷體" w:hAnsi="標楷體" w:hint="eastAsia"/>
          <w:sz w:val="36"/>
          <w:szCs w:val="36"/>
        </w:rPr>
        <w:t>→過明勝路</w:t>
      </w:r>
      <w:r w:rsidR="00EB1E32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EB1E32">
        <w:rPr>
          <w:rFonts w:ascii="標楷體" w:eastAsia="標楷體" w:hAnsi="標楷體" w:hint="eastAsia"/>
          <w:b/>
          <w:color w:val="FF0000"/>
          <w:sz w:val="36"/>
          <w:szCs w:val="36"/>
        </w:rPr>
        <w:t>光</w:t>
      </w:r>
      <w:r w:rsidR="00EB1E32">
        <w:rPr>
          <w:rFonts w:ascii="標楷體" w:eastAsia="標楷體" w:hAnsi="標楷體"/>
          <w:b/>
          <w:color w:val="FF0000"/>
          <w:sz w:val="36"/>
          <w:szCs w:val="36"/>
        </w:rPr>
        <w:t>明街</w:t>
      </w:r>
      <w:r w:rsidR="00EB1E32" w:rsidRPr="008970DE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Pr="00E10D97">
        <w:rPr>
          <w:rFonts w:ascii="標楷體" w:eastAsia="標楷體" w:hAnsi="標楷體" w:hint="eastAsia"/>
          <w:sz w:val="36"/>
          <w:szCs w:val="36"/>
        </w:rPr>
        <w:t>港墘聖恆宮→光明宮</w:t>
      </w:r>
      <w:r w:rsidRPr="00EB1E32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EB1E32" w:rsidRPr="00EB1E32">
        <w:rPr>
          <w:rFonts w:ascii="標楷體" w:eastAsia="標楷體" w:hAnsi="標楷體" w:hint="eastAsia"/>
          <w:b/>
          <w:color w:val="FF0000"/>
          <w:sz w:val="36"/>
          <w:szCs w:val="36"/>
        </w:rPr>
        <w:t>左</w:t>
      </w:r>
      <w:r w:rsidR="00EB1E32" w:rsidRPr="00EB1E32">
        <w:rPr>
          <w:rFonts w:ascii="標楷體" w:eastAsia="標楷體" w:hAnsi="標楷體"/>
          <w:b/>
          <w:color w:val="FF0000"/>
          <w:sz w:val="36"/>
          <w:szCs w:val="36"/>
        </w:rPr>
        <w:t>轉仁</w:t>
      </w:r>
      <w:r w:rsidR="00EB1E32" w:rsidRPr="00EB1E32">
        <w:rPr>
          <w:rFonts w:ascii="標楷體" w:eastAsia="標楷體" w:hAnsi="標楷體" w:hint="eastAsia"/>
          <w:b/>
          <w:color w:val="FF0000"/>
          <w:sz w:val="36"/>
          <w:szCs w:val="36"/>
        </w:rPr>
        <w:t>德</w:t>
      </w:r>
      <w:r w:rsidR="00EB1E32" w:rsidRPr="00EB1E32">
        <w:rPr>
          <w:rFonts w:ascii="標楷體" w:eastAsia="標楷體" w:hAnsi="標楷體"/>
          <w:b/>
          <w:color w:val="FF0000"/>
          <w:sz w:val="36"/>
          <w:szCs w:val="36"/>
        </w:rPr>
        <w:t>路</w:t>
      </w:r>
      <w:r w:rsidR="00EB1E32" w:rsidRPr="00EB1E32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Pr="00E10D97">
        <w:rPr>
          <w:rFonts w:ascii="標楷體" w:eastAsia="標楷體" w:hAnsi="標楷體" w:hint="eastAsia"/>
          <w:sz w:val="36"/>
          <w:szCs w:val="36"/>
        </w:rPr>
        <w:t>明勝路經海口派出所→開元廣澤宮→開元路→全天宮→大庴南天宮→右轉國豐路→接國泰路→右轉竹南連絡道→右轉水流潭福德宮→左轉國祥街→右轉獅山街→獅山玄天宮→左轉南大路→南天宮→走舊南大路→經新生路→迎薰路左轉開元路→海口保民宮→清豐宮→海口明德宮（</w:t>
      </w:r>
      <w:r w:rsidRPr="00E10D97">
        <w:rPr>
          <w:rFonts w:ascii="標楷體" w:eastAsia="標楷體" w:hAnsi="標楷體"/>
          <w:sz w:val="36"/>
          <w:szCs w:val="36"/>
        </w:rPr>
        <w:t>16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5</w:t>
      </w:r>
      <w:r w:rsidRPr="00E10D97"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 w:hint="eastAsia"/>
          <w:sz w:val="36"/>
          <w:szCs w:val="36"/>
        </w:rPr>
        <w:t>）→海口國小→保福宮→保福路過濱海到底右轉直走→經假日之森→左轉逆向往龍鳳漁港停車場→慈安宮→右轉龍江路→右轉濱海慢車道→玄龍宮→中華全佑</w:t>
      </w:r>
      <w:r w:rsidRPr="00E10D97">
        <w:rPr>
          <w:rFonts w:ascii="標楷體" w:eastAsia="標楷體" w:hAnsi="標楷體"/>
          <w:sz w:val="36"/>
          <w:szCs w:val="36"/>
        </w:rPr>
        <w:t>(</w:t>
      </w:r>
      <w:r w:rsidRPr="00E10D97">
        <w:rPr>
          <w:rFonts w:ascii="標楷體" w:eastAsia="標楷體" w:hAnsi="標楷體" w:hint="eastAsia"/>
          <w:sz w:val="36"/>
          <w:szCs w:val="36"/>
        </w:rPr>
        <w:t>輪胎行</w:t>
      </w:r>
      <w:r w:rsidRPr="00E10D97">
        <w:rPr>
          <w:rFonts w:ascii="標楷體" w:eastAsia="標楷體" w:hAnsi="標楷體"/>
          <w:sz w:val="36"/>
          <w:szCs w:val="36"/>
        </w:rPr>
        <w:t xml:space="preserve">) </w:t>
      </w:r>
      <w:r w:rsidRPr="00E10D97">
        <w:rPr>
          <w:rFonts w:ascii="標楷體" w:eastAsia="標楷體" w:hAnsi="標楷體" w:hint="eastAsia"/>
          <w:sz w:val="36"/>
          <w:szCs w:val="36"/>
        </w:rPr>
        <w:t>→左轉中港方向→左轉保德宮→過中美里辦公處右轉到底右→左轉澎湖厝→玄天宮→昭靈宮→西門→右轉功明街→左迴轉蕃社農路→</w:t>
      </w:r>
      <w:r w:rsidRPr="00E10D97">
        <w:rPr>
          <w:rFonts w:ascii="標楷體" w:eastAsia="標楷體" w:hAnsi="標楷體"/>
          <w:sz w:val="36"/>
          <w:szCs w:val="36"/>
        </w:rPr>
        <w:t>(</w:t>
      </w:r>
      <w:r w:rsidRPr="00E10D97">
        <w:rPr>
          <w:rFonts w:ascii="標楷體" w:eastAsia="標楷體" w:hAnsi="標楷體" w:hint="eastAsia"/>
          <w:sz w:val="36"/>
          <w:szCs w:val="36"/>
        </w:rPr>
        <w:t>小車進入</w:t>
      </w:r>
      <w:r w:rsidRPr="00E10D97">
        <w:rPr>
          <w:rFonts w:ascii="標楷體" w:eastAsia="標楷體" w:hAnsi="標楷體"/>
          <w:sz w:val="36"/>
          <w:szCs w:val="36"/>
        </w:rPr>
        <w:t>)</w:t>
      </w:r>
      <w:r w:rsidRPr="00E10D97">
        <w:rPr>
          <w:rFonts w:ascii="標楷體" w:eastAsia="標楷體" w:hAnsi="標楷體" w:hint="eastAsia"/>
          <w:sz w:val="36"/>
          <w:szCs w:val="36"/>
        </w:rPr>
        <w:t>保安宮→右轉守法街</w:t>
      </w:r>
      <w:r w:rsidRPr="00E10D97">
        <w:rPr>
          <w:rFonts w:ascii="標楷體" w:eastAsia="標楷體" w:hAnsi="標楷體"/>
          <w:sz w:val="36"/>
          <w:szCs w:val="36"/>
        </w:rPr>
        <w:t>(</w:t>
      </w:r>
      <w:r w:rsidRPr="00E10D97">
        <w:rPr>
          <w:rFonts w:ascii="標楷體" w:eastAsia="標楷體" w:hAnsi="標楷體" w:hint="eastAsia"/>
          <w:sz w:val="36"/>
          <w:szCs w:val="36"/>
        </w:rPr>
        <w:t>大車守法街等候</w:t>
      </w:r>
      <w:r w:rsidRPr="00E10D97">
        <w:rPr>
          <w:rFonts w:ascii="標楷體" w:eastAsia="標楷體" w:hAnsi="標楷體"/>
          <w:sz w:val="36"/>
          <w:szCs w:val="36"/>
        </w:rPr>
        <w:t xml:space="preserve">) </w:t>
      </w:r>
      <w:r w:rsidRPr="00E10D97">
        <w:rPr>
          <w:rFonts w:ascii="標楷體" w:eastAsia="標楷體" w:hAnsi="標楷體" w:hint="eastAsia"/>
          <w:sz w:val="36"/>
          <w:szCs w:val="36"/>
        </w:rPr>
        <w:t>→左轉迎薰路→中港三聖宮（</w:t>
      </w:r>
      <w:r w:rsidRPr="00E10D97">
        <w:rPr>
          <w:rFonts w:ascii="標楷體" w:eastAsia="標楷體" w:hAnsi="標楷體"/>
          <w:sz w:val="36"/>
          <w:szCs w:val="36"/>
        </w:rPr>
        <w:t>17</w:t>
      </w:r>
      <w:r w:rsidRPr="00E10D97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5</w:t>
      </w:r>
      <w:r w:rsidRPr="00E10D97">
        <w:rPr>
          <w:rFonts w:ascii="標楷體" w:eastAsia="標楷體" w:hAnsi="標楷體"/>
          <w:sz w:val="36"/>
          <w:szCs w:val="36"/>
        </w:rPr>
        <w:t>0</w:t>
      </w:r>
      <w:r w:rsidRPr="00E10D97">
        <w:rPr>
          <w:rFonts w:ascii="標楷體" w:eastAsia="標楷體" w:hAnsi="標楷體" w:hint="eastAsia"/>
          <w:sz w:val="36"/>
          <w:szCs w:val="36"/>
        </w:rPr>
        <w:t>）→右轉大同路→左轉新生路→右轉南寶街→右轉萬大街→右轉大同路→右轉新生路→右轉八德街→回宮</w:t>
      </w:r>
    </w:p>
    <w:sectPr w:rsidR="00DD54A0" w:rsidRPr="00E10D97" w:rsidSect="00EB1E32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3A" w:rsidRDefault="00E75F3A" w:rsidP="001B66DA">
      <w:r>
        <w:separator/>
      </w:r>
    </w:p>
  </w:endnote>
  <w:endnote w:type="continuationSeparator" w:id="0">
    <w:p w:rsidR="00E75F3A" w:rsidRDefault="00E75F3A" w:rsidP="001B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3A" w:rsidRDefault="00E75F3A" w:rsidP="001B66DA">
      <w:r>
        <w:separator/>
      </w:r>
    </w:p>
  </w:footnote>
  <w:footnote w:type="continuationSeparator" w:id="0">
    <w:p w:rsidR="00E75F3A" w:rsidRDefault="00E75F3A" w:rsidP="001B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6BE3"/>
    <w:multiLevelType w:val="hybridMultilevel"/>
    <w:tmpl w:val="6A2449E2"/>
    <w:lvl w:ilvl="0" w:tplc="3D0A1894">
      <w:start w:val="1"/>
      <w:numFmt w:val="taiwaneseCountingThousand"/>
      <w:lvlText w:val="第%1天"/>
      <w:lvlJc w:val="left"/>
      <w:pPr>
        <w:ind w:left="1260" w:hanging="12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344"/>
    <w:rsid w:val="00050625"/>
    <w:rsid w:val="0008359B"/>
    <w:rsid w:val="00086370"/>
    <w:rsid w:val="00124058"/>
    <w:rsid w:val="00124F8C"/>
    <w:rsid w:val="0015526A"/>
    <w:rsid w:val="001724BA"/>
    <w:rsid w:val="0018022D"/>
    <w:rsid w:val="001A6A51"/>
    <w:rsid w:val="001B66DA"/>
    <w:rsid w:val="001F4252"/>
    <w:rsid w:val="00247C77"/>
    <w:rsid w:val="00262C95"/>
    <w:rsid w:val="0026667C"/>
    <w:rsid w:val="0029765F"/>
    <w:rsid w:val="003C5401"/>
    <w:rsid w:val="003E4CA6"/>
    <w:rsid w:val="003F7CD2"/>
    <w:rsid w:val="00434B12"/>
    <w:rsid w:val="004A7A97"/>
    <w:rsid w:val="004B0A11"/>
    <w:rsid w:val="004B2A76"/>
    <w:rsid w:val="004D0F5D"/>
    <w:rsid w:val="004D6A39"/>
    <w:rsid w:val="00524266"/>
    <w:rsid w:val="00536CE7"/>
    <w:rsid w:val="00540A38"/>
    <w:rsid w:val="00593DB8"/>
    <w:rsid w:val="005E65EB"/>
    <w:rsid w:val="005E71B3"/>
    <w:rsid w:val="005F60B0"/>
    <w:rsid w:val="00630018"/>
    <w:rsid w:val="00656D78"/>
    <w:rsid w:val="006749BB"/>
    <w:rsid w:val="00702344"/>
    <w:rsid w:val="00703CD4"/>
    <w:rsid w:val="00705472"/>
    <w:rsid w:val="0075737C"/>
    <w:rsid w:val="007758AA"/>
    <w:rsid w:val="00775989"/>
    <w:rsid w:val="0079278A"/>
    <w:rsid w:val="007C70EB"/>
    <w:rsid w:val="007F4BC5"/>
    <w:rsid w:val="00837380"/>
    <w:rsid w:val="0087771C"/>
    <w:rsid w:val="008967FE"/>
    <w:rsid w:val="008970DE"/>
    <w:rsid w:val="00915D62"/>
    <w:rsid w:val="00953D6B"/>
    <w:rsid w:val="00981564"/>
    <w:rsid w:val="00996888"/>
    <w:rsid w:val="009A1DC1"/>
    <w:rsid w:val="009A1F6A"/>
    <w:rsid w:val="009A432B"/>
    <w:rsid w:val="009B520D"/>
    <w:rsid w:val="009C09D7"/>
    <w:rsid w:val="009D4190"/>
    <w:rsid w:val="009E62D2"/>
    <w:rsid w:val="009E77BA"/>
    <w:rsid w:val="00AD4974"/>
    <w:rsid w:val="00AE3652"/>
    <w:rsid w:val="00B85D74"/>
    <w:rsid w:val="00C205E0"/>
    <w:rsid w:val="00C318CC"/>
    <w:rsid w:val="00C53FCF"/>
    <w:rsid w:val="00C73298"/>
    <w:rsid w:val="00C91176"/>
    <w:rsid w:val="00CD6331"/>
    <w:rsid w:val="00D25B73"/>
    <w:rsid w:val="00DB5CB7"/>
    <w:rsid w:val="00DC79E0"/>
    <w:rsid w:val="00DD1123"/>
    <w:rsid w:val="00DD54A0"/>
    <w:rsid w:val="00E10D97"/>
    <w:rsid w:val="00E448E2"/>
    <w:rsid w:val="00E75F3A"/>
    <w:rsid w:val="00EB1E32"/>
    <w:rsid w:val="00ED370A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02D48FDE-0CC9-4BB5-B3D4-3D17F319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34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702344"/>
    <w:rPr>
      <w:rFonts w:ascii="Calibri Light" w:hAnsi="Calibri Light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02344"/>
    <w:rPr>
      <w:rFonts w:ascii="Calibri Light" w:eastAsia="新細明體" w:hAnsi="Calibri Light" w:cs="Times New Roman"/>
      <w:sz w:val="18"/>
    </w:rPr>
  </w:style>
  <w:style w:type="paragraph" w:styleId="a6">
    <w:name w:val="header"/>
    <w:basedOn w:val="a"/>
    <w:link w:val="a7"/>
    <w:uiPriority w:val="99"/>
    <w:rsid w:val="001B6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1B66DA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1B6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1B66D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204</Words>
  <Characters>1168</Characters>
  <Application>Microsoft Office Word</Application>
  <DocSecurity>0</DocSecurity>
  <Lines>9</Lines>
  <Paragraphs>2</Paragraphs>
  <ScaleCrop>false</ScaleCrop>
  <Company>SYNNEX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2019-07-19T03:12:00Z</cp:lastPrinted>
  <dcterms:created xsi:type="dcterms:W3CDTF">2019-06-25T01:57:00Z</dcterms:created>
  <dcterms:modified xsi:type="dcterms:W3CDTF">2019-07-30T08:37:00Z</dcterms:modified>
</cp:coreProperties>
</file>