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04" w:rsidRPr="009576EC" w:rsidRDefault="00C65404" w:rsidP="00C65404">
      <w:pPr>
        <w:spacing w:line="240" w:lineRule="atLeast"/>
        <w:jc w:val="center"/>
        <w:rPr>
          <w:rFonts w:ascii="華康新特明體" w:eastAsia="華康新特明體" w:hAnsi="Times New Roman" w:cs="Times New Roman"/>
          <w:color w:val="000000"/>
          <w:sz w:val="40"/>
          <w:szCs w:val="40"/>
        </w:rPr>
      </w:pPr>
      <w:proofErr w:type="gramStart"/>
      <w:r w:rsidRPr="009576EC">
        <w:rPr>
          <w:rFonts w:ascii="華康新特明體" w:eastAsia="華康新特明體" w:hAnsi="Times New Roman" w:cs="Times New Roman" w:hint="eastAsia"/>
          <w:color w:val="000000"/>
          <w:sz w:val="40"/>
          <w:szCs w:val="40"/>
        </w:rPr>
        <w:t>├</w:t>
      </w:r>
      <w:proofErr w:type="gramEnd"/>
      <w:r w:rsidRPr="009576EC">
        <w:rPr>
          <w:rFonts w:ascii="華康新特明體" w:eastAsia="華康新特明體" w:hAnsi="Times New Roman" w:cs="Times New Roman" w:hint="eastAsia"/>
          <w:color w:val="000000"/>
          <w:sz w:val="40"/>
          <w:szCs w:val="40"/>
        </w:rPr>
        <w:t>2019北投覺風</w:t>
      </w:r>
      <w:proofErr w:type="gramStart"/>
      <w:r w:rsidRPr="009576EC">
        <w:rPr>
          <w:rFonts w:ascii="華康新特明體" w:eastAsia="華康新特明體" w:hAnsi="Times New Roman" w:cs="Times New Roman" w:hint="eastAsia"/>
          <w:color w:val="000000"/>
          <w:sz w:val="40"/>
          <w:szCs w:val="40"/>
        </w:rPr>
        <w:t>┤</w:t>
      </w:r>
      <w:proofErr w:type="gramEnd"/>
    </w:p>
    <w:p w:rsidR="00C65404" w:rsidRPr="009576EC" w:rsidRDefault="00C65404" w:rsidP="006A1560">
      <w:pPr>
        <w:tabs>
          <w:tab w:val="left" w:pos="6379"/>
        </w:tabs>
        <w:spacing w:line="600" w:lineRule="exact"/>
        <w:jc w:val="center"/>
        <w:rPr>
          <w:rFonts w:ascii="華康新特明體" w:eastAsia="華康新特明體" w:hAnsi="Times New Roman" w:cs="Times New Roman"/>
          <w:color w:val="000000"/>
          <w:sz w:val="48"/>
          <w:szCs w:val="48"/>
        </w:rPr>
      </w:pPr>
      <w:r w:rsidRPr="009576EC">
        <w:rPr>
          <w:rFonts w:ascii="標楷體" w:eastAsia="標楷體" w:hAnsi="標楷體" w:cs="Times New Roman" w:hint="eastAsia"/>
          <w:color w:val="000000"/>
          <w:sz w:val="48"/>
          <w:szCs w:val="48"/>
        </w:rPr>
        <w:t>「</w:t>
      </w:r>
      <w:r w:rsidRPr="009576EC">
        <w:rPr>
          <w:rFonts w:ascii="華康新特明體" w:eastAsia="華康新特明體" w:hAnsi="Times New Roman" w:cs="Times New Roman" w:hint="eastAsia"/>
          <w:color w:val="000000"/>
          <w:sz w:val="48"/>
          <w:szCs w:val="48"/>
        </w:rPr>
        <w:t>樂齡生活</w:t>
      </w:r>
      <w:r w:rsidRPr="009576EC">
        <w:rPr>
          <w:rFonts w:ascii="標楷體" w:eastAsia="標楷體" w:hAnsi="標楷體" w:cs="Times New Roman" w:hint="eastAsia"/>
          <w:color w:val="000000"/>
          <w:sz w:val="48"/>
          <w:szCs w:val="48"/>
        </w:rPr>
        <w:t>‧</w:t>
      </w:r>
      <w:r w:rsidRPr="009576EC">
        <w:rPr>
          <w:rFonts w:ascii="華康新特明體" w:eastAsia="華康新特明體" w:hAnsi="Times New Roman" w:cs="Times New Roman" w:hint="eastAsia"/>
          <w:color w:val="000000"/>
          <w:sz w:val="48"/>
          <w:szCs w:val="48"/>
        </w:rPr>
        <w:t>友善關懷</w:t>
      </w:r>
      <w:r w:rsidRPr="009576EC">
        <w:rPr>
          <w:rFonts w:ascii="標楷體" w:eastAsia="標楷體" w:hAnsi="標楷體" w:cs="Times New Roman" w:hint="eastAsia"/>
          <w:color w:val="000000"/>
          <w:sz w:val="48"/>
          <w:szCs w:val="48"/>
        </w:rPr>
        <w:t>」</w:t>
      </w:r>
      <w:r w:rsidRPr="009576EC">
        <w:rPr>
          <w:rFonts w:ascii="華康新特明體" w:eastAsia="華康新特明體" w:hAnsi="Times New Roman" w:cs="Times New Roman" w:hint="eastAsia"/>
          <w:color w:val="000000"/>
          <w:sz w:val="48"/>
          <w:szCs w:val="48"/>
        </w:rPr>
        <w:t>專題課程（一）</w:t>
      </w:r>
    </w:p>
    <w:p w:rsidR="00C65404" w:rsidRDefault="00C65404" w:rsidP="00C65404">
      <w:pPr>
        <w:spacing w:beforeLines="150" w:before="540" w:line="360" w:lineRule="exact"/>
        <w:rPr>
          <w:rFonts w:ascii="Times New Roman" w:eastAsia="華康秀風體W3" w:hAnsi="Times New Roman" w:cs="Times New Roman"/>
          <w:sz w:val="31"/>
          <w:szCs w:val="3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5235575</wp:posOffset>
                </wp:positionH>
                <wp:positionV relativeFrom="paragraph">
                  <wp:posOffset>347980</wp:posOffset>
                </wp:positionV>
                <wp:extent cx="1173480" cy="929640"/>
                <wp:effectExtent l="0" t="19050" r="0" b="381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929640"/>
                          <a:chOff x="0" y="0"/>
                          <a:chExt cx="1346248" cy="1051922"/>
                        </a:xfrm>
                      </wpg:grpSpPr>
                      <pic:pic xmlns:pic="http://schemas.openxmlformats.org/drawingml/2006/picture">
                        <pic:nvPicPr>
                          <pic:cNvPr id="12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777" y="0"/>
                            <a:ext cx="761365" cy="7893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977"/>
                            <a:ext cx="1346248" cy="33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404" w:rsidRDefault="00C65404" w:rsidP="00C65404">
                              <w:pPr>
                                <w:rPr>
                                  <w:rFonts w:ascii="華康新特明體" w:eastAsia="華康新特明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華康新特明體" w:eastAsia="華康新特明體" w:hint="eastAsia"/>
                                  <w:sz w:val="16"/>
                                  <w:szCs w:val="16"/>
                                </w:rPr>
                                <w:t>（活動網址二維碼）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412.25pt;margin-top:27.4pt;width:92.4pt;height:73.2pt;z-index:251671552;mso-position-horizontal-relative:margin;mso-width-relative:margin;mso-height-relative:margin" coordsize="13462,10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7" type="#_x0000_t75" style="position:absolute;left:2697;width:7614;height:7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Ceq+AAAA2wAAAA8AAABkcnMvZG93bnJldi54bWxET02LwjAQvQv+hzDC3mxqkV2ppkUWhL2J&#10;rt6HZmyLzSQ2Uev+erMgeJvH+5xVOZhO3Kj3rWUFsyQFQVxZ3XKt4PC7mS5A+ICssbNMCh7koSzG&#10;oxXm2t55R7d9qEUMYZ+jgiYEl0vpq4YM+sQ64sidbG8wRNjXUvd4j+Gmk1mafkqDLceGBh19N1Sd&#10;91ejIEMtN9uv0zEcLn+Zax097Pyq1MdkWC9BBBrCW/xy/+g4P4P/X+IBsn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PCeq+AAAA2wAAAA8AAAAAAAAAAAAAAAAAnwIAAGRy&#10;cy9kb3ducmV2LnhtbFBLBQYAAAAABAAEAPcAAACKAwAAAAA=&#10;" stroked="t" strokecolor="black [3213]" strokeweight="1pt">
                  <v:imagedata r:id="rId10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129;width:13462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65404" w:rsidRDefault="00C65404" w:rsidP="00C65404">
                        <w:pPr>
                          <w:rPr>
                            <w:rFonts w:ascii="華康新特明體" w:eastAsia="華康新特明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華康新特明體" w:eastAsia="華康新特明體" w:hint="eastAsia"/>
                            <w:sz w:val="16"/>
                            <w:szCs w:val="16"/>
                          </w:rPr>
                          <w:t>（活動網址二維碼）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eastAsia="華康秀風體W3" w:hAnsi="Times New Roman" w:cs="Times New Roman"/>
          <w:sz w:val="31"/>
          <w:szCs w:val="31"/>
        </w:rPr>
        <w:t xml:space="preserve"> </w:t>
      </w:r>
      <w:r>
        <w:rPr>
          <w:rFonts w:ascii="Times New Roman" w:eastAsia="華康秀風體W3" w:hAnsi="Times New Roman" w:cs="Times New Roman" w:hint="eastAsia"/>
          <w:sz w:val="31"/>
          <w:szCs w:val="31"/>
        </w:rPr>
        <w:t>生命何其奧秘！生命何其堅韌！</w:t>
      </w:r>
    </w:p>
    <w:p w:rsidR="00C65404" w:rsidRDefault="00C65404" w:rsidP="00C65404">
      <w:pPr>
        <w:spacing w:line="360" w:lineRule="exact"/>
        <w:rPr>
          <w:rFonts w:ascii="Times New Roman" w:eastAsia="華康秀風體W3" w:hAnsi="Times New Roman" w:cs="Times New Roman"/>
          <w:sz w:val="31"/>
          <w:szCs w:val="31"/>
        </w:rPr>
      </w:pPr>
      <w:r>
        <w:rPr>
          <w:rFonts w:ascii="Times New Roman" w:eastAsia="華康秀風體W3" w:hAnsi="Times New Roman" w:cs="Times New Roman"/>
          <w:sz w:val="31"/>
          <w:szCs w:val="31"/>
        </w:rPr>
        <w:t xml:space="preserve"> </w:t>
      </w:r>
      <w:r>
        <w:rPr>
          <w:rFonts w:ascii="Times New Roman" w:eastAsia="華康秀風體W3" w:hAnsi="Times New Roman" w:cs="Times New Roman" w:hint="eastAsia"/>
          <w:sz w:val="31"/>
          <w:szCs w:val="31"/>
        </w:rPr>
        <w:t>生命像花朵，唯有</w:t>
      </w:r>
      <w:r>
        <w:rPr>
          <w:rFonts w:ascii="華康秀風體W3" w:eastAsia="華康秀風體W3" w:hAnsi="新細明體" w:cs="新細明體" w:hint="eastAsia"/>
          <w:sz w:val="31"/>
          <w:szCs w:val="31"/>
        </w:rPr>
        <w:t>綻放</w:t>
      </w:r>
      <w:r>
        <w:rPr>
          <w:rFonts w:ascii="Times New Roman" w:eastAsia="華康秀風體W3" w:hAnsi="Times New Roman" w:cs="Times New Roman" w:hint="eastAsia"/>
          <w:sz w:val="31"/>
          <w:szCs w:val="31"/>
        </w:rPr>
        <w:t>方顯芳香！然，有生必有死！</w:t>
      </w:r>
    </w:p>
    <w:p w:rsidR="00C65404" w:rsidRDefault="00C65404" w:rsidP="00C65404">
      <w:pPr>
        <w:spacing w:line="360" w:lineRule="exact"/>
        <w:rPr>
          <w:rFonts w:ascii="Times New Roman" w:eastAsia="華康秀風體W3" w:hAnsi="Times New Roman" w:cs="Times New Roman"/>
          <w:sz w:val="31"/>
          <w:szCs w:val="31"/>
        </w:rPr>
      </w:pPr>
      <w:r>
        <w:rPr>
          <w:rFonts w:ascii="Times New Roman" w:eastAsia="華康秀風體W3" w:hAnsi="Times New Roman" w:cs="Times New Roman"/>
          <w:sz w:val="31"/>
          <w:szCs w:val="31"/>
        </w:rPr>
        <w:t xml:space="preserve"> </w:t>
      </w:r>
      <w:r>
        <w:rPr>
          <w:rFonts w:ascii="Times New Roman" w:eastAsia="華康秀風體W3" w:hAnsi="Times New Roman" w:cs="Times New Roman" w:hint="eastAsia"/>
          <w:sz w:val="31"/>
          <w:szCs w:val="31"/>
        </w:rPr>
        <w:t>如何活出生命力，自在又祥和？</w:t>
      </w:r>
    </w:p>
    <w:p w:rsidR="00C65404" w:rsidRDefault="00C65404" w:rsidP="00C65404">
      <w:pPr>
        <w:spacing w:line="360" w:lineRule="exact"/>
        <w:rPr>
          <w:rFonts w:ascii="Times New Roman" w:eastAsia="華康秀風體W3" w:hAnsi="Times New Roman" w:cs="Times New Roman"/>
          <w:sz w:val="31"/>
          <w:szCs w:val="31"/>
        </w:rPr>
      </w:pPr>
      <w:r>
        <w:rPr>
          <w:rFonts w:ascii="Times New Roman" w:eastAsia="華康秀風體W3" w:hAnsi="Times New Roman" w:cs="Times New Roman"/>
          <w:sz w:val="31"/>
          <w:szCs w:val="31"/>
        </w:rPr>
        <w:t xml:space="preserve"> </w:t>
      </w:r>
      <w:r>
        <w:rPr>
          <w:rFonts w:ascii="Times New Roman" w:eastAsia="華康秀風體W3" w:hAnsi="Times New Roman" w:cs="Times New Roman" w:hint="eastAsia"/>
          <w:sz w:val="31"/>
          <w:szCs w:val="31"/>
        </w:rPr>
        <w:t>當身體能量漸漸消融還歸天地，人們能有幾種選擇？</w:t>
      </w:r>
    </w:p>
    <w:p w:rsidR="00C65404" w:rsidRDefault="00C65404" w:rsidP="00C65404">
      <w:pPr>
        <w:spacing w:afterLines="100" w:after="360" w:line="360" w:lineRule="exact"/>
        <w:rPr>
          <w:rFonts w:ascii="Times New Roman" w:eastAsia="華康秀風體W3" w:hAnsi="Times New Roman" w:cs="Times New Roman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088380" cy="1097280"/>
                <wp:effectExtent l="38100" t="38100" r="121920" b="12192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09728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04" w:rsidRDefault="00C65404" w:rsidP="00C65404">
                            <w:pPr>
                              <w:spacing w:line="240" w:lineRule="exact"/>
                              <w:rPr>
                                <w:rFonts w:ascii="華康仿宋體W6" w:eastAsia="華康仿宋體W6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本課程以「安寧療護</w:t>
                            </w:r>
                            <w:proofErr w:type="gramStart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‧</w:t>
                            </w:r>
                            <w:proofErr w:type="gramEnd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生命教育」為基礎，探討生命與生死課題，認識自我、或病人與照顧者間之需求、照顧陪伴理念、專業分享照顧經驗…</w:t>
                            </w:r>
                            <w:proofErr w:type="gramStart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等之學習，讓參與者藉此提昇生活與生命品質，並提供社會大眾短期進修之管道。</w:t>
                            </w:r>
                          </w:p>
                          <w:p w:rsidR="00C65404" w:rsidRPr="00AB4AEE" w:rsidRDefault="00C65404" w:rsidP="00AB4AEE">
                            <w:pPr>
                              <w:spacing w:line="240" w:lineRule="exact"/>
                              <w:rPr>
                                <w:rFonts w:ascii="華康仿宋體W6" w:eastAsia="華康仿宋體W6" w:hAnsi="標楷體"/>
                                <w:sz w:val="22"/>
                              </w:rPr>
                            </w:pPr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誠摯敬邀大家</w:t>
                            </w:r>
                            <w:proofErr w:type="gramStart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起來學習，是生命的成長，更是法</w:t>
                            </w:r>
                            <w:proofErr w:type="gramStart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身慧命－善生</w:t>
                            </w:r>
                            <w:proofErr w:type="gramEnd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與善終</w:t>
                            </w:r>
                            <w:proofErr w:type="gramStart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資糧長養</w:t>
                            </w:r>
                            <w:proofErr w:type="gramEnd"/>
                            <w:r>
                              <w:rPr>
                                <w:rFonts w:ascii="華康仿宋體W6" w:eastAsia="華康仿宋體W6" w:hAnsi="標楷體" w:hint="eastAsia"/>
                                <w:sz w:val="23"/>
                                <w:szCs w:val="23"/>
                              </w:rPr>
                              <w:t>的機緣！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9" style="position:absolute;margin-left:0;margin-top:29.3pt;width:479.4pt;height:86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" fillcolor="gray [1616]" strokecolor="black [3040]">
                <v:fill color2="#d9d9d9 [496]" rotate="t" angle="180" colors="0 #bcbcbc;22938f #d0d0d0;1 #ededed" focus="100%" type="gradient"/>
                <v:shadow on="t" color="black" opacity="26214f" origin="-.5,-.5" offset=".74836mm,.74836mm"/>
                <v:textbox>
                  <w:txbxContent>
                    <w:p w:rsidR="00C65404" w:rsidRDefault="00C65404" w:rsidP="00C65404">
                      <w:pPr>
                        <w:spacing w:line="240" w:lineRule="exact"/>
                        <w:rPr>
                          <w:rFonts w:ascii="華康仿宋體W6" w:eastAsia="華康仿宋體W6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本課程以「安寧療護</w:t>
                      </w:r>
                      <w:proofErr w:type="gramStart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‧</w:t>
                      </w:r>
                      <w:proofErr w:type="gramEnd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生命教育」為基礎，探討生命與生死課題，認識自我、或病人與照顧者間之需求、照顧陪伴理念、專業分享照顧經驗…</w:t>
                      </w:r>
                      <w:proofErr w:type="gramStart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…</w:t>
                      </w:r>
                      <w:proofErr w:type="gramEnd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等之學習，讓參與者藉此提昇生活與生命品質，並提供社會大眾短期進修之管道。</w:t>
                      </w:r>
                    </w:p>
                    <w:p w:rsidR="00C65404" w:rsidRPr="00AB4AEE" w:rsidRDefault="00C65404" w:rsidP="00AB4AEE">
                      <w:pPr>
                        <w:spacing w:line="240" w:lineRule="exact"/>
                        <w:rPr>
                          <w:rFonts w:ascii="華康仿宋體W6" w:eastAsia="華康仿宋體W6" w:hAnsi="標楷體"/>
                          <w:sz w:val="22"/>
                        </w:rPr>
                      </w:pPr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誠摯敬邀大家</w:t>
                      </w:r>
                      <w:proofErr w:type="gramStart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一</w:t>
                      </w:r>
                      <w:proofErr w:type="gramEnd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起來學習，是生命的成長，更是法</w:t>
                      </w:r>
                      <w:proofErr w:type="gramStart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身慧命－善生</w:t>
                      </w:r>
                      <w:proofErr w:type="gramEnd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與善終</w:t>
                      </w:r>
                      <w:proofErr w:type="gramStart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資糧長養</w:t>
                      </w:r>
                      <w:proofErr w:type="gramEnd"/>
                      <w:r>
                        <w:rPr>
                          <w:rFonts w:ascii="華康仿宋體W6" w:eastAsia="華康仿宋體W6" w:hAnsi="標楷體" w:hint="eastAsia"/>
                          <w:sz w:val="23"/>
                          <w:szCs w:val="23"/>
                        </w:rPr>
                        <w:t>的機緣！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華康秀風體W3" w:hAnsi="Times New Roman" w:cs="Times New Roman"/>
          <w:sz w:val="31"/>
          <w:szCs w:val="31"/>
        </w:rPr>
        <w:t xml:space="preserve"> </w:t>
      </w:r>
      <w:r>
        <w:rPr>
          <w:rFonts w:ascii="Times New Roman" w:eastAsia="華康秀風體W3" w:hAnsi="Times New Roman" w:cs="Times New Roman" w:hint="eastAsia"/>
          <w:sz w:val="31"/>
          <w:szCs w:val="31"/>
        </w:rPr>
        <w:t>是無奈無助？是張惶失措？是臣服歸順？還是靜觀覺照？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……</w:t>
      </w:r>
    </w:p>
    <w:p w:rsidR="00C65404" w:rsidRDefault="00C65404" w:rsidP="00C65404">
      <w:pPr>
        <w:rPr>
          <w:rFonts w:ascii="Times New Roman" w:eastAsia="標楷體" w:hAnsi="Times New Roman" w:cs="Times New Roman"/>
          <w:szCs w:val="24"/>
        </w:rPr>
      </w:pPr>
    </w:p>
    <w:p w:rsidR="00C65404" w:rsidRDefault="00C65404" w:rsidP="00C65404">
      <w:pPr>
        <w:rPr>
          <w:rFonts w:ascii="Times New Roman" w:eastAsia="標楷體" w:hAnsi="Times New Roman" w:cs="Times New Roman"/>
          <w:szCs w:val="24"/>
        </w:rPr>
      </w:pPr>
    </w:p>
    <w:p w:rsidR="00C65404" w:rsidRDefault="00C65404" w:rsidP="00C65404">
      <w:pPr>
        <w:rPr>
          <w:rFonts w:ascii="Times New Roman" w:eastAsia="標楷體" w:hAnsi="Times New Roman" w:cs="Times New Roman"/>
          <w:szCs w:val="24"/>
        </w:rPr>
      </w:pPr>
    </w:p>
    <w:p w:rsidR="00C65404" w:rsidRDefault="00C65404" w:rsidP="00C65404">
      <w:pPr>
        <w:rPr>
          <w:rFonts w:ascii="Times New Roman" w:eastAsia="標楷體" w:hAnsi="Times New Roman" w:cs="Times New Roman"/>
          <w:szCs w:val="24"/>
        </w:rPr>
      </w:pPr>
    </w:p>
    <w:p w:rsidR="00C65404" w:rsidRDefault="00C65404" w:rsidP="00C65404">
      <w:pPr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C65404" w:rsidRDefault="00C65404" w:rsidP="00C65404">
      <w:pPr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主辦單位</w:t>
      </w:r>
      <w:r>
        <w:rPr>
          <w:rFonts w:ascii="Times New Roman" w:eastAsia="標楷體" w:hAnsi="Times New Roman" w:cs="Times New Roman" w:hint="eastAsia"/>
          <w:szCs w:val="24"/>
        </w:rPr>
        <w:t>：財團法人永修精舍、覺風佛教藝術文化基金會、財團法人佛教蓮花基金會</w:t>
      </w:r>
    </w:p>
    <w:p w:rsidR="00C65404" w:rsidRDefault="00C65404" w:rsidP="00C65404">
      <w:pPr>
        <w:spacing w:beforeLines="30" w:before="108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日　　期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2019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月～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月（週日：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/>
          <w:szCs w:val="24"/>
        </w:rPr>
        <w:t>/2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27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29</w:t>
      </w:r>
      <w:r>
        <w:rPr>
          <w:rFonts w:ascii="Times New Roman" w:eastAsia="標楷體" w:hAnsi="Times New Roman" w:cs="Times New Roman" w:hint="eastAsia"/>
          <w:szCs w:val="24"/>
        </w:rPr>
        <w:t>，共計四天）</w:t>
      </w:r>
    </w:p>
    <w:p w:rsidR="00C65404" w:rsidRDefault="00C65404" w:rsidP="00C65404">
      <w:pPr>
        <w:spacing w:beforeLines="30" w:before="108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時　　間</w:t>
      </w:r>
      <w:r>
        <w:rPr>
          <w:rFonts w:ascii="Times New Roman" w:eastAsia="標楷體" w:hAnsi="Times New Roman" w:cs="Times New Roman" w:hint="eastAsia"/>
          <w:szCs w:val="24"/>
        </w:rPr>
        <w:t>：上午</w:t>
      </w:r>
      <w:r>
        <w:rPr>
          <w:rFonts w:ascii="Times New Roman" w:eastAsia="標楷體" w:hAnsi="Times New Roman" w:cs="Times New Roman"/>
          <w:szCs w:val="24"/>
        </w:rPr>
        <w:t>09:00</w:t>
      </w:r>
      <w:r>
        <w:rPr>
          <w:rFonts w:ascii="Times New Roman" w:eastAsia="標楷體" w:hAnsi="Times New Roman" w:cs="Times New Roman" w:hint="eastAsia"/>
          <w:szCs w:val="24"/>
        </w:rPr>
        <w:t>～</w:t>
      </w:r>
      <w:r>
        <w:rPr>
          <w:rFonts w:ascii="Times New Roman" w:eastAsia="標楷體" w:hAnsi="Times New Roman" w:cs="Times New Roman"/>
          <w:szCs w:val="24"/>
        </w:rPr>
        <w:t>12:00(12:30)</w:t>
      </w:r>
      <w:r>
        <w:rPr>
          <w:rFonts w:ascii="Times New Roman" w:eastAsia="標楷體" w:hAnsi="Times New Roman" w:cs="Times New Roman" w:hint="eastAsia"/>
          <w:szCs w:val="24"/>
        </w:rPr>
        <w:t>、下午</w:t>
      </w:r>
      <w:r>
        <w:rPr>
          <w:rFonts w:ascii="Times New Roman" w:eastAsia="標楷體" w:hAnsi="Times New Roman" w:cs="Times New Roman"/>
          <w:szCs w:val="24"/>
        </w:rPr>
        <w:t>13:30</w:t>
      </w:r>
      <w:r>
        <w:rPr>
          <w:rFonts w:ascii="Times New Roman" w:eastAsia="標楷體" w:hAnsi="Times New Roman" w:cs="Times New Roman" w:hint="eastAsia"/>
          <w:szCs w:val="24"/>
        </w:rPr>
        <w:t>～</w:t>
      </w:r>
      <w:r>
        <w:rPr>
          <w:rFonts w:ascii="Times New Roman" w:eastAsia="標楷體" w:hAnsi="Times New Roman" w:cs="Times New Roman"/>
          <w:szCs w:val="24"/>
        </w:rPr>
        <w:t>16:30(17:00)</w:t>
      </w:r>
      <w:r>
        <w:rPr>
          <w:rFonts w:ascii="Times New Roman" w:eastAsia="標楷體" w:hAnsi="Times New Roman" w:cs="Times New Roman" w:hint="eastAsia"/>
          <w:szCs w:val="24"/>
        </w:rPr>
        <w:t>（共計</w:t>
      </w:r>
      <w:r w:rsidR="00C80FFB">
        <w:rPr>
          <w:rFonts w:ascii="Times New Roman" w:eastAsia="標楷體" w:hAnsi="Times New Roman" w:cs="Times New Roman"/>
          <w:szCs w:val="24"/>
        </w:rPr>
        <w:t>25</w:t>
      </w:r>
      <w:r>
        <w:rPr>
          <w:rFonts w:ascii="Times New Roman" w:eastAsia="標楷體" w:hAnsi="Times New Roman" w:cs="Times New Roman" w:hint="eastAsia"/>
          <w:szCs w:val="24"/>
        </w:rPr>
        <w:t>小時）</w:t>
      </w:r>
    </w:p>
    <w:p w:rsidR="00C65404" w:rsidRDefault="00C65404" w:rsidP="00C65404">
      <w:pPr>
        <w:spacing w:beforeLines="30" w:before="108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地　　點</w:t>
      </w:r>
      <w:r>
        <w:rPr>
          <w:rFonts w:ascii="Times New Roman" w:eastAsia="標楷體" w:hAnsi="Times New Roman" w:cs="Times New Roman" w:hint="eastAsia"/>
          <w:szCs w:val="24"/>
        </w:rPr>
        <w:t>：北投覺風學院（台北市北投區秀山路</w:t>
      </w:r>
      <w:r>
        <w:rPr>
          <w:rFonts w:ascii="Times New Roman" w:eastAsia="標楷體" w:hAnsi="Times New Roman" w:cs="Times New Roman" w:hint="eastAsia"/>
          <w:szCs w:val="24"/>
        </w:rPr>
        <w:t>69</w:t>
      </w:r>
      <w:r>
        <w:rPr>
          <w:rFonts w:ascii="Times New Roman" w:eastAsia="標楷體" w:hAnsi="Times New Roman" w:cs="Times New Roman" w:hint="eastAsia"/>
          <w:szCs w:val="24"/>
        </w:rPr>
        <w:t>號）</w:t>
      </w:r>
    </w:p>
    <w:p w:rsidR="00C65404" w:rsidRDefault="00C65404" w:rsidP="00C65404">
      <w:pPr>
        <w:spacing w:beforeLines="30" w:before="108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參加對象</w:t>
      </w:r>
      <w:r>
        <w:rPr>
          <w:rFonts w:ascii="Times New Roman" w:eastAsia="標楷體" w:hAnsi="Times New Roman" w:cs="Times New Roman" w:hint="eastAsia"/>
          <w:b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對安寧療護、臨終關懷、生命教育有興趣之社會大眾。</w:t>
      </w:r>
    </w:p>
    <w:p w:rsidR="00C65404" w:rsidRDefault="00C65404" w:rsidP="00C65404">
      <w:pPr>
        <w:spacing w:beforeLines="30" w:before="108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研習費用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華康新特明體" w:eastAsia="華康新特明體" w:hAnsi="Times New Roman" w:cs="Times New Roman" w:hint="eastAsia"/>
          <w:szCs w:val="24"/>
        </w:rPr>
        <w:t>新台幣</w:t>
      </w:r>
      <w:r>
        <w:rPr>
          <w:rFonts w:ascii="Times New Roman" w:eastAsia="標楷體" w:hAnsi="Times New Roman" w:cs="Times New Roman"/>
          <w:b/>
          <w:szCs w:val="24"/>
        </w:rPr>
        <w:t>2,000</w:t>
      </w:r>
      <w:r>
        <w:rPr>
          <w:rFonts w:ascii="華康新特明體" w:eastAsia="華康新特明體" w:hAnsi="Times New Roman" w:cs="Times New Roman" w:hint="eastAsia"/>
          <w:szCs w:val="24"/>
        </w:rPr>
        <w:t>元</w:t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標楷體" w:eastAsia="標楷體" w:hAnsi="標楷體" w:cs="Times New Roman" w:hint="eastAsia"/>
          <w:szCs w:val="24"/>
        </w:rPr>
        <w:t>※</w:t>
      </w:r>
      <w:r>
        <w:rPr>
          <w:rFonts w:ascii="Times New Roman" w:eastAsia="標楷體" w:hAnsi="Times New Roman" w:cs="Times New Roman" w:hint="eastAsia"/>
          <w:szCs w:val="24"/>
        </w:rPr>
        <w:t>含講義資料及四天午餐（不含住宿</w:t>
      </w:r>
      <w:r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交通與停車費）。</w:t>
      </w:r>
    </w:p>
    <w:p w:rsidR="00C65404" w:rsidRDefault="00C65404" w:rsidP="00C65404">
      <w:pPr>
        <w:spacing w:beforeLines="30" w:before="108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報名資訊</w:t>
      </w:r>
      <w:r>
        <w:rPr>
          <w:rFonts w:ascii="Times New Roman" w:eastAsia="標楷體" w:hAnsi="Times New Roman" w:cs="Times New Roman" w:hint="eastAsia"/>
          <w:b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（名額</w:t>
      </w:r>
      <w:r>
        <w:rPr>
          <w:rFonts w:ascii="Times New Roman" w:eastAsia="標楷體" w:hAnsi="Times New Roman" w:cs="Times New Roman"/>
          <w:szCs w:val="24"/>
        </w:rPr>
        <w:t>120</w:t>
      </w:r>
      <w:r>
        <w:rPr>
          <w:rFonts w:ascii="Times New Roman" w:eastAsia="標楷體" w:hAnsi="Times New Roman" w:cs="Times New Roman" w:hint="eastAsia"/>
          <w:szCs w:val="24"/>
        </w:rPr>
        <w:t>人）</w:t>
      </w:r>
      <w:r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即日起至</w:t>
      </w:r>
      <w:r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2019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</w:t>
      </w:r>
      <w:r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9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月</w:t>
      </w:r>
      <w:r w:rsidR="0091589A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1</w:t>
      </w:r>
      <w:r w:rsidR="0091589A"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0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日額滿截止報名。</w:t>
      </w:r>
    </w:p>
    <w:p w:rsidR="00C65404" w:rsidRDefault="00C65404" w:rsidP="00C65404">
      <w:pPr>
        <w:spacing w:line="240" w:lineRule="atLeas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>
        <w:rPr>
          <w:rFonts w:ascii="MS Mincho" w:eastAsia="MS Mincho" w:hAnsi="MS Mincho" w:cs="MS Mincho" w:hint="eastAsia"/>
          <w:szCs w:val="24"/>
        </w:rPr>
        <w:t>⒈</w:t>
      </w:r>
      <w:r>
        <w:rPr>
          <w:rFonts w:ascii="Times New Roman" w:eastAsia="標楷體" w:hAnsi="Times New Roman" w:cs="Times New Roman" w:hint="eastAsia"/>
          <w:szCs w:val="24"/>
        </w:rPr>
        <w:t>報名方式（下列二種）：</w:t>
      </w:r>
    </w:p>
    <w:p w:rsidR="00C65404" w:rsidRDefault="00C65404" w:rsidP="00C65404">
      <w:pPr>
        <w:spacing w:line="240" w:lineRule="atLeas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</w:t>
      </w:r>
      <w:r>
        <w:rPr>
          <w:rFonts w:ascii="新細明體" w:eastAsia="新細明體" w:hAnsi="新細明體" w:cs="新細明體" w:hint="eastAsia"/>
          <w:szCs w:val="24"/>
        </w:rPr>
        <w:t>⑴</w:t>
      </w:r>
      <w:r>
        <w:rPr>
          <w:rFonts w:ascii="華康新特明體" w:eastAsia="華康新特明體" w:hAnsi="Times New Roman" w:cs="Times New Roman" w:hint="eastAsia"/>
          <w:szCs w:val="24"/>
        </w:rPr>
        <w:t>線上</w:t>
      </w:r>
      <w:r>
        <w:rPr>
          <w:rFonts w:ascii="Times New Roman" w:eastAsia="標楷體" w:hAnsi="Times New Roman" w:cs="Times New Roman" w:hint="eastAsia"/>
          <w:szCs w:val="24"/>
        </w:rPr>
        <w:t>：請至蓮花基金會官網</w:t>
      </w:r>
      <w:r>
        <w:rPr>
          <w:rFonts w:ascii="Times New Roman" w:eastAsia="標楷體" w:hAnsi="Times New Roman" w:cs="Times New Roman"/>
          <w:b/>
          <w:szCs w:val="24"/>
        </w:rPr>
        <w:t xml:space="preserve">www.Lotus.org.tw </w:t>
      </w:r>
      <w:r>
        <w:rPr>
          <w:rFonts w:ascii="Times New Roman" w:eastAsia="標楷體" w:hAnsi="Times New Roman" w:cs="Times New Roman" w:hint="eastAsia"/>
          <w:szCs w:val="24"/>
        </w:rPr>
        <w:t>填寫線上報名表。</w:t>
      </w:r>
    </w:p>
    <w:p w:rsidR="00C65404" w:rsidRDefault="00C65404" w:rsidP="00C65404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</w:t>
      </w:r>
      <w:r>
        <w:rPr>
          <w:rFonts w:ascii="新細明體" w:eastAsia="新細明體" w:hAnsi="新細明體" w:cs="新細明體" w:hint="eastAsia"/>
          <w:szCs w:val="24"/>
        </w:rPr>
        <w:t>⑵</w:t>
      </w:r>
      <w:r>
        <w:rPr>
          <w:rFonts w:ascii="華康新特明體" w:eastAsia="華康新特明體" w:hAnsi="Times New Roman" w:cs="Times New Roman" w:hint="eastAsia"/>
          <w:szCs w:val="24"/>
        </w:rPr>
        <w:t>紙本</w:t>
      </w:r>
      <w:r>
        <w:rPr>
          <w:rFonts w:ascii="Times New Roman" w:eastAsia="標楷體" w:hAnsi="Times New Roman" w:cs="Times New Roman" w:hint="eastAsia"/>
          <w:szCs w:val="24"/>
        </w:rPr>
        <w:t>：請填妥報名表連研習費</w:t>
      </w:r>
      <w:r>
        <w:rPr>
          <w:rFonts w:ascii="Times New Roman" w:eastAsia="標楷體" w:hAnsi="Times New Roman" w:cs="Times New Roman"/>
          <w:szCs w:val="24"/>
        </w:rPr>
        <w:t>2,000</w:t>
      </w:r>
      <w:r>
        <w:rPr>
          <w:rFonts w:ascii="Times New Roman" w:eastAsia="標楷體" w:hAnsi="Times New Roman" w:cs="Times New Roman" w:hint="eastAsia"/>
          <w:szCs w:val="24"/>
        </w:rPr>
        <w:t>元親至主辦單位臨櫃報名。</w:t>
      </w:r>
    </w:p>
    <w:p w:rsidR="00C65404" w:rsidRDefault="00C65404" w:rsidP="00C65404">
      <w:pPr>
        <w:spacing w:line="240" w:lineRule="atLeast"/>
        <w:ind w:left="1200" w:hangingChars="500" w:hanging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</w:t>
      </w:r>
      <w:r>
        <w:rPr>
          <w:rFonts w:ascii="MS Mincho" w:eastAsia="MS Mincho" w:hAnsi="MS Mincho" w:cs="Times New Roman" w:hint="eastAsia"/>
          <w:szCs w:val="24"/>
        </w:rPr>
        <w:t>●</w:t>
      </w:r>
      <w:r>
        <w:rPr>
          <w:rFonts w:ascii="Times New Roman" w:eastAsia="標楷體" w:hAnsi="Times New Roman" w:cs="Times New Roman" w:hint="eastAsia"/>
          <w:szCs w:val="24"/>
        </w:rPr>
        <w:t>線上報名並完成繳費手續後，請將繳費收據傳真（</w:t>
      </w:r>
      <w:r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2593-3535</w:t>
      </w:r>
      <w:r>
        <w:rPr>
          <w:rFonts w:ascii="Times New Roman" w:eastAsia="標楷體" w:hAnsi="Times New Roman" w:cs="Times New Roman" w:hint="eastAsia"/>
          <w:szCs w:val="24"/>
        </w:rPr>
        <w:t>，或</w:t>
      </w:r>
      <w:r>
        <w:rPr>
          <w:rFonts w:ascii="Times New Roman" w:eastAsia="標楷體" w:hAnsi="Times New Roman" w:cs="Times New Roman"/>
          <w:szCs w:val="24"/>
        </w:rPr>
        <w:t>mail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>
        <w:rPr>
          <w:rFonts w:ascii="Times New Roman" w:eastAsia="標楷體" w:hAnsi="Times New Roman" w:cs="Times New Roman"/>
          <w:szCs w:val="24"/>
        </w:rPr>
        <w:t>wendy@lotus.org.tw</w:t>
      </w:r>
      <w:r>
        <w:rPr>
          <w:rFonts w:ascii="Times New Roman" w:eastAsia="標楷體" w:hAnsi="Times New Roman" w:cs="Times New Roman" w:hint="eastAsia"/>
          <w:szCs w:val="24"/>
        </w:rPr>
        <w:t>並來電（</w:t>
      </w:r>
      <w:r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2596-1212#21</w:t>
      </w:r>
      <w:r>
        <w:rPr>
          <w:rFonts w:ascii="Times New Roman" w:eastAsia="標楷體" w:hAnsi="Times New Roman" w:cs="Times New Roman" w:hint="eastAsia"/>
          <w:szCs w:val="24"/>
        </w:rPr>
        <w:t>盧小姐確認，方完成報名手續。</w:t>
      </w:r>
    </w:p>
    <w:p w:rsidR="00C65404" w:rsidRDefault="00C65404" w:rsidP="00C65404">
      <w:pPr>
        <w:spacing w:beforeLines="20" w:before="72" w:line="240" w:lineRule="atLeas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>
        <w:rPr>
          <w:rFonts w:ascii="MS Mincho" w:eastAsia="MS Mincho" w:hAnsi="MS Mincho" w:cs="MS Mincho" w:hint="eastAsia"/>
          <w:szCs w:val="24"/>
        </w:rPr>
        <w:t>⒉</w:t>
      </w:r>
      <w:r>
        <w:rPr>
          <w:rFonts w:ascii="Times New Roman" w:eastAsia="標楷體" w:hAnsi="Times New Roman" w:cs="Times New Roman" w:hint="eastAsia"/>
          <w:szCs w:val="24"/>
        </w:rPr>
        <w:t>繳費方式請參「活動付款方式」，並請務必註明「姓名」、「活動名稱」，以免影響您的報名權益。</w:t>
      </w:r>
      <w:r>
        <w:rPr>
          <w:rFonts w:ascii="華康新特明體" w:eastAsia="華康新特明體" w:hAnsi="Times New Roman" w:cs="Times New Roman" w:hint="eastAsia"/>
          <w:szCs w:val="24"/>
          <w:u w:val="wave"/>
        </w:rPr>
        <w:t>報名截止日前取消報名者，可全額退費（唯須於活動後才退費，並需扣除行政手續費200元），逾期恕不退費；未繳費者非完成報名，僅列為候補</w:t>
      </w:r>
      <w:r>
        <w:rPr>
          <w:rFonts w:ascii="華康新特明體" w:eastAsia="華康新特明體" w:hAnsi="Times New Roman" w:cs="Times New Roman" w:hint="eastAsia"/>
          <w:szCs w:val="24"/>
        </w:rPr>
        <w:t>。</w:t>
      </w:r>
    </w:p>
    <w:p w:rsidR="00C65404" w:rsidRDefault="00C65404" w:rsidP="00C65404">
      <w:pPr>
        <w:spacing w:beforeLines="30" w:before="108" w:line="240" w:lineRule="atLeas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>
        <w:rPr>
          <w:rFonts w:ascii="MS Mincho" w:eastAsia="MS Mincho" w:hAnsi="MS Mincho" w:cs="MS Mincho" w:hint="eastAsia"/>
          <w:szCs w:val="24"/>
        </w:rPr>
        <w:t>⒊</w:t>
      </w:r>
      <w:r>
        <w:rPr>
          <w:rFonts w:ascii="Times New Roman" w:eastAsia="標楷體" w:hAnsi="Times New Roman" w:cs="Times New Roman" w:hint="eastAsia"/>
          <w:szCs w:val="24"/>
        </w:rPr>
        <w:t>完成報名手續者，主辦單位將於活動前以</w:t>
      </w:r>
      <w:r>
        <w:rPr>
          <w:rFonts w:ascii="Times New Roman" w:eastAsia="標楷體" w:hAnsi="Times New Roman" w:cs="Times New Roman" w:hint="eastAsia"/>
          <w:szCs w:val="24"/>
          <w:bdr w:val="single" w:sz="4" w:space="0" w:color="auto" w:frame="1"/>
        </w:rPr>
        <w:t>手機簡訊</w:t>
      </w:r>
      <w:r>
        <w:rPr>
          <w:rFonts w:ascii="Times New Roman" w:eastAsia="標楷體" w:hAnsi="Times New Roman" w:cs="Times New Roman" w:hint="eastAsia"/>
          <w:szCs w:val="24"/>
        </w:rPr>
        <w:t>寄發「報到通知」。</w:t>
      </w:r>
    </w:p>
    <w:p w:rsidR="00C65404" w:rsidRDefault="00C65404" w:rsidP="00C65404">
      <w:pPr>
        <w:spacing w:line="240" w:lineRule="atLeast"/>
        <w:ind w:left="720" w:hangingChars="300" w:hanging="72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>
        <w:rPr>
          <w:rFonts w:ascii="MS Mincho" w:eastAsia="MS Mincho" w:hAnsi="MS Mincho" w:cs="MS Mincho" w:hint="eastAsia"/>
          <w:szCs w:val="24"/>
        </w:rPr>
        <w:t>⒋</w:t>
      </w:r>
      <w:r>
        <w:rPr>
          <w:rFonts w:ascii="Times New Roman" w:eastAsia="標楷體" w:hAnsi="Times New Roman" w:cs="Times New Roman" w:hint="eastAsia"/>
          <w:szCs w:val="24"/>
        </w:rPr>
        <w:t>全程參與者，可獲主辦單位繼續教育課程時數證明</w:t>
      </w:r>
      <w:r w:rsidR="005F2742">
        <w:rPr>
          <w:rFonts w:ascii="Times New Roman" w:eastAsia="標楷體" w:hAnsi="Times New Roman" w:cs="Times New Roman"/>
          <w:szCs w:val="24"/>
        </w:rPr>
        <w:t>25</w:t>
      </w:r>
      <w:r>
        <w:rPr>
          <w:rFonts w:ascii="Times New Roman" w:eastAsia="標楷體" w:hAnsi="Times New Roman" w:cs="Times New Roman" w:hint="eastAsia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，以及精美實用小禮物。</w:t>
      </w:r>
    </w:p>
    <w:p w:rsidR="00C65404" w:rsidRDefault="00C65404" w:rsidP="00C65404">
      <w:pPr>
        <w:spacing w:line="240" w:lineRule="atLeast"/>
        <w:ind w:left="720" w:hangingChars="300" w:hanging="72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>
        <w:rPr>
          <w:rFonts w:ascii="MS Mincho" w:eastAsia="MS Mincho" w:hAnsi="MS Mincho" w:cs="MS Mincho" w:hint="eastAsia"/>
          <w:szCs w:val="24"/>
        </w:rPr>
        <w:t>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「台灣安寧緩和護理學會」、「護理師」繼續教育積分申請中。</w:t>
      </w:r>
    </w:p>
    <w:p w:rsidR="00C65404" w:rsidRDefault="00C65404" w:rsidP="00C65404">
      <w:pPr>
        <w:spacing w:beforeLines="30" w:before="108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新特明體" w:eastAsia="華康新特明體" w:hAnsi="Times New Roman" w:cs="Times New Roman" w:hint="eastAsia"/>
          <w:szCs w:val="24"/>
        </w:rPr>
        <w:t>八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新特明體" w:eastAsia="華康新特明體" w:hAnsi="Times New Roman" w:cs="Times New Roman" w:hint="eastAsia"/>
          <w:szCs w:val="24"/>
        </w:rPr>
        <w:t>洽詢單位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C65404" w:rsidRDefault="00C65404" w:rsidP="00C65404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蓮花基金會／謝美倫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執行秘書（</w:t>
      </w:r>
      <w:r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2596-1212#29</w:t>
      </w:r>
      <w:r>
        <w:rPr>
          <w:rFonts w:ascii="Times New Roman" w:eastAsia="標楷體" w:hAnsi="Times New Roman" w:cs="Times New Roman" w:hint="eastAsia"/>
          <w:szCs w:val="24"/>
        </w:rPr>
        <w:t>（台北市承德路三段</w:t>
      </w:r>
      <w:r>
        <w:rPr>
          <w:rFonts w:ascii="Times New Roman" w:eastAsia="標楷體" w:hAnsi="Times New Roman" w:cs="Times New Roman"/>
          <w:szCs w:val="24"/>
        </w:rPr>
        <w:t>230</w:t>
      </w:r>
      <w:r>
        <w:rPr>
          <w:rFonts w:ascii="Times New Roman" w:eastAsia="標楷體" w:hAnsi="Times New Roman" w:cs="Times New Roman" w:hint="eastAsia"/>
          <w:szCs w:val="24"/>
        </w:rPr>
        <w:t>號</w:t>
      </w:r>
      <w:r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Times New Roman" w:cs="Times New Roman" w:hint="eastAsia"/>
          <w:szCs w:val="24"/>
        </w:rPr>
        <w:t>樓）</w:t>
      </w:r>
    </w:p>
    <w:p w:rsidR="00C65404" w:rsidRDefault="00C65404" w:rsidP="00C65404">
      <w:pPr>
        <w:spacing w:line="240" w:lineRule="atLeast"/>
        <w:ind w:left="720" w:hangingChars="300" w:hanging="72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0F2985" w:rsidRPr="000F2985">
        <w:rPr>
          <w:rFonts w:ascii="Times New Roman" w:eastAsia="標楷體" w:hAnsi="Times New Roman" w:cs="Times New Roman" w:hint="eastAsia"/>
          <w:szCs w:val="24"/>
        </w:rPr>
        <w:t>北投</w:t>
      </w:r>
      <w:r w:rsidR="008A78C3" w:rsidRPr="000F2985">
        <w:rPr>
          <w:rFonts w:ascii="Times New Roman" w:eastAsia="標楷體" w:hAnsi="Times New Roman" w:cs="Times New Roman" w:hint="eastAsia"/>
          <w:szCs w:val="24"/>
        </w:rPr>
        <w:t>覺風學</w:t>
      </w:r>
      <w:r w:rsidRPr="000F2985">
        <w:rPr>
          <w:rFonts w:ascii="Times New Roman" w:eastAsia="標楷體" w:hAnsi="Times New Roman" w:cs="Times New Roman" w:hint="eastAsia"/>
          <w:szCs w:val="24"/>
        </w:rPr>
        <w:t>院　／</w:t>
      </w:r>
      <w:r w:rsidR="000F2985" w:rsidRPr="000F2985">
        <w:rPr>
          <w:rFonts w:ascii="Times New Roman" w:eastAsia="標楷體" w:hAnsi="Times New Roman" w:cs="Times New Roman" w:hint="eastAsia"/>
          <w:szCs w:val="24"/>
        </w:rPr>
        <w:t>謝</w:t>
      </w:r>
      <w:r w:rsidR="00FB7A4E" w:rsidRPr="000F2985">
        <w:rPr>
          <w:rFonts w:ascii="Times New Roman" w:eastAsia="標楷體" w:hAnsi="Times New Roman" w:cs="Times New Roman" w:hint="eastAsia"/>
          <w:szCs w:val="24"/>
        </w:rPr>
        <w:t>東志</w:t>
      </w:r>
      <w:r w:rsidRPr="000F29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B7A4E" w:rsidRPr="000F2985">
        <w:rPr>
          <w:rFonts w:ascii="Times New Roman" w:eastAsia="標楷體" w:hAnsi="Times New Roman" w:cs="Times New Roman" w:hint="eastAsia"/>
          <w:szCs w:val="24"/>
        </w:rPr>
        <w:t>教務</w:t>
      </w:r>
      <w:r w:rsidRPr="000F2985">
        <w:rPr>
          <w:rFonts w:ascii="Times New Roman" w:eastAsia="標楷體" w:hAnsi="Times New Roman" w:cs="Times New Roman" w:hint="eastAsia"/>
          <w:szCs w:val="24"/>
        </w:rPr>
        <w:t>（</w:t>
      </w:r>
      <w:r w:rsidRPr="000F2985">
        <w:rPr>
          <w:rFonts w:ascii="Times New Roman" w:eastAsia="標楷體" w:hAnsi="Times New Roman" w:cs="Times New Roman"/>
          <w:szCs w:val="24"/>
        </w:rPr>
        <w:t>0</w:t>
      </w:r>
      <w:r w:rsidRPr="000F2985">
        <w:rPr>
          <w:rFonts w:ascii="Times New Roman" w:eastAsia="標楷體" w:hAnsi="Times New Roman" w:cs="Times New Roman" w:hint="eastAsia"/>
          <w:szCs w:val="24"/>
        </w:rPr>
        <w:t>2</w:t>
      </w:r>
      <w:r w:rsidRPr="000F2985">
        <w:rPr>
          <w:rFonts w:ascii="Times New Roman" w:eastAsia="標楷體" w:hAnsi="Times New Roman" w:cs="Times New Roman" w:hint="eastAsia"/>
          <w:szCs w:val="24"/>
        </w:rPr>
        <w:t>）</w:t>
      </w:r>
      <w:r w:rsidRPr="000F2985">
        <w:rPr>
          <w:rFonts w:ascii="Times New Roman" w:eastAsia="標楷體" w:hAnsi="Times New Roman" w:cs="Times New Roman"/>
          <w:szCs w:val="24"/>
        </w:rPr>
        <w:t>2895-9977</w:t>
      </w:r>
      <w:r w:rsidRPr="000F2985">
        <w:rPr>
          <w:rFonts w:ascii="Times New Roman" w:eastAsia="標楷體" w:hAnsi="Times New Roman" w:cs="Times New Roman" w:hint="eastAsia"/>
          <w:szCs w:val="24"/>
        </w:rPr>
        <w:t>（台北市北投區秀山路</w:t>
      </w:r>
      <w:r w:rsidRPr="000F2985">
        <w:rPr>
          <w:rFonts w:ascii="Times New Roman" w:eastAsia="標楷體" w:hAnsi="Times New Roman" w:cs="Times New Roman" w:hint="eastAsia"/>
          <w:szCs w:val="24"/>
        </w:rPr>
        <w:t>69</w:t>
      </w:r>
      <w:r w:rsidRPr="000F2985">
        <w:rPr>
          <w:rFonts w:ascii="Times New Roman" w:eastAsia="標楷體" w:hAnsi="Times New Roman" w:cs="Times New Roman" w:hint="eastAsia"/>
          <w:szCs w:val="24"/>
        </w:rPr>
        <w:t>號）</w:t>
      </w:r>
    </w:p>
    <w:p w:rsidR="007B7458" w:rsidRDefault="00C65404" w:rsidP="00B639F8">
      <w:pPr>
        <w:spacing w:afterLines="20" w:after="72" w:line="240" w:lineRule="atLeast"/>
        <w:jc w:val="both"/>
        <w:rPr>
          <w:rFonts w:ascii="華康中黑體" w:eastAsia="華康中黑體" w:hAnsi="Times New Roman" w:cs="Times New Roman"/>
          <w:szCs w:val="24"/>
        </w:rPr>
      </w:pPr>
      <w:r>
        <w:rPr>
          <w:rFonts w:ascii="華康中黑體" w:eastAsia="華康中黑體" w:hAnsi="Times New Roman" w:cs="Times New Roman" w:hint="eastAsia"/>
          <w:kern w:val="0"/>
          <w:szCs w:val="24"/>
        </w:rPr>
        <w:br w:type="page"/>
      </w:r>
      <w:r w:rsidR="007B7458">
        <w:rPr>
          <w:rFonts w:ascii="華康中黑體" w:eastAsia="華康中黑體" w:hAnsi="Times New Roman" w:cs="Times New Roman" w:hint="eastAsia"/>
          <w:szCs w:val="24"/>
        </w:rPr>
        <w:lastRenderedPageBreak/>
        <w:t>九</w:t>
      </w:r>
      <w:r w:rsidR="007B7458">
        <w:rPr>
          <w:rFonts w:ascii="Times New Roman" w:eastAsia="標楷體" w:hAnsi="Times New Roman" w:cs="Times New Roman" w:hint="eastAsia"/>
          <w:szCs w:val="24"/>
        </w:rPr>
        <w:t>、</w:t>
      </w:r>
      <w:r w:rsidR="007B7458">
        <w:rPr>
          <w:rFonts w:ascii="Times New Roman" w:eastAsia="標楷體" w:hAnsi="Times New Roman" w:cs="Times New Roman"/>
          <w:szCs w:val="24"/>
        </w:rPr>
        <w:t>2019</w:t>
      </w:r>
      <w:r w:rsidR="007B7458">
        <w:rPr>
          <w:rFonts w:ascii="華康中黑體" w:eastAsia="華康中黑體" w:hAnsi="Times New Roman" w:cs="Times New Roman" w:hint="eastAsia"/>
          <w:szCs w:val="24"/>
        </w:rPr>
        <w:t>年</w:t>
      </w:r>
      <w:r w:rsidR="00563091">
        <w:rPr>
          <w:rFonts w:ascii="Times New Roman" w:eastAsia="華康中黑體" w:hAnsi="Times New Roman" w:cs="Times New Roman" w:hint="eastAsia"/>
          <w:szCs w:val="24"/>
        </w:rPr>
        <w:t>9</w:t>
      </w:r>
      <w:r w:rsidR="007B7458">
        <w:rPr>
          <w:rFonts w:ascii="Times New Roman" w:eastAsia="華康中黑體" w:hAnsi="Times New Roman" w:cs="Times New Roman" w:hint="eastAsia"/>
          <w:szCs w:val="24"/>
        </w:rPr>
        <w:t>月</w:t>
      </w:r>
      <w:r w:rsidR="00563091">
        <w:rPr>
          <w:rFonts w:ascii="Times New Roman" w:eastAsia="華康中黑體" w:hAnsi="Times New Roman" w:cs="Times New Roman"/>
          <w:szCs w:val="24"/>
        </w:rPr>
        <w:t>~</w:t>
      </w:r>
      <w:r w:rsidR="00563091">
        <w:rPr>
          <w:rFonts w:ascii="Times New Roman" w:eastAsia="華康中黑體" w:hAnsi="Times New Roman" w:cs="Times New Roman" w:hint="eastAsia"/>
          <w:szCs w:val="24"/>
        </w:rPr>
        <w:t>12</w:t>
      </w:r>
      <w:r w:rsidR="007B7458">
        <w:rPr>
          <w:rFonts w:ascii="華康中黑體" w:eastAsia="華康中黑體" w:hAnsi="Times New Roman" w:cs="Times New Roman" w:hint="eastAsia"/>
          <w:szCs w:val="24"/>
        </w:rPr>
        <w:t>月課程時間表</w:t>
      </w:r>
      <w:r w:rsidR="007B7458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1410"/>
        <w:gridCol w:w="701"/>
        <w:gridCol w:w="3612"/>
        <w:gridCol w:w="3346"/>
      </w:tblGrid>
      <w:tr w:rsidR="00CE233F" w:rsidRPr="00FD658E" w:rsidTr="009576EC">
        <w:trPr>
          <w:jc w:val="center"/>
        </w:trPr>
        <w:tc>
          <w:tcPr>
            <w:tcW w:w="701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4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時　間</w:t>
            </w:r>
          </w:p>
        </w:tc>
        <w:tc>
          <w:tcPr>
            <w:tcW w:w="70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361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主題／課程名稱</w:t>
            </w:r>
          </w:p>
        </w:tc>
        <w:tc>
          <w:tcPr>
            <w:tcW w:w="3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講　　　　師</w:t>
            </w:r>
          </w:p>
        </w:tc>
      </w:tr>
      <w:tr w:rsidR="0036132F" w:rsidRPr="00FD658E" w:rsidTr="009576EC">
        <w:trPr>
          <w:trHeight w:val="256"/>
          <w:jc w:val="center"/>
        </w:trPr>
        <w:tc>
          <w:tcPr>
            <w:tcW w:w="701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textDirection w:val="tbRlV"/>
            <w:vAlign w:val="center"/>
            <w:hideMark/>
          </w:tcPr>
          <w:p w:rsidR="007B7458" w:rsidRPr="00CE233F" w:rsidRDefault="00563091" w:rsidP="00802829">
            <w:pPr>
              <w:spacing w:line="240" w:lineRule="atLeast"/>
              <w:ind w:leftChars="50" w:left="120"/>
              <w:contextualSpacing/>
              <w:rPr>
                <w:rFonts w:ascii="Times New Roman" w:eastAsia="標楷體" w:hAnsi="Times New Roman"/>
                <w:szCs w:val="24"/>
              </w:rPr>
            </w:pPr>
            <w:r w:rsidRPr="009011F8">
              <w:rPr>
                <w:rFonts w:ascii="Times New Roman" w:eastAsia="標楷體" w:hAnsi="Times New Roman" w:hint="eastAsia"/>
                <w:b/>
                <w:szCs w:val="24"/>
                <w:eastAsianLayout w:id="1555282688" w:vert="1" w:vertCompress="1"/>
              </w:rPr>
              <w:t>9</w:t>
            </w:r>
            <w:r w:rsidR="007B7458" w:rsidRPr="00CE233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011F8">
              <w:rPr>
                <w:rFonts w:ascii="Times New Roman" w:eastAsia="標楷體" w:hAnsi="Times New Roman" w:hint="eastAsia"/>
                <w:b/>
                <w:szCs w:val="24"/>
                <w:eastAsianLayout w:id="1779134976" w:vert="1"/>
              </w:rPr>
              <w:t>29</w:t>
            </w:r>
            <w:r w:rsidR="007B7458" w:rsidRPr="00CE233F">
              <w:rPr>
                <w:rFonts w:ascii="Times New Roman" w:eastAsia="標楷體" w:hAnsi="Times New Roman" w:hint="eastAsia"/>
                <w:szCs w:val="24"/>
              </w:rPr>
              <w:t>日（週</w:t>
            </w:r>
            <w:r w:rsidR="0077043E" w:rsidRPr="00CE233F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7B7458" w:rsidRPr="00CE233F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08:30-08:50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69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802829" w:rsidRPr="00FD658E" w:rsidTr="009576EC">
        <w:trPr>
          <w:trHeight w:val="278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7B7458" w:rsidRPr="00CE233F" w:rsidRDefault="007B7458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08:50-09:00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3612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7458" w:rsidRPr="00CE233F" w:rsidRDefault="007B7458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始業式‧相見歡</w:t>
            </w:r>
          </w:p>
        </w:tc>
        <w:tc>
          <w:tcPr>
            <w:tcW w:w="334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7458" w:rsidRPr="00CE233F" w:rsidRDefault="007B7458" w:rsidP="00802829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寬謙法師、</w:t>
            </w:r>
            <w:r w:rsidR="0042365F" w:rsidRPr="00CE233F">
              <w:rPr>
                <w:rFonts w:ascii="Times New Roman" w:eastAsia="標楷體" w:hAnsi="Times New Roman" w:hint="eastAsia"/>
                <w:szCs w:val="24"/>
              </w:rPr>
              <w:t>黃宗正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董事長</w:t>
            </w:r>
          </w:p>
        </w:tc>
      </w:tr>
      <w:tr w:rsidR="00802829" w:rsidRPr="00FD658E" w:rsidTr="009576EC">
        <w:trPr>
          <w:trHeight w:val="278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4CE7" w:rsidRPr="00CE233F" w:rsidRDefault="001F4CE7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CE7" w:rsidRPr="00CE233F" w:rsidRDefault="001F4CE7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09:00-10:</w:t>
            </w:r>
            <w:r w:rsidR="00C80FFB" w:rsidRPr="00CE233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CE233F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CE7" w:rsidRPr="00CE233F" w:rsidRDefault="00C80FFB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CE7" w:rsidRPr="00CE233F" w:rsidRDefault="001F4CE7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生命的實相－</w:t>
            </w:r>
            <w:r w:rsidR="00653C61" w:rsidRPr="00CE233F">
              <w:rPr>
                <w:rFonts w:ascii="Times New Roman" w:eastAsia="標楷體" w:hAnsi="Times New Roman" w:hint="eastAsia"/>
                <w:szCs w:val="24"/>
              </w:rPr>
              <w:t>談生、老、病、死</w:t>
            </w:r>
          </w:p>
        </w:tc>
        <w:tc>
          <w:tcPr>
            <w:tcW w:w="3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CE7" w:rsidRPr="00CE233F" w:rsidRDefault="00AF7FF6" w:rsidP="00AF7FF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莊榮彬醫師</w:t>
            </w:r>
            <w:r w:rsidR="00653C61" w:rsidRPr="00CE233F">
              <w:rPr>
                <w:rFonts w:ascii="標楷體" w:eastAsia="標楷體" w:hAnsi="標楷體" w:cs="新細明體" w:hint="eastAsia"/>
                <w:szCs w:val="24"/>
              </w:rPr>
              <w:t>／</w:t>
            </w:r>
            <w:r>
              <w:rPr>
                <w:rFonts w:ascii="標楷體" w:eastAsia="標楷體" w:hAnsi="標楷體" w:cs="新細明體" w:hint="eastAsia"/>
                <w:szCs w:val="24"/>
              </w:rPr>
              <w:t>安寧照顧協會理事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蓮花基金會董事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范姜皮膚科診所家庭醫學科主治醫師</w:t>
            </w:r>
          </w:p>
        </w:tc>
      </w:tr>
      <w:tr w:rsidR="00802829" w:rsidRPr="00FD658E" w:rsidTr="009576EC">
        <w:trPr>
          <w:trHeight w:val="278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0FFB" w:rsidRPr="00CE233F" w:rsidRDefault="00C80FFB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0FFB" w:rsidRPr="00CE233F" w:rsidRDefault="00C80FFB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E233F">
              <w:rPr>
                <w:rFonts w:ascii="Times New Roman" w:eastAsia="標楷體" w:hAnsi="Times New Roman"/>
                <w:szCs w:val="24"/>
              </w:rPr>
              <w:t>: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CE233F">
              <w:rPr>
                <w:rFonts w:ascii="Times New Roman" w:eastAsia="標楷體" w:hAnsi="Times New Roman"/>
                <w:szCs w:val="24"/>
              </w:rPr>
              <w:t>0-12:30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0FFB" w:rsidRPr="00CE233F" w:rsidRDefault="00C80FFB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1.5</w:t>
            </w:r>
          </w:p>
        </w:tc>
        <w:tc>
          <w:tcPr>
            <w:tcW w:w="36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0FFB" w:rsidRPr="00CE233F" w:rsidRDefault="00C80FFB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認識安寧緩和醫療及臨床佛教宗教師的歷史</w:t>
            </w:r>
          </w:p>
        </w:tc>
        <w:tc>
          <w:tcPr>
            <w:tcW w:w="3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0FFB" w:rsidRPr="00CE233F" w:rsidRDefault="00C80FFB" w:rsidP="00802829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陳榮基教授／前台大醫院副院長、恩主公醫院創院院長、蓮花基金會榮譽董事長</w:t>
            </w:r>
          </w:p>
        </w:tc>
      </w:tr>
      <w:tr w:rsidR="00C80FFB" w:rsidRPr="00FD658E" w:rsidTr="009576EC">
        <w:trPr>
          <w:trHeight w:val="278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80FFB" w:rsidRPr="00CE233F" w:rsidRDefault="00C80FFB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0FFB" w:rsidRPr="00CE233F" w:rsidRDefault="00C80FFB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12:30-13:30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0FFB" w:rsidRPr="00CE233F" w:rsidRDefault="00C80FFB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69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0FFB" w:rsidRPr="00CE233F" w:rsidRDefault="00C80FFB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午餐／休息一下</w:t>
            </w:r>
          </w:p>
        </w:tc>
      </w:tr>
      <w:tr w:rsidR="00CE233F" w:rsidRPr="00FD658E" w:rsidTr="009576EC">
        <w:trPr>
          <w:trHeight w:val="395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72CCE" w:rsidRPr="00CE233F" w:rsidRDefault="00872CCE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872CCE" w:rsidRPr="009576EC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/>
                <w:color w:val="000000" w:themeColor="text1"/>
                <w:szCs w:val="24"/>
              </w:rPr>
              <w:t>13:30-1</w:t>
            </w: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  <w:r w:rsidRPr="009576EC">
              <w:rPr>
                <w:rFonts w:ascii="Times New Roman" w:eastAsia="標楷體" w:hAnsi="Times New Roman"/>
                <w:color w:val="000000" w:themeColor="text1"/>
                <w:szCs w:val="24"/>
              </w:rPr>
              <w:t>:30</w:t>
            </w:r>
          </w:p>
        </w:tc>
        <w:tc>
          <w:tcPr>
            <w:tcW w:w="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72CCE" w:rsidRPr="009576EC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72CCE" w:rsidRPr="009576EC" w:rsidRDefault="00872CCE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談「安寧緩和醫療條例與倫理課題」並認識「病人自主權利法」</w:t>
            </w:r>
          </w:p>
        </w:tc>
        <w:tc>
          <w:tcPr>
            <w:tcW w:w="334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72CCE" w:rsidRPr="009576EC" w:rsidRDefault="00872CCE" w:rsidP="00802829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576E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蔡兆勳醫師／</w:t>
            </w:r>
            <w:r w:rsidR="006F41D0" w:rsidRPr="009576E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台大醫學院家醫科副教授兼主任</w:t>
            </w:r>
            <w:r w:rsidR="00CE233F"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9576E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台大醫院家醫部主治醫師兼主任</w:t>
            </w:r>
          </w:p>
        </w:tc>
      </w:tr>
      <w:tr w:rsidR="00802829" w:rsidRPr="00FD658E" w:rsidTr="009576EC">
        <w:trPr>
          <w:cantSplit/>
          <w:trHeight w:val="1134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:rsidR="00872CCE" w:rsidRPr="00CE233F" w:rsidRDefault="00872CCE" w:rsidP="00802829">
            <w:pPr>
              <w:spacing w:line="240" w:lineRule="atLeast"/>
              <w:ind w:leftChars="50" w:left="120"/>
              <w:contextualSpacing/>
              <w:rPr>
                <w:rFonts w:ascii="Times New Roman" w:eastAsia="標楷體" w:hAnsi="Times New Roman"/>
                <w:szCs w:val="24"/>
              </w:rPr>
            </w:pPr>
            <w:r w:rsidRPr="009011F8">
              <w:rPr>
                <w:rFonts w:ascii="Times New Roman" w:eastAsia="標楷體" w:hAnsi="Times New Roman" w:hint="eastAsia"/>
                <w:b/>
                <w:szCs w:val="24"/>
                <w:eastAsianLayout w:id="1779134977" w:vert="1"/>
              </w:rPr>
              <w:t>10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011F8">
              <w:rPr>
                <w:rFonts w:ascii="Times New Roman" w:eastAsia="標楷體" w:hAnsi="Times New Roman" w:hint="eastAsia"/>
                <w:b/>
                <w:szCs w:val="24"/>
                <w:eastAsianLayout w:id="1779134978" w:vert="1"/>
              </w:rPr>
              <w:t>27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日（日）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72CCE" w:rsidRPr="009576EC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09:00-11:00</w:t>
            </w:r>
          </w:p>
        </w:tc>
        <w:tc>
          <w:tcPr>
            <w:tcW w:w="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72CCE" w:rsidRPr="009576EC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61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72CCE" w:rsidRPr="009576EC" w:rsidRDefault="00872CCE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觀賞《大病人》</w:t>
            </w:r>
          </w:p>
        </w:tc>
        <w:tc>
          <w:tcPr>
            <w:tcW w:w="3346" w:type="dxa"/>
            <w:tcBorders>
              <w:top w:val="double" w:sz="4" w:space="0" w:color="auto"/>
              <w:bottom w:val="single" w:sz="2" w:space="0" w:color="auto"/>
            </w:tcBorders>
          </w:tcPr>
          <w:p w:rsidR="00872CCE" w:rsidRPr="009576EC" w:rsidRDefault="00872CCE" w:rsidP="00802829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王浴護理長／</w:t>
            </w:r>
            <w:r w:rsidR="006F41D0"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前台大醫院緩和醫療病房護理長</w:t>
            </w:r>
            <w:r w:rsidR="00CE233F"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蓮花基金會常務董事、大悲學苑社區安寧靈性關懷志工督導</w:t>
            </w:r>
          </w:p>
        </w:tc>
      </w:tr>
      <w:tr w:rsidR="00802829" w:rsidRPr="00FD658E" w:rsidTr="009576EC">
        <w:trPr>
          <w:cantSplit/>
          <w:trHeight w:val="20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:rsidR="00872CCE" w:rsidRPr="00CE233F" w:rsidRDefault="00872CCE" w:rsidP="00802829">
            <w:pPr>
              <w:widowControl/>
              <w:spacing w:line="240" w:lineRule="atLeast"/>
              <w:ind w:left="113" w:right="113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2CCE" w:rsidRPr="009576EC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11:00-12:30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2CCE" w:rsidRPr="009576EC" w:rsidRDefault="00872CCE" w:rsidP="00802829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9576EC">
              <w:rPr>
                <w:rFonts w:ascii="Times New Roman" w:eastAsia="標楷體" w:hAnsi="Times New Roman"/>
                <w:color w:val="000000" w:themeColor="text1"/>
                <w:szCs w:val="24"/>
              </w:rPr>
              <w:t>.5</w:t>
            </w:r>
          </w:p>
        </w:tc>
        <w:tc>
          <w:tcPr>
            <w:tcW w:w="36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2829" w:rsidRPr="009576EC" w:rsidRDefault="00872CCE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生命的尊嚴Ⅰ－</w:t>
            </w:r>
          </w:p>
          <w:p w:rsidR="00872CCE" w:rsidRPr="009576EC" w:rsidRDefault="00872CCE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標楷體" w:eastAsia="標楷體" w:hAnsi="標楷體" w:hint="eastAsia"/>
                <w:color w:val="000000" w:themeColor="text1"/>
                <w:szCs w:val="24"/>
              </w:rPr>
              <w:t>病情告知的藝術與技巧</w:t>
            </w:r>
          </w:p>
        </w:tc>
        <w:tc>
          <w:tcPr>
            <w:tcW w:w="3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2CCE" w:rsidRPr="009576EC" w:rsidRDefault="006F41D0" w:rsidP="00802829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（同上）</w:t>
            </w:r>
          </w:p>
        </w:tc>
      </w:tr>
      <w:tr w:rsidR="00872CCE" w:rsidRPr="00FD658E" w:rsidTr="009576EC">
        <w:trPr>
          <w:trHeight w:val="362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72CCE" w:rsidRPr="00CE233F" w:rsidRDefault="00872CCE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12:</w:t>
            </w:r>
            <w:r w:rsidR="00FD658E" w:rsidRPr="00CE233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CE233F">
              <w:rPr>
                <w:rFonts w:ascii="Times New Roman" w:eastAsia="標楷體" w:hAnsi="Times New Roman"/>
                <w:szCs w:val="24"/>
              </w:rPr>
              <w:t>0-13:30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1.5</w:t>
            </w:r>
          </w:p>
        </w:tc>
        <w:tc>
          <w:tcPr>
            <w:tcW w:w="69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午餐／休息一下</w:t>
            </w:r>
          </w:p>
        </w:tc>
      </w:tr>
      <w:tr w:rsidR="005724EA" w:rsidRPr="00FD658E" w:rsidTr="009576EC">
        <w:trPr>
          <w:trHeight w:val="107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724EA" w:rsidRPr="00CE233F" w:rsidRDefault="005724EA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13:30-16:30</w:t>
            </w:r>
          </w:p>
        </w:tc>
        <w:tc>
          <w:tcPr>
            <w:tcW w:w="701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CE233F" w:rsidRPr="00CE233F" w:rsidRDefault="005724EA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生命的尊嚴Ⅱ－</w:t>
            </w:r>
          </w:p>
          <w:p w:rsidR="005724EA" w:rsidRPr="00CE233F" w:rsidRDefault="005724EA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臨終症狀處理概說</w:t>
            </w:r>
          </w:p>
        </w:tc>
        <w:tc>
          <w:tcPr>
            <w:tcW w:w="3346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5724EA" w:rsidRPr="00CE233F" w:rsidRDefault="00802829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（同上）</w:t>
            </w:r>
          </w:p>
        </w:tc>
      </w:tr>
      <w:tr w:rsidR="005724EA" w:rsidRPr="00FD658E" w:rsidTr="009576EC">
        <w:trPr>
          <w:trHeight w:val="859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textDirection w:val="tbRlV"/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9011F8">
              <w:rPr>
                <w:rFonts w:ascii="Times New Roman" w:eastAsia="標楷體" w:hAnsi="Times New Roman" w:hint="eastAsia"/>
                <w:b/>
                <w:szCs w:val="24"/>
                <w:eastAsianLayout w:id="1779135232" w:vert="1" w:vertCompress="1"/>
              </w:rPr>
              <w:t>11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011F8">
              <w:rPr>
                <w:rFonts w:ascii="Times New Roman" w:eastAsia="標楷體" w:hAnsi="Times New Roman" w:hint="eastAsia"/>
                <w:b/>
                <w:w w:val="96"/>
                <w:szCs w:val="24"/>
                <w:eastAsianLayout w:id="1779135233" w:vert="1" w:vertCompress="1"/>
              </w:rPr>
              <w:t>24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日（日）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09:00-12:00</w:t>
            </w:r>
          </w:p>
        </w:tc>
        <w:tc>
          <w:tcPr>
            <w:tcW w:w="701" w:type="dxa"/>
            <w:tcBorders>
              <w:top w:val="double" w:sz="4" w:space="0" w:color="auto"/>
              <w:bottom w:val="single" w:sz="2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612" w:type="dxa"/>
            <w:tcBorders>
              <w:top w:val="double" w:sz="4" w:space="0" w:color="auto"/>
              <w:bottom w:val="single" w:sz="2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 w:rsidRPr="00CE233F">
              <w:rPr>
                <w:rFonts w:ascii="標楷體" w:eastAsia="標楷體" w:hAnsi="標楷體" w:hint="eastAsia"/>
                <w:szCs w:val="24"/>
              </w:rPr>
              <w:t>我有話要說－</w:t>
            </w:r>
          </w:p>
          <w:p w:rsidR="005724EA" w:rsidRPr="00CE233F" w:rsidRDefault="005724EA" w:rsidP="00802829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 w:rsidRPr="00CE233F">
              <w:rPr>
                <w:rFonts w:ascii="標楷體" w:eastAsia="標楷體" w:hAnsi="標楷體" w:hint="eastAsia"/>
                <w:szCs w:val="24"/>
              </w:rPr>
              <w:t>末期病人的心理需要＆家屬的需要及照顧與陪伴</w:t>
            </w:r>
          </w:p>
        </w:tc>
        <w:tc>
          <w:tcPr>
            <w:tcW w:w="3346" w:type="dxa"/>
            <w:tcBorders>
              <w:top w:val="double" w:sz="4" w:space="0" w:color="auto"/>
              <w:bottom w:val="single" w:sz="2" w:space="0" w:color="auto"/>
            </w:tcBorders>
            <w:vAlign w:val="center"/>
            <w:hideMark/>
          </w:tcPr>
          <w:p w:rsidR="00CE233F" w:rsidRDefault="005724EA" w:rsidP="00802829">
            <w:pPr>
              <w:snapToGrid w:val="0"/>
              <w:spacing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CE233F">
              <w:rPr>
                <w:rFonts w:ascii="標楷體" w:eastAsia="標楷體" w:hAnsi="標楷體" w:cs="新細明體" w:hint="eastAsia"/>
                <w:szCs w:val="24"/>
              </w:rPr>
              <w:t>蔡惠芳社工師兼諮商心理師／</w:t>
            </w:r>
          </w:p>
          <w:p w:rsidR="005724EA" w:rsidRPr="00CE233F" w:rsidRDefault="005724EA" w:rsidP="00802829">
            <w:pPr>
              <w:snapToGrid w:val="0"/>
              <w:spacing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CE233F">
              <w:rPr>
                <w:rFonts w:ascii="標楷體" w:eastAsia="標楷體" w:hAnsi="標楷體" w:cs="新細明體" w:hint="eastAsia"/>
                <w:szCs w:val="24"/>
              </w:rPr>
              <w:t>三軍總醫院社會服務室社工師</w:t>
            </w:r>
          </w:p>
        </w:tc>
      </w:tr>
      <w:tr w:rsidR="00872CCE" w:rsidRPr="00FD658E" w:rsidTr="009576EC">
        <w:trPr>
          <w:trHeight w:val="327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72CCE" w:rsidRPr="00CE233F" w:rsidRDefault="00872CCE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12:00-13:30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1.5</w:t>
            </w:r>
          </w:p>
        </w:tc>
        <w:tc>
          <w:tcPr>
            <w:tcW w:w="69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 w:rsidRPr="00CE233F">
              <w:rPr>
                <w:rFonts w:ascii="標楷體" w:eastAsia="標楷體" w:hAnsi="標楷體" w:hint="eastAsia"/>
                <w:szCs w:val="24"/>
              </w:rPr>
              <w:t>午餐／休息一下</w:t>
            </w:r>
          </w:p>
        </w:tc>
      </w:tr>
      <w:tr w:rsidR="005724EA" w:rsidRPr="00FD658E" w:rsidTr="009576EC">
        <w:trPr>
          <w:trHeight w:val="20"/>
          <w:jc w:val="center"/>
        </w:trPr>
        <w:tc>
          <w:tcPr>
            <w:tcW w:w="701" w:type="dxa"/>
            <w:vMerge/>
            <w:tcBorders>
              <w:top w:val="single" w:sz="2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5724EA" w:rsidRPr="00CE233F" w:rsidRDefault="005724EA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13:30-16:30</w:t>
            </w:r>
          </w:p>
        </w:tc>
        <w:tc>
          <w:tcPr>
            <w:tcW w:w="701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 w:rsidRPr="00CE233F">
              <w:rPr>
                <w:rFonts w:ascii="標楷體" w:eastAsia="標楷體" w:hAnsi="標楷體" w:hint="eastAsia"/>
                <w:szCs w:val="24"/>
              </w:rPr>
              <w:t>走過生命的低潮－談悲傷的處理</w:t>
            </w:r>
          </w:p>
        </w:tc>
        <w:tc>
          <w:tcPr>
            <w:tcW w:w="3346" w:type="dxa"/>
            <w:tcBorders>
              <w:top w:val="single" w:sz="2" w:space="0" w:color="auto"/>
              <w:bottom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（同上）</w:t>
            </w:r>
          </w:p>
        </w:tc>
      </w:tr>
      <w:tr w:rsidR="005724EA" w:rsidRPr="00FD658E" w:rsidTr="009576EC">
        <w:trPr>
          <w:trHeight w:val="264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tcMar>
              <w:top w:w="28" w:type="dxa"/>
              <w:bottom w:w="28" w:type="dxa"/>
            </w:tcMar>
            <w:textDirection w:val="tbRlV"/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ind w:leftChars="50" w:left="120"/>
              <w:contextualSpacing/>
              <w:rPr>
                <w:rFonts w:ascii="Times New Roman" w:eastAsia="標楷體" w:hAnsi="Times New Roman"/>
                <w:szCs w:val="24"/>
              </w:rPr>
            </w:pPr>
            <w:r w:rsidRPr="009011F8">
              <w:rPr>
                <w:rFonts w:ascii="Times New Roman" w:eastAsia="標楷體" w:hAnsi="Times New Roman" w:hint="eastAsia"/>
                <w:b/>
                <w:szCs w:val="24"/>
                <w:eastAsianLayout w:id="1779135234" w:vert="1" w:vertCompress="1"/>
              </w:rPr>
              <w:t>12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011F8">
              <w:rPr>
                <w:rFonts w:ascii="Times New Roman" w:eastAsia="標楷體" w:hAnsi="Times New Roman" w:hint="eastAsia"/>
                <w:b/>
                <w:szCs w:val="24"/>
                <w:eastAsianLayout w:id="1779135488" w:vert="1" w:vertCompress="1"/>
              </w:rPr>
              <w:t>29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日（日）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09:00-12:00</w:t>
            </w:r>
          </w:p>
        </w:tc>
        <w:tc>
          <w:tcPr>
            <w:tcW w:w="701" w:type="dxa"/>
            <w:tcBorders>
              <w:top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612" w:type="dxa"/>
            <w:tcBorders>
              <w:top w:val="double" w:sz="4" w:space="0" w:color="auto"/>
            </w:tcBorders>
            <w:vAlign w:val="center"/>
            <w:hideMark/>
          </w:tcPr>
          <w:p w:rsidR="005724EA" w:rsidRPr="00CE233F" w:rsidRDefault="005724EA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聽身體說話－</w:t>
            </w:r>
          </w:p>
          <w:p w:rsidR="005724EA" w:rsidRPr="00CE233F" w:rsidRDefault="005724EA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末期病人的靈性需求與陪伴照顧</w:t>
            </w:r>
          </w:p>
        </w:tc>
        <w:tc>
          <w:tcPr>
            <w:tcW w:w="3346" w:type="dxa"/>
            <w:tcBorders>
              <w:top w:val="double" w:sz="4" w:space="0" w:color="auto"/>
            </w:tcBorders>
            <w:hideMark/>
          </w:tcPr>
          <w:p w:rsidR="005724EA" w:rsidRPr="009576EC" w:rsidRDefault="005724EA" w:rsidP="009576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9576EC">
              <w:rPr>
                <w:rFonts w:ascii="Times New Roman" w:eastAsia="標楷體" w:hAnsi="Times New Roman" w:hint="eastAsia"/>
                <w:spacing w:val="-6"/>
                <w:szCs w:val="24"/>
              </w:rPr>
              <w:t>宗惇法師／大悲學苑住持、前台大醫院緩和醫療靈性照顧研究員、臨床宗教師專業培訓講師</w:t>
            </w:r>
          </w:p>
        </w:tc>
      </w:tr>
      <w:tr w:rsidR="00872CCE" w:rsidRPr="00FD658E" w:rsidTr="009576EC">
        <w:trPr>
          <w:trHeight w:val="28"/>
          <w:jc w:val="center"/>
        </w:trPr>
        <w:tc>
          <w:tcPr>
            <w:tcW w:w="701" w:type="dxa"/>
            <w:vMerge/>
            <w:tcMar>
              <w:top w:w="28" w:type="dxa"/>
              <w:bottom w:w="28" w:type="dxa"/>
            </w:tcMar>
            <w:vAlign w:val="center"/>
            <w:hideMark/>
          </w:tcPr>
          <w:p w:rsidR="00872CCE" w:rsidRPr="00CE233F" w:rsidRDefault="00872CCE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12:00-13:30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1.5</w:t>
            </w:r>
          </w:p>
        </w:tc>
        <w:tc>
          <w:tcPr>
            <w:tcW w:w="6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color w:val="000000"/>
                <w:szCs w:val="24"/>
              </w:rPr>
              <w:t>午餐／休息一下</w:t>
            </w:r>
          </w:p>
        </w:tc>
      </w:tr>
      <w:tr w:rsidR="00CE233F" w:rsidRPr="00FD658E" w:rsidTr="009576EC">
        <w:trPr>
          <w:trHeight w:val="28"/>
          <w:jc w:val="center"/>
        </w:trPr>
        <w:tc>
          <w:tcPr>
            <w:tcW w:w="701" w:type="dxa"/>
            <w:vMerge/>
            <w:tcMar>
              <w:top w:w="28" w:type="dxa"/>
              <w:bottom w:w="28" w:type="dxa"/>
            </w:tcMar>
            <w:vAlign w:val="center"/>
          </w:tcPr>
          <w:p w:rsidR="00CE233F" w:rsidRPr="00CE233F" w:rsidRDefault="00CE233F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E233F" w:rsidRPr="00CE233F" w:rsidRDefault="00CE233F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13:30-14:50</w:t>
            </w:r>
          </w:p>
        </w:tc>
        <w:tc>
          <w:tcPr>
            <w:tcW w:w="701" w:type="dxa"/>
            <w:vMerge w:val="restart"/>
            <w:vAlign w:val="center"/>
          </w:tcPr>
          <w:p w:rsidR="00CE233F" w:rsidRPr="00CE233F" w:rsidRDefault="00CE233F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612" w:type="dxa"/>
            <w:vMerge w:val="restart"/>
            <w:vAlign w:val="center"/>
          </w:tcPr>
          <w:p w:rsidR="00CE233F" w:rsidRPr="00CE233F" w:rsidRDefault="00CE233F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生命的預囑－</w:t>
            </w:r>
          </w:p>
          <w:p w:rsidR="00CE233F" w:rsidRPr="00CE233F" w:rsidRDefault="00CE233F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《告別練習》無憾人生四部曲</w:t>
            </w:r>
          </w:p>
        </w:tc>
        <w:tc>
          <w:tcPr>
            <w:tcW w:w="3346" w:type="dxa"/>
            <w:tcBorders>
              <w:top w:val="single" w:sz="2" w:space="0" w:color="auto"/>
              <w:bottom w:val="nil"/>
            </w:tcBorders>
            <w:vAlign w:val="center"/>
          </w:tcPr>
          <w:p w:rsidR="00CE233F" w:rsidRPr="00CE233F" w:rsidRDefault="00CE233F" w:rsidP="00802829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黃瀅竹老師／台灣首位「預立遺囑」長期推廣者</w:t>
            </w:r>
          </w:p>
        </w:tc>
      </w:tr>
      <w:tr w:rsidR="00CE233F" w:rsidRPr="00FD658E" w:rsidTr="009576EC">
        <w:trPr>
          <w:trHeight w:val="28"/>
          <w:jc w:val="center"/>
        </w:trPr>
        <w:tc>
          <w:tcPr>
            <w:tcW w:w="701" w:type="dxa"/>
            <w:vMerge/>
            <w:tcMar>
              <w:top w:w="28" w:type="dxa"/>
              <w:bottom w:w="28" w:type="dxa"/>
            </w:tcMar>
            <w:vAlign w:val="center"/>
          </w:tcPr>
          <w:p w:rsidR="00CE233F" w:rsidRPr="00CE233F" w:rsidRDefault="00CE233F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E233F" w:rsidRPr="00CE233F" w:rsidRDefault="00CE233F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15:10-16:30</w:t>
            </w:r>
          </w:p>
        </w:tc>
        <w:tc>
          <w:tcPr>
            <w:tcW w:w="701" w:type="dxa"/>
            <w:vMerge/>
            <w:vAlign w:val="center"/>
          </w:tcPr>
          <w:p w:rsidR="00CE233F" w:rsidRPr="00CE233F" w:rsidRDefault="00CE233F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12" w:type="dxa"/>
            <w:vMerge/>
            <w:vAlign w:val="center"/>
          </w:tcPr>
          <w:p w:rsidR="00CE233F" w:rsidRPr="00CE233F" w:rsidRDefault="00CE233F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2" w:space="0" w:color="auto"/>
            </w:tcBorders>
            <w:vAlign w:val="center"/>
          </w:tcPr>
          <w:p w:rsidR="00CE233F" w:rsidRPr="00CE233F" w:rsidRDefault="00CE233F" w:rsidP="00802829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沈惠珠律師／無諍世界法律事務所主持律師</w:t>
            </w:r>
          </w:p>
        </w:tc>
      </w:tr>
      <w:tr w:rsidR="00872CCE" w:rsidRPr="00FD658E" w:rsidTr="009576EC">
        <w:trPr>
          <w:trHeight w:val="28"/>
          <w:jc w:val="center"/>
        </w:trPr>
        <w:tc>
          <w:tcPr>
            <w:tcW w:w="701" w:type="dxa"/>
            <w:vMerge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872CCE" w:rsidRPr="00CE233F" w:rsidRDefault="00872CCE" w:rsidP="00802829">
            <w:pPr>
              <w:widowControl/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16:30-16:45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695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872CCE" w:rsidRPr="00CE233F" w:rsidRDefault="00872CCE" w:rsidP="00802829">
            <w:pPr>
              <w:spacing w:line="240" w:lineRule="atLeast"/>
              <w:contextualSpacing/>
              <w:rPr>
                <w:rFonts w:ascii="Times New Roman" w:eastAsia="標楷體" w:hAnsi="Times New Roman"/>
                <w:szCs w:val="24"/>
              </w:rPr>
            </w:pPr>
            <w:r w:rsidRPr="00CE233F">
              <w:rPr>
                <w:rFonts w:ascii="Times New Roman" w:eastAsia="標楷體" w:hAnsi="Times New Roman" w:hint="eastAsia"/>
                <w:szCs w:val="24"/>
              </w:rPr>
              <w:t>結業式／全程參與者－頒發結業證書</w:t>
            </w:r>
            <w:r w:rsidR="00FD658E" w:rsidRPr="00CE233F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時數證明</w:t>
            </w:r>
            <w:r w:rsidR="00FD658E" w:rsidRPr="00CE233F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CE233F">
              <w:rPr>
                <w:rFonts w:ascii="Times New Roman" w:eastAsia="標楷體" w:hAnsi="Times New Roman" w:hint="eastAsia"/>
                <w:szCs w:val="24"/>
              </w:rPr>
              <w:t>與精美小禮物</w:t>
            </w:r>
          </w:p>
        </w:tc>
      </w:tr>
    </w:tbl>
    <w:p w:rsidR="00E0286B" w:rsidRPr="009576EC" w:rsidRDefault="00E0286B" w:rsidP="00E0286B">
      <w:pPr>
        <w:spacing w:line="240" w:lineRule="atLeast"/>
        <w:jc w:val="center"/>
        <w:rPr>
          <w:rFonts w:ascii="華康新特明體" w:eastAsia="華康新特明體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9576EC">
        <w:rPr>
          <w:rFonts w:ascii="華康新特明體" w:eastAsia="華康新特明體" w:hAnsi="Times New Roman" w:cs="Times New Roman" w:hint="eastAsia"/>
          <w:color w:val="000000"/>
          <w:sz w:val="40"/>
          <w:szCs w:val="40"/>
        </w:rPr>
        <w:lastRenderedPageBreak/>
        <w:t>├2019北投覺風┤</w:t>
      </w:r>
    </w:p>
    <w:p w:rsidR="00E0286B" w:rsidRPr="009576EC" w:rsidRDefault="00E0286B" w:rsidP="00E0286B">
      <w:pPr>
        <w:spacing w:line="600" w:lineRule="exact"/>
        <w:jc w:val="center"/>
        <w:rPr>
          <w:rFonts w:ascii="華康新特明體" w:eastAsia="華康新特明體" w:hAnsi="Times New Roman" w:cs="Times New Roman"/>
          <w:color w:val="000000"/>
          <w:sz w:val="48"/>
          <w:szCs w:val="48"/>
        </w:rPr>
      </w:pPr>
      <w:r w:rsidRPr="009576EC">
        <w:rPr>
          <w:rFonts w:ascii="標楷體" w:eastAsia="標楷體" w:hAnsi="標楷體" w:cs="Times New Roman" w:hint="eastAsia"/>
          <w:color w:val="000000"/>
          <w:sz w:val="48"/>
          <w:szCs w:val="48"/>
        </w:rPr>
        <w:t>「</w:t>
      </w:r>
      <w:proofErr w:type="gramStart"/>
      <w:r w:rsidRPr="009576EC">
        <w:rPr>
          <w:rFonts w:ascii="華康新特明體" w:eastAsia="華康新特明體" w:hAnsi="Times New Roman" w:cs="Times New Roman" w:hint="eastAsia"/>
          <w:color w:val="000000"/>
          <w:sz w:val="48"/>
          <w:szCs w:val="48"/>
        </w:rPr>
        <w:t>樂齡生活</w:t>
      </w:r>
      <w:r w:rsidRPr="009576EC">
        <w:rPr>
          <w:rFonts w:ascii="標楷體" w:eastAsia="標楷體" w:hAnsi="標楷體" w:cs="Times New Roman" w:hint="eastAsia"/>
          <w:color w:val="000000"/>
          <w:sz w:val="48"/>
          <w:szCs w:val="48"/>
        </w:rPr>
        <w:t>‧</w:t>
      </w:r>
      <w:proofErr w:type="gramEnd"/>
      <w:r w:rsidRPr="009576EC">
        <w:rPr>
          <w:rFonts w:ascii="華康新特明體" w:eastAsia="華康新特明體" w:hAnsi="Times New Roman" w:cs="Times New Roman" w:hint="eastAsia"/>
          <w:color w:val="000000"/>
          <w:sz w:val="48"/>
          <w:szCs w:val="48"/>
        </w:rPr>
        <w:t>友善關懷</w:t>
      </w:r>
      <w:r w:rsidRPr="009576EC">
        <w:rPr>
          <w:rFonts w:ascii="標楷體" w:eastAsia="標楷體" w:hAnsi="標楷體" w:cs="Times New Roman" w:hint="eastAsia"/>
          <w:color w:val="000000"/>
          <w:sz w:val="48"/>
          <w:szCs w:val="48"/>
        </w:rPr>
        <w:t>」</w:t>
      </w:r>
      <w:r w:rsidRPr="009576EC">
        <w:rPr>
          <w:rFonts w:ascii="華康新特明體" w:eastAsia="華康新特明體" w:hAnsi="Times New Roman" w:cs="Times New Roman" w:hint="eastAsia"/>
          <w:color w:val="000000"/>
          <w:sz w:val="48"/>
          <w:szCs w:val="48"/>
        </w:rPr>
        <w:t>專題課程（一）</w:t>
      </w:r>
    </w:p>
    <w:p w:rsidR="00E0286B" w:rsidRPr="009576EC" w:rsidRDefault="00E0286B" w:rsidP="00E0286B">
      <w:pPr>
        <w:spacing w:line="240" w:lineRule="atLeast"/>
        <w:jc w:val="center"/>
        <w:rPr>
          <w:rFonts w:ascii="華康新特明體" w:eastAsia="華康新特明體" w:hAnsi="細明體" w:cs="細明體"/>
          <w:sz w:val="44"/>
          <w:szCs w:val="44"/>
        </w:rPr>
      </w:pPr>
      <w:r w:rsidRPr="009576EC">
        <w:rPr>
          <w:rFonts w:ascii="華康魏碑體" w:eastAsia="華康魏碑體" w:hAnsi="Times New Roman" w:cs="Times New Roman" w:hint="eastAsia"/>
          <w:color w:val="000000"/>
          <w:sz w:val="44"/>
          <w:szCs w:val="44"/>
        </w:rPr>
        <w:t>活動付款方式</w:t>
      </w:r>
    </w:p>
    <w:p w:rsidR="00E0286B" w:rsidRPr="008C3D88" w:rsidRDefault="008C3D88" w:rsidP="008C3D88">
      <w:pPr>
        <w:spacing w:beforeLines="100" w:before="360" w:line="240" w:lineRule="atLeast"/>
        <w:rPr>
          <w:rFonts w:ascii="MS Mincho" w:hAnsi="MS Mincho" w:cs="Times New Roman"/>
          <w:szCs w:val="24"/>
        </w:rPr>
      </w:pPr>
      <w:r>
        <w:rPr>
          <w:rFonts w:ascii="MS Mincho" w:eastAsia="MS Mincho" w:hAnsi="MS Mincho" w:cs="Times New Roman" w:hint="eastAsia"/>
          <w:color w:val="000000"/>
          <w:szCs w:val="24"/>
        </w:rPr>
        <w:t>⒈</w:t>
      </w:r>
      <w:r w:rsidR="00E0286B" w:rsidRPr="008C3D88">
        <w:rPr>
          <w:rFonts w:ascii="華康中黑體" w:eastAsia="華康中黑體" w:hAnsi="Times New Roman" w:cs="Times New Roman" w:hint="eastAsia"/>
          <w:color w:val="000000"/>
          <w:szCs w:val="24"/>
        </w:rPr>
        <w:t>親至主辦單位：</w:t>
      </w:r>
      <w:proofErr w:type="gramStart"/>
      <w:r w:rsidRPr="008C3D88">
        <w:rPr>
          <w:rFonts w:ascii="標楷體" w:eastAsia="標楷體" w:hAnsi="標楷體" w:cs="Times New Roman" w:hint="eastAsia"/>
          <w:szCs w:val="24"/>
        </w:rPr>
        <w:t>永修精舍</w:t>
      </w:r>
      <w:proofErr w:type="gramEnd"/>
      <w:r w:rsidRPr="008C3D88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8C3D88">
        <w:rPr>
          <w:rFonts w:ascii="標楷體" w:eastAsia="標楷體" w:hAnsi="標楷體" w:cs="Times New Roman" w:hint="eastAsia"/>
          <w:szCs w:val="24"/>
        </w:rPr>
        <w:t>覺風書院</w:t>
      </w:r>
      <w:proofErr w:type="gramEnd"/>
      <w:r w:rsidRPr="008C3D88">
        <w:rPr>
          <w:rFonts w:ascii="標楷體" w:eastAsia="標楷體" w:hAnsi="標楷體" w:cs="Times New Roman" w:hint="eastAsia"/>
          <w:szCs w:val="24"/>
        </w:rPr>
        <w:t>、</w:t>
      </w:r>
      <w:proofErr w:type="gramStart"/>
      <w:r w:rsidRPr="008C3D88">
        <w:rPr>
          <w:rFonts w:ascii="標楷體" w:eastAsia="標楷體" w:hAnsi="標楷體" w:cs="Times New Roman" w:hint="eastAsia"/>
          <w:szCs w:val="24"/>
        </w:rPr>
        <w:t>覺風學院</w:t>
      </w:r>
      <w:proofErr w:type="gramEnd"/>
      <w:r w:rsidRPr="008C3D88">
        <w:rPr>
          <w:rFonts w:ascii="標楷體" w:eastAsia="標楷體" w:hAnsi="標楷體" w:cs="Times New Roman" w:hint="eastAsia"/>
          <w:szCs w:val="24"/>
        </w:rPr>
        <w:t>)</w:t>
      </w:r>
      <w:r w:rsidR="00E0286B" w:rsidRPr="008C3D88">
        <w:rPr>
          <w:rFonts w:ascii="標楷體" w:eastAsia="標楷體" w:hAnsi="標楷體" w:cs="Times New Roman" w:hint="eastAsia"/>
          <w:szCs w:val="24"/>
        </w:rPr>
        <w:t>，或蓮花基金會，臨櫃報名並繳交現金。</w:t>
      </w:r>
    </w:p>
    <w:p w:rsidR="00E0286B" w:rsidRDefault="00E0286B" w:rsidP="00E0286B">
      <w:pPr>
        <w:spacing w:beforeLines="50" w:before="180"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MS Mincho" w:eastAsia="MS Mincho" w:hAnsi="MS Mincho" w:cs="MS Mincho" w:hint="eastAsia"/>
          <w:color w:val="000000"/>
          <w:szCs w:val="24"/>
        </w:rPr>
        <w:t>⒉</w:t>
      </w:r>
      <w:r>
        <w:rPr>
          <w:rFonts w:ascii="Times New Roman" w:eastAsia="標楷體" w:hAnsi="Times New Roman" w:cs="Times New Roman"/>
          <w:color w:val="000000"/>
          <w:szCs w:val="24"/>
        </w:rPr>
        <w:t>ATM</w:t>
      </w:r>
      <w:r>
        <w:rPr>
          <w:rFonts w:ascii="華康中黑體" w:eastAsia="華康中黑體" w:hAnsi="Times New Roman" w:cs="Times New Roman" w:hint="eastAsia"/>
          <w:color w:val="000000"/>
          <w:szCs w:val="24"/>
        </w:rPr>
        <w:t>轉帳：</w:t>
      </w:r>
    </w:p>
    <w:p w:rsidR="00E0286B" w:rsidRDefault="00E0286B" w:rsidP="00E0286B">
      <w:pPr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　銀行：凱基銀行（建成分行）　代碼：</w:t>
      </w:r>
      <w:r>
        <w:rPr>
          <w:rFonts w:ascii="Times New Roman" w:eastAsia="標楷體" w:hAnsi="Times New Roman" w:cs="Times New Roman"/>
          <w:b/>
          <w:color w:val="000000"/>
          <w:szCs w:val="24"/>
        </w:rPr>
        <w:t>809</w:t>
      </w:r>
    </w:p>
    <w:p w:rsidR="00E0286B" w:rsidRDefault="00E0286B" w:rsidP="00E0286B">
      <w:pPr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　帳號：</w:t>
      </w:r>
      <w:r>
        <w:rPr>
          <w:rFonts w:ascii="Times New Roman" w:eastAsia="標楷體" w:hAnsi="Times New Roman" w:cs="Times New Roman"/>
          <w:b/>
          <w:color w:val="000000"/>
          <w:szCs w:val="24"/>
        </w:rPr>
        <w:t>00</w:t>
      </w:r>
      <w:r w:rsidR="00022AC7">
        <w:rPr>
          <w:rFonts w:ascii="Times New Roman" w:eastAsia="標楷體" w:hAnsi="Times New Roman" w:cs="Times New Roman"/>
          <w:b/>
          <w:color w:val="000000"/>
          <w:szCs w:val="24"/>
        </w:rPr>
        <w:t>00</w:t>
      </w:r>
      <w:r>
        <w:rPr>
          <w:rFonts w:ascii="Times New Roman" w:eastAsia="標楷體" w:hAnsi="Times New Roman" w:cs="Times New Roman"/>
          <w:b/>
          <w:color w:val="000000"/>
          <w:szCs w:val="24"/>
        </w:rPr>
        <w:t>1-53-86048-0-9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　　　</w:t>
      </w:r>
      <w:r>
        <w:rPr>
          <w:rFonts w:ascii="Times New Roman" w:eastAsia="標楷體" w:hAnsi="Times New Roman" w:cs="Times New Roman"/>
          <w:color w:val="000000"/>
          <w:spacing w:val="2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戶名：財團法人佛教蓮花基金會</w:t>
      </w:r>
    </w:p>
    <w:p w:rsidR="00E0286B" w:rsidRDefault="00E0286B" w:rsidP="00E0286B">
      <w:pPr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62230</wp:posOffset>
                </wp:positionV>
                <wp:extent cx="6195695" cy="1112520"/>
                <wp:effectExtent l="0" t="0" r="14605" b="1143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86B" w:rsidRDefault="00E0286B" w:rsidP="00E0286B">
                            <w:pPr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採用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ATM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轉帳，請務必：</w:t>
                            </w:r>
                          </w:p>
                          <w:p w:rsidR="00E0286B" w:rsidRDefault="00E0286B" w:rsidP="00E0286B">
                            <w:pPr>
                              <w:ind w:left="240" w:hangingChars="100" w:hanging="240"/>
                              <w:rPr>
                                <w:rFonts w:ascii="Times New Roman" w:eastAsia="新細明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將收據【拍照】後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至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wendy@lotus.org.tw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或【傳真】（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02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2593-3535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並註明「</w:t>
                            </w:r>
                            <w:r>
                              <w:rPr>
                                <w:rFonts w:ascii="Times New Roman" w:eastAsia="華康新特明體" w:hAnsi="Times New Roman" w:cs="Times New Roman" w:hint="eastAsia"/>
                                <w:color w:val="000000"/>
                              </w:rPr>
                              <w:t>姓名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Times New Roman" w:eastAsia="華康新特明體" w:hAnsi="Times New Roman" w:cs="Times New Roman" w:hint="eastAsia"/>
                                <w:color w:val="000000"/>
                              </w:rPr>
                              <w:t>電話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Times New Roman" w:eastAsia="華康新特明體" w:hAnsi="Times New Roman" w:cs="Times New Roman" w:hint="eastAsia"/>
                                <w:color w:val="000000"/>
                              </w:rPr>
                              <w:t>報名之活動名稱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」。完成後，請來電（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02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2596-1212#21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盧小姐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確認報名及繳費成功，以免影響您的權益。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33" style="position:absolute;margin-left:8.85pt;margin-top:4.9pt;width:487.85pt;height:8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">
                <v:textbox>
                  <w:txbxContent>
                    <w:p w:rsidR="00E0286B" w:rsidRDefault="00E0286B" w:rsidP="00E0286B">
                      <w:pPr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color w:val="000000"/>
                        </w:rPr>
                        <w:t>※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採用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ATM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轉帳，請務必：</w:t>
                      </w:r>
                    </w:p>
                    <w:p w:rsidR="00E0286B" w:rsidRDefault="00E0286B" w:rsidP="00E0286B">
                      <w:pPr>
                        <w:ind w:left="240" w:hangingChars="100" w:hanging="240"/>
                        <w:rPr>
                          <w:rFonts w:ascii="Times New Roman" w:eastAsia="新細明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將收據【拍照】後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E-</w:t>
                      </w:r>
                      <w:proofErr w:type="spellStart"/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mai</w:t>
                      </w:r>
                      <w:proofErr w:type="spellEnd"/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至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wendy@lotus.org.tw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或【傳真】（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02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2593-3535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並註明「</w:t>
                      </w:r>
                      <w:r>
                        <w:rPr>
                          <w:rFonts w:ascii="Times New Roman" w:eastAsia="華康新特明體" w:hAnsi="Times New Roman" w:cs="Times New Roman" w:hint="eastAsia"/>
                          <w:color w:val="000000"/>
                        </w:rPr>
                        <w:t>姓名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、</w:t>
                      </w:r>
                      <w:r>
                        <w:rPr>
                          <w:rFonts w:ascii="Times New Roman" w:eastAsia="華康新特明體" w:hAnsi="Times New Roman" w:cs="Times New Roman" w:hint="eastAsia"/>
                          <w:color w:val="000000"/>
                        </w:rPr>
                        <w:t>電話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、</w:t>
                      </w:r>
                      <w:r>
                        <w:rPr>
                          <w:rFonts w:ascii="Times New Roman" w:eastAsia="華康新特明體" w:hAnsi="Times New Roman" w:cs="Times New Roman" w:hint="eastAsia"/>
                          <w:color w:val="000000"/>
                        </w:rPr>
                        <w:t>報名之活動名稱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」。完成後，請來電（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02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2596-1212#21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盧小姐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確認報名及繳費成功，以免影響您的權益。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86B" w:rsidRDefault="00E0286B" w:rsidP="00E0286B">
      <w:pPr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</w:p>
    <w:p w:rsidR="00E0286B" w:rsidRDefault="00E0286B" w:rsidP="00E0286B">
      <w:pPr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</w:p>
    <w:p w:rsidR="00E0286B" w:rsidRDefault="00E0286B" w:rsidP="00E0286B">
      <w:pPr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</w:p>
    <w:p w:rsidR="00E0286B" w:rsidRDefault="00E0286B" w:rsidP="00E0286B">
      <w:pPr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</w:p>
    <w:p w:rsidR="00E0286B" w:rsidRDefault="00E0286B" w:rsidP="00E0286B">
      <w:pPr>
        <w:spacing w:beforeLines="100" w:before="360"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MS Mincho" w:eastAsia="MS Mincho" w:hAnsi="MS Mincho" w:cs="Times New Roman" w:hint="eastAsia"/>
          <w:color w:val="000000"/>
          <w:szCs w:val="24"/>
        </w:rPr>
        <w:t>⒊</w:t>
      </w:r>
      <w:r>
        <w:rPr>
          <w:rFonts w:ascii="華康中黑體" w:eastAsia="華康中黑體" w:hAnsi="Times New Roman" w:cs="Times New Roman" w:hint="eastAsia"/>
          <w:color w:val="000000"/>
          <w:szCs w:val="24"/>
        </w:rPr>
        <w:t>信用卡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</w:p>
    <w:p w:rsidR="00E0286B" w:rsidRDefault="00E0286B" w:rsidP="00E0286B">
      <w:pPr>
        <w:spacing w:afterLines="50" w:after="180"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　請填妥下方「信用卡授權書」後，再傳真寄回蓮花基金會，並來電確認。</w:t>
      </w:r>
    </w:p>
    <w:tbl>
      <w:tblPr>
        <w:tblW w:w="10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560"/>
        <w:gridCol w:w="2870"/>
        <w:gridCol w:w="1810"/>
        <w:gridCol w:w="1060"/>
        <w:gridCol w:w="500"/>
        <w:gridCol w:w="2371"/>
      </w:tblGrid>
      <w:tr w:rsidR="00E0286B" w:rsidTr="00AF7FF6">
        <w:trPr>
          <w:jc w:val="center"/>
        </w:trPr>
        <w:tc>
          <w:tcPr>
            <w:tcW w:w="1017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right"/>
              <w:rPr>
                <w:rFonts w:ascii="華康新特明體" w:eastAsia="華康新特明體" w:hAnsi="Times New Roman" w:cs="Times New Roman"/>
                <w:color w:val="000000"/>
                <w:sz w:val="22"/>
              </w:rPr>
            </w:pPr>
            <w:r>
              <w:rPr>
                <w:rFonts w:ascii="華康新特明體" w:eastAsia="華康新特明體" w:hAnsi="Times New Roman" w:cs="Times New Roman" w:hint="eastAsia"/>
                <w:color w:val="000000"/>
                <w:sz w:val="26"/>
                <w:szCs w:val="26"/>
              </w:rPr>
              <w:t>信 用 卡 授 權 書</w:t>
            </w:r>
            <w:r>
              <w:rPr>
                <w:rFonts w:ascii="華康新特明體" w:eastAsia="華康新特明體" w:hAnsi="Times New Roman" w:cs="Times New Roman" w:hint="eastAsia"/>
                <w:color w:val="000000"/>
                <w:sz w:val="22"/>
              </w:rPr>
              <w:t xml:space="preserve">　　　　　　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填表日期：　年　月　日</w:t>
            </w:r>
          </w:p>
        </w:tc>
      </w:tr>
      <w:tr w:rsidR="00E0286B" w:rsidTr="00AF7FF6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信用卡別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VISA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MASTER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□聯合信用卡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JBC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銀行別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286B" w:rsidRDefault="00E0286B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0286B" w:rsidTr="00AF7FF6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持卡人簽名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86B" w:rsidRDefault="00E0286B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身分證字號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286B" w:rsidRDefault="00E0286B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0286B" w:rsidTr="00AF7FF6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地址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86B" w:rsidRDefault="00E0286B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□□□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□□</w:t>
            </w:r>
          </w:p>
          <w:p w:rsidR="00E0286B" w:rsidRDefault="00E0286B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電話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286B" w:rsidRDefault="00E0286B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E0286B" w:rsidTr="00AF7FF6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信用卡號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_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有效期限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西元　　年　 月</w:t>
            </w:r>
          </w:p>
        </w:tc>
      </w:tr>
      <w:tr w:rsidR="00E0286B" w:rsidTr="00AF7FF6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金額</w:t>
            </w:r>
          </w:p>
        </w:tc>
        <w:tc>
          <w:tcPr>
            <w:tcW w:w="861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新台幣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拾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萬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　　　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仟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　　　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拾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元整</w:t>
            </w:r>
          </w:p>
        </w:tc>
      </w:tr>
      <w:tr w:rsidR="00E0286B" w:rsidTr="00AF7FF6">
        <w:trPr>
          <w:jc w:val="center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收據抬頭</w:t>
            </w:r>
          </w:p>
        </w:tc>
        <w:tc>
          <w:tcPr>
            <w:tcW w:w="8611" w:type="dxa"/>
            <w:gridSpan w:val="5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E0286B" w:rsidRDefault="00E0286B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□同持卡人</w:t>
            </w:r>
          </w:p>
          <w:p w:rsidR="00E0286B" w:rsidRDefault="00E0286B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□不同，姓名：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　　　　　　　　　</w:t>
            </w:r>
          </w:p>
          <w:p w:rsidR="00E0286B" w:rsidRDefault="00E0286B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　　　　地址：</w:t>
            </w:r>
          </w:p>
        </w:tc>
      </w:tr>
      <w:tr w:rsidR="00E0286B" w:rsidTr="00AF7FF6">
        <w:trPr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jc w:val="distribute"/>
              <w:rPr>
                <w:rFonts w:ascii="華康中黑體" w:eastAsia="華康中黑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華康中黑體" w:eastAsia="華康中黑體" w:hAnsi="Times New Roman" w:cs="Times New Roman" w:hint="eastAsia"/>
                <w:color w:val="000000"/>
                <w:sz w:val="18"/>
                <w:szCs w:val="18"/>
              </w:rPr>
              <w:t>此欄由本會填寫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rPr>
                <w:rFonts w:ascii="華康中黑體" w:eastAsia="華康中黑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華康中黑體" w:eastAsia="華康中黑體" w:hAnsi="Times New Roman" w:cs="Times New Roman" w:hint="eastAsia"/>
                <w:color w:val="000000"/>
                <w:sz w:val="18"/>
                <w:szCs w:val="18"/>
              </w:rPr>
              <w:t>授權日期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87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rPr>
                <w:rFonts w:ascii="華康中黑體" w:eastAsia="華康中黑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華康中黑體" w:eastAsia="華康中黑體" w:hAnsi="Times New Roman" w:cs="Times New Roman" w:hint="eastAsia"/>
                <w:color w:val="000000"/>
                <w:sz w:val="18"/>
                <w:szCs w:val="18"/>
              </w:rPr>
              <w:t>授權碼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286B" w:rsidRDefault="00E0286B">
            <w:pPr>
              <w:spacing w:line="240" w:lineRule="atLeast"/>
              <w:rPr>
                <w:rFonts w:ascii="華康中黑體" w:eastAsia="華康中黑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華康中黑體" w:eastAsia="華康中黑體" w:hAnsi="Times New Roman" w:cs="Times New Roman" w:hint="eastAsia"/>
                <w:color w:val="000000"/>
                <w:sz w:val="18"/>
                <w:szCs w:val="18"/>
              </w:rPr>
              <w:t>收據號碼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：</w:t>
            </w:r>
          </w:p>
        </w:tc>
      </w:tr>
    </w:tbl>
    <w:p w:rsidR="00E0286B" w:rsidRDefault="00E0286B" w:rsidP="00E0286B">
      <w:pPr>
        <w:spacing w:beforeLines="70" w:before="252" w:line="24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電話：（</w:t>
      </w:r>
      <w:r>
        <w:rPr>
          <w:rFonts w:ascii="Times New Roman" w:eastAsia="標楷體" w:hAnsi="Times New Roman" w:cs="Times New Roman"/>
          <w:color w:val="000000"/>
          <w:szCs w:val="24"/>
        </w:rPr>
        <w:t>02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）</w:t>
      </w:r>
      <w:r>
        <w:rPr>
          <w:rFonts w:ascii="Times New Roman" w:eastAsia="標楷體" w:hAnsi="Times New Roman" w:cs="Times New Roman"/>
          <w:color w:val="000000"/>
          <w:szCs w:val="24"/>
        </w:rPr>
        <w:t>2596-1212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／傳真：（</w:t>
      </w:r>
      <w:r>
        <w:rPr>
          <w:rFonts w:ascii="Times New Roman" w:eastAsia="標楷體" w:hAnsi="Times New Roman" w:cs="Times New Roman"/>
          <w:color w:val="000000"/>
          <w:szCs w:val="24"/>
        </w:rPr>
        <w:t>02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）</w:t>
      </w:r>
      <w:r>
        <w:rPr>
          <w:rFonts w:ascii="Times New Roman" w:eastAsia="標楷體" w:hAnsi="Times New Roman" w:cs="Times New Roman"/>
          <w:color w:val="000000"/>
          <w:szCs w:val="24"/>
        </w:rPr>
        <w:t>2593-3535</w:t>
      </w:r>
    </w:p>
    <w:p w:rsidR="00700E62" w:rsidRPr="008C3D88" w:rsidRDefault="00E0286B" w:rsidP="008C3D88">
      <w:pPr>
        <w:spacing w:line="240" w:lineRule="atLeast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10367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台北市大同區承德路三段</w:t>
      </w:r>
      <w:r>
        <w:rPr>
          <w:rFonts w:ascii="Times New Roman" w:eastAsia="標楷體" w:hAnsi="Times New Roman" w:cs="Times New Roman"/>
          <w:color w:val="000000"/>
          <w:szCs w:val="24"/>
        </w:rPr>
        <w:t>230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樓　／</w:t>
      </w:r>
      <w:r>
        <w:rPr>
          <w:rFonts w:ascii="Times New Roman" w:eastAsia="標楷體" w:hAnsi="Times New Roman" w:cs="Times New Roman"/>
          <w:color w:val="000000"/>
          <w:szCs w:val="24"/>
        </w:rPr>
        <w:t>http://www.Lotus.org.tw</w:t>
      </w:r>
    </w:p>
    <w:sectPr w:rsidR="00700E62" w:rsidRPr="008C3D88" w:rsidSect="009576EC">
      <w:footerReference w:type="default" r:id="rId11"/>
      <w:pgSz w:w="11906" w:h="16838" w:code="9"/>
      <w:pgMar w:top="851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F0" w:rsidRDefault="00735BF0" w:rsidP="00DF2865">
      <w:r>
        <w:separator/>
      </w:r>
    </w:p>
  </w:endnote>
  <w:endnote w:type="continuationSeparator" w:id="0">
    <w:p w:rsidR="00735BF0" w:rsidRDefault="00735BF0" w:rsidP="00DF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D9" w:rsidRPr="00205C5B" w:rsidRDefault="00735BF0" w:rsidP="00BF5FD9">
    <w:pPr>
      <w:pStyle w:val="a7"/>
      <w:jc w:val="center"/>
      <w:rPr>
        <w:rFonts w:ascii="Times New Roman" w:hAnsi="Times New Roman" w:cs="Times New Roman"/>
      </w:rPr>
    </w:pPr>
    <w:sdt>
      <w:sdtPr>
        <w:id w:val="116798608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F5FD9" w:rsidRPr="00205C5B">
          <w:rPr>
            <w:rFonts w:ascii="Times New Roman" w:hAnsi="Times New Roman" w:cs="Times New Roman"/>
          </w:rPr>
          <w:t>第</w:t>
        </w:r>
        <w:r w:rsidR="00BF5FD9" w:rsidRPr="00205C5B">
          <w:rPr>
            <w:rFonts w:ascii="Times New Roman" w:hAnsi="Times New Roman" w:cs="Times New Roman"/>
          </w:rPr>
          <w:fldChar w:fldCharType="begin"/>
        </w:r>
        <w:r w:rsidR="00BF5FD9" w:rsidRPr="00205C5B">
          <w:rPr>
            <w:rFonts w:ascii="Times New Roman" w:hAnsi="Times New Roman" w:cs="Times New Roman"/>
          </w:rPr>
          <w:instrText>PAGE   \* MERGEFORMAT</w:instrText>
        </w:r>
        <w:r w:rsidR="00BF5FD9" w:rsidRPr="00205C5B">
          <w:rPr>
            <w:rFonts w:ascii="Times New Roman" w:hAnsi="Times New Roman" w:cs="Times New Roman"/>
          </w:rPr>
          <w:fldChar w:fldCharType="separate"/>
        </w:r>
        <w:r w:rsidR="001F0C3C" w:rsidRPr="001F0C3C">
          <w:rPr>
            <w:rFonts w:ascii="Times New Roman" w:hAnsi="Times New Roman" w:cs="Times New Roman"/>
            <w:noProof/>
            <w:lang w:val="zh-TW"/>
          </w:rPr>
          <w:t>3</w:t>
        </w:r>
        <w:r w:rsidR="00BF5FD9" w:rsidRPr="00205C5B">
          <w:rPr>
            <w:rFonts w:ascii="Times New Roman" w:hAnsi="Times New Roman" w:cs="Times New Roman"/>
          </w:rPr>
          <w:fldChar w:fldCharType="end"/>
        </w:r>
      </w:sdtContent>
    </w:sdt>
    <w:r w:rsidR="00BF5FD9" w:rsidRPr="00205C5B">
      <w:rPr>
        <w:rFonts w:ascii="Times New Roman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F0" w:rsidRDefault="00735BF0" w:rsidP="00DF2865">
      <w:r>
        <w:separator/>
      </w:r>
    </w:p>
  </w:footnote>
  <w:footnote w:type="continuationSeparator" w:id="0">
    <w:p w:rsidR="00735BF0" w:rsidRDefault="00735BF0" w:rsidP="00DF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FCC"/>
    <w:multiLevelType w:val="hybridMultilevel"/>
    <w:tmpl w:val="74D48DB4"/>
    <w:lvl w:ilvl="0" w:tplc="2A823152">
      <w:start w:val="1"/>
      <w:numFmt w:val="decimalEnclosedFullstop"/>
      <w:lvlText w:val="%1"/>
      <w:lvlJc w:val="left"/>
      <w:pPr>
        <w:ind w:left="360" w:hanging="360"/>
      </w:pPr>
      <w:rPr>
        <w:rFonts w:ascii="Microsoft YaHei" w:eastAsia="Microsoft YaHei" w:hAnsi="Microsoft YaHei" w:cs="Microsoft YaHe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45857"/>
    <w:multiLevelType w:val="hybridMultilevel"/>
    <w:tmpl w:val="A7A28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E4982"/>
    <w:multiLevelType w:val="hybridMultilevel"/>
    <w:tmpl w:val="6E6A7154"/>
    <w:lvl w:ilvl="0" w:tplc="042662B6">
      <w:start w:val="1"/>
      <w:numFmt w:val="decimalEnclosedFullstop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55603"/>
    <w:multiLevelType w:val="multilevel"/>
    <w:tmpl w:val="D3922B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新細明體" w:hAnsi="Wingdings 2" w:hint="default"/>
        <w:sz w:val="20"/>
      </w:rPr>
    </w:lvl>
    <w:lvl w:ilvl="1">
      <w:start w:val="1"/>
      <w:numFmt w:val="bullet"/>
      <w:lvlText w:val="♡"/>
      <w:lvlJc w:val="left"/>
      <w:pPr>
        <w:tabs>
          <w:tab w:val="num" w:pos="1211"/>
        </w:tabs>
        <w:ind w:left="1211" w:hanging="360"/>
      </w:pPr>
      <w:rPr>
        <w:rFonts w:ascii="MS Mincho" w:eastAsia="MS Mincho" w:hAnsi="MS Mincho" w:hint="eastAsia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C598C"/>
    <w:multiLevelType w:val="hybridMultilevel"/>
    <w:tmpl w:val="42C03A86"/>
    <w:lvl w:ilvl="0" w:tplc="310E6A8E">
      <w:start w:val="1"/>
      <w:numFmt w:val="decimalEnclosedFullstop"/>
      <w:lvlText w:val="%1"/>
      <w:lvlJc w:val="left"/>
      <w:pPr>
        <w:ind w:left="60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15972E2"/>
    <w:multiLevelType w:val="hybridMultilevel"/>
    <w:tmpl w:val="542EE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51AA9"/>
    <w:multiLevelType w:val="hybridMultilevel"/>
    <w:tmpl w:val="AD58A550"/>
    <w:lvl w:ilvl="0" w:tplc="68F6178C">
      <w:start w:val="1"/>
      <w:numFmt w:val="decimalEnclosedFullstop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B70FE9"/>
    <w:multiLevelType w:val="hybridMultilevel"/>
    <w:tmpl w:val="A640888A"/>
    <w:lvl w:ilvl="0" w:tplc="046297E4">
      <w:start w:val="1"/>
      <w:numFmt w:val="decimalEnclosedParen"/>
      <w:lvlText w:val="%1"/>
      <w:lvlJc w:val="left"/>
      <w:pPr>
        <w:ind w:left="108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B3B152D"/>
    <w:multiLevelType w:val="hybridMultilevel"/>
    <w:tmpl w:val="83722FC2"/>
    <w:lvl w:ilvl="0" w:tplc="FC561706">
      <w:start w:val="1"/>
      <w:numFmt w:val="decimalEnclosedFullstop"/>
      <w:lvlText w:val="%1"/>
      <w:lvlJc w:val="left"/>
      <w:pPr>
        <w:ind w:left="60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0070D04"/>
    <w:multiLevelType w:val="hybridMultilevel"/>
    <w:tmpl w:val="62C4979E"/>
    <w:lvl w:ilvl="0" w:tplc="840A1300">
      <w:start w:val="1"/>
      <w:numFmt w:val="decimalEnclosedFullstop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71184"/>
    <w:multiLevelType w:val="hybridMultilevel"/>
    <w:tmpl w:val="4E36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23B44"/>
    <w:multiLevelType w:val="hybridMultilevel"/>
    <w:tmpl w:val="2410F694"/>
    <w:lvl w:ilvl="0" w:tplc="BD5C2782">
      <w:start w:val="1"/>
      <w:numFmt w:val="decimalEnclosedFullstop"/>
      <w:lvlText w:val="%1"/>
      <w:lvlJc w:val="left"/>
      <w:pPr>
        <w:ind w:left="360" w:hanging="360"/>
      </w:pPr>
      <w:rPr>
        <w:rFonts w:eastAsia="MS Mincho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011782"/>
    <w:multiLevelType w:val="hybridMultilevel"/>
    <w:tmpl w:val="1FA8E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DF72BF"/>
    <w:multiLevelType w:val="hybridMultilevel"/>
    <w:tmpl w:val="2C4227A2"/>
    <w:lvl w:ilvl="0" w:tplc="95C8BA36">
      <w:start w:val="1"/>
      <w:numFmt w:val="decimalEnclosedFullstop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F46E5D"/>
    <w:multiLevelType w:val="hybridMultilevel"/>
    <w:tmpl w:val="8946A8D0"/>
    <w:lvl w:ilvl="0" w:tplc="A0DED15E">
      <w:start w:val="1"/>
      <w:numFmt w:val="decimalEnclosedParen"/>
      <w:lvlText w:val="%1"/>
      <w:lvlJc w:val="left"/>
      <w:pPr>
        <w:ind w:left="1020" w:hanging="360"/>
      </w:pPr>
      <w:rPr>
        <w:rFonts w:ascii="MS Mincho" w:eastAsia="MS Mincho" w:hAnsi="MS Mincho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5" w15:restartNumberingAfterBreak="0">
    <w:nsid w:val="69DE4103"/>
    <w:multiLevelType w:val="hybridMultilevel"/>
    <w:tmpl w:val="A2A66886"/>
    <w:lvl w:ilvl="0" w:tplc="EFFADF8C">
      <w:start w:val="1"/>
      <w:numFmt w:val="decimalEnclosedParen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3D5006E"/>
    <w:multiLevelType w:val="hybridMultilevel"/>
    <w:tmpl w:val="195EAD84"/>
    <w:lvl w:ilvl="0" w:tplc="FE443CC8">
      <w:start w:val="1"/>
      <w:numFmt w:val="decimalEnclosedFullstop"/>
      <w:lvlText w:val="%1"/>
      <w:lvlJc w:val="left"/>
      <w:pPr>
        <w:ind w:left="60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79427FC"/>
    <w:multiLevelType w:val="hybridMultilevel"/>
    <w:tmpl w:val="E80E1C36"/>
    <w:lvl w:ilvl="0" w:tplc="6AEA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C56D6B"/>
    <w:multiLevelType w:val="hybridMultilevel"/>
    <w:tmpl w:val="E9C4BEC0"/>
    <w:lvl w:ilvl="0" w:tplc="0B90E8F0">
      <w:start w:val="1"/>
      <w:numFmt w:val="decimalEnclosedFullstop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7306A"/>
    <w:multiLevelType w:val="hybridMultilevel"/>
    <w:tmpl w:val="993066FA"/>
    <w:lvl w:ilvl="0" w:tplc="1D2C8040">
      <w:start w:val="2"/>
      <w:numFmt w:val="decimalEnclosedFullstop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8"/>
  </w:num>
  <w:num w:numId="16">
    <w:abstractNumId w:val="2"/>
  </w:num>
  <w:num w:numId="17">
    <w:abstractNumId w:val="19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06"/>
    <w:rsid w:val="0000727A"/>
    <w:rsid w:val="00012BDC"/>
    <w:rsid w:val="00022AC7"/>
    <w:rsid w:val="0002636F"/>
    <w:rsid w:val="000351C0"/>
    <w:rsid w:val="000363D2"/>
    <w:rsid w:val="0004469F"/>
    <w:rsid w:val="000448E3"/>
    <w:rsid w:val="00051D07"/>
    <w:rsid w:val="000562D0"/>
    <w:rsid w:val="000568EA"/>
    <w:rsid w:val="0006081F"/>
    <w:rsid w:val="00063356"/>
    <w:rsid w:val="00075270"/>
    <w:rsid w:val="0008099E"/>
    <w:rsid w:val="000B55EC"/>
    <w:rsid w:val="000C141D"/>
    <w:rsid w:val="000C534C"/>
    <w:rsid w:val="000C6337"/>
    <w:rsid w:val="000D6D5C"/>
    <w:rsid w:val="000D72A5"/>
    <w:rsid w:val="000E236D"/>
    <w:rsid w:val="000E44C0"/>
    <w:rsid w:val="000E52D5"/>
    <w:rsid w:val="000F2985"/>
    <w:rsid w:val="000F4877"/>
    <w:rsid w:val="000F65CF"/>
    <w:rsid w:val="00103F34"/>
    <w:rsid w:val="00125EAC"/>
    <w:rsid w:val="001301BF"/>
    <w:rsid w:val="00133B48"/>
    <w:rsid w:val="00143F50"/>
    <w:rsid w:val="00145FE1"/>
    <w:rsid w:val="00147A91"/>
    <w:rsid w:val="00155E46"/>
    <w:rsid w:val="00157274"/>
    <w:rsid w:val="001616D9"/>
    <w:rsid w:val="001679BF"/>
    <w:rsid w:val="001850EF"/>
    <w:rsid w:val="00193B03"/>
    <w:rsid w:val="001A76B2"/>
    <w:rsid w:val="001B05AF"/>
    <w:rsid w:val="001C18E7"/>
    <w:rsid w:val="001C1A61"/>
    <w:rsid w:val="001C2A08"/>
    <w:rsid w:val="001C5040"/>
    <w:rsid w:val="001C774C"/>
    <w:rsid w:val="001C7967"/>
    <w:rsid w:val="001D53DF"/>
    <w:rsid w:val="001E3746"/>
    <w:rsid w:val="001E5327"/>
    <w:rsid w:val="001E7F02"/>
    <w:rsid w:val="001F0C3C"/>
    <w:rsid w:val="001F3B66"/>
    <w:rsid w:val="001F4CE7"/>
    <w:rsid w:val="00200AC5"/>
    <w:rsid w:val="00205C5B"/>
    <w:rsid w:val="00205ED5"/>
    <w:rsid w:val="00230628"/>
    <w:rsid w:val="002328E5"/>
    <w:rsid w:val="002529F9"/>
    <w:rsid w:val="002566AA"/>
    <w:rsid w:val="0025757D"/>
    <w:rsid w:val="00267332"/>
    <w:rsid w:val="002818D1"/>
    <w:rsid w:val="00291E4B"/>
    <w:rsid w:val="00291F06"/>
    <w:rsid w:val="00293044"/>
    <w:rsid w:val="00297B35"/>
    <w:rsid w:val="002A29B5"/>
    <w:rsid w:val="002A730A"/>
    <w:rsid w:val="002C1B49"/>
    <w:rsid w:val="002C4C80"/>
    <w:rsid w:val="002D7088"/>
    <w:rsid w:val="002E3F13"/>
    <w:rsid w:val="002F6A84"/>
    <w:rsid w:val="00303FA9"/>
    <w:rsid w:val="00304372"/>
    <w:rsid w:val="0030539F"/>
    <w:rsid w:val="0033464E"/>
    <w:rsid w:val="00342F6C"/>
    <w:rsid w:val="0034662F"/>
    <w:rsid w:val="0035546B"/>
    <w:rsid w:val="0036132F"/>
    <w:rsid w:val="00361FF4"/>
    <w:rsid w:val="00376EE5"/>
    <w:rsid w:val="003827CC"/>
    <w:rsid w:val="0038415A"/>
    <w:rsid w:val="003A359A"/>
    <w:rsid w:val="003B71D2"/>
    <w:rsid w:val="003C08EC"/>
    <w:rsid w:val="003D2D7D"/>
    <w:rsid w:val="003D3E4E"/>
    <w:rsid w:val="003E0BB1"/>
    <w:rsid w:val="003E3F38"/>
    <w:rsid w:val="003E567D"/>
    <w:rsid w:val="0040104E"/>
    <w:rsid w:val="00406F45"/>
    <w:rsid w:val="004071A1"/>
    <w:rsid w:val="0041203A"/>
    <w:rsid w:val="00416607"/>
    <w:rsid w:val="0041689C"/>
    <w:rsid w:val="0042365F"/>
    <w:rsid w:val="0044042E"/>
    <w:rsid w:val="00443A54"/>
    <w:rsid w:val="00444C44"/>
    <w:rsid w:val="00454D1C"/>
    <w:rsid w:val="0045527B"/>
    <w:rsid w:val="004639DD"/>
    <w:rsid w:val="00485063"/>
    <w:rsid w:val="00485064"/>
    <w:rsid w:val="004A1693"/>
    <w:rsid w:val="004A3C84"/>
    <w:rsid w:val="004A5ADD"/>
    <w:rsid w:val="004C277D"/>
    <w:rsid w:val="004D0676"/>
    <w:rsid w:val="004D2BD5"/>
    <w:rsid w:val="004E624F"/>
    <w:rsid w:val="004F14D3"/>
    <w:rsid w:val="004F4960"/>
    <w:rsid w:val="00501ADE"/>
    <w:rsid w:val="00510FD1"/>
    <w:rsid w:val="00512D4D"/>
    <w:rsid w:val="005229F7"/>
    <w:rsid w:val="00531D70"/>
    <w:rsid w:val="00535BD2"/>
    <w:rsid w:val="005455F1"/>
    <w:rsid w:val="005541A6"/>
    <w:rsid w:val="0056094A"/>
    <w:rsid w:val="00563091"/>
    <w:rsid w:val="00570FD8"/>
    <w:rsid w:val="005724EA"/>
    <w:rsid w:val="0057642A"/>
    <w:rsid w:val="00580799"/>
    <w:rsid w:val="00581D91"/>
    <w:rsid w:val="005A08DD"/>
    <w:rsid w:val="005A151E"/>
    <w:rsid w:val="005B2651"/>
    <w:rsid w:val="005E3D30"/>
    <w:rsid w:val="005E60B1"/>
    <w:rsid w:val="005F2742"/>
    <w:rsid w:val="005F41E4"/>
    <w:rsid w:val="005F4858"/>
    <w:rsid w:val="00604172"/>
    <w:rsid w:val="0061425F"/>
    <w:rsid w:val="0061773D"/>
    <w:rsid w:val="0064505F"/>
    <w:rsid w:val="00650F6C"/>
    <w:rsid w:val="00653C61"/>
    <w:rsid w:val="00663F01"/>
    <w:rsid w:val="00676901"/>
    <w:rsid w:val="0067730A"/>
    <w:rsid w:val="00680ABC"/>
    <w:rsid w:val="00681EF1"/>
    <w:rsid w:val="006841F4"/>
    <w:rsid w:val="00684310"/>
    <w:rsid w:val="0068722E"/>
    <w:rsid w:val="00692783"/>
    <w:rsid w:val="006A0ABE"/>
    <w:rsid w:val="006A1560"/>
    <w:rsid w:val="006B2A8A"/>
    <w:rsid w:val="006E1B5D"/>
    <w:rsid w:val="006E4A01"/>
    <w:rsid w:val="006F26A0"/>
    <w:rsid w:val="006F41D0"/>
    <w:rsid w:val="0070022D"/>
    <w:rsid w:val="00700E62"/>
    <w:rsid w:val="0071084B"/>
    <w:rsid w:val="00713414"/>
    <w:rsid w:val="00714721"/>
    <w:rsid w:val="00725A47"/>
    <w:rsid w:val="00735BF0"/>
    <w:rsid w:val="0074389D"/>
    <w:rsid w:val="00754506"/>
    <w:rsid w:val="00755968"/>
    <w:rsid w:val="007661BD"/>
    <w:rsid w:val="0077043E"/>
    <w:rsid w:val="00783C94"/>
    <w:rsid w:val="007859B8"/>
    <w:rsid w:val="0079414C"/>
    <w:rsid w:val="0079792D"/>
    <w:rsid w:val="007A044F"/>
    <w:rsid w:val="007B0B78"/>
    <w:rsid w:val="007B3555"/>
    <w:rsid w:val="007B7458"/>
    <w:rsid w:val="007C0067"/>
    <w:rsid w:val="007C3F39"/>
    <w:rsid w:val="007D1C35"/>
    <w:rsid w:val="007D324B"/>
    <w:rsid w:val="007E645E"/>
    <w:rsid w:val="007F10D1"/>
    <w:rsid w:val="00802829"/>
    <w:rsid w:val="00814066"/>
    <w:rsid w:val="0081510C"/>
    <w:rsid w:val="00816042"/>
    <w:rsid w:val="00824DDD"/>
    <w:rsid w:val="00826782"/>
    <w:rsid w:val="008301AB"/>
    <w:rsid w:val="00833852"/>
    <w:rsid w:val="00835736"/>
    <w:rsid w:val="008476E4"/>
    <w:rsid w:val="0086144F"/>
    <w:rsid w:val="00872CCE"/>
    <w:rsid w:val="008768BC"/>
    <w:rsid w:val="00876F2D"/>
    <w:rsid w:val="00883B73"/>
    <w:rsid w:val="00892923"/>
    <w:rsid w:val="008A44B9"/>
    <w:rsid w:val="008A78C3"/>
    <w:rsid w:val="008B00EB"/>
    <w:rsid w:val="008B0DC4"/>
    <w:rsid w:val="008B5FBF"/>
    <w:rsid w:val="008B64A6"/>
    <w:rsid w:val="008C3D88"/>
    <w:rsid w:val="008C7AFA"/>
    <w:rsid w:val="008D18A2"/>
    <w:rsid w:val="008F0B62"/>
    <w:rsid w:val="0090040A"/>
    <w:rsid w:val="009011F8"/>
    <w:rsid w:val="00915888"/>
    <w:rsid w:val="0091589A"/>
    <w:rsid w:val="00917E36"/>
    <w:rsid w:val="0092637B"/>
    <w:rsid w:val="009268A7"/>
    <w:rsid w:val="00927197"/>
    <w:rsid w:val="00927D73"/>
    <w:rsid w:val="00935725"/>
    <w:rsid w:val="00951E98"/>
    <w:rsid w:val="009540EF"/>
    <w:rsid w:val="00957328"/>
    <w:rsid w:val="009576EC"/>
    <w:rsid w:val="009608BF"/>
    <w:rsid w:val="00960FEC"/>
    <w:rsid w:val="00982C01"/>
    <w:rsid w:val="0099202A"/>
    <w:rsid w:val="009935EB"/>
    <w:rsid w:val="0099422F"/>
    <w:rsid w:val="00995B2D"/>
    <w:rsid w:val="00997288"/>
    <w:rsid w:val="009972F2"/>
    <w:rsid w:val="009A3A45"/>
    <w:rsid w:val="009B43D8"/>
    <w:rsid w:val="009C2F27"/>
    <w:rsid w:val="009C7688"/>
    <w:rsid w:val="009D779B"/>
    <w:rsid w:val="009E1ABF"/>
    <w:rsid w:val="009E287C"/>
    <w:rsid w:val="009E3B5B"/>
    <w:rsid w:val="009F182D"/>
    <w:rsid w:val="009F7209"/>
    <w:rsid w:val="00A00C5B"/>
    <w:rsid w:val="00A31FBD"/>
    <w:rsid w:val="00A471D9"/>
    <w:rsid w:val="00A615E6"/>
    <w:rsid w:val="00A61BCE"/>
    <w:rsid w:val="00A717AA"/>
    <w:rsid w:val="00A7746B"/>
    <w:rsid w:val="00A91821"/>
    <w:rsid w:val="00A96F5E"/>
    <w:rsid w:val="00AA4FA7"/>
    <w:rsid w:val="00AB4487"/>
    <w:rsid w:val="00AB4777"/>
    <w:rsid w:val="00AB4AEE"/>
    <w:rsid w:val="00AC4C2F"/>
    <w:rsid w:val="00AC5899"/>
    <w:rsid w:val="00AE54FC"/>
    <w:rsid w:val="00AF06AC"/>
    <w:rsid w:val="00AF23A6"/>
    <w:rsid w:val="00AF29A8"/>
    <w:rsid w:val="00AF6593"/>
    <w:rsid w:val="00AF7FF6"/>
    <w:rsid w:val="00B027CE"/>
    <w:rsid w:val="00B02B72"/>
    <w:rsid w:val="00B168E1"/>
    <w:rsid w:val="00B21C0C"/>
    <w:rsid w:val="00B27334"/>
    <w:rsid w:val="00B30E86"/>
    <w:rsid w:val="00B31411"/>
    <w:rsid w:val="00B31AF9"/>
    <w:rsid w:val="00B34196"/>
    <w:rsid w:val="00B378C0"/>
    <w:rsid w:val="00B41443"/>
    <w:rsid w:val="00B46AFD"/>
    <w:rsid w:val="00B47B11"/>
    <w:rsid w:val="00B54EE8"/>
    <w:rsid w:val="00B639F8"/>
    <w:rsid w:val="00B82F71"/>
    <w:rsid w:val="00B83073"/>
    <w:rsid w:val="00B8510B"/>
    <w:rsid w:val="00B9614F"/>
    <w:rsid w:val="00BB3E7A"/>
    <w:rsid w:val="00BB4244"/>
    <w:rsid w:val="00BD4605"/>
    <w:rsid w:val="00BF5FD9"/>
    <w:rsid w:val="00C015EA"/>
    <w:rsid w:val="00C2211C"/>
    <w:rsid w:val="00C22863"/>
    <w:rsid w:val="00C31138"/>
    <w:rsid w:val="00C31EC0"/>
    <w:rsid w:val="00C33988"/>
    <w:rsid w:val="00C468BC"/>
    <w:rsid w:val="00C5047E"/>
    <w:rsid w:val="00C51BF3"/>
    <w:rsid w:val="00C54B9F"/>
    <w:rsid w:val="00C636FD"/>
    <w:rsid w:val="00C65404"/>
    <w:rsid w:val="00C67253"/>
    <w:rsid w:val="00C73807"/>
    <w:rsid w:val="00C80FFB"/>
    <w:rsid w:val="00C81322"/>
    <w:rsid w:val="00C86213"/>
    <w:rsid w:val="00C9343B"/>
    <w:rsid w:val="00CA04F1"/>
    <w:rsid w:val="00CA50FF"/>
    <w:rsid w:val="00CB0D12"/>
    <w:rsid w:val="00CB3D42"/>
    <w:rsid w:val="00CB467F"/>
    <w:rsid w:val="00CB749E"/>
    <w:rsid w:val="00CC0BDB"/>
    <w:rsid w:val="00CC7626"/>
    <w:rsid w:val="00CD4655"/>
    <w:rsid w:val="00CE233F"/>
    <w:rsid w:val="00CE4199"/>
    <w:rsid w:val="00D00585"/>
    <w:rsid w:val="00D01611"/>
    <w:rsid w:val="00D031C1"/>
    <w:rsid w:val="00D1159D"/>
    <w:rsid w:val="00D11F5F"/>
    <w:rsid w:val="00D44965"/>
    <w:rsid w:val="00D75358"/>
    <w:rsid w:val="00D94252"/>
    <w:rsid w:val="00D96413"/>
    <w:rsid w:val="00DA427D"/>
    <w:rsid w:val="00DB40E7"/>
    <w:rsid w:val="00DC4AD5"/>
    <w:rsid w:val="00DC7AF5"/>
    <w:rsid w:val="00DE5830"/>
    <w:rsid w:val="00DE7FE9"/>
    <w:rsid w:val="00DF0F7C"/>
    <w:rsid w:val="00DF14AA"/>
    <w:rsid w:val="00DF2865"/>
    <w:rsid w:val="00E0286B"/>
    <w:rsid w:val="00E054AE"/>
    <w:rsid w:val="00E20484"/>
    <w:rsid w:val="00E27C11"/>
    <w:rsid w:val="00E33288"/>
    <w:rsid w:val="00E45C60"/>
    <w:rsid w:val="00E56EA1"/>
    <w:rsid w:val="00E74AFB"/>
    <w:rsid w:val="00E90255"/>
    <w:rsid w:val="00E90E06"/>
    <w:rsid w:val="00E97927"/>
    <w:rsid w:val="00EA4906"/>
    <w:rsid w:val="00EB4EDF"/>
    <w:rsid w:val="00EC1ABB"/>
    <w:rsid w:val="00EE6807"/>
    <w:rsid w:val="00EF2863"/>
    <w:rsid w:val="00EF32C1"/>
    <w:rsid w:val="00EF449B"/>
    <w:rsid w:val="00EF743A"/>
    <w:rsid w:val="00F25DF1"/>
    <w:rsid w:val="00F647D3"/>
    <w:rsid w:val="00F66D19"/>
    <w:rsid w:val="00F8580F"/>
    <w:rsid w:val="00F86ABC"/>
    <w:rsid w:val="00FA03A6"/>
    <w:rsid w:val="00FA2C7D"/>
    <w:rsid w:val="00FA4610"/>
    <w:rsid w:val="00FB275B"/>
    <w:rsid w:val="00FB7A4E"/>
    <w:rsid w:val="00FC697B"/>
    <w:rsid w:val="00FD2D20"/>
    <w:rsid w:val="00FD3934"/>
    <w:rsid w:val="00FD658E"/>
    <w:rsid w:val="00FE559D"/>
    <w:rsid w:val="00FE6301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C91CF-3AC5-49AD-B5F3-37D667E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06"/>
    <w:pPr>
      <w:ind w:leftChars="200" w:left="480"/>
    </w:pPr>
  </w:style>
  <w:style w:type="paragraph" w:customStyle="1" w:styleId="1">
    <w:name w:val="1."/>
    <w:basedOn w:val="a"/>
    <w:rsid w:val="00291F06"/>
    <w:pPr>
      <w:kinsoku w:val="0"/>
      <w:adjustRightInd w:val="0"/>
      <w:spacing w:line="288" w:lineRule="auto"/>
      <w:ind w:left="1020" w:hanging="340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table" w:styleId="a4">
    <w:name w:val="Table Grid"/>
    <w:basedOn w:val="a1"/>
    <w:uiPriority w:val="59"/>
    <w:rsid w:val="00291F0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8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8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18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B5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BEE45C-21E9-40E0-91DD-E3B797C0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WENDY</cp:lastModifiedBy>
  <cp:revision>49</cp:revision>
  <cp:lastPrinted>2019-04-09T08:43:00Z</cp:lastPrinted>
  <dcterms:created xsi:type="dcterms:W3CDTF">2018-10-01T04:18:00Z</dcterms:created>
  <dcterms:modified xsi:type="dcterms:W3CDTF">2019-07-01T09:35:00Z</dcterms:modified>
</cp:coreProperties>
</file>