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B6" w:rsidRPr="009E58CC" w:rsidRDefault="002D0D09" w:rsidP="00530271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9E58CC">
        <w:rPr>
          <w:rFonts w:ascii="Times New Roman" w:eastAsia="標楷體" w:hAnsi="Times New Roman" w:cs="Times New Roman"/>
          <w:bCs/>
          <w:sz w:val="28"/>
          <w:szCs w:val="24"/>
        </w:rPr>
        <w:t>10</w:t>
      </w:r>
      <w:r w:rsidRPr="009E58CC">
        <w:rPr>
          <w:rFonts w:ascii="Times New Roman" w:eastAsia="標楷體" w:hAnsi="Times New Roman" w:cs="Times New Roman" w:hint="eastAsia"/>
          <w:bCs/>
          <w:sz w:val="28"/>
          <w:szCs w:val="24"/>
        </w:rPr>
        <w:t>8</w:t>
      </w:r>
      <w:r w:rsidR="000821CC" w:rsidRPr="009E58CC">
        <w:rPr>
          <w:rFonts w:ascii="Times New Roman" w:eastAsia="標楷體" w:hAnsi="標楷體" w:cs="Times New Roman"/>
          <w:sz w:val="28"/>
          <w:szCs w:val="24"/>
        </w:rPr>
        <w:t>年度「失智照護服務計畫」</w:t>
      </w:r>
      <w:r w:rsidR="00B6466B" w:rsidRPr="009E58CC">
        <w:rPr>
          <w:rFonts w:ascii="Times New Roman" w:eastAsia="標楷體" w:hAnsi="Times New Roman" w:cs="Times New Roman"/>
          <w:sz w:val="28"/>
          <w:szCs w:val="24"/>
        </w:rPr>
        <w:t>-</w:t>
      </w:r>
      <w:r w:rsidR="00A74DAF" w:rsidRPr="009E58CC">
        <w:rPr>
          <w:rFonts w:ascii="Times New Roman" w:eastAsia="標楷體" w:hAnsi="標楷體" w:cs="Times New Roman"/>
          <w:sz w:val="28"/>
          <w:szCs w:val="24"/>
        </w:rPr>
        <w:t>失智</w:t>
      </w:r>
      <w:r w:rsidR="007319B3" w:rsidRPr="009E58CC">
        <w:rPr>
          <w:rFonts w:ascii="Times New Roman" w:eastAsia="標楷體" w:hAnsi="標楷體" w:cs="Times New Roman" w:hint="eastAsia"/>
          <w:sz w:val="28"/>
          <w:szCs w:val="24"/>
        </w:rPr>
        <w:t>症</w:t>
      </w:r>
      <w:r w:rsidR="007319B3" w:rsidRPr="009E58CC">
        <w:rPr>
          <w:rFonts w:ascii="Times New Roman" w:eastAsia="標楷體" w:hAnsi="標楷體" w:cs="Times New Roman"/>
          <w:sz w:val="28"/>
          <w:szCs w:val="24"/>
        </w:rPr>
        <w:t>照顧服務</w:t>
      </w:r>
      <w:r w:rsidR="007319B3" w:rsidRPr="009E58CC">
        <w:rPr>
          <w:rFonts w:ascii="Times New Roman" w:eastAsia="標楷體" w:hAnsi="標楷體" w:cs="Times New Roman" w:hint="eastAsia"/>
          <w:sz w:val="28"/>
          <w:szCs w:val="24"/>
        </w:rPr>
        <w:t>20</w:t>
      </w:r>
      <w:r w:rsidR="007319B3" w:rsidRPr="009E58CC">
        <w:rPr>
          <w:rFonts w:ascii="Times New Roman" w:eastAsia="標楷體" w:hAnsi="標楷體" w:cs="Times New Roman" w:hint="eastAsia"/>
          <w:sz w:val="28"/>
          <w:szCs w:val="24"/>
        </w:rPr>
        <w:t>小時</w:t>
      </w:r>
      <w:r w:rsidR="00A74DAF" w:rsidRPr="009E58CC">
        <w:rPr>
          <w:rFonts w:ascii="Times New Roman" w:eastAsia="標楷體" w:hAnsi="標楷體" w:cs="Times New Roman"/>
          <w:sz w:val="28"/>
          <w:szCs w:val="24"/>
        </w:rPr>
        <w:t>訓練課程</w:t>
      </w:r>
    </w:p>
    <w:p w:rsidR="001524CE" w:rsidRPr="00C13A01" w:rsidRDefault="001524CE" w:rsidP="00530271">
      <w:pPr>
        <w:pStyle w:val="aa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szCs w:val="24"/>
        </w:rPr>
        <w:t>目的：</w:t>
      </w:r>
    </w:p>
    <w:p w:rsidR="001524CE" w:rsidRPr="00C13A01" w:rsidRDefault="001524CE" w:rsidP="00F032C4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000000"/>
          <w:spacing w:val="15"/>
        </w:rPr>
      </w:pPr>
      <w:r w:rsidRPr="00C13A01">
        <w:rPr>
          <w:rFonts w:ascii="Times New Roman" w:eastAsia="標楷體" w:hAnsi="標楷體" w:cs="Times New Roman"/>
          <w:color w:val="000000"/>
          <w:spacing w:val="15"/>
        </w:rPr>
        <w:t>增進照顧服務員對失智症的認識，且提升專業技能與服務品質。</w:t>
      </w:r>
    </w:p>
    <w:p w:rsidR="007A79B6" w:rsidRPr="00C13A01" w:rsidRDefault="001524CE" w:rsidP="00F032C4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000000"/>
          <w:spacing w:val="15"/>
        </w:rPr>
      </w:pPr>
      <w:r w:rsidRPr="00C13A01">
        <w:rPr>
          <w:rFonts w:ascii="Times New Roman" w:eastAsia="標楷體" w:hAnsi="標楷體" w:cs="Times New Roman"/>
          <w:color w:val="000000"/>
          <w:spacing w:val="15"/>
        </w:rPr>
        <w:t>讓家庭照顧者有喘息舒壓的環境，增進家庭生活品質。</w:t>
      </w:r>
    </w:p>
    <w:p w:rsidR="005546C0" w:rsidRPr="00C13A01" w:rsidRDefault="005546C0" w:rsidP="00530271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szCs w:val="24"/>
        </w:rPr>
        <w:t>指導單位</w:t>
      </w:r>
      <w:r w:rsidR="001524CE" w:rsidRPr="00C13A01">
        <w:rPr>
          <w:rFonts w:ascii="Times New Roman" w:eastAsia="標楷體" w:hAnsi="標楷體" w:cs="Times New Roman"/>
          <w:szCs w:val="24"/>
        </w:rPr>
        <w:t>：</w:t>
      </w:r>
      <w:r w:rsidRPr="00C13A01">
        <w:rPr>
          <w:rFonts w:ascii="Times New Roman" w:eastAsia="標楷體" w:hAnsi="標楷體" w:cs="Times New Roman"/>
          <w:szCs w:val="24"/>
        </w:rPr>
        <w:t>衛生福利部</w:t>
      </w:r>
      <w:r w:rsidR="00D64F56" w:rsidRPr="00C13A01">
        <w:rPr>
          <w:rFonts w:ascii="Times New Roman" w:eastAsia="標楷體" w:hAnsi="標楷體" w:cs="Times New Roman"/>
          <w:szCs w:val="24"/>
        </w:rPr>
        <w:t>、</w:t>
      </w:r>
      <w:proofErr w:type="gramStart"/>
      <w:r w:rsidR="00ED601E">
        <w:rPr>
          <w:rFonts w:ascii="Times New Roman" w:eastAsia="標楷體" w:hAnsi="標楷體" w:cs="Times New Roman"/>
          <w:szCs w:val="24"/>
        </w:rPr>
        <w:t>臺</w:t>
      </w:r>
      <w:proofErr w:type="gramEnd"/>
      <w:r w:rsidR="00ED601E">
        <w:rPr>
          <w:rFonts w:ascii="Times New Roman" w:eastAsia="標楷體" w:hAnsi="標楷體" w:cs="Times New Roman"/>
          <w:szCs w:val="24"/>
        </w:rPr>
        <w:t>南</w:t>
      </w:r>
      <w:r w:rsidR="00ED601E">
        <w:rPr>
          <w:rFonts w:ascii="Times New Roman" w:eastAsia="標楷體" w:hAnsi="標楷體" w:cs="Times New Roman" w:hint="eastAsia"/>
          <w:szCs w:val="24"/>
        </w:rPr>
        <w:t>市政府</w:t>
      </w:r>
      <w:r w:rsidR="002D0D09">
        <w:rPr>
          <w:rFonts w:ascii="Times New Roman" w:eastAsia="標楷體" w:hAnsi="標楷體" w:cs="Times New Roman" w:hint="eastAsia"/>
          <w:szCs w:val="24"/>
        </w:rPr>
        <w:t>社會局</w:t>
      </w:r>
    </w:p>
    <w:p w:rsidR="001524CE" w:rsidRPr="00C13A01" w:rsidRDefault="005546C0" w:rsidP="00557ACA">
      <w:pPr>
        <w:pStyle w:val="aa"/>
        <w:numPr>
          <w:ilvl w:val="0"/>
          <w:numId w:val="1"/>
        </w:numPr>
        <w:spacing w:line="360" w:lineRule="auto"/>
        <w:ind w:leftChars="0" w:left="504" w:hanging="490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szCs w:val="24"/>
        </w:rPr>
        <w:t>主辦單位</w:t>
      </w:r>
      <w:r w:rsidR="001524CE" w:rsidRPr="00C13A01">
        <w:rPr>
          <w:rFonts w:ascii="Times New Roman" w:eastAsia="標楷體" w:hAnsi="標楷體" w:cs="Times New Roman"/>
          <w:szCs w:val="24"/>
        </w:rPr>
        <w:t>：台南市</w:t>
      </w:r>
      <w:r w:rsidR="00ED601E">
        <w:rPr>
          <w:rFonts w:ascii="Times New Roman" w:eastAsia="標楷體" w:hAnsi="標楷體" w:cs="Times New Roman" w:hint="eastAsia"/>
          <w:szCs w:val="24"/>
        </w:rPr>
        <w:t>立醫院</w:t>
      </w:r>
      <w:r w:rsidR="001524CE" w:rsidRPr="00C13A01">
        <w:rPr>
          <w:rFonts w:ascii="Times New Roman" w:eastAsia="標楷體" w:hAnsi="標楷體" w:cs="Times New Roman"/>
          <w:szCs w:val="24"/>
        </w:rPr>
        <w:t>失智共同照護中心</w:t>
      </w:r>
    </w:p>
    <w:p w:rsidR="00B6466B" w:rsidRPr="00084A0B" w:rsidRDefault="00B6466B" w:rsidP="00084A0B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szCs w:val="24"/>
        </w:rPr>
        <w:t>地點</w:t>
      </w:r>
      <w:r w:rsidR="001524CE" w:rsidRPr="00C13A01">
        <w:rPr>
          <w:rFonts w:ascii="Times New Roman" w:eastAsia="標楷體" w:hAnsi="標楷體" w:cs="Times New Roman"/>
          <w:szCs w:val="24"/>
        </w:rPr>
        <w:t>：台南市立醫院秀傳醫學大樓五樓會議室</w:t>
      </w:r>
      <w:r w:rsidR="00084A0B">
        <w:rPr>
          <w:rFonts w:ascii="Times New Roman" w:eastAsia="標楷體" w:hAnsi="標楷體" w:cs="Times New Roman" w:hint="eastAsia"/>
          <w:szCs w:val="24"/>
        </w:rPr>
        <w:t xml:space="preserve"> </w:t>
      </w:r>
      <w:r w:rsidR="00084A0B" w:rsidRPr="00084A0B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084A0B" w:rsidRPr="00084A0B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084A0B" w:rsidRPr="00084A0B">
        <w:rPr>
          <w:rFonts w:ascii="標楷體" w:eastAsia="標楷體" w:hAnsi="標楷體" w:cs="Times New Roman" w:hint="eastAsia"/>
          <w:szCs w:val="24"/>
        </w:rPr>
        <w:t>南市東區崇德路670號)</w:t>
      </w:r>
    </w:p>
    <w:p w:rsidR="009A7E7E" w:rsidRDefault="009A7E7E" w:rsidP="00530271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szCs w:val="24"/>
        </w:rPr>
        <w:t>課程</w:t>
      </w:r>
      <w:r w:rsidR="001524CE" w:rsidRPr="00C13A01">
        <w:rPr>
          <w:rFonts w:ascii="Times New Roman" w:eastAsia="標楷體" w:hAnsi="標楷體" w:cs="Times New Roman"/>
          <w:szCs w:val="24"/>
        </w:rPr>
        <w:t>時間：</w:t>
      </w:r>
      <w:r w:rsidR="002D0D09" w:rsidRPr="00C13A01">
        <w:rPr>
          <w:rFonts w:ascii="Times New Roman" w:eastAsia="標楷體" w:hAnsi="Times New Roman" w:cs="Times New Roman"/>
          <w:szCs w:val="24"/>
        </w:rPr>
        <w:t xml:space="preserve"> </w:t>
      </w:r>
    </w:p>
    <w:tbl>
      <w:tblPr>
        <w:tblStyle w:val="a3"/>
        <w:tblW w:w="0" w:type="auto"/>
        <w:jc w:val="center"/>
        <w:tblInd w:w="8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97"/>
        <w:gridCol w:w="3952"/>
      </w:tblGrid>
      <w:tr w:rsidR="002D0D09" w:rsidTr="00C72395">
        <w:trPr>
          <w:trHeight w:val="307"/>
          <w:jc w:val="center"/>
        </w:trPr>
        <w:tc>
          <w:tcPr>
            <w:tcW w:w="3297" w:type="dxa"/>
          </w:tcPr>
          <w:p w:rsidR="002D0D09" w:rsidRPr="00C72395" w:rsidRDefault="002D0D09" w:rsidP="00C72395">
            <w:pPr>
              <w:pStyle w:val="aa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2395">
              <w:rPr>
                <w:rFonts w:ascii="Times New Roman" w:eastAsia="標楷體" w:hAnsi="Times New Roman" w:cs="Times New Roman" w:hint="eastAsia"/>
                <w:b/>
                <w:szCs w:val="24"/>
              </w:rPr>
              <w:t>日期</w:t>
            </w:r>
          </w:p>
        </w:tc>
        <w:tc>
          <w:tcPr>
            <w:tcW w:w="3952" w:type="dxa"/>
          </w:tcPr>
          <w:p w:rsidR="002D0D09" w:rsidRPr="00C72395" w:rsidRDefault="002D0D09" w:rsidP="00C72395">
            <w:pPr>
              <w:pStyle w:val="aa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2395">
              <w:rPr>
                <w:rFonts w:ascii="Times New Roman" w:eastAsia="標楷體" w:hAnsi="Times New Roman" w:cs="Times New Roman" w:hint="eastAsia"/>
                <w:b/>
                <w:szCs w:val="24"/>
              </w:rPr>
              <w:t>時數</w:t>
            </w:r>
          </w:p>
        </w:tc>
      </w:tr>
      <w:tr w:rsidR="002D0D09" w:rsidTr="00084A0B">
        <w:trPr>
          <w:trHeight w:val="387"/>
          <w:jc w:val="center"/>
        </w:trPr>
        <w:tc>
          <w:tcPr>
            <w:tcW w:w="3297" w:type="dxa"/>
            <w:vAlign w:val="center"/>
          </w:tcPr>
          <w:p w:rsidR="002D0D09" w:rsidRDefault="002D0D09" w:rsidP="00084A0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0B63F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0B63FF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52" w:type="dxa"/>
            <w:vAlign w:val="center"/>
          </w:tcPr>
          <w:p w:rsidR="002D0D09" w:rsidRPr="00004435" w:rsidRDefault="002D0D09" w:rsidP="00084A0B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43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</w:tr>
      <w:tr w:rsidR="002D0D09" w:rsidTr="00084A0B">
        <w:trPr>
          <w:jc w:val="center"/>
        </w:trPr>
        <w:tc>
          <w:tcPr>
            <w:tcW w:w="3297" w:type="dxa"/>
            <w:vAlign w:val="center"/>
          </w:tcPr>
          <w:p w:rsidR="002D0D09" w:rsidRDefault="002D0D09" w:rsidP="00084A0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0B63F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0B63FF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52" w:type="dxa"/>
            <w:vAlign w:val="center"/>
          </w:tcPr>
          <w:p w:rsidR="002D0D09" w:rsidRPr="00004435" w:rsidRDefault="002D0D09" w:rsidP="00084A0B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43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</w:tr>
      <w:tr w:rsidR="002D0D09" w:rsidTr="00084A0B">
        <w:trPr>
          <w:jc w:val="center"/>
        </w:trPr>
        <w:tc>
          <w:tcPr>
            <w:tcW w:w="3297" w:type="dxa"/>
            <w:vAlign w:val="center"/>
          </w:tcPr>
          <w:p w:rsidR="002D0D09" w:rsidRDefault="002D0D09" w:rsidP="00084A0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0B63F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0B63FF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52" w:type="dxa"/>
            <w:vAlign w:val="center"/>
          </w:tcPr>
          <w:p w:rsidR="002D0D09" w:rsidRPr="00004435" w:rsidRDefault="002D0D09" w:rsidP="00084A0B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43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</w:tbl>
    <w:p w:rsidR="002B7B07" w:rsidRPr="002B7B07" w:rsidRDefault="002B7B07" w:rsidP="002B7B07">
      <w:pPr>
        <w:pStyle w:val="aa"/>
        <w:spacing w:line="0" w:lineRule="atLeast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2B7B07" w:rsidRPr="002B7B07" w:rsidRDefault="002D0D09" w:rsidP="002B7B07">
      <w:pPr>
        <w:pStyle w:val="aa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/>
          <w:szCs w:val="24"/>
        </w:rPr>
        <w:t>參加對象及人數：</w:t>
      </w:r>
      <w:proofErr w:type="gramStart"/>
      <w:r w:rsidR="002B7B07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2B7B07">
        <w:rPr>
          <w:rFonts w:ascii="標楷體" w:eastAsia="標楷體" w:hAnsi="標楷體" w:cs="Times New Roman" w:hint="eastAsia"/>
          <w:szCs w:val="24"/>
        </w:rPr>
        <w:t>南市</w:t>
      </w:r>
      <w:r>
        <w:rPr>
          <w:rFonts w:ascii="Times New Roman" w:eastAsia="標楷體" w:hAnsi="標楷體" w:cs="Times New Roman"/>
          <w:szCs w:val="24"/>
        </w:rPr>
        <w:t>現職照顧服務員，</w:t>
      </w:r>
      <w:r w:rsidR="00A75762" w:rsidRPr="00C13A01">
        <w:rPr>
          <w:rFonts w:ascii="Times New Roman" w:eastAsia="標楷體" w:hAnsi="標楷體" w:cs="Times New Roman"/>
          <w:szCs w:val="24"/>
        </w:rPr>
        <w:t>共計</w:t>
      </w:r>
      <w:r w:rsidR="000170CA">
        <w:rPr>
          <w:rFonts w:ascii="Times New Roman" w:eastAsia="標楷體" w:hAnsi="Times New Roman" w:cs="Times New Roman" w:hint="eastAsia"/>
          <w:szCs w:val="24"/>
        </w:rPr>
        <w:t>8</w:t>
      </w:r>
      <w:r w:rsidR="00A75762" w:rsidRPr="00C13A01">
        <w:rPr>
          <w:rFonts w:ascii="Times New Roman" w:eastAsia="標楷體" w:hAnsi="Times New Roman" w:cs="Times New Roman"/>
          <w:szCs w:val="24"/>
        </w:rPr>
        <w:t>0</w:t>
      </w:r>
      <w:r w:rsidR="00A75762" w:rsidRPr="00C13A01">
        <w:rPr>
          <w:rFonts w:ascii="Times New Roman" w:eastAsia="標楷體" w:hAnsi="標楷體" w:cs="Times New Roman"/>
          <w:szCs w:val="24"/>
        </w:rPr>
        <w:t>人。</w:t>
      </w:r>
    </w:p>
    <w:p w:rsidR="00A75762" w:rsidRPr="002B7B07" w:rsidRDefault="002B7B07" w:rsidP="00EA295F">
      <w:pPr>
        <w:pStyle w:val="aa"/>
        <w:spacing w:line="0" w:lineRule="atLeast"/>
        <w:ind w:leftChars="0" w:left="2410"/>
        <w:rPr>
          <w:rFonts w:ascii="Times New Roman" w:eastAsia="標楷體" w:hAnsi="Times New Roman" w:cs="Times New Roman"/>
          <w:b/>
          <w:szCs w:val="24"/>
          <w:u w:val="single"/>
        </w:rPr>
      </w:pPr>
      <w:r w:rsidRPr="002B7B07">
        <w:rPr>
          <w:rFonts w:ascii="標楷體" w:eastAsia="標楷體" w:hAnsi="標楷體" w:cs="Times New Roman" w:hint="eastAsia"/>
          <w:b/>
          <w:szCs w:val="24"/>
          <w:u w:val="single"/>
        </w:rPr>
        <w:t>(已參加過失智症照顧服務20小時訓練課程者請勿報名。)</w:t>
      </w:r>
    </w:p>
    <w:p w:rsidR="00A75762" w:rsidRPr="00C13A01" w:rsidRDefault="00A75762" w:rsidP="00530271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szCs w:val="24"/>
        </w:rPr>
        <w:t>費</w:t>
      </w:r>
      <w:r w:rsidR="000B7822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C13A01">
        <w:rPr>
          <w:rFonts w:ascii="Times New Roman" w:eastAsia="標楷體" w:hAnsi="標楷體" w:cs="Times New Roman"/>
          <w:szCs w:val="24"/>
        </w:rPr>
        <w:t>用：免費。</w:t>
      </w:r>
    </w:p>
    <w:p w:rsidR="00A75762" w:rsidRPr="00C13A01" w:rsidRDefault="00A75762" w:rsidP="00530271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color w:val="000000"/>
          <w:spacing w:val="16"/>
          <w:szCs w:val="24"/>
        </w:rPr>
        <w:t>報名方式：一律</w:t>
      </w:r>
      <w:proofErr w:type="gramStart"/>
      <w:r w:rsidRPr="00C13A01">
        <w:rPr>
          <w:rFonts w:ascii="Times New Roman" w:eastAsia="標楷體" w:hAnsi="標楷體" w:cs="Times New Roman"/>
          <w:color w:val="000000"/>
          <w:spacing w:val="16"/>
          <w:szCs w:val="24"/>
        </w:rPr>
        <w:t>採線上</w:t>
      </w:r>
      <w:proofErr w:type="gramEnd"/>
      <w:r w:rsidRPr="00C13A01">
        <w:rPr>
          <w:rFonts w:ascii="Times New Roman" w:eastAsia="標楷體" w:hAnsi="標楷體" w:cs="Times New Roman"/>
          <w:color w:val="000000"/>
          <w:spacing w:val="16"/>
          <w:szCs w:val="24"/>
        </w:rPr>
        <w:t>報名。</w:t>
      </w:r>
      <w:bookmarkStart w:id="0" w:name="_GoBack"/>
      <w:bookmarkEnd w:id="0"/>
    </w:p>
    <w:p w:rsidR="00A75762" w:rsidRPr="00C13A01" w:rsidRDefault="00A75762" w:rsidP="00530271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color w:val="000000"/>
          <w:spacing w:val="16"/>
          <w:szCs w:val="24"/>
        </w:rPr>
        <w:t>報名網址</w:t>
      </w:r>
      <w:r w:rsidRPr="00C13A01">
        <w:rPr>
          <w:rFonts w:ascii="Times New Roman" w:eastAsia="標楷體" w:hAnsi="標楷體" w:cs="Times New Roman"/>
          <w:szCs w:val="24"/>
        </w:rPr>
        <w:t>：</w:t>
      </w:r>
      <w:r w:rsidRPr="00C13A01">
        <w:rPr>
          <w:rFonts w:ascii="Times New Roman" w:eastAsia="標楷體" w:hAnsi="Times New Roman" w:cs="Times New Roman"/>
          <w:szCs w:val="24"/>
        </w:rPr>
        <w:t>www.tmh.org.tw</w:t>
      </w:r>
    </w:p>
    <w:p w:rsidR="00A75762" w:rsidRPr="00C13A01" w:rsidRDefault="00A75762" w:rsidP="00530271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color w:val="000000"/>
          <w:spacing w:val="16"/>
          <w:szCs w:val="24"/>
        </w:rPr>
        <w:t>連絡電話：</w:t>
      </w:r>
      <w:r w:rsidR="002D0D09">
        <w:rPr>
          <w:rFonts w:ascii="Times New Roman" w:eastAsia="標楷體" w:hAnsi="Times New Roman" w:cs="Times New Roman"/>
          <w:color w:val="000000"/>
          <w:spacing w:val="16"/>
          <w:szCs w:val="24"/>
        </w:rPr>
        <w:t>06-260</w:t>
      </w:r>
      <w:r w:rsidR="002D0D09">
        <w:rPr>
          <w:rFonts w:ascii="Times New Roman" w:eastAsia="標楷體" w:hAnsi="Times New Roman" w:cs="Times New Roman" w:hint="eastAsia"/>
          <w:color w:val="000000"/>
          <w:spacing w:val="16"/>
          <w:szCs w:val="24"/>
        </w:rPr>
        <w:t>2235</w:t>
      </w:r>
      <w:r w:rsidRPr="00C13A01">
        <w:rPr>
          <w:rFonts w:ascii="Times New Roman" w:eastAsia="標楷體" w:hAnsi="Times New Roman" w:cs="Times New Roman"/>
          <w:color w:val="000000"/>
          <w:spacing w:val="16"/>
          <w:szCs w:val="24"/>
        </w:rPr>
        <w:t xml:space="preserve"> </w:t>
      </w:r>
      <w:r w:rsidR="00ED601E">
        <w:rPr>
          <w:rFonts w:ascii="Times New Roman" w:eastAsia="標楷體" w:hAnsi="標楷體" w:cs="Times New Roman" w:hint="eastAsia"/>
          <w:color w:val="000000"/>
          <w:spacing w:val="16"/>
          <w:szCs w:val="24"/>
        </w:rPr>
        <w:t>蔡長榮個案管理</w:t>
      </w:r>
      <w:r w:rsidR="002D0D09">
        <w:rPr>
          <w:rFonts w:ascii="Times New Roman" w:eastAsia="標楷體" w:hAnsi="標楷體" w:cs="Times New Roman" w:hint="eastAsia"/>
          <w:color w:val="000000"/>
          <w:spacing w:val="16"/>
          <w:szCs w:val="24"/>
        </w:rPr>
        <w:t>師</w:t>
      </w:r>
    </w:p>
    <w:p w:rsidR="00A75762" w:rsidRPr="00C13A01" w:rsidRDefault="00A74DAF" w:rsidP="00530271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szCs w:val="24"/>
        </w:rPr>
        <w:t>課程</w:t>
      </w:r>
      <w:r w:rsidR="009A7E7E" w:rsidRPr="00C13A01">
        <w:rPr>
          <w:rFonts w:ascii="Times New Roman" w:eastAsia="標楷體" w:hAnsi="標楷體" w:cs="Times New Roman"/>
          <w:szCs w:val="24"/>
        </w:rPr>
        <w:t>內容</w:t>
      </w:r>
      <w:r w:rsidR="00A75762" w:rsidRPr="00C13A01">
        <w:rPr>
          <w:rFonts w:ascii="Times New Roman" w:eastAsia="標楷體" w:hAnsi="標楷體" w:cs="Times New Roman"/>
          <w:szCs w:val="24"/>
        </w:rPr>
        <w:t>：</w:t>
      </w:r>
    </w:p>
    <w:p w:rsidR="00A75762" w:rsidRPr="00C13A01" w:rsidRDefault="00A75762" w:rsidP="00530271">
      <w:pPr>
        <w:spacing w:line="360" w:lineRule="auto"/>
        <w:rPr>
          <w:rFonts w:ascii="Times New Roman" w:eastAsia="標楷體" w:hAnsi="Times New Roman" w:cs="Times New Roman"/>
          <w:vanish/>
          <w:szCs w:val="24"/>
          <w:specVanish/>
        </w:rPr>
      </w:pPr>
    </w:p>
    <w:tbl>
      <w:tblPr>
        <w:tblStyle w:val="a3"/>
        <w:tblW w:w="0" w:type="auto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440"/>
        <w:gridCol w:w="779"/>
        <w:gridCol w:w="2409"/>
        <w:gridCol w:w="3402"/>
      </w:tblGrid>
      <w:tr w:rsidR="00A75762" w:rsidRPr="00C13A01" w:rsidTr="00C72395">
        <w:trPr>
          <w:tblHeader/>
          <w:jc w:val="center"/>
        </w:trPr>
        <w:tc>
          <w:tcPr>
            <w:tcW w:w="1134" w:type="dxa"/>
            <w:vAlign w:val="center"/>
          </w:tcPr>
          <w:p w:rsidR="00A75762" w:rsidRPr="00C13A01" w:rsidRDefault="00A75762" w:rsidP="00557AC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13A01">
              <w:rPr>
                <w:rFonts w:ascii="Times New Roman" w:eastAsia="標楷體" w:hAnsi="標楷體" w:cs="Times New Roman"/>
                <w:b/>
                <w:szCs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A75762" w:rsidRPr="00C13A01" w:rsidRDefault="00A75762" w:rsidP="00557AC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13A01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779" w:type="dxa"/>
            <w:vAlign w:val="center"/>
          </w:tcPr>
          <w:p w:rsidR="00A75762" w:rsidRPr="00C13A01" w:rsidRDefault="00A75762" w:rsidP="00557AC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13A01">
              <w:rPr>
                <w:rFonts w:ascii="Times New Roman" w:eastAsia="標楷體" w:hAnsi="標楷體" w:cs="Times New Roman"/>
                <w:b/>
                <w:szCs w:val="24"/>
              </w:rPr>
              <w:t>時數</w:t>
            </w:r>
          </w:p>
        </w:tc>
        <w:tc>
          <w:tcPr>
            <w:tcW w:w="2409" w:type="dxa"/>
            <w:vAlign w:val="center"/>
          </w:tcPr>
          <w:p w:rsidR="00A75762" w:rsidRPr="00C13A01" w:rsidRDefault="00A75762" w:rsidP="00557AC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13A01">
              <w:rPr>
                <w:rFonts w:ascii="Times New Roman" w:eastAsia="標楷體" w:hAnsi="標楷體" w:cs="Times New Roman"/>
                <w:b/>
                <w:szCs w:val="24"/>
              </w:rPr>
              <w:t>課程名稱</w:t>
            </w:r>
          </w:p>
        </w:tc>
        <w:tc>
          <w:tcPr>
            <w:tcW w:w="3402" w:type="dxa"/>
            <w:vAlign w:val="center"/>
          </w:tcPr>
          <w:p w:rsidR="00A75762" w:rsidRPr="00C13A01" w:rsidRDefault="00A75762" w:rsidP="00557AC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13A01">
              <w:rPr>
                <w:rFonts w:ascii="Times New Roman" w:eastAsia="標楷體" w:hAnsi="標楷體" w:cs="Times New Roman"/>
                <w:b/>
                <w:szCs w:val="24"/>
              </w:rPr>
              <w:t>講師介紹</w:t>
            </w:r>
          </w:p>
        </w:tc>
      </w:tr>
      <w:tr w:rsidR="00EE15E5" w:rsidRPr="00C13A01" w:rsidTr="00C72395">
        <w:trPr>
          <w:jc w:val="center"/>
        </w:trPr>
        <w:tc>
          <w:tcPr>
            <w:tcW w:w="1134" w:type="dxa"/>
            <w:vAlign w:val="center"/>
          </w:tcPr>
          <w:p w:rsidR="00EE15E5" w:rsidRPr="00C13A01" w:rsidRDefault="000B63FF" w:rsidP="0053027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EE15E5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EE15E5" w:rsidRPr="00C13A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EE15E5" w:rsidRPr="00C13A01">
              <w:rPr>
                <w:rFonts w:ascii="Times New Roman" w:eastAsia="標楷體" w:hAnsi="標楷體" w:cs="Times New Roman"/>
                <w:szCs w:val="24"/>
              </w:rPr>
              <w:t>六</w:t>
            </w:r>
            <w:r w:rsidR="00EE15E5" w:rsidRPr="00C13A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EE15E5" w:rsidRPr="00C13A01" w:rsidRDefault="005C5F46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 w:rsidR="00EE15E5">
              <w:rPr>
                <w:rFonts w:ascii="Times New Roman" w:eastAsia="標楷體" w:hAnsi="Times New Roman" w:cs="Times New Roman" w:hint="eastAsia"/>
                <w:color w:val="000000"/>
              </w:rPr>
              <w:t>8</w:t>
            </w:r>
            <w:r w:rsidR="00EE15E5">
              <w:rPr>
                <w:rFonts w:ascii="Times New Roman" w:eastAsia="標楷體" w:hAnsi="Times New Roman" w:cs="Times New Roman"/>
                <w:color w:val="000000"/>
              </w:rPr>
              <w:t>:00~1</w:t>
            </w:r>
            <w:r w:rsidR="00EE15E5"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 w:rsidR="00EE15E5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="00AA2E7C"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 w:rsidR="00EE15E5" w:rsidRPr="00C13A01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EE15E5" w:rsidRPr="00C13A01" w:rsidRDefault="00EE15E5" w:rsidP="00557AC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13A0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E15E5" w:rsidRPr="00EE15E5" w:rsidRDefault="00EE15E5" w:rsidP="00530271">
            <w:pPr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 w:rsidRPr="00C13A01">
              <w:rPr>
                <w:rFonts w:ascii="Times New Roman" w:eastAsia="標楷體" w:hAnsi="標楷體" w:cs="Times New Roman"/>
                <w:color w:val="000000"/>
              </w:rPr>
              <w:t>認識失智症</w:t>
            </w:r>
          </w:p>
        </w:tc>
        <w:tc>
          <w:tcPr>
            <w:tcW w:w="3402" w:type="dxa"/>
            <w:vAlign w:val="center"/>
          </w:tcPr>
          <w:p w:rsidR="006F0877" w:rsidRDefault="00E83FC4" w:rsidP="00C72395">
            <w:pPr>
              <w:pStyle w:val="Default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Cs w:val="23"/>
              </w:rPr>
            </w:pPr>
            <w:r w:rsidRPr="000B7822">
              <w:rPr>
                <w:rFonts w:ascii="Times New Roman" w:hAnsi="Times New Roman" w:cs="Times New Roman" w:hint="eastAsia"/>
                <w:sz w:val="20"/>
                <w:szCs w:val="23"/>
              </w:rPr>
              <w:t>衛生福利部嘉南療養院</w:t>
            </w:r>
            <w:r w:rsidR="000B7822">
              <w:rPr>
                <w:rFonts w:ascii="Times New Roman" w:hAnsi="Times New Roman" w:cs="Times New Roman" w:hint="eastAsia"/>
                <w:sz w:val="20"/>
                <w:szCs w:val="23"/>
              </w:rPr>
              <w:t xml:space="preserve"> </w:t>
            </w:r>
          </w:p>
          <w:p w:rsidR="00EE15E5" w:rsidRPr="00557ACA" w:rsidRDefault="00E83FC4" w:rsidP="00C72395">
            <w:pPr>
              <w:pStyle w:val="Default"/>
              <w:tabs>
                <w:tab w:val="left" w:pos="556"/>
              </w:tabs>
              <w:snapToGrid w:val="0"/>
              <w:spacing w:line="0" w:lineRule="atLeast"/>
              <w:ind w:leftChars="231" w:left="554"/>
              <w:jc w:val="both"/>
              <w:rPr>
                <w:rFonts w:ascii="Times New Roman" w:hAnsi="Times New Roman" w:cs="Times New Roman"/>
                <w:szCs w:val="23"/>
              </w:rPr>
            </w:pPr>
            <w:r w:rsidRPr="00EA295F">
              <w:rPr>
                <w:rFonts w:ascii="Times New Roman" w:hAnsi="Times New Roman" w:cs="Times New Roman" w:hint="eastAsia"/>
                <w:b/>
                <w:sz w:val="28"/>
                <w:szCs w:val="23"/>
              </w:rPr>
              <w:t>歐陽</w:t>
            </w:r>
            <w:r w:rsidR="000E64FA" w:rsidRPr="00EA295F">
              <w:rPr>
                <w:rFonts w:ascii="Times New Roman" w:hAnsi="Times New Roman" w:cs="Times New Roman" w:hint="eastAsia"/>
                <w:b/>
                <w:sz w:val="28"/>
                <w:szCs w:val="23"/>
              </w:rPr>
              <w:t>文貞</w:t>
            </w:r>
            <w:r w:rsidR="000B7822">
              <w:rPr>
                <w:rFonts w:ascii="Times New Roman" w:hAnsi="Times New Roman" w:cs="Times New Roman" w:hint="eastAsia"/>
                <w:sz w:val="28"/>
                <w:szCs w:val="23"/>
              </w:rPr>
              <w:t xml:space="preserve"> </w:t>
            </w:r>
            <w:r w:rsidR="000B7822" w:rsidRPr="000B7822">
              <w:rPr>
                <w:rFonts w:ascii="Times New Roman" w:hAnsi="Times New Roman" w:cs="Times New Roman" w:hint="eastAsia"/>
                <w:sz w:val="20"/>
                <w:szCs w:val="23"/>
              </w:rPr>
              <w:t>副院長</w:t>
            </w:r>
          </w:p>
        </w:tc>
      </w:tr>
      <w:tr w:rsidR="00CD5326" w:rsidRPr="00C13A01" w:rsidTr="00C72395">
        <w:trPr>
          <w:jc w:val="center"/>
        </w:trPr>
        <w:tc>
          <w:tcPr>
            <w:tcW w:w="1134" w:type="dxa"/>
            <w:vAlign w:val="center"/>
          </w:tcPr>
          <w:p w:rsidR="00CD5326" w:rsidRPr="00C13A01" w:rsidRDefault="000B63FF" w:rsidP="0053027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CD5326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CD5326" w:rsidRPr="00C13A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D5326" w:rsidRPr="00C13A01">
              <w:rPr>
                <w:rFonts w:ascii="Times New Roman" w:eastAsia="標楷體" w:hAnsi="標楷體" w:cs="Times New Roman"/>
                <w:szCs w:val="24"/>
              </w:rPr>
              <w:t>六</w:t>
            </w:r>
            <w:r w:rsidR="00CD5326" w:rsidRPr="00C13A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CD5326" w:rsidRPr="00C13A01" w:rsidRDefault="00CD5326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C13A01">
              <w:rPr>
                <w:rFonts w:ascii="Times New Roman" w:eastAsia="標楷體" w:hAnsi="Times New Roman" w:cs="Times New Roman"/>
                <w:color w:val="000000"/>
              </w:rPr>
              <w:t>:10</w:t>
            </w:r>
          </w:p>
        </w:tc>
        <w:tc>
          <w:tcPr>
            <w:tcW w:w="779" w:type="dxa"/>
            <w:vAlign w:val="center"/>
          </w:tcPr>
          <w:p w:rsidR="00CD5326" w:rsidRPr="00C13A01" w:rsidRDefault="00CD5326" w:rsidP="00557AC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CD5326" w:rsidRPr="00CD5326" w:rsidRDefault="00AD497F" w:rsidP="00CD5326">
            <w:pPr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 w:rsidRPr="00CD5326">
              <w:rPr>
                <w:rFonts w:ascii="Times New Roman" w:eastAsia="標楷體" w:hAnsi="標楷體" w:cs="Times New Roman" w:hint="eastAsia"/>
                <w:color w:val="000000"/>
              </w:rPr>
              <w:t>失智者之營養照顧與飲食建議</w:t>
            </w:r>
          </w:p>
        </w:tc>
        <w:tc>
          <w:tcPr>
            <w:tcW w:w="3402" w:type="dxa"/>
            <w:vAlign w:val="center"/>
          </w:tcPr>
          <w:p w:rsidR="000B7822" w:rsidRDefault="00665FAC" w:rsidP="00C72395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B7822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國立成功大學醫學院附設醫院</w:t>
            </w:r>
            <w:r w:rsidR="000B7822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 xml:space="preserve"> </w:t>
            </w:r>
          </w:p>
          <w:p w:rsidR="00CD5326" w:rsidRPr="00C13A01" w:rsidRDefault="00827665" w:rsidP="00C72395">
            <w:pPr>
              <w:tabs>
                <w:tab w:val="left" w:pos="556"/>
              </w:tabs>
              <w:adjustRightInd w:val="0"/>
              <w:snapToGrid w:val="0"/>
              <w:spacing w:line="0" w:lineRule="atLeast"/>
              <w:ind w:leftChars="231" w:left="554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EA295F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郭素娥</w:t>
            </w:r>
            <w:r w:rsidR="000B7822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0B7822" w:rsidRPr="000B7822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營養師兼主任</w:t>
            </w:r>
          </w:p>
        </w:tc>
      </w:tr>
      <w:tr w:rsidR="00CD5326" w:rsidRPr="00C13A01" w:rsidTr="00C72395">
        <w:trPr>
          <w:jc w:val="center"/>
        </w:trPr>
        <w:tc>
          <w:tcPr>
            <w:tcW w:w="1134" w:type="dxa"/>
            <w:vAlign w:val="center"/>
          </w:tcPr>
          <w:p w:rsidR="00CD5326" w:rsidRDefault="000B63FF" w:rsidP="0053027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CD5326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CD5326" w:rsidRPr="00C13A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D5326" w:rsidRPr="00C13A01">
              <w:rPr>
                <w:rFonts w:ascii="Times New Roman" w:eastAsia="標楷體" w:hAnsi="標楷體" w:cs="Times New Roman"/>
                <w:szCs w:val="24"/>
              </w:rPr>
              <w:t>六</w:t>
            </w:r>
            <w:r w:rsidR="00CD5326" w:rsidRPr="00C13A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CD5326" w:rsidRDefault="00E20AD3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11:20~12:2</w:t>
            </w:r>
            <w:r w:rsidR="00CD5326"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CD5326" w:rsidRDefault="00CD5326" w:rsidP="00557AC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CD5326" w:rsidRPr="00CD5326" w:rsidRDefault="00AD497F" w:rsidP="00CD5326">
            <w:pPr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 w:rsidRPr="00CD5326">
              <w:rPr>
                <w:rFonts w:ascii="Times New Roman" w:eastAsia="標楷體" w:hAnsi="標楷體" w:cs="Times New Roman" w:hint="eastAsia"/>
                <w:color w:val="000000"/>
              </w:rPr>
              <w:t>失智者口腔保健</w:t>
            </w:r>
          </w:p>
        </w:tc>
        <w:tc>
          <w:tcPr>
            <w:tcW w:w="3402" w:type="dxa"/>
            <w:vAlign w:val="center"/>
          </w:tcPr>
          <w:p w:rsidR="00ED601E" w:rsidRDefault="00ED601E" w:rsidP="00C7239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高雄榮民總醫院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南分院</w:t>
            </w:r>
          </w:p>
          <w:p w:rsidR="00CD5326" w:rsidRPr="000B7822" w:rsidRDefault="004F142F" w:rsidP="00C72395">
            <w:pPr>
              <w:autoSpaceDE w:val="0"/>
              <w:autoSpaceDN w:val="0"/>
              <w:adjustRightInd w:val="0"/>
              <w:spacing w:line="0" w:lineRule="atLeast"/>
              <w:ind w:leftChars="231" w:left="554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4"/>
              </w:rPr>
            </w:pPr>
            <w:r w:rsidRPr="00EA295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4"/>
              </w:rPr>
              <w:t>趙佳惠</w:t>
            </w:r>
            <w:r w:rsidR="000B7822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 xml:space="preserve"> </w:t>
            </w:r>
            <w:r w:rsidR="000B7822" w:rsidRPr="00C72395">
              <w:rPr>
                <w:rFonts w:ascii="標楷體" w:eastAsia="標楷體" w:hAnsi="標楷體" w:cs="DFKaiShu-SB-Estd-BF" w:hint="eastAsia"/>
                <w:spacing w:val="-26"/>
                <w:kern w:val="0"/>
                <w:sz w:val="20"/>
                <w:szCs w:val="24"/>
              </w:rPr>
              <w:t>出院準備服務個案管理師</w:t>
            </w:r>
          </w:p>
        </w:tc>
      </w:tr>
      <w:tr w:rsidR="00A75762" w:rsidRPr="00C13A01" w:rsidTr="00C72395">
        <w:trPr>
          <w:jc w:val="center"/>
        </w:trPr>
        <w:tc>
          <w:tcPr>
            <w:tcW w:w="1134" w:type="dxa"/>
            <w:vAlign w:val="center"/>
          </w:tcPr>
          <w:p w:rsidR="00A75762" w:rsidRPr="00C13A01" w:rsidRDefault="000B63FF" w:rsidP="0053027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2D0D09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2D0D09" w:rsidRPr="00C13A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D0D09" w:rsidRPr="00C13A01">
              <w:rPr>
                <w:rFonts w:ascii="Times New Roman" w:eastAsia="標楷體" w:hAnsi="標楷體" w:cs="Times New Roman"/>
                <w:szCs w:val="24"/>
              </w:rPr>
              <w:t>六</w:t>
            </w:r>
            <w:r w:rsidR="002D0D09" w:rsidRPr="00C13A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A75762" w:rsidRPr="00C13A01" w:rsidRDefault="00CD400B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13:</w:t>
            </w:r>
            <w:r w:rsidR="00E20AD3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EE15E5">
              <w:rPr>
                <w:rFonts w:ascii="Times New Roman" w:eastAsia="標楷體" w:hAnsi="Times New Roman" w:cs="Times New Roman"/>
                <w:color w:val="000000"/>
              </w:rPr>
              <w:t>0</w:t>
            </w:r>
            <w:r w:rsidR="00EE15E5">
              <w:rPr>
                <w:rFonts w:ascii="Times New Roman" w:eastAsia="標楷體" w:hAnsi="Times New Roman" w:cs="Times New Roman" w:hint="eastAsia"/>
                <w:color w:val="000000"/>
              </w:rPr>
              <w:t>~17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="00E20AD3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A75762" w:rsidRPr="00C13A01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A75762" w:rsidRPr="00C13A01" w:rsidRDefault="00EE15E5" w:rsidP="00557AC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75762" w:rsidRPr="00C13A01" w:rsidRDefault="009157C9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與失智者溝通之原則與技巧演練</w:t>
            </w:r>
          </w:p>
        </w:tc>
        <w:tc>
          <w:tcPr>
            <w:tcW w:w="3402" w:type="dxa"/>
            <w:vAlign w:val="center"/>
          </w:tcPr>
          <w:p w:rsidR="009157C9" w:rsidRPr="00AD5908" w:rsidRDefault="009157C9" w:rsidP="00C7239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pacing w:val="-2"/>
                <w:szCs w:val="24"/>
              </w:rPr>
            </w:pPr>
            <w:r w:rsidRPr="00AD5908">
              <w:rPr>
                <w:rFonts w:ascii="Times New Roman" w:eastAsia="標楷體" w:hAnsi="Times New Roman" w:cs="Times New Roman" w:hint="eastAsia"/>
                <w:spacing w:val="-2"/>
                <w:sz w:val="20"/>
                <w:szCs w:val="24"/>
              </w:rPr>
              <w:t>財團法人天主教聖馬爾定醫院精神部</w:t>
            </w:r>
          </w:p>
          <w:p w:rsidR="00A75762" w:rsidRPr="00C13A01" w:rsidRDefault="00AD5908" w:rsidP="00C7239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="009157C9" w:rsidRPr="00EA295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黎世宏</w:t>
            </w:r>
            <w:r w:rsidR="000B782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="000B7822" w:rsidRPr="000B782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行政主任</w:t>
            </w:r>
          </w:p>
        </w:tc>
      </w:tr>
      <w:tr w:rsidR="00521070" w:rsidRPr="00C13A01" w:rsidTr="00A33E91">
        <w:trPr>
          <w:trHeight w:val="635"/>
          <w:jc w:val="center"/>
        </w:trPr>
        <w:tc>
          <w:tcPr>
            <w:tcW w:w="1134" w:type="dxa"/>
            <w:vAlign w:val="center"/>
          </w:tcPr>
          <w:p w:rsidR="00521070" w:rsidRPr="00C13A01" w:rsidRDefault="00521070" w:rsidP="0053027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C13A01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日</w:t>
            </w:r>
            <w:r w:rsidRPr="00C13A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521070" w:rsidRPr="00C13A01" w:rsidRDefault="00521070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08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</w:rPr>
              <w:t>0~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10:0</w:t>
            </w:r>
            <w:r w:rsidRPr="00C13A01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521070" w:rsidRPr="00C13A01" w:rsidRDefault="00521070" w:rsidP="00557AC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13A0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521070" w:rsidRPr="00C13A01" w:rsidRDefault="00AD497F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安全看視</w:t>
            </w:r>
          </w:p>
        </w:tc>
        <w:tc>
          <w:tcPr>
            <w:tcW w:w="3402" w:type="dxa"/>
            <w:vMerge w:val="restart"/>
            <w:vAlign w:val="center"/>
          </w:tcPr>
          <w:p w:rsidR="000B7822" w:rsidRPr="000B7822" w:rsidRDefault="00521070" w:rsidP="00C7239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B782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國泰綜合醫院</w:t>
            </w:r>
          </w:p>
          <w:p w:rsidR="00521070" w:rsidRPr="00C13A01" w:rsidRDefault="00521070" w:rsidP="00C72395">
            <w:pPr>
              <w:spacing w:line="0" w:lineRule="atLeast"/>
              <w:ind w:leftChars="231" w:left="55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295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沈明德</w:t>
            </w:r>
            <w:r w:rsidR="000B782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="000B7822" w:rsidRPr="000B782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職能治療師</w:t>
            </w:r>
          </w:p>
        </w:tc>
      </w:tr>
      <w:tr w:rsidR="00521070" w:rsidRPr="00C13A01" w:rsidTr="00C72395">
        <w:trPr>
          <w:jc w:val="center"/>
        </w:trPr>
        <w:tc>
          <w:tcPr>
            <w:tcW w:w="1134" w:type="dxa"/>
            <w:vAlign w:val="center"/>
          </w:tcPr>
          <w:p w:rsidR="00521070" w:rsidRPr="00C13A01" w:rsidRDefault="00521070" w:rsidP="0053027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C13A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13A01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C13A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521070" w:rsidRPr="00C13A01" w:rsidRDefault="00521070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</w:rPr>
              <w:t>:10~1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Pr="00C13A01">
              <w:rPr>
                <w:rFonts w:ascii="Times New Roman" w:eastAsia="標楷體" w:hAnsi="Times New Roman" w:cs="Times New Roman"/>
                <w:color w:val="000000"/>
              </w:rPr>
              <w:t>:10</w:t>
            </w:r>
          </w:p>
        </w:tc>
        <w:tc>
          <w:tcPr>
            <w:tcW w:w="779" w:type="dxa"/>
            <w:vAlign w:val="center"/>
          </w:tcPr>
          <w:p w:rsidR="00521070" w:rsidRPr="00C13A01" w:rsidRDefault="00521070" w:rsidP="00557AC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521070" w:rsidRPr="0037328E" w:rsidRDefault="00AD497F" w:rsidP="00A33E91">
            <w:pPr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/>
                <w:color w:val="000000"/>
              </w:rPr>
              <w:t>失智者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日常生活促進與活動安排</w:t>
            </w:r>
          </w:p>
        </w:tc>
        <w:tc>
          <w:tcPr>
            <w:tcW w:w="3402" w:type="dxa"/>
            <w:vMerge/>
            <w:vAlign w:val="center"/>
          </w:tcPr>
          <w:p w:rsidR="00521070" w:rsidRPr="00C13A01" w:rsidRDefault="00521070" w:rsidP="007203B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762" w:rsidRPr="00C13A01" w:rsidTr="00C72395">
        <w:trPr>
          <w:trHeight w:val="778"/>
          <w:jc w:val="center"/>
        </w:trPr>
        <w:tc>
          <w:tcPr>
            <w:tcW w:w="1134" w:type="dxa"/>
            <w:vAlign w:val="center"/>
          </w:tcPr>
          <w:p w:rsidR="00A75762" w:rsidRPr="00C13A01" w:rsidRDefault="000B63FF" w:rsidP="0053027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9</w:t>
            </w:r>
            <w:r w:rsidR="00EE15E5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="00A75762" w:rsidRPr="00C13A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75762" w:rsidRPr="00C13A01">
              <w:rPr>
                <w:rFonts w:ascii="Times New Roman" w:eastAsia="標楷體" w:hAnsi="標楷體" w:cs="Times New Roman"/>
                <w:szCs w:val="24"/>
              </w:rPr>
              <w:t>日</w:t>
            </w:r>
            <w:r w:rsidR="00A75762" w:rsidRPr="00C13A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A75762" w:rsidRPr="00C13A01" w:rsidRDefault="00EE15E5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13:</w:t>
            </w:r>
            <w:r w:rsidR="00E20AD3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</w:rPr>
              <w:t>0~17:</w:t>
            </w:r>
            <w:r w:rsidR="00E20AD3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A75762" w:rsidRPr="00C13A01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A75762" w:rsidRPr="00C13A01" w:rsidRDefault="00A75762" w:rsidP="00557AC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13A01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75762" w:rsidRPr="00AD5908" w:rsidRDefault="009157C9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2"/>
                <w:szCs w:val="24"/>
              </w:rPr>
            </w:pPr>
            <w:r w:rsidRPr="00AD5908">
              <w:rPr>
                <w:rFonts w:ascii="Times New Roman" w:eastAsia="標楷體" w:hAnsi="標楷體" w:cs="Times New Roman"/>
                <w:color w:val="000000"/>
                <w:spacing w:val="-12"/>
              </w:rPr>
              <w:t>失智者之日常生活照顧</w:t>
            </w:r>
          </w:p>
        </w:tc>
        <w:tc>
          <w:tcPr>
            <w:tcW w:w="3402" w:type="dxa"/>
            <w:vAlign w:val="center"/>
          </w:tcPr>
          <w:p w:rsidR="000B7822" w:rsidRPr="000B7822" w:rsidRDefault="009157C9" w:rsidP="000B782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B782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國立台北護理健康大學護理系</w:t>
            </w:r>
          </w:p>
          <w:p w:rsidR="00A75762" w:rsidRPr="00C13A01" w:rsidRDefault="009157C9" w:rsidP="00AB22CD">
            <w:pPr>
              <w:spacing w:line="0" w:lineRule="atLeast"/>
              <w:ind w:leftChars="231" w:left="554"/>
              <w:rPr>
                <w:rFonts w:ascii="Times New Roman" w:eastAsia="標楷體" w:hAnsi="Times New Roman" w:cs="Times New Roman"/>
                <w:szCs w:val="24"/>
              </w:rPr>
            </w:pPr>
            <w:r w:rsidRPr="00EA295F">
              <w:rPr>
                <w:rFonts w:ascii="Times New Roman" w:eastAsia="標楷體" w:hAnsi="Times New Roman" w:cs="Times New Roman" w:hint="eastAsia"/>
                <w:b/>
                <w:szCs w:val="24"/>
              </w:rPr>
              <w:t>謝佳容</w:t>
            </w:r>
            <w:r w:rsidR="000B782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B7822" w:rsidRPr="000B782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副教授</w:t>
            </w:r>
          </w:p>
        </w:tc>
      </w:tr>
      <w:tr w:rsidR="00A75762" w:rsidRPr="00C13A01" w:rsidTr="00C72395">
        <w:trPr>
          <w:jc w:val="center"/>
        </w:trPr>
        <w:tc>
          <w:tcPr>
            <w:tcW w:w="1134" w:type="dxa"/>
            <w:vAlign w:val="center"/>
          </w:tcPr>
          <w:p w:rsidR="00A75762" w:rsidRPr="00C13A01" w:rsidRDefault="000B63FF" w:rsidP="0053027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EE15E5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="00A75762" w:rsidRPr="00C13A0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75762" w:rsidRPr="00C13A01">
              <w:rPr>
                <w:rFonts w:ascii="Times New Roman" w:eastAsia="標楷體" w:hAnsi="標楷體" w:cs="Times New Roman"/>
                <w:szCs w:val="24"/>
              </w:rPr>
              <w:t>六</w:t>
            </w:r>
            <w:r w:rsidR="00A75762" w:rsidRPr="00C13A0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A75762" w:rsidRPr="00C13A01" w:rsidRDefault="00CD5326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 w:rsidR="00CA0F3F">
              <w:rPr>
                <w:rFonts w:ascii="Times New Roman" w:eastAsia="標楷體" w:hAnsi="Times New Roman" w:cs="Times New Roman"/>
                <w:color w:val="000000"/>
              </w:rPr>
              <w:t>8:</w:t>
            </w:r>
            <w:r w:rsidR="004C7F79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CA0F3F">
              <w:rPr>
                <w:rFonts w:ascii="Times New Roman" w:eastAsia="標楷體" w:hAnsi="Times New Roman" w:cs="Times New Roman"/>
                <w:color w:val="000000"/>
              </w:rPr>
              <w:t>0~12:</w:t>
            </w:r>
            <w:r w:rsidR="004C7F79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CA0F3F"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A75762" w:rsidRPr="00C13A01" w:rsidRDefault="00A75762" w:rsidP="00557AC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13A01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75762" w:rsidRPr="00C13A01" w:rsidRDefault="00AD497F" w:rsidP="0053027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失智者之精神行為問題的照顧及危機處理</w:t>
            </w:r>
          </w:p>
        </w:tc>
        <w:tc>
          <w:tcPr>
            <w:tcW w:w="3402" w:type="dxa"/>
            <w:vAlign w:val="center"/>
          </w:tcPr>
          <w:p w:rsidR="000B7822" w:rsidRDefault="00AD373D" w:rsidP="000B7822">
            <w:pPr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B7822"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台北市西湖老人日間照顧中心</w:t>
            </w:r>
          </w:p>
          <w:p w:rsidR="00A75762" w:rsidRPr="00AD373D" w:rsidRDefault="00827665" w:rsidP="00AB22CD">
            <w:pPr>
              <w:spacing w:line="0" w:lineRule="atLeast"/>
              <w:ind w:leftChars="231" w:left="554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A295F">
              <w:rPr>
                <w:rFonts w:ascii="標楷體" w:eastAsia="標楷體" w:hAnsi="標楷體" w:cs="Times New Roman" w:hint="eastAsia"/>
                <w:b/>
                <w:szCs w:val="24"/>
              </w:rPr>
              <w:t>項朝梅</w:t>
            </w:r>
            <w:proofErr w:type="gramEnd"/>
            <w:r w:rsidR="000B782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B7822" w:rsidRPr="000B7822">
              <w:rPr>
                <w:rFonts w:ascii="標楷體" w:eastAsia="標楷體" w:hAnsi="標楷體" w:cs="Times New Roman" w:hint="eastAsia"/>
                <w:sz w:val="20"/>
                <w:szCs w:val="24"/>
              </w:rPr>
              <w:t>督導</w:t>
            </w:r>
          </w:p>
        </w:tc>
      </w:tr>
    </w:tbl>
    <w:p w:rsidR="00A75762" w:rsidRPr="00C13A01" w:rsidRDefault="00A75762" w:rsidP="00530271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C13A01">
        <w:rPr>
          <w:rFonts w:ascii="Times New Roman" w:eastAsia="標楷體" w:hAnsi="標楷體" w:cs="Times New Roman"/>
          <w:color w:val="000000"/>
          <w:spacing w:val="16"/>
          <w:szCs w:val="24"/>
        </w:rPr>
        <w:t>注意事項：</w:t>
      </w:r>
      <w:r w:rsidR="000B7822">
        <w:rPr>
          <w:rFonts w:ascii="Times New Roman" w:eastAsia="標楷體" w:hAnsi="標楷體" w:cs="Times New Roman" w:hint="eastAsia"/>
          <w:color w:val="000000"/>
          <w:spacing w:val="16"/>
          <w:szCs w:val="24"/>
        </w:rPr>
        <w:t xml:space="preserve"> </w:t>
      </w:r>
    </w:p>
    <w:p w:rsidR="00A75762" w:rsidRPr="00C13A01" w:rsidRDefault="00A75762" w:rsidP="00F032C4">
      <w:pPr>
        <w:pStyle w:val="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000000"/>
          <w:spacing w:val="16"/>
        </w:rPr>
      </w:pPr>
      <w:r w:rsidRPr="007C3DAD">
        <w:rPr>
          <w:rFonts w:ascii="Times New Roman" w:eastAsia="標楷體" w:hAnsi="標楷體" w:cs="Times New Roman"/>
          <w:b/>
          <w:color w:val="000000"/>
          <w:spacing w:val="16"/>
        </w:rPr>
        <w:t>全程參與共</w:t>
      </w:r>
      <w:r w:rsidRPr="007C3DAD">
        <w:rPr>
          <w:rFonts w:ascii="Times New Roman" w:eastAsia="標楷體" w:hAnsi="Times New Roman" w:cs="Times New Roman"/>
          <w:b/>
          <w:color w:val="000000"/>
          <w:spacing w:val="16"/>
        </w:rPr>
        <w:t>20</w:t>
      </w:r>
      <w:r w:rsidRPr="007C3DAD">
        <w:rPr>
          <w:rFonts w:ascii="Times New Roman" w:eastAsia="標楷體" w:hAnsi="標楷體" w:cs="Times New Roman"/>
          <w:b/>
          <w:color w:val="000000"/>
          <w:spacing w:val="16"/>
        </w:rPr>
        <w:t>小時頒發研習證書</w:t>
      </w:r>
      <w:r w:rsidR="00557ACA">
        <w:rPr>
          <w:rFonts w:ascii="Times New Roman" w:eastAsia="標楷體" w:hAnsi="標楷體" w:cs="Times New Roman" w:hint="eastAsia"/>
          <w:color w:val="000000"/>
          <w:spacing w:val="16"/>
        </w:rPr>
        <w:t>。</w:t>
      </w:r>
    </w:p>
    <w:p w:rsidR="00A75762" w:rsidRPr="00BA0F60" w:rsidRDefault="00BA0F60" w:rsidP="00F032C4">
      <w:pPr>
        <w:pStyle w:val="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b/>
          <w:color w:val="000000"/>
          <w:spacing w:val="16"/>
        </w:rPr>
      </w:pPr>
      <w:r w:rsidRPr="00BA0F60">
        <w:rPr>
          <w:rFonts w:ascii="Times New Roman" w:eastAsia="標楷體" w:hAnsi="Times New Roman" w:cs="Times New Roman" w:hint="eastAsia"/>
          <w:b/>
          <w:color w:val="000000"/>
          <w:spacing w:val="16"/>
        </w:rPr>
        <w:t>已參加過此課程之照顧服務員，請勿再次報名。</w:t>
      </w:r>
    </w:p>
    <w:p w:rsidR="007C3DAD" w:rsidRDefault="007A0642" w:rsidP="00F032C4">
      <w:pPr>
        <w:pStyle w:val="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rPr>
          <w:rFonts w:ascii="Times New Roman" w:eastAsia="標楷體" w:hAnsi="標楷體" w:cs="Times New Roman"/>
          <w:color w:val="000000"/>
          <w:spacing w:val="16"/>
        </w:rPr>
      </w:pPr>
      <w:r w:rsidRPr="007C3DAD">
        <w:rPr>
          <w:rFonts w:ascii="Times New Roman" w:eastAsia="標楷體" w:hAnsi="標楷體" w:cs="Times New Roman" w:hint="eastAsia"/>
          <w:b/>
          <w:color w:val="000000"/>
          <w:spacing w:val="16"/>
        </w:rPr>
        <w:t>午餐自理，停車自費</w:t>
      </w:r>
      <w:r w:rsidR="00557ACA">
        <w:rPr>
          <w:rFonts w:ascii="Times New Roman" w:eastAsia="標楷體" w:hAnsi="標楷體" w:cs="Times New Roman" w:hint="eastAsia"/>
          <w:color w:val="000000"/>
          <w:spacing w:val="16"/>
        </w:rPr>
        <w:t>。</w:t>
      </w:r>
    </w:p>
    <w:p w:rsidR="007C3DAD" w:rsidRPr="007C3DAD" w:rsidRDefault="007C3DAD" w:rsidP="00F032C4">
      <w:pPr>
        <w:pStyle w:val="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000000"/>
          <w:spacing w:val="16"/>
        </w:rPr>
      </w:pPr>
      <w:r w:rsidRPr="00C13A01">
        <w:rPr>
          <w:rFonts w:ascii="Times New Roman" w:eastAsia="標楷體" w:hAnsi="標楷體" w:cs="Times New Roman"/>
          <w:color w:val="000000"/>
          <w:spacing w:val="16"/>
        </w:rPr>
        <w:t>長照學分申請中</w:t>
      </w:r>
      <w:r>
        <w:rPr>
          <w:rFonts w:ascii="Times New Roman" w:eastAsia="標楷體" w:hAnsi="標楷體" w:cs="Times New Roman" w:hint="eastAsia"/>
          <w:color w:val="000000"/>
          <w:spacing w:val="16"/>
        </w:rPr>
        <w:t>。</w:t>
      </w:r>
    </w:p>
    <w:p w:rsidR="007C3DAD" w:rsidRPr="007C3DAD" w:rsidRDefault="007C3DAD" w:rsidP="00F032C4">
      <w:pPr>
        <w:pStyle w:val="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rPr>
          <w:rFonts w:ascii="Times New Roman" w:eastAsia="標楷體" w:hAnsi="標楷體" w:cs="Times New Roman"/>
          <w:color w:val="000000"/>
          <w:spacing w:val="16"/>
        </w:rPr>
      </w:pPr>
      <w:r w:rsidRPr="00C13A01">
        <w:rPr>
          <w:rFonts w:ascii="Times New Roman" w:eastAsia="標楷體" w:hAnsi="標楷體" w:cs="Times New Roman"/>
          <w:color w:val="000000"/>
          <w:spacing w:val="16"/>
        </w:rPr>
        <w:t>為響應環保政策，請自行攜帶筆、環保杯。</w:t>
      </w:r>
    </w:p>
    <w:p w:rsidR="00A75762" w:rsidRPr="00C13A01" w:rsidRDefault="00A75762" w:rsidP="00F032C4">
      <w:pPr>
        <w:pStyle w:val="We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000000"/>
          <w:spacing w:val="16"/>
        </w:rPr>
      </w:pPr>
      <w:r w:rsidRPr="00C13A01">
        <w:rPr>
          <w:rFonts w:ascii="Times New Roman" w:eastAsia="標楷體" w:hAnsi="標楷體" w:cs="Times New Roman"/>
          <w:color w:val="000000"/>
          <w:spacing w:val="16"/>
        </w:rPr>
        <w:t>主辦單位有權力異動課程和講師</w:t>
      </w:r>
      <w:r w:rsidR="00557ACA">
        <w:rPr>
          <w:rFonts w:ascii="Times New Roman" w:eastAsia="標楷體" w:hAnsi="標楷體" w:cs="Times New Roman" w:hint="eastAsia"/>
          <w:color w:val="000000"/>
          <w:spacing w:val="16"/>
        </w:rPr>
        <w:t>。</w:t>
      </w:r>
    </w:p>
    <w:p w:rsidR="003E6F89" w:rsidRPr="003E6F89" w:rsidRDefault="003E6F89" w:rsidP="003E6F89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352340" w:rsidRPr="00C13A01" w:rsidRDefault="00352340" w:rsidP="003E6F89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352340" w:rsidRPr="00C13A01" w:rsidSect="006F0877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DC" w:rsidRDefault="00570BDC" w:rsidP="001C58AD">
      <w:r>
        <w:separator/>
      </w:r>
    </w:p>
  </w:endnote>
  <w:endnote w:type="continuationSeparator" w:id="0">
    <w:p w:rsidR="00570BDC" w:rsidRDefault="00570BDC" w:rsidP="001C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DC" w:rsidRDefault="00570BDC" w:rsidP="001C58AD">
      <w:r>
        <w:separator/>
      </w:r>
    </w:p>
  </w:footnote>
  <w:footnote w:type="continuationSeparator" w:id="0">
    <w:p w:rsidR="00570BDC" w:rsidRDefault="00570BDC" w:rsidP="001C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89" w:rsidRPr="00530271" w:rsidRDefault="003E6F89">
    <w:pPr>
      <w:pStyle w:val="a4"/>
      <w:rPr>
        <w:rFonts w:ascii="標楷體" w:eastAsia="標楷體" w:hAnsi="標楷體"/>
        <w:sz w:val="16"/>
        <w:szCs w:val="16"/>
      </w:rPr>
    </w:pPr>
    <w:r w:rsidRPr="00530271">
      <w:rPr>
        <w:rFonts w:ascii="標楷體" w:eastAsia="標楷體" w:hAnsi="標楷體" w:hint="eastAsia"/>
        <w:sz w:val="16"/>
        <w:szCs w:val="16"/>
      </w:rPr>
      <w:t>台南市立醫院(委託秀傳醫療社團法人經營)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8E6"/>
    <w:multiLevelType w:val="hybridMultilevel"/>
    <w:tmpl w:val="8CBA24F2"/>
    <w:lvl w:ilvl="0" w:tplc="917CD4EA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>
    <w:nsid w:val="338650CD"/>
    <w:multiLevelType w:val="hybridMultilevel"/>
    <w:tmpl w:val="B0D0A5DE"/>
    <w:lvl w:ilvl="0" w:tplc="F196B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96043B"/>
    <w:multiLevelType w:val="hybridMultilevel"/>
    <w:tmpl w:val="D22CA0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ABF544A"/>
    <w:multiLevelType w:val="hybridMultilevel"/>
    <w:tmpl w:val="BB3EBFE2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4">
    <w:nsid w:val="529318EF"/>
    <w:multiLevelType w:val="hybridMultilevel"/>
    <w:tmpl w:val="752A2FB6"/>
    <w:lvl w:ilvl="0" w:tplc="C786F154">
      <w:start w:val="1"/>
      <w:numFmt w:val="ideographLegalTraditional"/>
      <w:suff w:val="nothing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71"/>
    <w:rsid w:val="00004435"/>
    <w:rsid w:val="000078C6"/>
    <w:rsid w:val="000170CA"/>
    <w:rsid w:val="00037753"/>
    <w:rsid w:val="0007016A"/>
    <w:rsid w:val="000821CC"/>
    <w:rsid w:val="00084A0B"/>
    <w:rsid w:val="000B63FF"/>
    <w:rsid w:val="000B7822"/>
    <w:rsid w:val="000E64FA"/>
    <w:rsid w:val="00121CD2"/>
    <w:rsid w:val="0015186D"/>
    <w:rsid w:val="001524CE"/>
    <w:rsid w:val="00163CE9"/>
    <w:rsid w:val="0018650E"/>
    <w:rsid w:val="001C2277"/>
    <w:rsid w:val="001C58AD"/>
    <w:rsid w:val="002059AA"/>
    <w:rsid w:val="00206591"/>
    <w:rsid w:val="002A7462"/>
    <w:rsid w:val="002B7B07"/>
    <w:rsid w:val="002D0D09"/>
    <w:rsid w:val="002D2A95"/>
    <w:rsid w:val="002F5105"/>
    <w:rsid w:val="00301462"/>
    <w:rsid w:val="0032024E"/>
    <w:rsid w:val="0033474C"/>
    <w:rsid w:val="0034544A"/>
    <w:rsid w:val="00352340"/>
    <w:rsid w:val="0037328E"/>
    <w:rsid w:val="00377A3F"/>
    <w:rsid w:val="00381450"/>
    <w:rsid w:val="00396195"/>
    <w:rsid w:val="003C10EE"/>
    <w:rsid w:val="003D5D67"/>
    <w:rsid w:val="003E6F89"/>
    <w:rsid w:val="004719AD"/>
    <w:rsid w:val="00495DF7"/>
    <w:rsid w:val="004C7F79"/>
    <w:rsid w:val="004F142F"/>
    <w:rsid w:val="00521070"/>
    <w:rsid w:val="00530271"/>
    <w:rsid w:val="00532993"/>
    <w:rsid w:val="00543660"/>
    <w:rsid w:val="005440F8"/>
    <w:rsid w:val="00553D3F"/>
    <w:rsid w:val="005546C0"/>
    <w:rsid w:val="00557ACA"/>
    <w:rsid w:val="00570BDC"/>
    <w:rsid w:val="00574F86"/>
    <w:rsid w:val="005901EE"/>
    <w:rsid w:val="00596396"/>
    <w:rsid w:val="005A3844"/>
    <w:rsid w:val="005A4CD8"/>
    <w:rsid w:val="005C5F46"/>
    <w:rsid w:val="00651314"/>
    <w:rsid w:val="00665FAC"/>
    <w:rsid w:val="006910B0"/>
    <w:rsid w:val="006E34D7"/>
    <w:rsid w:val="006F0877"/>
    <w:rsid w:val="006F64B9"/>
    <w:rsid w:val="007203B4"/>
    <w:rsid w:val="00723891"/>
    <w:rsid w:val="00725B2E"/>
    <w:rsid w:val="00727BA9"/>
    <w:rsid w:val="007319B3"/>
    <w:rsid w:val="0074450C"/>
    <w:rsid w:val="00776D05"/>
    <w:rsid w:val="007A0642"/>
    <w:rsid w:val="007A79B6"/>
    <w:rsid w:val="007C34D4"/>
    <w:rsid w:val="007C3DAD"/>
    <w:rsid w:val="007D3368"/>
    <w:rsid w:val="00824930"/>
    <w:rsid w:val="00827665"/>
    <w:rsid w:val="008652AE"/>
    <w:rsid w:val="00865C12"/>
    <w:rsid w:val="008C014C"/>
    <w:rsid w:val="009157C9"/>
    <w:rsid w:val="00937B89"/>
    <w:rsid w:val="00943C3C"/>
    <w:rsid w:val="009A1871"/>
    <w:rsid w:val="009A7E7E"/>
    <w:rsid w:val="009B6016"/>
    <w:rsid w:val="009E58CC"/>
    <w:rsid w:val="00A058F8"/>
    <w:rsid w:val="00A11543"/>
    <w:rsid w:val="00A33E91"/>
    <w:rsid w:val="00A473F6"/>
    <w:rsid w:val="00A74DAF"/>
    <w:rsid w:val="00A75762"/>
    <w:rsid w:val="00A8328D"/>
    <w:rsid w:val="00AA2E7C"/>
    <w:rsid w:val="00AB22CD"/>
    <w:rsid w:val="00AD373D"/>
    <w:rsid w:val="00AD497F"/>
    <w:rsid w:val="00AD5908"/>
    <w:rsid w:val="00AF5BE9"/>
    <w:rsid w:val="00B43B9B"/>
    <w:rsid w:val="00B6466B"/>
    <w:rsid w:val="00B65858"/>
    <w:rsid w:val="00B94708"/>
    <w:rsid w:val="00BA0F60"/>
    <w:rsid w:val="00C12430"/>
    <w:rsid w:val="00C13A01"/>
    <w:rsid w:val="00C23814"/>
    <w:rsid w:val="00C37D2E"/>
    <w:rsid w:val="00C71D91"/>
    <w:rsid w:val="00C72395"/>
    <w:rsid w:val="00C74E2D"/>
    <w:rsid w:val="00CA0F3F"/>
    <w:rsid w:val="00CA2ABC"/>
    <w:rsid w:val="00CA34BF"/>
    <w:rsid w:val="00CD400B"/>
    <w:rsid w:val="00CD5326"/>
    <w:rsid w:val="00CE47F6"/>
    <w:rsid w:val="00D35041"/>
    <w:rsid w:val="00D524B7"/>
    <w:rsid w:val="00D64F56"/>
    <w:rsid w:val="00D91916"/>
    <w:rsid w:val="00DA43D8"/>
    <w:rsid w:val="00DA7FA2"/>
    <w:rsid w:val="00DC5B27"/>
    <w:rsid w:val="00E02D67"/>
    <w:rsid w:val="00E20AD3"/>
    <w:rsid w:val="00E318D1"/>
    <w:rsid w:val="00E42CBE"/>
    <w:rsid w:val="00E56361"/>
    <w:rsid w:val="00E67B6A"/>
    <w:rsid w:val="00E83FC4"/>
    <w:rsid w:val="00EA1C41"/>
    <w:rsid w:val="00EA295F"/>
    <w:rsid w:val="00EC3860"/>
    <w:rsid w:val="00ED601E"/>
    <w:rsid w:val="00EE15E5"/>
    <w:rsid w:val="00F032C4"/>
    <w:rsid w:val="00F107F7"/>
    <w:rsid w:val="00F2610C"/>
    <w:rsid w:val="00F26F47"/>
    <w:rsid w:val="00F53DE8"/>
    <w:rsid w:val="00F66E55"/>
    <w:rsid w:val="00F71E0F"/>
    <w:rsid w:val="00F95871"/>
    <w:rsid w:val="00FD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8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8AD"/>
    <w:rPr>
      <w:sz w:val="20"/>
      <w:szCs w:val="20"/>
    </w:rPr>
  </w:style>
  <w:style w:type="paragraph" w:customStyle="1" w:styleId="Default">
    <w:name w:val="Default"/>
    <w:rsid w:val="000821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3D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4DAF"/>
    <w:pPr>
      <w:ind w:leftChars="200" w:left="480"/>
    </w:pPr>
  </w:style>
  <w:style w:type="character" w:styleId="ab">
    <w:name w:val="Hyperlink"/>
    <w:basedOn w:val="a0"/>
    <w:uiPriority w:val="99"/>
    <w:unhideWhenUsed/>
    <w:rsid w:val="00723891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1524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8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8AD"/>
    <w:rPr>
      <w:sz w:val="20"/>
      <w:szCs w:val="20"/>
    </w:rPr>
  </w:style>
  <w:style w:type="paragraph" w:customStyle="1" w:styleId="Default">
    <w:name w:val="Default"/>
    <w:rsid w:val="000821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3D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4DAF"/>
    <w:pPr>
      <w:ind w:leftChars="200" w:left="480"/>
    </w:pPr>
  </w:style>
  <w:style w:type="character" w:styleId="ab">
    <w:name w:val="Hyperlink"/>
    <w:basedOn w:val="a0"/>
    <w:uiPriority w:val="99"/>
    <w:unhideWhenUsed/>
    <w:rsid w:val="00723891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1524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35DB-3266-4BEA-862E-98295648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tasw</cp:lastModifiedBy>
  <cp:revision>3</cp:revision>
  <cp:lastPrinted>2019-05-31T03:34:00Z</cp:lastPrinted>
  <dcterms:created xsi:type="dcterms:W3CDTF">2019-05-31T03:41:00Z</dcterms:created>
  <dcterms:modified xsi:type="dcterms:W3CDTF">2019-06-24T06:24:00Z</dcterms:modified>
</cp:coreProperties>
</file>