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672"/>
        <w:gridCol w:w="454"/>
        <w:gridCol w:w="1559"/>
        <w:gridCol w:w="1843"/>
        <w:gridCol w:w="3260"/>
      </w:tblGrid>
      <w:tr w:rsidR="00E13DFA" w:rsidTr="00613F32">
        <w:tc>
          <w:tcPr>
            <w:tcW w:w="10343" w:type="dxa"/>
            <w:gridSpan w:val="6"/>
          </w:tcPr>
          <w:p w:rsidR="00E13DFA" w:rsidRPr="002F4923" w:rsidRDefault="00E13DFA" w:rsidP="001F0A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1F0A1C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年物理教育學會物理教育獎推薦表單</w:t>
            </w:r>
          </w:p>
        </w:tc>
      </w:tr>
      <w:tr w:rsidR="00E13DFA" w:rsidTr="00613F32">
        <w:tc>
          <w:tcPr>
            <w:tcW w:w="1555" w:type="dxa"/>
          </w:tcPr>
          <w:p w:rsidR="00E13DFA" w:rsidRPr="002F4923" w:rsidRDefault="00E13DFA" w:rsidP="00780C6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推薦人</w:t>
            </w:r>
          </w:p>
        </w:tc>
        <w:tc>
          <w:tcPr>
            <w:tcW w:w="2126" w:type="dxa"/>
            <w:gridSpan w:val="2"/>
          </w:tcPr>
          <w:p w:rsidR="00E13DFA" w:rsidRPr="002F4923" w:rsidRDefault="00E13DFA" w:rsidP="00780C6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E13DFA" w:rsidRPr="002F4923" w:rsidRDefault="00E13DFA" w:rsidP="00780C6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843" w:type="dxa"/>
          </w:tcPr>
          <w:p w:rsidR="00E13DFA" w:rsidRPr="002F4923" w:rsidRDefault="00E13DFA" w:rsidP="00780C6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級職</w:t>
            </w:r>
          </w:p>
        </w:tc>
        <w:tc>
          <w:tcPr>
            <w:tcW w:w="3260" w:type="dxa"/>
          </w:tcPr>
          <w:p w:rsidR="00E13DFA" w:rsidRPr="002F4923" w:rsidRDefault="00E13DFA" w:rsidP="00780C6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</w:tr>
      <w:tr w:rsidR="00E13DFA" w:rsidTr="00613F32">
        <w:tc>
          <w:tcPr>
            <w:tcW w:w="1555" w:type="dxa"/>
          </w:tcPr>
          <w:p w:rsidR="00E13DFA" w:rsidRPr="002F4923" w:rsidRDefault="00E13DFA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E13DFA" w:rsidRPr="002F4923" w:rsidRDefault="00E13DFA" w:rsidP="0024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3DFA" w:rsidRPr="002F4923" w:rsidRDefault="00E13DFA" w:rsidP="0024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3DFA" w:rsidRPr="002F4923" w:rsidRDefault="00E13DFA" w:rsidP="0024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</w:tcPr>
          <w:p w:rsidR="00E13DFA" w:rsidRPr="002F4923" w:rsidRDefault="00E13DFA" w:rsidP="00243CC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3DFA" w:rsidTr="00613F32">
        <w:tc>
          <w:tcPr>
            <w:tcW w:w="1555" w:type="dxa"/>
          </w:tcPr>
          <w:p w:rsidR="00E13DFA" w:rsidRPr="002F4923" w:rsidRDefault="00E13DFA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8788" w:type="dxa"/>
            <w:gridSpan w:val="5"/>
          </w:tcPr>
          <w:p w:rsidR="00E13DFA" w:rsidRPr="002F4923" w:rsidRDefault="00E13DFA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3DFA" w:rsidTr="00613F32">
        <w:trPr>
          <w:trHeight w:val="8685"/>
        </w:trPr>
        <w:tc>
          <w:tcPr>
            <w:tcW w:w="10343" w:type="dxa"/>
            <w:gridSpan w:val="6"/>
          </w:tcPr>
          <w:p w:rsidR="00E13DFA" w:rsidRPr="002F4923" w:rsidRDefault="00E13DFA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推薦類別:</w:t>
            </w:r>
          </w:p>
          <w:p w:rsidR="00F66513" w:rsidRPr="002F4923" w:rsidRDefault="00E13DFA" w:rsidP="00F665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□</w:t>
            </w:r>
            <w:r w:rsidR="00F66513"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:</w:t>
            </w:r>
            <w:r w:rsidRPr="002F4923">
              <w:rPr>
                <w:rFonts w:ascii="標楷體" w:eastAsia="標楷體" w:hAnsi="標楷體" w:cs="Arial"/>
                <w:color w:val="FF0000"/>
                <w:sz w:val="32"/>
                <w:szCs w:val="32"/>
              </w:rPr>
              <w:t>物理教育研究獎</w:t>
            </w:r>
            <w:r w:rsidR="00F66513" w:rsidRPr="002F4923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:</w:t>
            </w:r>
            <w:r w:rsidR="00F66513" w:rsidRPr="002F492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獎勵對物理教育學術研究著有貢獻與續效者，尤以國際或全國知名者、研究成果其有重要影響者為考量重點，每年以頒發一名為原則。</w:t>
            </w:r>
          </w:p>
          <w:p w:rsidR="00E13DFA" w:rsidRPr="002F4923" w:rsidRDefault="001F0A1C" w:rsidP="00F665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Arial"/>
                <w:color w:val="222222"/>
                <w:sz w:val="32"/>
                <w:szCs w:val="32"/>
              </w:rPr>
            </w:pPr>
            <w:r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□</w:t>
            </w:r>
            <w:r w:rsidR="00F66513"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:</w:t>
            </w:r>
            <w:r w:rsidR="00E13DFA" w:rsidRPr="002F4923">
              <w:rPr>
                <w:rFonts w:ascii="標楷體" w:eastAsia="標楷體" w:hAnsi="標楷體" w:cs="Arial"/>
                <w:color w:val="FF0000"/>
                <w:sz w:val="32"/>
                <w:szCs w:val="32"/>
              </w:rPr>
              <w:t>物理教育推廣獎</w:t>
            </w:r>
            <w:r w:rsidR="00F66513" w:rsidRPr="002F4923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:</w:t>
            </w:r>
            <w:r w:rsidR="00F66513" w:rsidRPr="002F492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 xml:space="preserve"> 獎勵對致力於物理教育推廣且著有貢獻與影響者（含團隊）．尤以推展物理教學活動或與物理相關之科普活動·具全國知名者或推廣成果具有重要影響者為重點·每年頒發一至二名(或團隊）為原則。</w:t>
            </w:r>
          </w:p>
          <w:p w:rsidR="00E13DFA" w:rsidRPr="002F4923" w:rsidRDefault="00E13DFA" w:rsidP="00F665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Arial"/>
                <w:color w:val="222222"/>
                <w:sz w:val="32"/>
                <w:szCs w:val="32"/>
              </w:rPr>
            </w:pPr>
            <w:r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□</w:t>
            </w:r>
            <w:r w:rsidR="00F66513"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:</w:t>
            </w:r>
            <w:r w:rsidRPr="002F4923">
              <w:rPr>
                <w:rFonts w:ascii="標楷體" w:eastAsia="標楷體" w:hAnsi="標楷體" w:cs="Arial"/>
                <w:color w:val="FF0000"/>
                <w:sz w:val="32"/>
                <w:szCs w:val="32"/>
              </w:rPr>
              <w:t>物理教育教學獎</w:t>
            </w:r>
            <w:r w:rsidR="00F66513" w:rsidRPr="002F4923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:</w:t>
            </w:r>
            <w:r w:rsidR="00F66513" w:rsidRPr="002F4923">
              <w:rPr>
                <w:rFonts w:ascii="標楷體" w:eastAsia="標楷體" w:hAnsi="標楷體" w:cs="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F66513" w:rsidRPr="002F492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獎勵對物理教學著有成果績效，足以為物理教師典範楷模者·每年得區分大學組及中小學組，各頒發一名為原則。</w:t>
            </w:r>
          </w:p>
          <w:p w:rsidR="00E13DFA" w:rsidRPr="002F4923" w:rsidRDefault="00E13DFA" w:rsidP="002F49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□</w:t>
            </w:r>
            <w:r w:rsidR="00F66513" w:rsidRPr="002F4923">
              <w:rPr>
                <w:rFonts w:ascii="標楷體" w:eastAsia="標楷體" w:hAnsi="標楷體" w:cs="Arial" w:hint="eastAsia"/>
                <w:color w:val="222222"/>
                <w:sz w:val="32"/>
                <w:szCs w:val="32"/>
              </w:rPr>
              <w:t>:</w:t>
            </w:r>
            <w:r w:rsidRPr="002F4923">
              <w:rPr>
                <w:rFonts w:ascii="標楷體" w:eastAsia="標楷體" w:hAnsi="標楷體" w:cs="Arial"/>
                <w:color w:val="FF0000"/>
                <w:sz w:val="32"/>
                <w:szCs w:val="32"/>
              </w:rPr>
              <w:t>物理教育特殊獎</w:t>
            </w:r>
            <w:r w:rsidR="00F66513" w:rsidRPr="002F4923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:</w:t>
            </w:r>
            <w:r w:rsidR="00F66513" w:rsidRPr="002F4923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 xml:space="preserve"> 獎勵對物理教學與教育長年著有顯著貢獻者·每年以頒發一名為原則。</w:t>
            </w:r>
          </w:p>
        </w:tc>
      </w:tr>
      <w:tr w:rsidR="001F0A1C" w:rsidTr="00260EAF">
        <w:tc>
          <w:tcPr>
            <w:tcW w:w="3227" w:type="dxa"/>
            <w:gridSpan w:val="2"/>
          </w:tcPr>
          <w:p w:rsidR="001F0A1C" w:rsidRPr="002F4923" w:rsidRDefault="001F0A1C" w:rsidP="001F0A1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被推薦人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7116" w:type="dxa"/>
            <w:gridSpan w:val="4"/>
          </w:tcPr>
          <w:p w:rsidR="001F0A1C" w:rsidRPr="002F4923" w:rsidRDefault="001F0A1C" w:rsidP="00F6651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A1C" w:rsidTr="00613F32">
        <w:tc>
          <w:tcPr>
            <w:tcW w:w="3227" w:type="dxa"/>
            <w:gridSpan w:val="2"/>
          </w:tcPr>
          <w:p w:rsidR="001F0A1C" w:rsidRPr="002F4923" w:rsidRDefault="001F0A1C" w:rsidP="00780C6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116" w:type="dxa"/>
            <w:gridSpan w:val="4"/>
          </w:tcPr>
          <w:p w:rsidR="001F0A1C" w:rsidRPr="002F4923" w:rsidRDefault="001F0A1C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513" w:rsidTr="00613F32">
        <w:tc>
          <w:tcPr>
            <w:tcW w:w="3227" w:type="dxa"/>
            <w:gridSpan w:val="2"/>
          </w:tcPr>
          <w:p w:rsidR="00F66513" w:rsidRPr="002F4923" w:rsidRDefault="00F66513" w:rsidP="00F665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/>
                <w:sz w:val="32"/>
                <w:szCs w:val="32"/>
              </w:rPr>
              <w:t>E</w:t>
            </w: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mail</w:t>
            </w:r>
          </w:p>
        </w:tc>
        <w:tc>
          <w:tcPr>
            <w:tcW w:w="7116" w:type="dxa"/>
            <w:gridSpan w:val="4"/>
          </w:tcPr>
          <w:p w:rsidR="00F66513" w:rsidRPr="002F4923" w:rsidRDefault="00F6651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A1C" w:rsidTr="00613F32">
        <w:tc>
          <w:tcPr>
            <w:tcW w:w="3227" w:type="dxa"/>
            <w:gridSpan w:val="2"/>
          </w:tcPr>
          <w:p w:rsidR="001F0A1C" w:rsidRPr="00F66513" w:rsidRDefault="001F0A1C" w:rsidP="00F66513">
            <w:pP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7116" w:type="dxa"/>
            <w:gridSpan w:val="4"/>
          </w:tcPr>
          <w:p w:rsidR="001F0A1C" w:rsidRPr="002F4923" w:rsidRDefault="001F0A1C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513" w:rsidTr="00613F32">
        <w:tc>
          <w:tcPr>
            <w:tcW w:w="3227" w:type="dxa"/>
            <w:gridSpan w:val="2"/>
          </w:tcPr>
          <w:p w:rsidR="00F66513" w:rsidRPr="002F4923" w:rsidRDefault="00F66513" w:rsidP="00F665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6513"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  <w:t>曾獲榮譽事蹟</w:t>
            </w:r>
          </w:p>
        </w:tc>
        <w:tc>
          <w:tcPr>
            <w:tcW w:w="7116" w:type="dxa"/>
            <w:gridSpan w:val="4"/>
          </w:tcPr>
          <w:p w:rsidR="00F66513" w:rsidRPr="002F4923" w:rsidRDefault="00F6651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513" w:rsidTr="00613F32">
        <w:tc>
          <w:tcPr>
            <w:tcW w:w="3227" w:type="dxa"/>
            <w:gridSpan w:val="2"/>
          </w:tcPr>
          <w:p w:rsidR="002F4923" w:rsidRPr="002F4923" w:rsidRDefault="002F4923" w:rsidP="002F492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被推薦人</w:t>
            </w:r>
          </w:p>
          <w:p w:rsidR="00F66513" w:rsidRPr="002F4923" w:rsidRDefault="002F4923" w:rsidP="002F4923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2F4923">
              <w:rPr>
                <w:rFonts w:ascii="標楷體" w:eastAsia="標楷體" w:hAnsi="標楷體" w:hint="eastAsia"/>
                <w:sz w:val="32"/>
                <w:szCs w:val="32"/>
              </w:rPr>
              <w:t>(團體)</w:t>
            </w:r>
            <w:r w:rsidR="00F66513" w:rsidRPr="002F4923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照片</w:t>
            </w:r>
          </w:p>
        </w:tc>
        <w:tc>
          <w:tcPr>
            <w:tcW w:w="7116" w:type="dxa"/>
            <w:gridSpan w:val="4"/>
          </w:tcPr>
          <w:p w:rsidR="00F66513" w:rsidRDefault="00F6651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160D3" w:rsidRDefault="009160D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160D3" w:rsidRDefault="009160D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160D3" w:rsidRDefault="009160D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9160D3" w:rsidRDefault="009160D3" w:rsidP="00E13DF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780C60" w:rsidRPr="002F4923" w:rsidRDefault="00780C60" w:rsidP="00E13DF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6513" w:rsidTr="00613F32">
        <w:tc>
          <w:tcPr>
            <w:tcW w:w="10343" w:type="dxa"/>
            <w:gridSpan w:val="6"/>
          </w:tcPr>
          <w:p w:rsidR="008B034A" w:rsidRPr="001F0A1C" w:rsidRDefault="001F0A1C" w:rsidP="00780C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推薦理由(優良</w:t>
            </w:r>
            <w:r w:rsidRPr="00F66513"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  <w:t>事蹟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):請以條列式方式</w:t>
            </w:r>
            <w:r w:rsidR="00780C60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撰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寫</w:t>
            </w:r>
          </w:p>
        </w:tc>
      </w:tr>
      <w:tr w:rsidR="001F0A1C" w:rsidTr="00613F32">
        <w:tc>
          <w:tcPr>
            <w:tcW w:w="10343" w:type="dxa"/>
            <w:gridSpan w:val="6"/>
          </w:tcPr>
          <w:p w:rsidR="00780C60" w:rsidRDefault="00780C60" w:rsidP="00780C6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780C60"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  <w:t>時間、事由</w:t>
            </w:r>
            <w: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  <w:t>.....</w:t>
            </w:r>
          </w:p>
          <w:p w:rsidR="00780C60" w:rsidRPr="00780C60" w:rsidRDefault="00780C60" w:rsidP="00780C6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780C60" w:rsidRPr="00780C60" w:rsidRDefault="00780C60" w:rsidP="00780C60">
            <w:pP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</w:p>
          <w:p w:rsidR="00780C60" w:rsidRDefault="00780C60" w:rsidP="001F0A1C">
            <w:pP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780C60" w:rsidRDefault="00780C60" w:rsidP="001F0A1C">
            <w:pPr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</w:p>
          <w:p w:rsidR="00780C60" w:rsidRDefault="00780C60" w:rsidP="001F0A1C">
            <w:pP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</w:p>
          <w:p w:rsidR="001F0A1C" w:rsidRDefault="001F0A1C" w:rsidP="001F0A1C">
            <w:pPr>
              <w:rPr>
                <w:rFonts w:ascii="標楷體" w:eastAsia="標楷體" w:hAnsi="標楷體" w:cs="Arial" w:hint="eastAsia"/>
                <w:color w:val="222222"/>
                <w:kern w:val="0"/>
                <w:sz w:val="32"/>
                <w:szCs w:val="32"/>
              </w:rPr>
            </w:pPr>
          </w:p>
        </w:tc>
      </w:tr>
    </w:tbl>
    <w:p w:rsidR="00E25036" w:rsidRDefault="00E25036"/>
    <w:sectPr w:rsidR="00E25036" w:rsidSect="002F4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11" w:rsidRDefault="005F2B11" w:rsidP="0036674C">
      <w:r>
        <w:separator/>
      </w:r>
    </w:p>
  </w:endnote>
  <w:endnote w:type="continuationSeparator" w:id="0">
    <w:p w:rsidR="005F2B11" w:rsidRDefault="005F2B11" w:rsidP="003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11" w:rsidRDefault="005F2B11" w:rsidP="0036674C">
      <w:r>
        <w:separator/>
      </w:r>
    </w:p>
  </w:footnote>
  <w:footnote w:type="continuationSeparator" w:id="0">
    <w:p w:rsidR="005F2B11" w:rsidRDefault="005F2B11" w:rsidP="0036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7183"/>
    <w:multiLevelType w:val="hybridMultilevel"/>
    <w:tmpl w:val="7BF49CC6"/>
    <w:lvl w:ilvl="0" w:tplc="BDA05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C53817"/>
    <w:multiLevelType w:val="hybridMultilevel"/>
    <w:tmpl w:val="1B88B76E"/>
    <w:lvl w:ilvl="0" w:tplc="245A072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A"/>
    <w:rsid w:val="001A3A93"/>
    <w:rsid w:val="001B67F2"/>
    <w:rsid w:val="001F0A1C"/>
    <w:rsid w:val="00221BAB"/>
    <w:rsid w:val="00235334"/>
    <w:rsid w:val="00243CCC"/>
    <w:rsid w:val="002470A2"/>
    <w:rsid w:val="002C5474"/>
    <w:rsid w:val="002D357A"/>
    <w:rsid w:val="002F4923"/>
    <w:rsid w:val="002F77C6"/>
    <w:rsid w:val="00363ADC"/>
    <w:rsid w:val="0036674C"/>
    <w:rsid w:val="003D4C16"/>
    <w:rsid w:val="005156D1"/>
    <w:rsid w:val="005F2B11"/>
    <w:rsid w:val="00613F32"/>
    <w:rsid w:val="006200C3"/>
    <w:rsid w:val="006A2CC7"/>
    <w:rsid w:val="006C54FF"/>
    <w:rsid w:val="006E5C6A"/>
    <w:rsid w:val="00722709"/>
    <w:rsid w:val="00780C60"/>
    <w:rsid w:val="007F0C0D"/>
    <w:rsid w:val="00865D34"/>
    <w:rsid w:val="00876BFF"/>
    <w:rsid w:val="008B034A"/>
    <w:rsid w:val="008B52BD"/>
    <w:rsid w:val="00906B5D"/>
    <w:rsid w:val="009160D3"/>
    <w:rsid w:val="00A365DD"/>
    <w:rsid w:val="00A8433F"/>
    <w:rsid w:val="00B76AB6"/>
    <w:rsid w:val="00C22002"/>
    <w:rsid w:val="00C40358"/>
    <w:rsid w:val="00CB5797"/>
    <w:rsid w:val="00CD5F3B"/>
    <w:rsid w:val="00D62340"/>
    <w:rsid w:val="00D66503"/>
    <w:rsid w:val="00D76556"/>
    <w:rsid w:val="00DA772C"/>
    <w:rsid w:val="00E13DFA"/>
    <w:rsid w:val="00E25036"/>
    <w:rsid w:val="00EB3F5D"/>
    <w:rsid w:val="00F66513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C29D0"/>
  <w15:docId w15:val="{4F3BEDEE-8D31-49A1-B133-1240D5BB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7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74C"/>
    <w:rPr>
      <w:sz w:val="20"/>
      <w:szCs w:val="20"/>
    </w:rPr>
  </w:style>
  <w:style w:type="paragraph" w:styleId="a8">
    <w:name w:val="List Paragraph"/>
    <w:basedOn w:val="a"/>
    <w:uiPriority w:val="34"/>
    <w:qFormat/>
    <w:rsid w:val="00CD5F3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A365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65DD"/>
  </w:style>
  <w:style w:type="character" w:customStyle="1" w:styleId="ab">
    <w:name w:val="註解文字 字元"/>
    <w:basedOn w:val="a0"/>
    <w:link w:val="aa"/>
    <w:uiPriority w:val="99"/>
    <w:semiHidden/>
    <w:rsid w:val="00A365DD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65D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365D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6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6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rewink</dc:creator>
  <cp:lastModifiedBy>偉清 洪</cp:lastModifiedBy>
  <cp:revision>2</cp:revision>
  <cp:lastPrinted>2018-06-19T02:17:00Z</cp:lastPrinted>
  <dcterms:created xsi:type="dcterms:W3CDTF">2019-05-01T04:47:00Z</dcterms:created>
  <dcterms:modified xsi:type="dcterms:W3CDTF">2019-05-01T04:47:00Z</dcterms:modified>
</cp:coreProperties>
</file>