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5FD4" w14:textId="4611E74A" w:rsidR="00DB45C7" w:rsidRPr="00DB45C7" w:rsidRDefault="00DB45C7" w:rsidP="00DB45C7">
      <w:pPr>
        <w:jc w:val="center"/>
        <w:rPr>
          <w:rFonts w:ascii="華康隸書體W7" w:eastAsia="華康隸書體W7" w:hAnsi="細明體"/>
          <w:sz w:val="40"/>
          <w:szCs w:val="40"/>
        </w:rPr>
      </w:pPr>
      <w:r w:rsidRPr="00DB45C7">
        <w:rPr>
          <w:rFonts w:ascii="華康隸書體W7" w:eastAsia="華康隸書體W7" w:hAnsi="細明體" w:hint="eastAsia"/>
          <w:sz w:val="40"/>
          <w:szCs w:val="40"/>
        </w:rPr>
        <w:t>《</w:t>
      </w:r>
      <w:r w:rsidRPr="00DB45C7">
        <w:rPr>
          <w:rFonts w:ascii="華康隸書體W7" w:eastAsia="華康隸書體W7" w:hint="eastAsia"/>
          <w:kern w:val="0"/>
          <w:sz w:val="40"/>
          <w:szCs w:val="40"/>
        </w:rPr>
        <w:t>福音神學講道法</w:t>
      </w:r>
      <w:r w:rsidRPr="00DB45C7">
        <w:rPr>
          <w:rFonts w:ascii="華康隸書體W7" w:eastAsia="華康隸書體W7" w:hAnsi="細明體" w:hint="eastAsia"/>
          <w:sz w:val="40"/>
          <w:szCs w:val="40"/>
        </w:rPr>
        <w:t>》課程簡介</w:t>
      </w:r>
    </w:p>
    <w:p w14:paraId="187B29CD" w14:textId="77777777" w:rsidR="00DB45C7" w:rsidRDefault="00DB45C7" w:rsidP="00DB45C7">
      <w:pPr>
        <w:rPr>
          <w:rFonts w:ascii="細明體" w:eastAsia="細明體" w:hAnsi="細明體"/>
        </w:rPr>
      </w:pPr>
    </w:p>
    <w:p w14:paraId="47FF5286" w14:textId="77777777" w:rsidR="00DB45C7" w:rsidRDefault="00DB45C7" w:rsidP="00DB45C7">
      <w:pPr>
        <w:numPr>
          <w:ilvl w:val="0"/>
          <w:numId w:val="9"/>
        </w:numPr>
        <w:rPr>
          <w:rFonts w:ascii="細明體" w:eastAsia="細明體" w:hAnsi="細明體"/>
        </w:rPr>
      </w:pPr>
      <w:r w:rsidRPr="009E11E1">
        <w:rPr>
          <w:rFonts w:ascii="細明體" w:eastAsia="細明體" w:hAnsi="細明體" w:hint="eastAsia"/>
        </w:rPr>
        <w:t>上課時間：</w:t>
      </w:r>
    </w:p>
    <w:p w14:paraId="290DA93C" w14:textId="77777777" w:rsidR="00DB45C7" w:rsidRPr="00262797" w:rsidRDefault="00DB45C7" w:rsidP="00DB45C7">
      <w:pPr>
        <w:rPr>
          <w:rFonts w:ascii="細明體" w:eastAsia="細明體" w:hAnsi="細明體"/>
        </w:rPr>
      </w:pPr>
    </w:p>
    <w:p w14:paraId="16F33C9B" w14:textId="3A5ED1F1" w:rsidR="00DB45C7" w:rsidRDefault="00D05F02" w:rsidP="00D05F02">
      <w:pPr>
        <w:rPr>
          <w:rFonts w:eastAsia="細明體"/>
          <w:color w:val="000000"/>
        </w:rPr>
      </w:pPr>
      <w:r>
        <w:rPr>
          <w:rFonts w:eastAsia="細明體"/>
        </w:rPr>
        <w:t>A.</w:t>
      </w:r>
      <w:r w:rsidR="00DB45C7">
        <w:rPr>
          <w:rFonts w:eastAsia="細明體" w:hint="eastAsia"/>
        </w:rPr>
        <w:t>108/</w:t>
      </w:r>
      <w:r w:rsidR="00DB45C7">
        <w:rPr>
          <w:rFonts w:eastAsia="細明體"/>
        </w:rPr>
        <w:t>0</w:t>
      </w:r>
      <w:r w:rsidR="001062B8">
        <w:rPr>
          <w:rFonts w:eastAsia="細明體" w:hint="eastAsia"/>
        </w:rPr>
        <w:t>7</w:t>
      </w:r>
      <w:r w:rsidR="00DB45C7">
        <w:rPr>
          <w:rFonts w:eastAsia="細明體"/>
        </w:rPr>
        <w:t>/</w:t>
      </w:r>
      <w:r w:rsidR="00A37578">
        <w:rPr>
          <w:rFonts w:eastAsia="細明體" w:hint="eastAsia"/>
        </w:rPr>
        <w:t>23</w:t>
      </w:r>
      <w:r w:rsidR="00DB45C7">
        <w:rPr>
          <w:rFonts w:eastAsia="細明體"/>
        </w:rPr>
        <w:t xml:space="preserve"> </w:t>
      </w:r>
      <w:r w:rsidR="00DB45C7">
        <w:rPr>
          <w:rFonts w:hint="eastAsia"/>
        </w:rPr>
        <w:t>(</w:t>
      </w:r>
      <w:r w:rsidR="00DB45C7">
        <w:rPr>
          <w:rFonts w:hint="eastAsia"/>
        </w:rPr>
        <w:t>二</w:t>
      </w:r>
      <w:r w:rsidR="00DB45C7">
        <w:rPr>
          <w:rFonts w:hint="eastAsia"/>
        </w:rPr>
        <w:t xml:space="preserve">) </w:t>
      </w:r>
      <w:r w:rsidR="00DB45C7">
        <w:t xml:space="preserve"> </w:t>
      </w:r>
      <w:r w:rsidR="00DB45C7" w:rsidRPr="0059576B">
        <w:rPr>
          <w:rFonts w:eastAsia="細明體"/>
          <w:color w:val="000000"/>
        </w:rPr>
        <w:t>9:30-12:30</w:t>
      </w:r>
      <w:r w:rsidR="00DB45C7" w:rsidRPr="0059576B">
        <w:rPr>
          <w:rFonts w:eastAsia="細明體"/>
          <w:color w:val="000000"/>
        </w:rPr>
        <w:t>、</w:t>
      </w:r>
      <w:r w:rsidR="00DB45C7" w:rsidRPr="0059576B">
        <w:rPr>
          <w:rFonts w:eastAsia="細明體"/>
          <w:color w:val="000000"/>
        </w:rPr>
        <w:t>14:00-18:00</w:t>
      </w:r>
      <w:r w:rsidR="00C750D9">
        <w:rPr>
          <w:rFonts w:eastAsia="細明體" w:hint="eastAsia"/>
          <w:color w:val="000000"/>
        </w:rPr>
        <w:t>，</w:t>
      </w:r>
      <w:r w:rsidR="00DB45C7">
        <w:rPr>
          <w:rFonts w:hint="eastAsia"/>
        </w:rPr>
        <w:t>108/</w:t>
      </w:r>
      <w:r w:rsidR="00DB45C7">
        <w:t>0</w:t>
      </w:r>
      <w:r w:rsidR="00A37578">
        <w:rPr>
          <w:rFonts w:hint="eastAsia"/>
        </w:rPr>
        <w:t>8</w:t>
      </w:r>
      <w:r w:rsidR="00DB45C7">
        <w:rPr>
          <w:rFonts w:hint="eastAsia"/>
        </w:rPr>
        <w:t>/0</w:t>
      </w:r>
      <w:r w:rsidR="00A37578">
        <w:rPr>
          <w:rFonts w:hint="eastAsia"/>
        </w:rPr>
        <w:t>1</w:t>
      </w:r>
      <w:r w:rsidR="00DB45C7">
        <w:rPr>
          <w:rFonts w:hint="eastAsia"/>
        </w:rPr>
        <w:t xml:space="preserve"> (</w:t>
      </w:r>
      <w:r w:rsidR="00E16301">
        <w:rPr>
          <w:rFonts w:hint="eastAsia"/>
        </w:rPr>
        <w:t>四</w:t>
      </w:r>
      <w:r w:rsidR="00DB45C7">
        <w:rPr>
          <w:rFonts w:hint="eastAsia"/>
        </w:rPr>
        <w:t xml:space="preserve">) </w:t>
      </w:r>
      <w:r w:rsidR="00DB45C7">
        <w:t xml:space="preserve"> </w:t>
      </w:r>
      <w:r w:rsidR="006479D6">
        <w:rPr>
          <w:rFonts w:hint="eastAsia"/>
        </w:rPr>
        <w:t>8</w:t>
      </w:r>
      <w:r w:rsidR="00DB45C7" w:rsidRPr="0059576B">
        <w:rPr>
          <w:rFonts w:eastAsia="細明體"/>
          <w:color w:val="000000"/>
        </w:rPr>
        <w:t>:</w:t>
      </w:r>
      <w:r w:rsidR="006479D6">
        <w:rPr>
          <w:rFonts w:eastAsia="細明體" w:hint="eastAsia"/>
          <w:color w:val="000000"/>
        </w:rPr>
        <w:t>3</w:t>
      </w:r>
      <w:r w:rsidR="00DB45C7" w:rsidRPr="0059576B">
        <w:rPr>
          <w:rFonts w:eastAsia="細明體"/>
          <w:color w:val="000000"/>
        </w:rPr>
        <w:t>0-12:</w:t>
      </w:r>
      <w:r w:rsidR="00BC6FA3">
        <w:rPr>
          <w:rFonts w:eastAsia="細明體" w:hint="eastAsia"/>
          <w:color w:val="000000"/>
        </w:rPr>
        <w:t>3</w:t>
      </w:r>
      <w:r w:rsidR="00DB45C7" w:rsidRPr="0059576B">
        <w:rPr>
          <w:rFonts w:eastAsia="細明體"/>
          <w:color w:val="000000"/>
        </w:rPr>
        <w:t>0</w:t>
      </w:r>
      <w:r w:rsidR="00DB45C7" w:rsidRPr="0059576B">
        <w:rPr>
          <w:rFonts w:eastAsia="細明體"/>
          <w:color w:val="000000"/>
        </w:rPr>
        <w:t>、</w:t>
      </w:r>
      <w:r w:rsidR="00DB45C7" w:rsidRPr="0059576B">
        <w:rPr>
          <w:rFonts w:eastAsia="細明體"/>
          <w:color w:val="000000"/>
        </w:rPr>
        <w:t>1</w:t>
      </w:r>
      <w:r w:rsidR="003A7A78">
        <w:rPr>
          <w:rFonts w:eastAsia="細明體" w:hint="eastAsia"/>
          <w:color w:val="000000"/>
        </w:rPr>
        <w:t>4</w:t>
      </w:r>
      <w:r w:rsidR="00DB45C7" w:rsidRPr="0059576B">
        <w:rPr>
          <w:rFonts w:eastAsia="細明體"/>
          <w:color w:val="000000"/>
        </w:rPr>
        <w:t>:</w:t>
      </w:r>
      <w:r w:rsidR="003A7A78">
        <w:rPr>
          <w:rFonts w:eastAsia="細明體" w:hint="eastAsia"/>
          <w:color w:val="000000"/>
        </w:rPr>
        <w:t>0</w:t>
      </w:r>
      <w:r w:rsidR="00DB45C7" w:rsidRPr="0059576B">
        <w:rPr>
          <w:rFonts w:eastAsia="細明體"/>
          <w:color w:val="000000"/>
        </w:rPr>
        <w:t>0-1</w:t>
      </w:r>
      <w:r w:rsidR="003A7A78">
        <w:rPr>
          <w:rFonts w:eastAsia="細明體" w:hint="eastAsia"/>
          <w:color w:val="000000"/>
        </w:rPr>
        <w:t>8</w:t>
      </w:r>
      <w:r w:rsidR="00DB45C7" w:rsidRPr="0059576B">
        <w:rPr>
          <w:rFonts w:eastAsia="細明體"/>
          <w:color w:val="000000"/>
        </w:rPr>
        <w:t>:</w:t>
      </w:r>
      <w:r w:rsidR="003A7A78">
        <w:rPr>
          <w:rFonts w:eastAsia="細明體" w:hint="eastAsia"/>
          <w:color w:val="000000"/>
        </w:rPr>
        <w:t>0</w:t>
      </w:r>
      <w:r w:rsidR="00DB45C7" w:rsidRPr="0059576B">
        <w:rPr>
          <w:rFonts w:eastAsia="細明體"/>
          <w:color w:val="000000"/>
        </w:rPr>
        <w:t>0</w:t>
      </w:r>
    </w:p>
    <w:p w14:paraId="3B5C8F2A" w14:textId="71676FC9" w:rsidR="008164EE" w:rsidRDefault="008164EE" w:rsidP="008164EE">
      <w:pPr>
        <w:rPr>
          <w:rFonts w:eastAsia="細明體"/>
          <w:color w:val="000000"/>
        </w:rPr>
      </w:pPr>
      <w:r>
        <w:rPr>
          <w:rFonts w:eastAsia="細明體"/>
        </w:rPr>
        <w:t>B.</w:t>
      </w:r>
      <w:r>
        <w:rPr>
          <w:rFonts w:eastAsia="細明體" w:hint="eastAsia"/>
        </w:rPr>
        <w:t>108/</w:t>
      </w:r>
      <w:r>
        <w:rPr>
          <w:rFonts w:eastAsia="細明體"/>
        </w:rPr>
        <w:t xml:space="preserve">08/07 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t xml:space="preserve"> </w:t>
      </w:r>
      <w:r w:rsidRPr="0059576B">
        <w:rPr>
          <w:rFonts w:eastAsia="細明體"/>
          <w:color w:val="000000"/>
        </w:rPr>
        <w:t>9:30-12:30</w:t>
      </w:r>
      <w:r w:rsidRPr="0059576B">
        <w:rPr>
          <w:rFonts w:eastAsia="細明體"/>
          <w:color w:val="000000"/>
        </w:rPr>
        <w:t>、</w:t>
      </w:r>
      <w:r w:rsidRPr="0059576B">
        <w:rPr>
          <w:rFonts w:eastAsia="細明體"/>
          <w:color w:val="000000"/>
        </w:rPr>
        <w:t>14:00-18:00</w:t>
      </w:r>
      <w:r>
        <w:rPr>
          <w:rFonts w:eastAsia="細明體" w:hint="eastAsia"/>
          <w:color w:val="000000"/>
        </w:rPr>
        <w:t>，</w:t>
      </w:r>
      <w:r>
        <w:rPr>
          <w:rFonts w:hint="eastAsia"/>
        </w:rPr>
        <w:t>108/</w:t>
      </w:r>
      <w:r>
        <w:t>0</w:t>
      </w:r>
      <w:r>
        <w:rPr>
          <w:rFonts w:hint="eastAsia"/>
        </w:rPr>
        <w:t>8/1</w:t>
      </w:r>
      <w:r w:rsidR="008A3632">
        <w:rPr>
          <w:rFonts w:hint="eastAsia"/>
        </w:rPr>
        <w:t>9</w:t>
      </w:r>
      <w:r>
        <w:rPr>
          <w:rFonts w:hint="eastAsia"/>
        </w:rPr>
        <w:t xml:space="preserve"> (</w:t>
      </w:r>
      <w:proofErr w:type="gramStart"/>
      <w:r w:rsidR="008A3632"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t xml:space="preserve"> </w:t>
      </w:r>
      <w:r>
        <w:rPr>
          <w:rFonts w:hint="eastAsia"/>
        </w:rPr>
        <w:t>8</w:t>
      </w:r>
      <w:r w:rsidRPr="0059576B">
        <w:rPr>
          <w:rFonts w:eastAsia="細明體"/>
          <w:color w:val="000000"/>
        </w:rPr>
        <w:t>:</w:t>
      </w:r>
      <w:r>
        <w:rPr>
          <w:rFonts w:eastAsia="細明體" w:hint="eastAsia"/>
          <w:color w:val="000000"/>
        </w:rPr>
        <w:t>3</w:t>
      </w:r>
      <w:r w:rsidRPr="0059576B">
        <w:rPr>
          <w:rFonts w:eastAsia="細明體"/>
          <w:color w:val="000000"/>
        </w:rPr>
        <w:t>0-12:</w:t>
      </w:r>
      <w:r>
        <w:rPr>
          <w:rFonts w:eastAsia="細明體" w:hint="eastAsia"/>
          <w:color w:val="000000"/>
        </w:rPr>
        <w:t>3</w:t>
      </w:r>
      <w:r w:rsidRPr="0059576B">
        <w:rPr>
          <w:rFonts w:eastAsia="細明體"/>
          <w:color w:val="000000"/>
        </w:rPr>
        <w:t>0</w:t>
      </w:r>
      <w:r w:rsidRPr="0059576B">
        <w:rPr>
          <w:rFonts w:eastAsia="細明體"/>
          <w:color w:val="000000"/>
        </w:rPr>
        <w:t>、</w:t>
      </w:r>
      <w:r w:rsidRPr="0059576B">
        <w:rPr>
          <w:rFonts w:eastAsia="細明體"/>
          <w:color w:val="000000"/>
        </w:rPr>
        <w:t>1</w:t>
      </w:r>
      <w:r>
        <w:rPr>
          <w:rFonts w:eastAsia="細明體" w:hint="eastAsia"/>
          <w:color w:val="000000"/>
        </w:rPr>
        <w:t>4</w:t>
      </w:r>
      <w:r w:rsidRPr="0059576B">
        <w:rPr>
          <w:rFonts w:eastAsia="細明體"/>
          <w:color w:val="000000"/>
        </w:rPr>
        <w:t>:</w:t>
      </w:r>
      <w:r>
        <w:rPr>
          <w:rFonts w:eastAsia="細明體" w:hint="eastAsia"/>
          <w:color w:val="000000"/>
        </w:rPr>
        <w:t>0</w:t>
      </w:r>
      <w:r w:rsidRPr="0059576B">
        <w:rPr>
          <w:rFonts w:eastAsia="細明體"/>
          <w:color w:val="000000"/>
        </w:rPr>
        <w:t>0-1</w:t>
      </w:r>
      <w:r>
        <w:rPr>
          <w:rFonts w:eastAsia="細明體" w:hint="eastAsia"/>
          <w:color w:val="000000"/>
        </w:rPr>
        <w:t>8</w:t>
      </w:r>
      <w:r w:rsidRPr="0059576B">
        <w:rPr>
          <w:rFonts w:eastAsia="細明體"/>
          <w:color w:val="000000"/>
        </w:rPr>
        <w:t>:</w:t>
      </w:r>
      <w:r>
        <w:rPr>
          <w:rFonts w:eastAsia="細明體" w:hint="eastAsia"/>
          <w:color w:val="000000"/>
        </w:rPr>
        <w:t>0</w:t>
      </w:r>
      <w:r w:rsidRPr="0059576B">
        <w:rPr>
          <w:rFonts w:eastAsia="細明體"/>
          <w:color w:val="000000"/>
        </w:rPr>
        <w:t>0</w:t>
      </w:r>
    </w:p>
    <w:p w14:paraId="707A2338" w14:textId="768ED3FF" w:rsidR="00DB45C7" w:rsidRDefault="00DB45C7" w:rsidP="00DB45C7">
      <w:pPr>
        <w:ind w:firstLine="420"/>
        <w:rPr>
          <w:rFonts w:ascii="細明體" w:eastAsia="細明體" w:hAnsi="細明體"/>
        </w:rPr>
      </w:pPr>
      <w:r>
        <w:rPr>
          <w:rFonts w:hint="eastAsia"/>
        </w:rPr>
        <w:t>上課時數共</w:t>
      </w:r>
      <w:r w:rsidR="00A37578">
        <w:rPr>
          <w:rFonts w:hint="eastAsia"/>
        </w:rPr>
        <w:t>15</w:t>
      </w:r>
      <w:r>
        <w:rPr>
          <w:rFonts w:hint="eastAsia"/>
        </w:rPr>
        <w:t>小時</w:t>
      </w:r>
      <w:r>
        <w:rPr>
          <w:rFonts w:ascii="細明體" w:eastAsia="細明體" w:hAnsi="細明體" w:hint="eastAsia"/>
        </w:rPr>
        <w:t>。</w:t>
      </w:r>
    </w:p>
    <w:p w14:paraId="18A5FDBA" w14:textId="77777777" w:rsidR="00DB45C7" w:rsidRDefault="00DB45C7" w:rsidP="00DB45C7">
      <w:pPr>
        <w:rPr>
          <w:rFonts w:ascii="細明體" w:eastAsia="細明體" w:hAnsi="細明體"/>
        </w:rPr>
      </w:pPr>
    </w:p>
    <w:p w14:paraId="33038F14" w14:textId="46AD23E2" w:rsidR="00DB45C7" w:rsidRDefault="00DB45C7" w:rsidP="00DB45C7">
      <w:pPr>
        <w:numPr>
          <w:ilvl w:val="0"/>
          <w:numId w:val="9"/>
        </w:numPr>
        <w:rPr>
          <w:rFonts w:ascii="細明體" w:eastAsia="細明體" w:hAnsi="細明體"/>
        </w:rPr>
      </w:pPr>
      <w:r w:rsidRPr="009E11E1">
        <w:rPr>
          <w:rFonts w:ascii="細明體" w:eastAsia="細明體" w:hAnsi="細明體" w:hint="eastAsia"/>
        </w:rPr>
        <w:t>上課地點：</w:t>
      </w:r>
      <w:r w:rsidR="00701F0B" w:rsidRPr="00F63A14">
        <w:rPr>
          <w:rFonts w:ascii="Times New Roman" w:eastAsia="細明體" w:hAnsi="Times New Roman"/>
        </w:rPr>
        <w:t>A.</w:t>
      </w:r>
      <w:r w:rsidR="00701F0B">
        <w:rPr>
          <w:rFonts w:ascii="細明體" w:eastAsia="細明體" w:hAnsi="細明體" w:hint="eastAsia"/>
        </w:rPr>
        <w:t>班</w:t>
      </w:r>
      <w:r w:rsidR="00701F0B">
        <w:rPr>
          <w:rFonts w:ascii="新細明體" w:hAnsi="新細明體" w:hint="eastAsia"/>
        </w:rPr>
        <w:t>—</w:t>
      </w:r>
      <w:r w:rsidRPr="009E11E1">
        <w:rPr>
          <w:rFonts w:ascii="細明體" w:eastAsia="細明體" w:hAnsi="細明體" w:hint="eastAsia"/>
        </w:rPr>
        <w:t>台中</w:t>
      </w:r>
      <w:r w:rsidR="00A77D41">
        <w:rPr>
          <w:rFonts w:ascii="細明體" w:eastAsia="細明體" w:hAnsi="細明體" w:hint="eastAsia"/>
        </w:rPr>
        <w:t>基督堂</w:t>
      </w:r>
      <w:bookmarkStart w:id="0" w:name="_GoBack"/>
      <w:bookmarkEnd w:id="0"/>
      <w:r w:rsidR="00701F0B">
        <w:rPr>
          <w:rFonts w:ascii="細明體" w:eastAsia="細明體" w:hAnsi="細明體" w:hint="eastAsia"/>
        </w:rPr>
        <w:t>，</w:t>
      </w:r>
      <w:r w:rsidR="008164EE" w:rsidRPr="00F63A14">
        <w:rPr>
          <w:rFonts w:ascii="Times New Roman" w:eastAsia="細明體" w:hAnsi="Times New Roman"/>
        </w:rPr>
        <w:t>B.</w:t>
      </w:r>
      <w:r w:rsidR="008164EE">
        <w:rPr>
          <w:rFonts w:ascii="細明體" w:eastAsia="細明體" w:hAnsi="細明體" w:hint="eastAsia"/>
        </w:rPr>
        <w:t>班</w:t>
      </w:r>
      <w:r w:rsidR="008164EE">
        <w:rPr>
          <w:rFonts w:ascii="新細明體" w:hAnsi="新細明體" w:hint="eastAsia"/>
        </w:rPr>
        <w:t>—</w:t>
      </w:r>
      <w:r w:rsidR="008164EE">
        <w:rPr>
          <w:rFonts w:ascii="細明體" w:eastAsia="細明體" w:hAnsi="細明體" w:hint="eastAsia"/>
        </w:rPr>
        <w:t>台北總會五樓會議室</w:t>
      </w:r>
    </w:p>
    <w:p w14:paraId="2A94C92F" w14:textId="77777777" w:rsidR="00DB45C7" w:rsidRDefault="00DB45C7" w:rsidP="00DB45C7">
      <w:pPr>
        <w:rPr>
          <w:rFonts w:ascii="細明體" w:eastAsia="細明體" w:hAnsi="細明體"/>
        </w:rPr>
      </w:pPr>
    </w:p>
    <w:p w14:paraId="11AD8A16" w14:textId="77777777" w:rsidR="009035F8" w:rsidRDefault="00DB45C7" w:rsidP="00DB45C7">
      <w:pPr>
        <w:numPr>
          <w:ilvl w:val="0"/>
          <w:numId w:val="9"/>
        </w:numPr>
        <w:rPr>
          <w:rFonts w:ascii="細明體" w:eastAsia="細明體" w:hAnsi="細明體"/>
        </w:rPr>
      </w:pPr>
      <w:r w:rsidRPr="009E11E1">
        <w:rPr>
          <w:rFonts w:ascii="細明體" w:eastAsia="細明體" w:hAnsi="細明體" w:hint="eastAsia"/>
        </w:rPr>
        <w:t>授課老師：陳志宏牧師</w:t>
      </w:r>
    </w:p>
    <w:p w14:paraId="49972BE2" w14:textId="77777777" w:rsidR="009035F8" w:rsidRDefault="009035F8" w:rsidP="009035F8">
      <w:pPr>
        <w:pStyle w:val="a3"/>
      </w:pPr>
    </w:p>
    <w:p w14:paraId="21C39B57" w14:textId="510D98D8" w:rsidR="00DB45C7" w:rsidRPr="009035F8" w:rsidRDefault="009035F8" w:rsidP="00DB45C7">
      <w:pPr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hint="eastAsia"/>
        </w:rPr>
        <w:t>先修課程：福音神學基礎</w:t>
      </w:r>
    </w:p>
    <w:p w14:paraId="57D0FAAB" w14:textId="77777777" w:rsidR="009035F8" w:rsidRDefault="009035F8" w:rsidP="00DB45C7">
      <w:pPr>
        <w:rPr>
          <w:rFonts w:ascii="細明體" w:eastAsia="細明體" w:hAnsi="細明體"/>
        </w:rPr>
      </w:pPr>
    </w:p>
    <w:p w14:paraId="682B1838" w14:textId="4F9ACAFA" w:rsidR="00DB45C7" w:rsidRDefault="00DB45C7" w:rsidP="00DB45C7">
      <w:pPr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課程</w:t>
      </w:r>
      <w:r w:rsidR="00C74CAF">
        <w:rPr>
          <w:rFonts w:ascii="細明體" w:eastAsia="細明體" w:hAnsi="細明體" w:hint="eastAsia"/>
        </w:rPr>
        <w:t>簡介</w:t>
      </w:r>
    </w:p>
    <w:p w14:paraId="7445148D" w14:textId="77777777" w:rsidR="00C74CAF" w:rsidRDefault="00C74CAF" w:rsidP="00C74CAF">
      <w:pPr>
        <w:pStyle w:val="a3"/>
        <w:rPr>
          <w:rFonts w:ascii="細明體" w:eastAsia="細明體" w:hAnsi="細明體"/>
        </w:rPr>
      </w:pPr>
    </w:p>
    <w:p w14:paraId="45795A59" w14:textId="77777777" w:rsidR="00C74CAF" w:rsidRDefault="00C74CAF" w:rsidP="00C74CAF">
      <w:pPr>
        <w:ind w:firstLineChars="200" w:firstLine="480"/>
        <w:jc w:val="both"/>
      </w:pPr>
      <w:r>
        <w:rPr>
          <w:rFonts w:hint="eastAsia"/>
        </w:rPr>
        <w:t>透過原則講解與範例，試著幫助傳道人</w:t>
      </w:r>
      <w:proofErr w:type="gramStart"/>
      <w:r>
        <w:rPr>
          <w:rFonts w:hint="eastAsia"/>
        </w:rPr>
        <w:t>在傳講信息</w:t>
      </w:r>
      <w:proofErr w:type="gramEnd"/>
      <w:r>
        <w:rPr>
          <w:rFonts w:hint="eastAsia"/>
        </w:rPr>
        <w:t>時可以正確地分辨律法與福音，不把律法當福音傳，也不把福音當律法傳；盼望每一</w:t>
      </w:r>
      <w:proofErr w:type="gramStart"/>
      <w:r>
        <w:rPr>
          <w:rFonts w:hint="eastAsia"/>
        </w:rPr>
        <w:t>次傳講信息</w:t>
      </w:r>
      <w:proofErr w:type="gramEnd"/>
      <w:r>
        <w:rPr>
          <w:rFonts w:hint="eastAsia"/>
        </w:rPr>
        <w:t>時都能使人遇見耶穌，</w:t>
      </w:r>
      <w:proofErr w:type="gramStart"/>
      <w:r>
        <w:rPr>
          <w:rFonts w:hint="eastAsia"/>
        </w:rPr>
        <w:t>使講</w:t>
      </w:r>
      <w:proofErr w:type="gramEnd"/>
      <w:r>
        <w:rPr>
          <w:rFonts w:hint="eastAsia"/>
        </w:rPr>
        <w:t>道成為恩典的器具。</w:t>
      </w:r>
    </w:p>
    <w:p w14:paraId="22D7A7FC" w14:textId="77777777" w:rsidR="00C74CAF" w:rsidRDefault="00C74CAF" w:rsidP="00C74CAF">
      <w:pPr>
        <w:ind w:firstLineChars="200" w:firstLine="480"/>
        <w:jc w:val="both"/>
      </w:pPr>
    </w:p>
    <w:p w14:paraId="200D4D7C" w14:textId="77777777" w:rsidR="008D2790" w:rsidRDefault="008D2790" w:rsidP="008D2790">
      <w:pPr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課程目標</w:t>
      </w:r>
    </w:p>
    <w:p w14:paraId="435895B8" w14:textId="77777777" w:rsidR="00C74CAF" w:rsidRDefault="00C74CAF" w:rsidP="00C74CAF">
      <w:pPr>
        <w:jc w:val="both"/>
      </w:pPr>
    </w:p>
    <w:p w14:paraId="0069C206" w14:textId="05CCAC1F" w:rsidR="00C74CAF" w:rsidRDefault="00C74CAF" w:rsidP="00C74CAF">
      <w:pPr>
        <w:ind w:firstLineChars="200" w:firstLine="480"/>
        <w:jc w:val="both"/>
        <w:rPr>
          <w:rFonts w:ascii="細明體" w:eastAsia="細明體"/>
          <w:spacing w:val="-8"/>
        </w:rPr>
      </w:pPr>
      <w:r>
        <w:rPr>
          <w:rFonts w:asciiTheme="minorEastAsia" w:eastAsiaTheme="minorEastAsia" w:hAnsiTheme="minorEastAsia" w:hint="eastAsia"/>
          <w:szCs w:val="24"/>
        </w:rPr>
        <w:t>幫助學生學習用福音神學的</w:t>
      </w:r>
      <w:r w:rsidRPr="00A873FF">
        <w:rPr>
          <w:rFonts w:ascii="細明體" w:eastAsia="細明體" w:hint="eastAsia"/>
          <w:spacing w:val="-8"/>
        </w:rPr>
        <w:t>原則</w:t>
      </w:r>
      <w:r>
        <w:rPr>
          <w:rFonts w:ascii="細明體" w:eastAsia="細明體" w:hint="eastAsia"/>
          <w:spacing w:val="-8"/>
        </w:rPr>
        <w:t>閱讀經文並轉化為</w:t>
      </w:r>
      <w:r w:rsidRPr="00A873FF">
        <w:rPr>
          <w:rFonts w:ascii="細明體" w:eastAsia="細明體" w:hint="eastAsia"/>
          <w:spacing w:val="-8"/>
        </w:rPr>
        <w:t>信息</w:t>
      </w:r>
      <w:r>
        <w:rPr>
          <w:rFonts w:ascii="細明體" w:eastAsia="細明體" w:hint="eastAsia"/>
          <w:spacing w:val="-8"/>
        </w:rPr>
        <w:t>。</w:t>
      </w:r>
    </w:p>
    <w:p w14:paraId="17F3C827" w14:textId="55D6694D" w:rsidR="008D2790" w:rsidRDefault="008D2790" w:rsidP="008D2790">
      <w:pPr>
        <w:jc w:val="both"/>
        <w:rPr>
          <w:rFonts w:ascii="細明體" w:eastAsia="細明體"/>
          <w:spacing w:val="-8"/>
        </w:rPr>
      </w:pPr>
    </w:p>
    <w:p w14:paraId="299118A6" w14:textId="77777777" w:rsidR="0093420F" w:rsidRDefault="00A144BF" w:rsidP="0093420F">
      <w:pPr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課程要求及評分標準</w:t>
      </w:r>
    </w:p>
    <w:p w14:paraId="66A87E85" w14:textId="77777777" w:rsidR="0093420F" w:rsidRDefault="0093420F" w:rsidP="008D2790">
      <w:pPr>
        <w:jc w:val="both"/>
        <w:rPr>
          <w:rFonts w:ascii="細明體" w:eastAsia="細明體"/>
          <w:spacing w:val="-8"/>
        </w:rPr>
      </w:pPr>
    </w:p>
    <w:p w14:paraId="626FCA16" w14:textId="5EC3F134" w:rsidR="00C8346C" w:rsidRDefault="00C8346C" w:rsidP="00C8346C">
      <w:pPr>
        <w:pStyle w:val="a3"/>
        <w:numPr>
          <w:ilvl w:val="0"/>
          <w:numId w:val="19"/>
        </w:numPr>
        <w:ind w:leftChars="0"/>
      </w:pPr>
      <w:r>
        <w:rPr>
          <w:rFonts w:ascii="細明體" w:eastAsia="細明體" w:hAnsi="細明體" w:hint="eastAsia"/>
        </w:rPr>
        <w:t>請於第一次上課前</w:t>
      </w:r>
      <w:r w:rsidRPr="00CB71F1">
        <w:rPr>
          <w:rFonts w:ascii="細明體" w:eastAsia="細明體" w:hAnsi="細明體" w:hint="eastAsia"/>
        </w:rPr>
        <w:t>讀完</w:t>
      </w:r>
      <w:r w:rsidRPr="00AE3973">
        <w:rPr>
          <w:rFonts w:asciiTheme="minorEastAsia" w:eastAsiaTheme="minorEastAsia" w:hAnsiTheme="minorEastAsia" w:hint="eastAsia"/>
        </w:rPr>
        <w:t>《讓講道活力再現</w:t>
      </w:r>
      <w:r w:rsidRPr="00AE3973">
        <w:rPr>
          <w:rFonts w:asciiTheme="minorEastAsia" w:eastAsiaTheme="minorEastAsia" w:hAnsiTheme="minorEastAsia"/>
        </w:rPr>
        <w:t>—</w:t>
      </w:r>
      <w:r w:rsidRPr="00AE3973">
        <w:rPr>
          <w:rFonts w:asciiTheme="minorEastAsia" w:eastAsiaTheme="minorEastAsia" w:hAnsiTheme="minorEastAsia" w:hint="eastAsia"/>
        </w:rPr>
        <w:t>從困境到恩典的四頁講道法</w:t>
      </w:r>
      <w:r w:rsidRPr="00AE3973">
        <w:rPr>
          <w:rFonts w:asciiTheme="minorEastAsia" w:eastAsiaTheme="minorEastAsia" w:hAnsiTheme="minorEastAsia" w:hint="eastAsia"/>
          <w:szCs w:val="24"/>
        </w:rPr>
        <w:t>》</w:t>
      </w:r>
      <w:r>
        <w:rPr>
          <w:rFonts w:asciiTheme="minorEastAsia" w:eastAsiaTheme="minorEastAsia" w:hAnsiTheme="minorEastAsia" w:hint="eastAsia"/>
          <w:szCs w:val="24"/>
        </w:rPr>
        <w:t>全書，以及</w:t>
      </w:r>
      <w:r w:rsidRPr="00F33A40">
        <w:rPr>
          <w:rFonts w:hint="eastAsia"/>
          <w:szCs w:val="24"/>
        </w:rPr>
        <w:t>《恩上加恩</w:t>
      </w:r>
      <w:r>
        <w:rPr>
          <w:rFonts w:ascii="新細明體" w:hAnsi="新細明體" w:hint="eastAsia"/>
          <w:szCs w:val="24"/>
        </w:rPr>
        <w:t>—</w:t>
      </w:r>
      <w:r w:rsidRPr="00F33A40">
        <w:rPr>
          <w:rFonts w:hint="eastAsia"/>
          <w:szCs w:val="24"/>
        </w:rPr>
        <w:t>傅立德</w:t>
      </w:r>
      <w:r>
        <w:rPr>
          <w:rFonts w:hint="eastAsia"/>
          <w:szCs w:val="24"/>
        </w:rPr>
        <w:t>牧師福音神學講道集</w:t>
      </w:r>
      <w:r w:rsidRPr="00F33A40">
        <w:rPr>
          <w:rFonts w:hint="eastAsia"/>
          <w:szCs w:val="24"/>
        </w:rPr>
        <w:t>》</w:t>
      </w:r>
      <w:r>
        <w:rPr>
          <w:rFonts w:hint="eastAsia"/>
          <w:szCs w:val="24"/>
        </w:rPr>
        <w:t>的附錄</w:t>
      </w:r>
      <w:r>
        <w:rPr>
          <w:rFonts w:ascii="新細明體" w:hAnsi="新細明體" w:hint="eastAsia"/>
          <w:szCs w:val="24"/>
        </w:rPr>
        <w:t>〈</w:t>
      </w:r>
      <w:r>
        <w:rPr>
          <w:rFonts w:hint="eastAsia"/>
        </w:rPr>
        <w:t>從律法與福音看滿溢恩典的講台事奉〉</w:t>
      </w:r>
      <w:r w:rsidR="004C7031">
        <w:rPr>
          <w:rFonts w:hint="eastAsia"/>
        </w:rPr>
        <w:t>p</w:t>
      </w:r>
      <w:r w:rsidR="004C7031">
        <w:t>.433</w:t>
      </w:r>
      <w:r w:rsidR="00D1722C">
        <w:t>-444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％）。</w:t>
      </w:r>
    </w:p>
    <w:p w14:paraId="22634208" w14:textId="7837AF29" w:rsidR="00A144BF" w:rsidRPr="00CB71F1" w:rsidRDefault="00A144BF" w:rsidP="00CB71F1">
      <w:pPr>
        <w:pStyle w:val="a3"/>
        <w:numPr>
          <w:ilvl w:val="0"/>
          <w:numId w:val="19"/>
        </w:numPr>
        <w:ind w:leftChars="0"/>
        <w:jc w:val="both"/>
        <w:rPr>
          <w:kern w:val="0"/>
        </w:rPr>
      </w:pPr>
      <w:r w:rsidRPr="00CB71F1">
        <w:rPr>
          <w:rFonts w:ascii="新細明體" w:hint="eastAsia"/>
        </w:rPr>
        <w:t>講道操練：</w:t>
      </w:r>
      <w:r w:rsidRPr="00CB71F1">
        <w:rPr>
          <w:rFonts w:asciiTheme="minorEastAsia" w:eastAsiaTheme="minorEastAsia" w:hAnsiTheme="minorEastAsia" w:hint="eastAsia"/>
          <w:szCs w:val="24"/>
        </w:rPr>
        <w:t>按所選擇的</w:t>
      </w:r>
      <w:proofErr w:type="gramStart"/>
      <w:r w:rsidRPr="00CB71F1">
        <w:rPr>
          <w:rFonts w:asciiTheme="minorEastAsia" w:eastAsiaTheme="minorEastAsia" w:hAnsiTheme="minorEastAsia" w:hint="eastAsia"/>
          <w:szCs w:val="24"/>
        </w:rPr>
        <w:t>經文傳講一篇</w:t>
      </w:r>
      <w:proofErr w:type="gramEnd"/>
      <w:r w:rsidRPr="00CB71F1">
        <w:rPr>
          <w:rFonts w:asciiTheme="minorEastAsia" w:eastAsiaTheme="minorEastAsia" w:hAnsiTheme="minorEastAsia" w:hint="eastAsia"/>
          <w:szCs w:val="24"/>
        </w:rPr>
        <w:t>25分鐘的信息</w:t>
      </w:r>
      <w:r w:rsidR="00A31860" w:rsidRPr="00CB71F1">
        <w:rPr>
          <w:rFonts w:asciiTheme="minorEastAsia" w:eastAsiaTheme="minorEastAsia" w:hAnsiTheme="minorEastAsia" w:hint="eastAsia"/>
          <w:szCs w:val="24"/>
        </w:rPr>
        <w:t xml:space="preserve"> (</w:t>
      </w:r>
      <w:r w:rsidR="00A31860" w:rsidRPr="00CB71F1">
        <w:rPr>
          <w:kern w:val="0"/>
        </w:rPr>
        <w:t>70%</w:t>
      </w:r>
      <w:r w:rsidR="00A31860" w:rsidRPr="00CB71F1">
        <w:rPr>
          <w:rFonts w:hint="eastAsia"/>
          <w:kern w:val="0"/>
        </w:rPr>
        <w:t>)</w:t>
      </w:r>
    </w:p>
    <w:p w14:paraId="0B47BEEB" w14:textId="09E90EF8" w:rsidR="00A31860" w:rsidRPr="00CB71F1" w:rsidRDefault="00A31860" w:rsidP="00CB71F1">
      <w:pPr>
        <w:pStyle w:val="a3"/>
        <w:numPr>
          <w:ilvl w:val="0"/>
          <w:numId w:val="19"/>
        </w:numPr>
        <w:ind w:leftChars="0"/>
        <w:jc w:val="both"/>
        <w:rPr>
          <w:rFonts w:asciiTheme="minorEastAsia" w:eastAsiaTheme="minorEastAsia" w:hAnsiTheme="minorEastAsia"/>
          <w:szCs w:val="24"/>
        </w:rPr>
      </w:pPr>
      <w:r w:rsidRPr="00CB71F1">
        <w:rPr>
          <w:rFonts w:ascii="新細明體" w:hint="eastAsia"/>
        </w:rPr>
        <w:t>講道回應：</w:t>
      </w:r>
      <w:r w:rsidRPr="00CB71F1">
        <w:rPr>
          <w:rFonts w:asciiTheme="minorEastAsia" w:eastAsiaTheme="minorEastAsia" w:hAnsiTheme="minorEastAsia" w:hint="eastAsia"/>
          <w:szCs w:val="24"/>
        </w:rPr>
        <w:t>根據老師安排，上台用3-5分鐘回應一位同學的信息</w:t>
      </w:r>
      <w:r w:rsidR="00E66D90">
        <w:rPr>
          <w:rFonts w:hint="eastAsia"/>
        </w:rPr>
        <w:t>（</w:t>
      </w:r>
      <w:r w:rsidR="00E66D90">
        <w:t>10</w:t>
      </w:r>
      <w:r w:rsidR="00E66D90">
        <w:rPr>
          <w:rFonts w:hint="eastAsia"/>
        </w:rPr>
        <w:t>％）</w:t>
      </w:r>
    </w:p>
    <w:p w14:paraId="1AE0D6A4" w14:textId="4CEFF704" w:rsidR="00A31860" w:rsidRPr="00CB71F1" w:rsidRDefault="00A31860" w:rsidP="00CB71F1">
      <w:pPr>
        <w:pStyle w:val="a3"/>
        <w:numPr>
          <w:ilvl w:val="0"/>
          <w:numId w:val="19"/>
        </w:numPr>
        <w:ind w:leftChars="0"/>
        <w:jc w:val="both"/>
        <w:rPr>
          <w:rFonts w:ascii="細明體" w:hAnsi="細明體"/>
        </w:rPr>
      </w:pPr>
      <w:r w:rsidRPr="00CB71F1">
        <w:rPr>
          <w:rFonts w:ascii="新細明體" w:hint="eastAsia"/>
        </w:rPr>
        <w:t>講道評估：</w:t>
      </w:r>
      <w:r>
        <w:rPr>
          <w:rFonts w:hint="eastAsia"/>
        </w:rPr>
        <w:t>每位同學分享信息時，皆填寫｢講道回應表</w:t>
      </w:r>
      <w:r w:rsidRPr="00CB71F1">
        <w:rPr>
          <w:rFonts w:ascii="細明體" w:hAnsi="細明體" w:hint="eastAsia"/>
        </w:rPr>
        <w:t>」</w:t>
      </w:r>
      <w:r w:rsidR="00E66D90">
        <w:rPr>
          <w:rFonts w:hint="eastAsia"/>
        </w:rPr>
        <w:t>（</w:t>
      </w:r>
      <w:r w:rsidR="00E66D90">
        <w:t>10</w:t>
      </w:r>
      <w:r w:rsidR="00E66D90">
        <w:rPr>
          <w:rFonts w:hint="eastAsia"/>
        </w:rPr>
        <w:t>％）</w:t>
      </w:r>
    </w:p>
    <w:p w14:paraId="7C12AF19" w14:textId="72BDF67C" w:rsidR="00E66D90" w:rsidRDefault="00E66D90" w:rsidP="008D2790">
      <w:pPr>
        <w:jc w:val="both"/>
        <w:rPr>
          <w:rFonts w:ascii="細明體" w:eastAsia="細明體"/>
          <w:spacing w:val="-8"/>
        </w:rPr>
      </w:pPr>
    </w:p>
    <w:p w14:paraId="1893B3B1" w14:textId="77777777" w:rsidR="007E09C5" w:rsidRDefault="0093420F" w:rsidP="007E09C5">
      <w:pPr>
        <w:numPr>
          <w:ilvl w:val="0"/>
          <w:numId w:val="9"/>
        </w:numPr>
        <w:rPr>
          <w:rFonts w:ascii="細明體" w:eastAsia="細明體" w:hAnsi="細明體"/>
        </w:rPr>
      </w:pPr>
      <w:r w:rsidRPr="0093420F">
        <w:rPr>
          <w:rFonts w:ascii="新細明體" w:hAnsi="新細明體" w:hint="eastAsia"/>
        </w:rPr>
        <w:t>教科書</w:t>
      </w:r>
    </w:p>
    <w:p w14:paraId="30AA68D2" w14:textId="77777777" w:rsidR="007E09C5" w:rsidRDefault="007E09C5" w:rsidP="008D2790">
      <w:pPr>
        <w:jc w:val="both"/>
        <w:rPr>
          <w:rFonts w:ascii="細明體" w:eastAsia="細明體"/>
          <w:spacing w:val="-8"/>
        </w:rPr>
      </w:pPr>
    </w:p>
    <w:p w14:paraId="243F23A4" w14:textId="52486C7E" w:rsidR="0093420F" w:rsidRPr="007E09C5" w:rsidRDefault="0093420F" w:rsidP="007E09C5">
      <w:pPr>
        <w:pStyle w:val="a3"/>
        <w:numPr>
          <w:ilvl w:val="0"/>
          <w:numId w:val="20"/>
        </w:numPr>
        <w:ind w:leftChars="0"/>
        <w:jc w:val="both"/>
        <w:rPr>
          <w:rFonts w:asciiTheme="minorEastAsia" w:eastAsiaTheme="minorEastAsia" w:hAnsiTheme="minorEastAsia"/>
          <w:szCs w:val="24"/>
        </w:rPr>
      </w:pPr>
      <w:r w:rsidRPr="007E09C5">
        <w:rPr>
          <w:rFonts w:asciiTheme="minorEastAsia" w:eastAsiaTheme="minorEastAsia" w:hAnsiTheme="minorEastAsia" w:hint="eastAsia"/>
        </w:rPr>
        <w:t>威爾森。《讓講道活力再現</w:t>
      </w:r>
      <w:r w:rsidRPr="007E09C5">
        <w:rPr>
          <w:rFonts w:asciiTheme="minorEastAsia" w:eastAsiaTheme="minorEastAsia" w:hAnsiTheme="minorEastAsia"/>
        </w:rPr>
        <w:t>—</w:t>
      </w:r>
      <w:r w:rsidRPr="007E09C5">
        <w:rPr>
          <w:rFonts w:asciiTheme="minorEastAsia" w:eastAsiaTheme="minorEastAsia" w:hAnsiTheme="minorEastAsia" w:hint="eastAsia"/>
        </w:rPr>
        <w:t>從困境到恩典的四頁講道法</w:t>
      </w:r>
      <w:r w:rsidRPr="007E09C5">
        <w:rPr>
          <w:rFonts w:asciiTheme="minorEastAsia" w:eastAsiaTheme="minorEastAsia" w:hAnsiTheme="minorEastAsia" w:hint="eastAsia"/>
          <w:szCs w:val="24"/>
        </w:rPr>
        <w:t>》。台北：道聲。</w:t>
      </w:r>
    </w:p>
    <w:p w14:paraId="512B9D89" w14:textId="77777777" w:rsidR="0093420F" w:rsidRDefault="0093420F" w:rsidP="007E09C5">
      <w:pPr>
        <w:pStyle w:val="a3"/>
        <w:numPr>
          <w:ilvl w:val="0"/>
          <w:numId w:val="20"/>
        </w:numPr>
        <w:spacing w:beforeLines="15" w:before="54" w:afterLines="15" w:after="54"/>
        <w:ind w:leftChars="0"/>
        <w:rPr>
          <w:szCs w:val="24"/>
        </w:rPr>
      </w:pPr>
      <w:r w:rsidRPr="00F33A40">
        <w:rPr>
          <w:rFonts w:hint="eastAsia"/>
          <w:szCs w:val="24"/>
        </w:rPr>
        <w:t>傅立德。《恩上加恩</w:t>
      </w:r>
      <w:r>
        <w:rPr>
          <w:rFonts w:ascii="新細明體" w:hAnsi="新細明體" w:hint="eastAsia"/>
          <w:szCs w:val="24"/>
        </w:rPr>
        <w:t>—</w:t>
      </w:r>
      <w:r w:rsidRPr="00F33A40">
        <w:rPr>
          <w:rFonts w:hint="eastAsia"/>
          <w:szCs w:val="24"/>
        </w:rPr>
        <w:t>傅立德</w:t>
      </w:r>
      <w:r>
        <w:rPr>
          <w:rFonts w:hint="eastAsia"/>
          <w:szCs w:val="24"/>
        </w:rPr>
        <w:t>牧師福音神學講道集</w:t>
      </w:r>
      <w:r w:rsidRPr="00F33A40">
        <w:rPr>
          <w:rFonts w:hint="eastAsia"/>
          <w:szCs w:val="24"/>
        </w:rPr>
        <w:t>》</w:t>
      </w:r>
      <w:r>
        <w:rPr>
          <w:rFonts w:hint="eastAsia"/>
          <w:szCs w:val="24"/>
        </w:rPr>
        <w:t>。</w:t>
      </w:r>
      <w:r w:rsidRPr="00F33A40">
        <w:rPr>
          <w:rFonts w:hint="eastAsia"/>
          <w:szCs w:val="24"/>
        </w:rPr>
        <w:t>台北：道聲。</w:t>
      </w:r>
    </w:p>
    <w:p w14:paraId="3F76F1EB" w14:textId="4C39A54F" w:rsidR="0093420F" w:rsidRDefault="0093420F" w:rsidP="008D2790">
      <w:pPr>
        <w:jc w:val="both"/>
        <w:rPr>
          <w:rFonts w:ascii="細明體" w:eastAsia="細明體"/>
          <w:spacing w:val="-8"/>
        </w:rPr>
      </w:pPr>
    </w:p>
    <w:p w14:paraId="2094D993" w14:textId="77777777" w:rsidR="007E09C5" w:rsidRPr="007E09C5" w:rsidRDefault="007E09C5" w:rsidP="007E09C5">
      <w:pPr>
        <w:numPr>
          <w:ilvl w:val="0"/>
          <w:numId w:val="9"/>
        </w:numPr>
        <w:rPr>
          <w:rFonts w:ascii="細明體" w:eastAsia="細明體" w:hAnsi="細明體"/>
        </w:rPr>
      </w:pPr>
      <w:r w:rsidRPr="007E09C5">
        <w:rPr>
          <w:rFonts w:ascii="新細明體" w:hAnsi="新細明體" w:hint="eastAsia"/>
        </w:rPr>
        <w:t>參考書</w:t>
      </w:r>
    </w:p>
    <w:p w14:paraId="5A87A369" w14:textId="096B9B7F" w:rsidR="007E09C5" w:rsidRDefault="007E09C5" w:rsidP="008D2790">
      <w:pPr>
        <w:jc w:val="both"/>
        <w:rPr>
          <w:rFonts w:ascii="細明體" w:eastAsia="細明體"/>
          <w:spacing w:val="-8"/>
        </w:rPr>
      </w:pPr>
    </w:p>
    <w:p w14:paraId="1A0C120A" w14:textId="77777777" w:rsidR="007E09C5" w:rsidRDefault="007E09C5" w:rsidP="007E09C5">
      <w:pPr>
        <w:pStyle w:val="a3"/>
        <w:numPr>
          <w:ilvl w:val="0"/>
          <w:numId w:val="16"/>
        </w:numPr>
        <w:ind w:leftChars="0"/>
      </w:pPr>
      <w:proofErr w:type="gramStart"/>
      <w:r>
        <w:rPr>
          <w:rFonts w:hint="eastAsia"/>
        </w:rPr>
        <w:t>華達</w:t>
      </w:r>
      <w:proofErr w:type="gramEnd"/>
      <w:r>
        <w:rPr>
          <w:rFonts w:hint="eastAsia"/>
        </w:rPr>
        <w:t>。《</w:t>
      </w:r>
      <w:r w:rsidRPr="00ED2A96">
        <w:rPr>
          <w:rFonts w:ascii="sө" w:hAnsi="sө" w:hint="eastAsia"/>
        </w:rPr>
        <w:t>律法與福音</w:t>
      </w:r>
      <w:r>
        <w:rPr>
          <w:rFonts w:hint="eastAsia"/>
        </w:rPr>
        <w:t>》。香港：路德會文字部。</w:t>
      </w:r>
    </w:p>
    <w:p w14:paraId="5C1CBF35" w14:textId="77777777" w:rsidR="007E09C5" w:rsidRDefault="007E09C5" w:rsidP="007E09C5">
      <w:pPr>
        <w:pStyle w:val="ad"/>
        <w:numPr>
          <w:ilvl w:val="0"/>
          <w:numId w:val="14"/>
        </w:numPr>
        <w:spacing w:beforeLines="15" w:before="54" w:afterLines="15" w:after="54"/>
        <w:rPr>
          <w:sz w:val="24"/>
          <w:szCs w:val="24"/>
        </w:rPr>
      </w:pPr>
      <w:r>
        <w:rPr>
          <w:rFonts w:hint="eastAsia"/>
          <w:sz w:val="24"/>
          <w:szCs w:val="24"/>
        </w:rPr>
        <w:t>陳志宏</w:t>
      </w:r>
      <w:r w:rsidRPr="00F33A40">
        <w:rPr>
          <w:rFonts w:hint="eastAsia"/>
          <w:sz w:val="24"/>
          <w:szCs w:val="24"/>
        </w:rPr>
        <w:t>。</w:t>
      </w:r>
      <w:proofErr w:type="gramStart"/>
      <w:r w:rsidRPr="00F33A40">
        <w:rPr>
          <w:rFonts w:hint="eastAsia"/>
          <w:sz w:val="24"/>
          <w:szCs w:val="24"/>
        </w:rPr>
        <w:t>《</w:t>
      </w:r>
      <w:proofErr w:type="gramEnd"/>
      <w:r>
        <w:rPr>
          <w:rFonts w:hint="eastAsia"/>
          <w:sz w:val="24"/>
          <w:szCs w:val="24"/>
        </w:rPr>
        <w:t>什麼？王子居然選了灰姑娘壞心的姊姊</w:t>
      </w:r>
      <w:proofErr w:type="gramStart"/>
      <w:r>
        <w:rPr>
          <w:rFonts w:ascii="新細明體" w:hAnsi="新細明體" w:hint="eastAsia"/>
          <w:sz w:val="24"/>
          <w:szCs w:val="24"/>
        </w:rPr>
        <w:t>—</w:t>
      </w:r>
      <w:proofErr w:type="gramEnd"/>
      <w:r>
        <w:rPr>
          <w:rFonts w:ascii="新細明體" w:hAnsi="新細明體" w:hint="eastAsia"/>
          <w:sz w:val="24"/>
          <w:szCs w:val="24"/>
        </w:rPr>
        <w:t>以弗所</w:t>
      </w:r>
      <w:proofErr w:type="gramStart"/>
      <w:r>
        <w:rPr>
          <w:rFonts w:ascii="新細明體" w:hAnsi="新細明體" w:hint="eastAsia"/>
          <w:sz w:val="24"/>
          <w:szCs w:val="24"/>
        </w:rPr>
        <w:t>書驚天</w:t>
      </w:r>
      <w:proofErr w:type="gramEnd"/>
      <w:r>
        <w:rPr>
          <w:rFonts w:ascii="新細明體" w:hAnsi="新細明體" w:hint="eastAsia"/>
          <w:sz w:val="24"/>
          <w:szCs w:val="24"/>
        </w:rPr>
        <w:t>解密</w:t>
      </w:r>
      <w:r w:rsidRPr="00F33A40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。</w:t>
      </w:r>
      <w:r w:rsidRPr="00F33A40">
        <w:rPr>
          <w:rFonts w:hint="eastAsia"/>
          <w:sz w:val="24"/>
          <w:szCs w:val="24"/>
        </w:rPr>
        <w:t>台北：道聲。</w:t>
      </w:r>
    </w:p>
    <w:p w14:paraId="55E02939" w14:textId="77777777" w:rsidR="007E09C5" w:rsidRPr="00234BFD" w:rsidRDefault="007E09C5" w:rsidP="007E09C5">
      <w:pPr>
        <w:pStyle w:val="ad"/>
        <w:numPr>
          <w:ilvl w:val="0"/>
          <w:numId w:val="14"/>
        </w:numPr>
        <w:spacing w:beforeLines="15" w:before="54" w:afterLines="15" w:after="54"/>
        <w:rPr>
          <w:sz w:val="24"/>
          <w:szCs w:val="24"/>
        </w:rPr>
      </w:pPr>
      <w:r w:rsidRPr="00234BFD">
        <w:rPr>
          <w:rFonts w:asciiTheme="minorEastAsia" w:eastAsiaTheme="minorEastAsia" w:hAnsiTheme="minorEastAsia" w:hint="eastAsia"/>
          <w:sz w:val="24"/>
          <w:szCs w:val="24"/>
        </w:rPr>
        <w:t>陳志宏。《從曠野到迦南－約書亞的得勝足跡》。台北：道聲。</w:t>
      </w:r>
    </w:p>
    <w:p w14:paraId="139A48CD" w14:textId="77777777" w:rsidR="007E09C5" w:rsidRDefault="007E09C5" w:rsidP="007E09C5">
      <w:pPr>
        <w:pStyle w:val="ad"/>
        <w:numPr>
          <w:ilvl w:val="0"/>
          <w:numId w:val="15"/>
        </w:numPr>
        <w:spacing w:beforeLines="15" w:before="54" w:afterLines="15" w:after="54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楊寧亞</w:t>
      </w:r>
      <w:proofErr w:type="gramEnd"/>
      <w:r>
        <w:rPr>
          <w:rFonts w:hint="eastAsia"/>
          <w:sz w:val="24"/>
          <w:szCs w:val="24"/>
        </w:rPr>
        <w:t>。</w:t>
      </w:r>
      <w:r w:rsidRPr="00F33A40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信心之旅</w:t>
      </w:r>
      <w:r>
        <w:rPr>
          <w:rFonts w:ascii="新細明體" w:hAnsi="新細明體" w:hint="eastAsia"/>
          <w:sz w:val="24"/>
          <w:szCs w:val="24"/>
        </w:rPr>
        <w:t>—民數記福音講道</w:t>
      </w:r>
      <w:r w:rsidRPr="00F33A40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。</w:t>
      </w:r>
      <w:r w:rsidRPr="00F33A40">
        <w:rPr>
          <w:rFonts w:hint="eastAsia"/>
          <w:sz w:val="24"/>
          <w:szCs w:val="24"/>
        </w:rPr>
        <w:t>台北：</w:t>
      </w:r>
      <w:r>
        <w:rPr>
          <w:rFonts w:hint="eastAsia"/>
          <w:sz w:val="24"/>
          <w:szCs w:val="24"/>
        </w:rPr>
        <w:t>真理堂</w:t>
      </w:r>
      <w:r w:rsidRPr="00F33A40">
        <w:rPr>
          <w:rFonts w:hint="eastAsia"/>
          <w:sz w:val="24"/>
          <w:szCs w:val="24"/>
        </w:rPr>
        <w:t>。</w:t>
      </w:r>
    </w:p>
    <w:p w14:paraId="20E792D4" w14:textId="77777777" w:rsidR="007E09C5" w:rsidRDefault="007E09C5" w:rsidP="007E09C5">
      <w:pPr>
        <w:pStyle w:val="ad"/>
        <w:numPr>
          <w:ilvl w:val="0"/>
          <w:numId w:val="15"/>
        </w:numPr>
        <w:spacing w:beforeLines="15" w:before="54" w:afterLines="15" w:after="54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楊寧亞</w:t>
      </w:r>
      <w:proofErr w:type="gramEnd"/>
      <w:r>
        <w:rPr>
          <w:rFonts w:hint="eastAsia"/>
          <w:sz w:val="24"/>
          <w:szCs w:val="24"/>
        </w:rPr>
        <w:t>。</w:t>
      </w:r>
      <w:r w:rsidRPr="00F33A40"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智慧的人生</w:t>
      </w:r>
      <w:r>
        <w:rPr>
          <w:rFonts w:ascii="新細明體" w:hAnsi="新細明體" w:hint="eastAsia"/>
          <w:sz w:val="24"/>
          <w:szCs w:val="24"/>
        </w:rPr>
        <w:t>—箴言福音講道</w:t>
      </w:r>
      <w:r w:rsidRPr="00F33A40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。</w:t>
      </w:r>
      <w:r w:rsidRPr="00F33A40">
        <w:rPr>
          <w:rFonts w:hint="eastAsia"/>
          <w:sz w:val="24"/>
          <w:szCs w:val="24"/>
        </w:rPr>
        <w:t>台北：</w:t>
      </w:r>
      <w:r>
        <w:rPr>
          <w:rFonts w:hint="eastAsia"/>
          <w:sz w:val="24"/>
          <w:szCs w:val="24"/>
        </w:rPr>
        <w:t>真理堂</w:t>
      </w:r>
      <w:r w:rsidRPr="00F33A40">
        <w:rPr>
          <w:rFonts w:hint="eastAsia"/>
          <w:sz w:val="24"/>
          <w:szCs w:val="24"/>
        </w:rPr>
        <w:t>。</w:t>
      </w:r>
    </w:p>
    <w:p w14:paraId="0039085E" w14:textId="6EF884E3" w:rsidR="007E09C5" w:rsidRPr="007E09C5" w:rsidRDefault="007E09C5" w:rsidP="007E09C5">
      <w:pPr>
        <w:pStyle w:val="a3"/>
        <w:numPr>
          <w:ilvl w:val="0"/>
          <w:numId w:val="15"/>
        </w:numPr>
        <w:ind w:leftChars="0"/>
        <w:jc w:val="both"/>
        <w:rPr>
          <w:rFonts w:ascii="細明體" w:eastAsia="細明體"/>
          <w:spacing w:val="-8"/>
        </w:rPr>
      </w:pPr>
      <w:proofErr w:type="gramStart"/>
      <w:r w:rsidRPr="007E09C5">
        <w:rPr>
          <w:rFonts w:hint="eastAsia"/>
          <w:szCs w:val="24"/>
        </w:rPr>
        <w:t>楊寧亞</w:t>
      </w:r>
      <w:proofErr w:type="gramEnd"/>
      <w:r w:rsidRPr="007E09C5">
        <w:rPr>
          <w:rFonts w:hint="eastAsia"/>
          <w:szCs w:val="24"/>
        </w:rPr>
        <w:t>。《因信稱義的福音</w:t>
      </w:r>
      <w:r w:rsidRPr="007E09C5">
        <w:rPr>
          <w:rFonts w:ascii="新細明體" w:hAnsi="新細明體" w:hint="eastAsia"/>
          <w:szCs w:val="24"/>
        </w:rPr>
        <w:t>—羅馬書福音講道</w:t>
      </w:r>
      <w:r w:rsidRPr="007E09C5">
        <w:rPr>
          <w:rFonts w:hint="eastAsia"/>
          <w:szCs w:val="24"/>
        </w:rPr>
        <w:t>》。台北：真理堂。</w:t>
      </w:r>
    </w:p>
    <w:p w14:paraId="3423A0A3" w14:textId="4DCC078B" w:rsidR="008D2790" w:rsidRDefault="008D2790" w:rsidP="00C74CAF">
      <w:pPr>
        <w:ind w:firstLineChars="200" w:firstLine="480"/>
        <w:jc w:val="both"/>
        <w:rPr>
          <w:rFonts w:ascii="細明體" w:eastAsia="細明體" w:hAnsi="細明體"/>
        </w:rPr>
      </w:pPr>
    </w:p>
    <w:p w14:paraId="64A07442" w14:textId="77777777" w:rsidR="000A3DCD" w:rsidRDefault="000A3DCD" w:rsidP="000A3DCD">
      <w:pPr>
        <w:numPr>
          <w:ilvl w:val="0"/>
          <w:numId w:val="9"/>
        </w:num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課程大綱</w:t>
      </w:r>
    </w:p>
    <w:p w14:paraId="3CF8BC4F" w14:textId="03F8D8F7" w:rsidR="00D56B37" w:rsidRDefault="00D56B37" w:rsidP="00D56B37">
      <w:pPr>
        <w:jc w:val="both"/>
        <w:rPr>
          <w:rFonts w:ascii="細明體" w:eastAsia="細明體" w:hAnsi="細明體"/>
        </w:rPr>
      </w:pPr>
    </w:p>
    <w:p w14:paraId="5B9AD0C0" w14:textId="03679C48" w:rsidR="00D56B37" w:rsidRDefault="00D56B37" w:rsidP="00D56B37">
      <w:pPr>
        <w:ind w:firstLine="420"/>
        <w:rPr>
          <w:rFonts w:eastAsia="細明體"/>
        </w:rPr>
      </w:pPr>
      <w:r>
        <w:rPr>
          <w:rFonts w:eastAsia="細明體" w:hint="eastAsia"/>
        </w:rPr>
        <w:t>108/</w:t>
      </w:r>
      <w:r>
        <w:rPr>
          <w:rFonts w:eastAsia="細明體"/>
        </w:rPr>
        <w:t>0</w:t>
      </w:r>
      <w:r>
        <w:rPr>
          <w:rFonts w:eastAsia="細明體" w:hint="eastAsia"/>
        </w:rPr>
        <w:t>7</w:t>
      </w:r>
      <w:r>
        <w:rPr>
          <w:rFonts w:eastAsia="細明體"/>
        </w:rPr>
        <w:t>/</w:t>
      </w:r>
      <w:r>
        <w:rPr>
          <w:rFonts w:eastAsia="細明體" w:hint="eastAsia"/>
        </w:rPr>
        <w:t>23</w:t>
      </w:r>
      <w:r>
        <w:rPr>
          <w:rFonts w:eastAsia="細明體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：</w:t>
      </w:r>
      <w:r w:rsidR="00F92266">
        <w:rPr>
          <w:rFonts w:hint="eastAsia"/>
        </w:rPr>
        <w:t>從律法與福音</w:t>
      </w:r>
      <w:proofErr w:type="gramStart"/>
      <w:r w:rsidR="00F92266">
        <w:rPr>
          <w:rFonts w:hint="eastAsia"/>
        </w:rPr>
        <w:t>看滿溢恩典</w:t>
      </w:r>
      <w:proofErr w:type="gramEnd"/>
      <w:r w:rsidR="00F92266">
        <w:rPr>
          <w:rFonts w:hint="eastAsia"/>
        </w:rPr>
        <w:t>的講台事奉，</w:t>
      </w:r>
      <w:r w:rsidR="00607E53" w:rsidRPr="007E09C5">
        <w:rPr>
          <w:rFonts w:asciiTheme="minorEastAsia" w:eastAsiaTheme="minorEastAsia" w:hAnsiTheme="minorEastAsia" w:hint="eastAsia"/>
        </w:rPr>
        <w:t>從困境到恩典的四頁講道法</w:t>
      </w:r>
    </w:p>
    <w:p w14:paraId="5D474A43" w14:textId="54BF94FA" w:rsidR="00D56B37" w:rsidRDefault="00D56B37" w:rsidP="00D56B37">
      <w:pPr>
        <w:ind w:firstLine="420"/>
      </w:pPr>
      <w:r>
        <w:rPr>
          <w:rFonts w:hint="eastAsia"/>
        </w:rPr>
        <w:t>108/</w:t>
      </w:r>
      <w:r>
        <w:t>0</w:t>
      </w:r>
      <w:r>
        <w:rPr>
          <w:rFonts w:hint="eastAsia"/>
        </w:rPr>
        <w:t>8/01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asciiTheme="minorEastAsia" w:eastAsiaTheme="minorEastAsia" w:hAnsiTheme="minorEastAsia" w:hint="eastAsia"/>
          <w:szCs w:val="24"/>
        </w:rPr>
        <w:t>福音神學講道操練</w:t>
      </w:r>
    </w:p>
    <w:p w14:paraId="7CA83233" w14:textId="77777777" w:rsidR="00D56B37" w:rsidRDefault="00D56B37" w:rsidP="00D56B37">
      <w:pPr>
        <w:jc w:val="both"/>
        <w:rPr>
          <w:rFonts w:ascii="細明體" w:eastAsia="細明體" w:hAnsi="細明體"/>
        </w:rPr>
      </w:pPr>
    </w:p>
    <w:p w14:paraId="5EA0425D" w14:textId="6F312A88" w:rsidR="00E32A13" w:rsidRPr="00262797" w:rsidRDefault="00E32A13" w:rsidP="00E32A13">
      <w:pPr>
        <w:numPr>
          <w:ilvl w:val="0"/>
          <w:numId w:val="9"/>
        </w:numPr>
        <w:rPr>
          <w:rFonts w:ascii="細明體" w:eastAsia="細明體" w:hAnsi="細明體"/>
        </w:rPr>
      </w:pPr>
      <w:r w:rsidRPr="00855629">
        <w:rPr>
          <w:rFonts w:ascii="細明體" w:eastAsia="細明體" w:hAnsi="細明體" w:cs="Arial" w:hint="eastAsia"/>
          <w:color w:val="000000"/>
        </w:rPr>
        <w:t>費用 (本課程為</w:t>
      </w:r>
      <w:r>
        <w:rPr>
          <w:rFonts w:ascii="細明體" w:eastAsia="細明體" w:hAnsi="細明體" w:cs="Arial" w:hint="eastAsia"/>
          <w:color w:val="000000"/>
        </w:rPr>
        <w:t>1</w:t>
      </w:r>
      <w:r w:rsidRPr="00855629">
        <w:rPr>
          <w:rFonts w:ascii="細明體" w:eastAsia="細明體" w:hAnsi="細明體" w:cs="Arial" w:hint="eastAsia"/>
          <w:color w:val="000000"/>
        </w:rPr>
        <w:t>學分)</w:t>
      </w:r>
    </w:p>
    <w:p w14:paraId="451EC306" w14:textId="77777777" w:rsidR="00E32A13" w:rsidRPr="00855629" w:rsidRDefault="00E32A13" w:rsidP="00E32A13">
      <w:pPr>
        <w:spacing w:line="300" w:lineRule="atLeast"/>
        <w:rPr>
          <w:rFonts w:ascii="細明體" w:eastAsia="細明體" w:hAnsi="細明體"/>
        </w:rPr>
      </w:pPr>
    </w:p>
    <w:p w14:paraId="482CA3D5" w14:textId="5655BC8B" w:rsidR="00E32A13" w:rsidRPr="00855629" w:rsidRDefault="00E32A13" w:rsidP="00E32A13">
      <w:pPr>
        <w:numPr>
          <w:ilvl w:val="0"/>
          <w:numId w:val="21"/>
        </w:numPr>
        <w:spacing w:line="326" w:lineRule="exact"/>
        <w:ind w:left="360"/>
        <w:rPr>
          <w:rFonts w:ascii="細明體" w:eastAsia="細明體" w:hAnsi="細明體"/>
        </w:rPr>
      </w:pPr>
      <w:r w:rsidRPr="00855629">
        <w:rPr>
          <w:rFonts w:ascii="細明體" w:eastAsia="細明體" w:hAnsi="細明體" w:cs="Arial" w:hint="eastAsia"/>
          <w:color w:val="000000"/>
        </w:rPr>
        <w:t>要取得本會神學教育中心正式學分者：</w:t>
      </w:r>
      <w:r>
        <w:rPr>
          <w:rFonts w:ascii="細明體" w:eastAsia="細明體" w:hAnsi="細明體" w:cs="Arial" w:hint="eastAsia"/>
          <w:color w:val="000000"/>
        </w:rPr>
        <w:t>1</w:t>
      </w:r>
      <w:r w:rsidRPr="00855629">
        <w:rPr>
          <w:rFonts w:ascii="細明體" w:eastAsia="細明體" w:hAnsi="細明體" w:cs="Arial" w:hint="eastAsia"/>
          <w:color w:val="000000"/>
        </w:rPr>
        <w:t>,</w:t>
      </w:r>
      <w:r>
        <w:rPr>
          <w:rFonts w:ascii="細明體" w:eastAsia="細明體" w:hAnsi="細明體" w:cs="Arial" w:hint="eastAsia"/>
          <w:color w:val="000000"/>
        </w:rPr>
        <w:t>5</w:t>
      </w:r>
      <w:r w:rsidRPr="00855629">
        <w:rPr>
          <w:rFonts w:ascii="細明體" w:eastAsia="細明體" w:hAnsi="細明體" w:cs="Arial" w:hint="eastAsia"/>
          <w:color w:val="000000"/>
        </w:rPr>
        <w:t>00元。(實習傳道按相關辦法辦理)</w:t>
      </w:r>
    </w:p>
    <w:p w14:paraId="7395F65F" w14:textId="119A59D8" w:rsidR="00E32A13" w:rsidRPr="00855629" w:rsidRDefault="00E32A13" w:rsidP="00E32A13">
      <w:pPr>
        <w:numPr>
          <w:ilvl w:val="0"/>
          <w:numId w:val="21"/>
        </w:numPr>
        <w:spacing w:line="326" w:lineRule="exact"/>
        <w:ind w:left="360"/>
        <w:rPr>
          <w:rFonts w:ascii="細明體" w:eastAsia="細明體" w:hAnsi="細明體"/>
        </w:rPr>
      </w:pPr>
      <w:r w:rsidRPr="00855629">
        <w:rPr>
          <w:rFonts w:ascii="細明體" w:eastAsia="細明體" w:hAnsi="細明體" w:cs="Arial" w:hint="eastAsia"/>
          <w:color w:val="000000"/>
        </w:rPr>
        <w:t>旁聽生：</w:t>
      </w:r>
      <w:r>
        <w:rPr>
          <w:rFonts w:ascii="細明體" w:eastAsia="細明體" w:hAnsi="細明體" w:cs="Arial" w:hint="eastAsia"/>
          <w:color w:val="000000"/>
        </w:rPr>
        <w:t>5</w:t>
      </w:r>
      <w:r w:rsidRPr="00855629">
        <w:rPr>
          <w:rFonts w:ascii="細明體" w:eastAsia="細明體" w:hAnsi="細明體" w:cs="Arial" w:hint="eastAsia"/>
          <w:color w:val="000000"/>
        </w:rPr>
        <w:t>00元。</w:t>
      </w:r>
    </w:p>
    <w:p w14:paraId="5B198C1A" w14:textId="77777777" w:rsidR="00E32A13" w:rsidRPr="00FD5AAC" w:rsidRDefault="00E32A13" w:rsidP="00E32A13">
      <w:pPr>
        <w:spacing w:line="326" w:lineRule="exact"/>
        <w:rPr>
          <w:rFonts w:ascii="細明體" w:eastAsia="細明體" w:hAnsi="細明體" w:cs="Arial"/>
          <w:color w:val="000000"/>
        </w:rPr>
      </w:pPr>
    </w:p>
    <w:p w14:paraId="7E20A95E" w14:textId="77777777" w:rsidR="00E32A13" w:rsidRPr="00FD5AAC" w:rsidRDefault="00E32A13" w:rsidP="00E32A13">
      <w:pPr>
        <w:spacing w:line="326" w:lineRule="exact"/>
        <w:rPr>
          <w:rFonts w:ascii="細明體" w:eastAsia="細明體" w:hAnsi="細明體" w:cs="Arial"/>
          <w:color w:val="000000"/>
        </w:rPr>
      </w:pPr>
      <w:r w:rsidRPr="00FD5AAC">
        <w:rPr>
          <w:rFonts w:ascii="細明體" w:eastAsia="細明體" w:hAnsi="細明體" w:cs="Arial" w:hint="eastAsia"/>
          <w:color w:val="000000"/>
        </w:rPr>
        <w:t>學費請</w:t>
      </w:r>
      <w:r>
        <w:rPr>
          <w:rFonts w:ascii="細明體" w:eastAsia="細明體" w:hAnsi="細明體" w:cs="Arial" w:hint="eastAsia"/>
          <w:color w:val="000000"/>
        </w:rPr>
        <w:t>到</w:t>
      </w:r>
      <w:r w:rsidRPr="00FD5AAC">
        <w:rPr>
          <w:rFonts w:ascii="細明體" w:eastAsia="細明體" w:hAnsi="細明體" w:cs="Arial" w:hint="eastAsia"/>
          <w:color w:val="000000"/>
        </w:rPr>
        <w:t>郵局劃撥至總會</w:t>
      </w:r>
      <w:r>
        <w:rPr>
          <w:rFonts w:ascii="細明體" w:eastAsia="細明體" w:hAnsi="細明體" w:cs="Arial" w:hint="eastAsia"/>
          <w:color w:val="000000"/>
        </w:rPr>
        <w:t xml:space="preserve"> </w:t>
      </w:r>
      <w:r w:rsidRPr="00FD5AAC">
        <w:rPr>
          <w:rFonts w:ascii="細明體" w:eastAsia="細明體" w:hAnsi="細明體" w:cs="Arial" w:hint="eastAsia"/>
          <w:color w:val="000000"/>
        </w:rPr>
        <w:t>戶名：財團法人基督教台灣信義會</w:t>
      </w:r>
    </w:p>
    <w:p w14:paraId="460E78E1" w14:textId="330E8EDD" w:rsidR="00E32A13" w:rsidRDefault="00E32A13" w:rsidP="00E32A13">
      <w:pPr>
        <w:spacing w:line="326" w:lineRule="exact"/>
        <w:rPr>
          <w:rFonts w:ascii="細明體" w:eastAsia="細明體" w:hAnsi="細明體" w:cs="Arial"/>
          <w:color w:val="000000"/>
        </w:rPr>
      </w:pPr>
      <w:r>
        <w:rPr>
          <w:rFonts w:ascii="細明體" w:eastAsia="細明體" w:hAnsi="細明體" w:cs="Arial" w:hint="eastAsia"/>
          <w:color w:val="000000"/>
        </w:rPr>
        <w:t xml:space="preserve">                       </w:t>
      </w:r>
      <w:r w:rsidRPr="00FD5AAC">
        <w:rPr>
          <w:rFonts w:ascii="細明體" w:eastAsia="細明體" w:hAnsi="細明體" w:cs="Arial" w:hint="eastAsia"/>
          <w:color w:val="000000"/>
        </w:rPr>
        <w:t>帳號：01029499</w:t>
      </w:r>
      <w:r>
        <w:rPr>
          <w:rFonts w:ascii="細明體" w:eastAsia="細明體" w:hAnsi="細明體" w:cs="Arial" w:hint="eastAsia"/>
          <w:color w:val="000000"/>
        </w:rPr>
        <w:t xml:space="preserve"> </w:t>
      </w:r>
      <w:r w:rsidRPr="00FD5AAC">
        <w:rPr>
          <w:rFonts w:ascii="細明體" w:eastAsia="細明體" w:hAnsi="細明體" w:cs="Arial" w:hint="eastAsia"/>
          <w:color w:val="000000"/>
        </w:rPr>
        <w:t>(請在備註欄註明</w:t>
      </w:r>
      <w:r>
        <w:rPr>
          <w:rFonts w:ascii="細明體" w:eastAsia="細明體" w:hAnsi="細明體" w:cs="Arial" w:hint="eastAsia"/>
          <w:color w:val="000000"/>
        </w:rPr>
        <w:t>神學教育中心課程</w:t>
      </w:r>
      <w:r w:rsidRPr="00FD5AAC">
        <w:rPr>
          <w:rFonts w:ascii="細明體" w:eastAsia="細明體" w:hAnsi="細明體" w:cs="Arial" w:hint="eastAsia"/>
          <w:color w:val="000000"/>
        </w:rPr>
        <w:t>報名費)</w:t>
      </w:r>
    </w:p>
    <w:p w14:paraId="508B8CDA" w14:textId="5FB6B521" w:rsidR="009C2240" w:rsidRDefault="009C2240" w:rsidP="00E32A13">
      <w:pPr>
        <w:spacing w:line="326" w:lineRule="exact"/>
        <w:rPr>
          <w:rFonts w:ascii="細明體" w:eastAsia="細明體" w:hAnsi="細明體" w:cs="Arial"/>
          <w:color w:val="000000"/>
        </w:rPr>
      </w:pPr>
    </w:p>
    <w:p w14:paraId="7F4F9C2F" w14:textId="77777777" w:rsidR="00993458" w:rsidRPr="00FD5AAC" w:rsidRDefault="00993458" w:rsidP="00E32A13">
      <w:pPr>
        <w:spacing w:line="326" w:lineRule="exact"/>
        <w:rPr>
          <w:rFonts w:ascii="細明體" w:eastAsia="細明體" w:hAnsi="細明體" w:cs="Arial"/>
          <w:color w:val="000000"/>
        </w:rPr>
      </w:pPr>
    </w:p>
    <w:p w14:paraId="344021C9" w14:textId="77777777" w:rsidR="00E32A13" w:rsidRPr="00855629" w:rsidRDefault="00E32A13" w:rsidP="00E32A13">
      <w:pPr>
        <w:spacing w:line="326" w:lineRule="exact"/>
        <w:rPr>
          <w:rFonts w:ascii="細明體" w:eastAsia="細明體" w:hAnsi="細明體" w:cs="Arial"/>
          <w:color w:val="000000"/>
        </w:rPr>
      </w:pPr>
      <w:r w:rsidRPr="00855629">
        <w:rPr>
          <w:rFonts w:ascii="細明體" w:eastAsia="細明體" w:hAnsi="細明體" w:cs="Arial"/>
          <w:color w:val="000000"/>
        </w:rPr>
        <w:t>…………………………………………………………………………………………………</w:t>
      </w:r>
    </w:p>
    <w:p w14:paraId="0AD16EFE" w14:textId="77777777" w:rsidR="00993458" w:rsidRDefault="00993458" w:rsidP="00E32A13">
      <w:pPr>
        <w:spacing w:line="300" w:lineRule="atLeast"/>
        <w:jc w:val="center"/>
        <w:rPr>
          <w:rFonts w:ascii="新細明體" w:hAnsi="新細明體"/>
          <w:szCs w:val="24"/>
        </w:rPr>
      </w:pPr>
    </w:p>
    <w:p w14:paraId="1B5CF1E4" w14:textId="2C27B82D" w:rsidR="00E32A13" w:rsidRPr="00E32A13" w:rsidRDefault="00E32A13" w:rsidP="00E32A13">
      <w:pPr>
        <w:spacing w:line="300" w:lineRule="atLeast"/>
        <w:jc w:val="center"/>
        <w:rPr>
          <w:rFonts w:ascii="新細明體" w:hAnsi="新細明體"/>
          <w:szCs w:val="24"/>
        </w:rPr>
      </w:pPr>
      <w:r w:rsidRPr="00E32A13">
        <w:rPr>
          <w:rFonts w:ascii="新細明體" w:hAnsi="新細明體" w:hint="eastAsia"/>
          <w:szCs w:val="24"/>
        </w:rPr>
        <w:t>台灣信義會神學教育中心《</w:t>
      </w:r>
      <w:r w:rsidRPr="00E32A13">
        <w:rPr>
          <w:rFonts w:ascii="新細明體" w:hAnsi="新細明體" w:hint="eastAsia"/>
          <w:kern w:val="0"/>
          <w:szCs w:val="24"/>
        </w:rPr>
        <w:t>福音神學講道法</w:t>
      </w:r>
      <w:r w:rsidRPr="00E32A13">
        <w:rPr>
          <w:rFonts w:ascii="新細明體" w:hAnsi="新細明體" w:hint="eastAsia"/>
          <w:szCs w:val="24"/>
        </w:rPr>
        <w:t>》課程報名單</w:t>
      </w:r>
    </w:p>
    <w:p w14:paraId="57B87172" w14:textId="77777777" w:rsidR="00E32A13" w:rsidRPr="00855629" w:rsidRDefault="00E32A13" w:rsidP="00E32A13">
      <w:pPr>
        <w:spacing w:line="326" w:lineRule="exact"/>
        <w:rPr>
          <w:rFonts w:ascii="細明體" w:eastAsia="細明體" w:hAnsi="細明體"/>
        </w:rPr>
      </w:pPr>
    </w:p>
    <w:p w14:paraId="59E51667" w14:textId="77777777" w:rsidR="00E32A13" w:rsidRPr="00855629" w:rsidRDefault="00E32A13" w:rsidP="00E32A13">
      <w:pPr>
        <w:spacing w:line="326" w:lineRule="exact"/>
        <w:rPr>
          <w:rFonts w:ascii="細明體" w:eastAsia="細明體" w:hAnsi="細明體"/>
        </w:rPr>
      </w:pPr>
      <w:r w:rsidRPr="00855629">
        <w:rPr>
          <w:rFonts w:ascii="細明體" w:eastAsia="細明體" w:hAnsi="細明體" w:hint="eastAsia"/>
        </w:rPr>
        <w:t xml:space="preserve">姓名：                    </w:t>
      </w:r>
      <w:r w:rsidRPr="00855629">
        <w:rPr>
          <w:rFonts w:ascii="細明體" w:eastAsia="細明體" w:hAnsi="細明體"/>
        </w:rPr>
        <w:t xml:space="preserve"> </w:t>
      </w:r>
      <w:r w:rsidRPr="00855629">
        <w:rPr>
          <w:rFonts w:ascii="細明體" w:eastAsia="細明體" w:hAnsi="細明體" w:hint="eastAsia"/>
        </w:rPr>
        <w:t xml:space="preserve">   所屬堂會：</w:t>
      </w:r>
    </w:p>
    <w:p w14:paraId="44994E27" w14:textId="77777777" w:rsidR="00E32A13" w:rsidRPr="00855629" w:rsidRDefault="00E32A13" w:rsidP="00E32A13">
      <w:pPr>
        <w:spacing w:line="326" w:lineRule="exact"/>
        <w:rPr>
          <w:rFonts w:ascii="細明體" w:eastAsia="細明體" w:hAnsi="細明體"/>
        </w:rPr>
      </w:pPr>
    </w:p>
    <w:p w14:paraId="4857F4C0" w14:textId="77777777" w:rsidR="00E32A13" w:rsidRPr="00855629" w:rsidRDefault="00E32A13" w:rsidP="00E32A13">
      <w:pPr>
        <w:spacing w:line="326" w:lineRule="exact"/>
        <w:rPr>
          <w:rFonts w:ascii="細明體" w:eastAsia="細明體" w:hAnsi="細明體"/>
        </w:rPr>
      </w:pPr>
      <w:r w:rsidRPr="00855629">
        <w:rPr>
          <w:rFonts w:ascii="細明體" w:eastAsia="細明體" w:hAnsi="細明體" w:hint="eastAsia"/>
        </w:rPr>
        <w:t xml:space="preserve">聯絡電話：                    </w:t>
      </w:r>
      <w:r w:rsidRPr="00855629">
        <w:rPr>
          <w:rFonts w:eastAsia="細明體"/>
        </w:rPr>
        <w:t>E Mail</w:t>
      </w:r>
      <w:r w:rsidRPr="00855629">
        <w:rPr>
          <w:rFonts w:ascii="細明體" w:eastAsia="細明體" w:hAnsi="細明體" w:hint="eastAsia"/>
        </w:rPr>
        <w:t>：</w:t>
      </w:r>
    </w:p>
    <w:p w14:paraId="715547A2" w14:textId="77777777" w:rsidR="00E32A13" w:rsidRPr="00855629" w:rsidRDefault="00E32A13" w:rsidP="00E32A13">
      <w:pPr>
        <w:spacing w:line="326" w:lineRule="exact"/>
        <w:rPr>
          <w:rFonts w:ascii="細明體" w:eastAsia="細明體" w:hAnsi="細明體"/>
        </w:rPr>
      </w:pPr>
    </w:p>
    <w:p w14:paraId="6FAA028B" w14:textId="77777777" w:rsidR="00E32A13" w:rsidRPr="00855629" w:rsidRDefault="00E32A13" w:rsidP="00E32A13">
      <w:pPr>
        <w:spacing w:line="326" w:lineRule="exact"/>
        <w:rPr>
          <w:rFonts w:ascii="細明體" w:eastAsia="細明體" w:hAnsi="細明體"/>
          <w:szCs w:val="28"/>
        </w:rPr>
      </w:pPr>
      <w:r w:rsidRPr="00855629">
        <w:rPr>
          <w:rFonts w:ascii="細明體" w:eastAsia="細明體" w:hAnsi="細明體" w:hint="eastAsia"/>
        </w:rPr>
        <w:t>堂會事奉職務：                堂會牧者簽名：</w:t>
      </w:r>
    </w:p>
    <w:p w14:paraId="68306F87" w14:textId="4358CC84" w:rsidR="00E32A13" w:rsidRDefault="00E32A13" w:rsidP="00E32A13">
      <w:pPr>
        <w:widowControl/>
        <w:autoSpaceDE w:val="0"/>
        <w:autoSpaceDN w:val="0"/>
        <w:jc w:val="both"/>
        <w:textAlignment w:val="bottom"/>
        <w:rPr>
          <w:rFonts w:ascii="新細明體"/>
        </w:rPr>
      </w:pPr>
    </w:p>
    <w:p w14:paraId="40AABE64" w14:textId="192EF386" w:rsidR="008A3632" w:rsidRPr="0016038F" w:rsidRDefault="008A3632" w:rsidP="00E32A13">
      <w:pPr>
        <w:widowControl/>
        <w:autoSpaceDE w:val="0"/>
        <w:autoSpaceDN w:val="0"/>
        <w:jc w:val="both"/>
        <w:textAlignment w:val="bottom"/>
        <w:rPr>
          <w:rFonts w:ascii="新細明體"/>
        </w:rPr>
      </w:pPr>
      <w:r>
        <w:rPr>
          <w:rFonts w:ascii="新細明體" w:hint="eastAsia"/>
        </w:rPr>
        <w:t>班次：</w:t>
      </w:r>
      <w:r>
        <w:rPr>
          <w:rFonts w:ascii="新細明體" w:hAnsi="新細明體" w:hint="eastAsia"/>
        </w:rPr>
        <w:t>□</w:t>
      </w:r>
      <w:r>
        <w:rPr>
          <w:rFonts w:ascii="新細明體" w:hint="eastAsia"/>
        </w:rPr>
        <w:t xml:space="preserve"> </w:t>
      </w:r>
      <w:r w:rsidRPr="005E4145">
        <w:rPr>
          <w:rFonts w:ascii="Times New Roman" w:hAnsi="Times New Roman"/>
        </w:rPr>
        <w:t>A</w:t>
      </w:r>
      <w:r w:rsidR="00F63A14">
        <w:rPr>
          <w:rFonts w:ascii="Times New Roman" w:hAnsi="Times New Roman" w:hint="eastAsia"/>
        </w:rPr>
        <w:t xml:space="preserve"> </w:t>
      </w:r>
      <w:r>
        <w:rPr>
          <w:rFonts w:ascii="新細明體" w:hint="eastAsia"/>
        </w:rPr>
        <w:t>班</w:t>
      </w:r>
      <w:r w:rsidR="005E4145">
        <w:rPr>
          <w:rFonts w:ascii="新細明體" w:hint="eastAsia"/>
        </w:rPr>
        <w:t xml:space="preserve"> 7</w:t>
      </w:r>
      <w:r w:rsidR="005E4145">
        <w:rPr>
          <w:rFonts w:ascii="新細明體"/>
        </w:rPr>
        <w:t>/23</w:t>
      </w:r>
      <w:r w:rsidR="005E4145">
        <w:rPr>
          <w:rFonts w:ascii="新細明體" w:hint="eastAsia"/>
        </w:rPr>
        <w:t>，8</w:t>
      </w:r>
      <w:r w:rsidR="005E4145">
        <w:rPr>
          <w:rFonts w:ascii="新細明體"/>
        </w:rPr>
        <w:t xml:space="preserve">/1 </w:t>
      </w:r>
      <w:r w:rsidR="005E4145">
        <w:rPr>
          <w:rFonts w:ascii="新細明體" w:hint="eastAsia"/>
        </w:rPr>
        <w:t xml:space="preserve">台中上課，  </w:t>
      </w:r>
      <w:r w:rsidR="005E4145">
        <w:rPr>
          <w:rFonts w:ascii="新細明體" w:hAnsi="新細明體" w:hint="eastAsia"/>
        </w:rPr>
        <w:t>□</w:t>
      </w:r>
      <w:r w:rsidR="005E4145">
        <w:rPr>
          <w:rFonts w:ascii="新細明體" w:hint="eastAsia"/>
        </w:rPr>
        <w:t xml:space="preserve"> </w:t>
      </w:r>
      <w:r w:rsidR="005E4145" w:rsidRPr="005E4145">
        <w:rPr>
          <w:rFonts w:ascii="Times New Roman" w:hAnsi="Times New Roman"/>
        </w:rPr>
        <w:t>B</w:t>
      </w:r>
      <w:r w:rsidR="00F63A14">
        <w:rPr>
          <w:rFonts w:ascii="Times New Roman" w:hAnsi="Times New Roman" w:hint="eastAsia"/>
        </w:rPr>
        <w:t xml:space="preserve"> </w:t>
      </w:r>
      <w:r w:rsidR="005E4145">
        <w:rPr>
          <w:rFonts w:ascii="新細明體" w:hint="eastAsia"/>
        </w:rPr>
        <w:t xml:space="preserve">班 </w:t>
      </w:r>
      <w:r w:rsidR="005E4145">
        <w:rPr>
          <w:rFonts w:ascii="新細明體"/>
        </w:rPr>
        <w:t>8/7</w:t>
      </w:r>
      <w:r w:rsidR="005E4145">
        <w:rPr>
          <w:rFonts w:ascii="新細明體" w:hint="eastAsia"/>
        </w:rPr>
        <w:t>，8</w:t>
      </w:r>
      <w:r w:rsidR="005E4145">
        <w:rPr>
          <w:rFonts w:ascii="新細明體"/>
        </w:rPr>
        <w:t>/1</w:t>
      </w:r>
      <w:r w:rsidR="00F63A14">
        <w:rPr>
          <w:rFonts w:ascii="新細明體"/>
        </w:rPr>
        <w:t>9</w:t>
      </w:r>
      <w:r w:rsidR="005E4145">
        <w:rPr>
          <w:rFonts w:ascii="新細明體"/>
        </w:rPr>
        <w:t xml:space="preserve"> </w:t>
      </w:r>
      <w:r w:rsidR="005E4145">
        <w:rPr>
          <w:rFonts w:ascii="新細明體" w:hint="eastAsia"/>
        </w:rPr>
        <w:t>台</w:t>
      </w:r>
      <w:r w:rsidR="00F63A14">
        <w:rPr>
          <w:rFonts w:ascii="新細明體" w:hint="eastAsia"/>
        </w:rPr>
        <w:t>北</w:t>
      </w:r>
      <w:r w:rsidR="005E4145">
        <w:rPr>
          <w:rFonts w:ascii="新細明體" w:hint="eastAsia"/>
        </w:rPr>
        <w:t>上課</w:t>
      </w:r>
    </w:p>
    <w:p w14:paraId="7976D397" w14:textId="2A708F07" w:rsidR="00563298" w:rsidRDefault="0056329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1263C99" w14:textId="6AD3C8F6" w:rsidR="00563298" w:rsidRPr="00563298" w:rsidRDefault="00563298" w:rsidP="00563298">
      <w:pPr>
        <w:jc w:val="center"/>
        <w:rPr>
          <w:rFonts w:ascii="華康魏碑體" w:eastAsia="華康魏碑體"/>
          <w:sz w:val="28"/>
          <w:szCs w:val="28"/>
        </w:rPr>
      </w:pPr>
      <w:r w:rsidRPr="00563298">
        <w:rPr>
          <w:rFonts w:ascii="華康魏碑體" w:eastAsia="華康魏碑體" w:hint="eastAsia"/>
          <w:sz w:val="28"/>
          <w:szCs w:val="28"/>
        </w:rPr>
        <w:lastRenderedPageBreak/>
        <w:t>以下為建議可選擇</w:t>
      </w:r>
      <w:r w:rsidR="001A2876">
        <w:rPr>
          <w:rFonts w:ascii="華康魏碑體" w:eastAsia="華康魏碑體" w:hint="eastAsia"/>
          <w:sz w:val="28"/>
          <w:szCs w:val="28"/>
        </w:rPr>
        <w:t>用來操練福音神學講道的</w:t>
      </w:r>
      <w:r w:rsidRPr="00563298">
        <w:rPr>
          <w:rFonts w:ascii="華康魏碑體" w:eastAsia="華康魏碑體" w:hint="eastAsia"/>
          <w:sz w:val="28"/>
          <w:szCs w:val="28"/>
        </w:rPr>
        <w:t>經文 (或者自選經文也可以)</w:t>
      </w:r>
    </w:p>
    <w:p w14:paraId="72EF9751" w14:textId="77777777" w:rsidR="00563298" w:rsidRDefault="00563298" w:rsidP="00563298"/>
    <w:p w14:paraId="6C8CE12E" w14:textId="77777777" w:rsidR="00563298" w:rsidRDefault="00563298" w:rsidP="00563298">
      <w:r>
        <w:rPr>
          <w:rFonts w:hint="eastAsia"/>
        </w:rPr>
        <w:t>創十二</w:t>
      </w:r>
      <w:r>
        <w:t>10-20</w:t>
      </w:r>
      <w:r>
        <w:rPr>
          <w:rFonts w:hint="eastAsia"/>
        </w:rPr>
        <w:t>，創十六</w:t>
      </w:r>
      <w:r>
        <w:t>1-16</w:t>
      </w:r>
      <w:r>
        <w:rPr>
          <w:rFonts w:hint="eastAsia"/>
        </w:rPr>
        <w:t>，創廿二</w:t>
      </w:r>
      <w:proofErr w:type="gramStart"/>
      <w:r>
        <w:t>1</w:t>
      </w:r>
      <w:proofErr w:type="gramEnd"/>
      <w:r>
        <w:t>-19</w:t>
      </w:r>
    </w:p>
    <w:p w14:paraId="73A78B22" w14:textId="77777777" w:rsidR="00563298" w:rsidRDefault="00563298" w:rsidP="00563298">
      <w:r>
        <w:rPr>
          <w:rFonts w:hint="eastAsia"/>
        </w:rPr>
        <w:t>書一</w:t>
      </w:r>
      <w:proofErr w:type="gramStart"/>
      <w:r>
        <w:t>1</w:t>
      </w:r>
      <w:proofErr w:type="gramEnd"/>
      <w:r>
        <w:t>-9</w:t>
      </w:r>
      <w:r>
        <w:rPr>
          <w:rFonts w:hint="eastAsia"/>
        </w:rPr>
        <w:t>，書五</w:t>
      </w:r>
      <w:r>
        <w:t>1-9</w:t>
      </w:r>
    </w:p>
    <w:p w14:paraId="7D918711" w14:textId="77777777" w:rsidR="00563298" w:rsidRDefault="00563298" w:rsidP="00563298">
      <w:r>
        <w:rPr>
          <w:rFonts w:hint="eastAsia"/>
        </w:rPr>
        <w:t>撒上一</w:t>
      </w:r>
      <w:r>
        <w:t>1-20</w:t>
      </w:r>
    </w:p>
    <w:p w14:paraId="52F790C9" w14:textId="77777777" w:rsidR="00563298" w:rsidRDefault="00563298" w:rsidP="00563298">
      <w:r>
        <w:rPr>
          <w:rFonts w:hint="eastAsia"/>
        </w:rPr>
        <w:t>王上十九</w:t>
      </w:r>
      <w:r>
        <w:t>1-18</w:t>
      </w:r>
      <w:r>
        <w:rPr>
          <w:rFonts w:hint="eastAsia"/>
        </w:rPr>
        <w:t>，王下五</w:t>
      </w:r>
      <w:r>
        <w:t>1-19</w:t>
      </w:r>
    </w:p>
    <w:p w14:paraId="7E7A415D" w14:textId="77777777" w:rsidR="00563298" w:rsidRDefault="00563298" w:rsidP="00563298">
      <w:r>
        <w:rPr>
          <w:rFonts w:hint="eastAsia"/>
        </w:rPr>
        <w:t>太八</w:t>
      </w:r>
      <w:proofErr w:type="gramStart"/>
      <w:r>
        <w:t>1</w:t>
      </w:r>
      <w:proofErr w:type="gramEnd"/>
      <w:r>
        <w:t>-4</w:t>
      </w:r>
      <w:r>
        <w:rPr>
          <w:rFonts w:hint="eastAsia"/>
        </w:rPr>
        <w:t>，太九</w:t>
      </w:r>
      <w:r>
        <w:t>9-13</w:t>
      </w:r>
      <w:r>
        <w:rPr>
          <w:rFonts w:hint="eastAsia"/>
        </w:rPr>
        <w:t>，太十一</w:t>
      </w:r>
      <w:r>
        <w:t>1-19</w:t>
      </w:r>
      <w:r>
        <w:rPr>
          <w:rFonts w:hint="eastAsia"/>
        </w:rPr>
        <w:t>，太十五</w:t>
      </w:r>
      <w:r>
        <w:t>21-28</w:t>
      </w:r>
    </w:p>
    <w:p w14:paraId="332A7E87" w14:textId="77777777" w:rsidR="00563298" w:rsidRDefault="00563298" w:rsidP="00563298">
      <w:r>
        <w:rPr>
          <w:rFonts w:hint="eastAsia"/>
        </w:rPr>
        <w:t>可二</w:t>
      </w:r>
      <w:proofErr w:type="gramStart"/>
      <w:r>
        <w:t>1</w:t>
      </w:r>
      <w:proofErr w:type="gramEnd"/>
      <w:r>
        <w:t>-12</w:t>
      </w:r>
      <w:r>
        <w:rPr>
          <w:rFonts w:hint="eastAsia"/>
        </w:rPr>
        <w:t>，可五</w:t>
      </w:r>
      <w:r>
        <w:t>1-24</w:t>
      </w:r>
      <w:r>
        <w:rPr>
          <w:rFonts w:hint="eastAsia"/>
        </w:rPr>
        <w:t>，可五</w:t>
      </w:r>
      <w:proofErr w:type="gramStart"/>
      <w:r>
        <w:t>2</w:t>
      </w:r>
      <w:proofErr w:type="gramEnd"/>
      <w:r>
        <w:t>5-34</w:t>
      </w:r>
      <w:r>
        <w:rPr>
          <w:rFonts w:hint="eastAsia"/>
        </w:rPr>
        <w:t>，可五</w:t>
      </w:r>
      <w:proofErr w:type="gramStart"/>
      <w:r>
        <w:t>3</w:t>
      </w:r>
      <w:proofErr w:type="gramEnd"/>
      <w:r>
        <w:t>5-43</w:t>
      </w:r>
      <w:r>
        <w:rPr>
          <w:rFonts w:hint="eastAsia"/>
        </w:rPr>
        <w:t>，可八</w:t>
      </w:r>
      <w:proofErr w:type="gramStart"/>
      <w:r>
        <w:t>2</w:t>
      </w:r>
      <w:proofErr w:type="gramEnd"/>
      <w:r>
        <w:t>2-26</w:t>
      </w:r>
      <w:r>
        <w:rPr>
          <w:rFonts w:hint="eastAsia"/>
        </w:rPr>
        <w:t>，可九</w:t>
      </w:r>
      <w:proofErr w:type="gramStart"/>
      <w:r>
        <w:t>1</w:t>
      </w:r>
      <w:proofErr w:type="gramEnd"/>
      <w:r>
        <w:t>4-29</w:t>
      </w:r>
      <w:r>
        <w:rPr>
          <w:rFonts w:hint="eastAsia"/>
        </w:rPr>
        <w:t>，可十</w:t>
      </w:r>
      <w:proofErr w:type="gramStart"/>
      <w:r>
        <w:t>4</w:t>
      </w:r>
      <w:proofErr w:type="gramEnd"/>
      <w:r>
        <w:t>6-52</w:t>
      </w:r>
    </w:p>
    <w:p w14:paraId="0044D0B2" w14:textId="77777777" w:rsidR="00563298" w:rsidRDefault="00563298" w:rsidP="00563298">
      <w:r>
        <w:rPr>
          <w:rFonts w:hint="eastAsia"/>
        </w:rPr>
        <w:t>路一</w:t>
      </w:r>
      <w:proofErr w:type="gramStart"/>
      <w:r>
        <w:t>5</w:t>
      </w:r>
      <w:proofErr w:type="gramEnd"/>
      <w:r>
        <w:t>-25</w:t>
      </w:r>
      <w:r>
        <w:rPr>
          <w:rFonts w:hint="eastAsia"/>
        </w:rPr>
        <w:t>，路一</w:t>
      </w:r>
      <w:proofErr w:type="gramStart"/>
      <w:r>
        <w:t>2</w:t>
      </w:r>
      <w:proofErr w:type="gramEnd"/>
      <w:r>
        <w:t>6-38</w:t>
      </w:r>
      <w:r>
        <w:rPr>
          <w:rFonts w:hint="eastAsia"/>
        </w:rPr>
        <w:t>，路七</w:t>
      </w:r>
      <w:proofErr w:type="gramStart"/>
      <w:r>
        <w:t>1</w:t>
      </w:r>
      <w:proofErr w:type="gramEnd"/>
      <w:r>
        <w:t>1-17</w:t>
      </w:r>
      <w:r>
        <w:rPr>
          <w:rFonts w:hint="eastAsia"/>
        </w:rPr>
        <w:t>，路十九</w:t>
      </w:r>
      <w:r>
        <w:t>1-10</w:t>
      </w:r>
    </w:p>
    <w:p w14:paraId="6B06F35C" w14:textId="77777777" w:rsidR="00563298" w:rsidRDefault="00563298" w:rsidP="00563298">
      <w:r>
        <w:rPr>
          <w:rFonts w:hint="eastAsia"/>
        </w:rPr>
        <w:t>約二</w:t>
      </w:r>
      <w:proofErr w:type="gramStart"/>
      <w:r>
        <w:t>1</w:t>
      </w:r>
      <w:proofErr w:type="gramEnd"/>
      <w:r>
        <w:t>-12</w:t>
      </w:r>
      <w:r>
        <w:rPr>
          <w:rFonts w:hint="eastAsia"/>
        </w:rPr>
        <w:t>，約五</w:t>
      </w:r>
      <w:r>
        <w:t>1-9</w:t>
      </w:r>
      <w:r>
        <w:rPr>
          <w:rFonts w:hint="eastAsia"/>
        </w:rPr>
        <w:t>，約九</w:t>
      </w:r>
      <w:r>
        <w:t>1-41</w:t>
      </w:r>
      <w:r>
        <w:rPr>
          <w:rFonts w:hint="eastAsia"/>
        </w:rPr>
        <w:t>，約十二</w:t>
      </w:r>
      <w:r>
        <w:t>1-11</w:t>
      </w:r>
      <w:r>
        <w:rPr>
          <w:rFonts w:hint="eastAsia"/>
        </w:rPr>
        <w:t>，約廿</w:t>
      </w:r>
      <w:r>
        <w:t>24-29</w:t>
      </w:r>
      <w:r>
        <w:rPr>
          <w:rFonts w:hint="eastAsia"/>
        </w:rPr>
        <w:t>，約廿一</w:t>
      </w:r>
      <w:r>
        <w:t>1-25</w:t>
      </w:r>
    </w:p>
    <w:p w14:paraId="04B30132" w14:textId="77777777" w:rsidR="00563298" w:rsidRDefault="00563298" w:rsidP="00563298">
      <w:r>
        <w:rPr>
          <w:rFonts w:hint="eastAsia"/>
        </w:rPr>
        <w:t>徒十二</w:t>
      </w:r>
      <w:r>
        <w:t>1-19</w:t>
      </w:r>
      <w:r>
        <w:rPr>
          <w:rFonts w:hint="eastAsia"/>
        </w:rPr>
        <w:t>，徒十六</w:t>
      </w:r>
      <w:r>
        <w:t>16-40</w:t>
      </w:r>
    </w:p>
    <w:p w14:paraId="3B2BD197" w14:textId="77777777" w:rsidR="00E32A13" w:rsidRPr="00E32A13" w:rsidRDefault="00E32A13" w:rsidP="001062B8">
      <w:pPr>
        <w:tabs>
          <w:tab w:val="left" w:pos="567"/>
        </w:tabs>
        <w:spacing w:beforeLines="50" w:before="180"/>
        <w:rPr>
          <w:rFonts w:ascii="標楷體" w:eastAsia="標楷體" w:hAnsi="標楷體"/>
        </w:rPr>
      </w:pPr>
    </w:p>
    <w:sectPr w:rsidR="00E32A13" w:rsidRPr="00E32A13" w:rsidSect="00E32A13">
      <w:headerReference w:type="default" r:id="rId8"/>
      <w:pgSz w:w="11906" w:h="16838" w:code="9"/>
      <w:pgMar w:top="1440" w:right="1440" w:bottom="1440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CC84" w14:textId="77777777" w:rsidR="00BC6642" w:rsidRDefault="00BC6642" w:rsidP="00C21EC9">
      <w:r>
        <w:separator/>
      </w:r>
    </w:p>
  </w:endnote>
  <w:endnote w:type="continuationSeparator" w:id="0">
    <w:p w14:paraId="22CEF1CD" w14:textId="77777777" w:rsidR="00BC6642" w:rsidRDefault="00BC6642" w:rsidP="00C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D53A" w14:textId="77777777" w:rsidR="00BC6642" w:rsidRDefault="00BC6642" w:rsidP="00C21EC9">
      <w:r>
        <w:separator/>
      </w:r>
    </w:p>
  </w:footnote>
  <w:footnote w:type="continuationSeparator" w:id="0">
    <w:p w14:paraId="634BBCFF" w14:textId="77777777" w:rsidR="00BC6642" w:rsidRDefault="00BC6642" w:rsidP="00C2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7EA4" w14:textId="77777777" w:rsidR="001B014E" w:rsidRDefault="001B014E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567"/>
    <w:multiLevelType w:val="hybridMultilevel"/>
    <w:tmpl w:val="ACF25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C283D"/>
    <w:multiLevelType w:val="hybridMultilevel"/>
    <w:tmpl w:val="EF041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B476D6"/>
    <w:multiLevelType w:val="hybridMultilevel"/>
    <w:tmpl w:val="5F583C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2D315B"/>
    <w:multiLevelType w:val="hybridMultilevel"/>
    <w:tmpl w:val="06065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700911"/>
    <w:multiLevelType w:val="hybridMultilevel"/>
    <w:tmpl w:val="E084E3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42127"/>
    <w:multiLevelType w:val="hybridMultilevel"/>
    <w:tmpl w:val="26086D64"/>
    <w:lvl w:ilvl="0" w:tplc="21AC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A3AAC"/>
    <w:multiLevelType w:val="hybridMultilevel"/>
    <w:tmpl w:val="2FCACCC8"/>
    <w:lvl w:ilvl="0" w:tplc="A1605C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9407D4"/>
    <w:multiLevelType w:val="hybridMultilevel"/>
    <w:tmpl w:val="E5129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244E6E"/>
    <w:multiLevelType w:val="hybridMultilevel"/>
    <w:tmpl w:val="096CD9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644AC4"/>
    <w:multiLevelType w:val="hybridMultilevel"/>
    <w:tmpl w:val="59769E3E"/>
    <w:lvl w:ilvl="0" w:tplc="88B6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3C9259C"/>
    <w:multiLevelType w:val="hybridMultilevel"/>
    <w:tmpl w:val="2F7AA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402A72"/>
    <w:multiLevelType w:val="hybridMultilevel"/>
    <w:tmpl w:val="76448254"/>
    <w:lvl w:ilvl="0" w:tplc="BA8070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C4528D9"/>
    <w:multiLevelType w:val="hybridMultilevel"/>
    <w:tmpl w:val="78D2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22734A"/>
    <w:multiLevelType w:val="hybridMultilevel"/>
    <w:tmpl w:val="BF187726"/>
    <w:lvl w:ilvl="0" w:tplc="D38AD13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5" w15:restartNumberingAfterBreak="0">
    <w:nsid w:val="62935A42"/>
    <w:multiLevelType w:val="hybridMultilevel"/>
    <w:tmpl w:val="383CC87C"/>
    <w:lvl w:ilvl="0" w:tplc="264479E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4B44DC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ACA2DD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055FE"/>
    <w:multiLevelType w:val="hybridMultilevel"/>
    <w:tmpl w:val="6C7EB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8E84A77"/>
    <w:multiLevelType w:val="hybridMultilevel"/>
    <w:tmpl w:val="F14A4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6E4523B"/>
    <w:multiLevelType w:val="hybridMultilevel"/>
    <w:tmpl w:val="E10293CA"/>
    <w:lvl w:ilvl="0" w:tplc="53DCA948">
      <w:start w:val="15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12"/>
  </w:num>
  <w:num w:numId="6">
    <w:abstractNumId w:val="19"/>
  </w:num>
  <w:num w:numId="7">
    <w:abstractNumId w:val="8"/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D49"/>
    <w:rsid w:val="00031BFE"/>
    <w:rsid w:val="0003340B"/>
    <w:rsid w:val="00033AA8"/>
    <w:rsid w:val="0003490E"/>
    <w:rsid w:val="00036E95"/>
    <w:rsid w:val="000467D8"/>
    <w:rsid w:val="00067D86"/>
    <w:rsid w:val="000722CA"/>
    <w:rsid w:val="00072701"/>
    <w:rsid w:val="000821CA"/>
    <w:rsid w:val="000830F8"/>
    <w:rsid w:val="00094814"/>
    <w:rsid w:val="000A3DCD"/>
    <w:rsid w:val="000A4DF5"/>
    <w:rsid w:val="000C2E59"/>
    <w:rsid w:val="000D1059"/>
    <w:rsid w:val="000D2AD7"/>
    <w:rsid w:val="000E2632"/>
    <w:rsid w:val="001062B8"/>
    <w:rsid w:val="001124FC"/>
    <w:rsid w:val="00116D2D"/>
    <w:rsid w:val="00122E8B"/>
    <w:rsid w:val="00124174"/>
    <w:rsid w:val="00125CCD"/>
    <w:rsid w:val="001573CB"/>
    <w:rsid w:val="001678AE"/>
    <w:rsid w:val="0017440A"/>
    <w:rsid w:val="001A2876"/>
    <w:rsid w:val="001B014E"/>
    <w:rsid w:val="001B218F"/>
    <w:rsid w:val="001B33B4"/>
    <w:rsid w:val="001B569A"/>
    <w:rsid w:val="001C29F2"/>
    <w:rsid w:val="001D7E5B"/>
    <w:rsid w:val="001E3C75"/>
    <w:rsid w:val="001F5295"/>
    <w:rsid w:val="001F5693"/>
    <w:rsid w:val="001F7DFB"/>
    <w:rsid w:val="00203CED"/>
    <w:rsid w:val="00206070"/>
    <w:rsid w:val="0023074B"/>
    <w:rsid w:val="00234BFD"/>
    <w:rsid w:val="0024307B"/>
    <w:rsid w:val="00251060"/>
    <w:rsid w:val="00252CC8"/>
    <w:rsid w:val="00253D73"/>
    <w:rsid w:val="0025668A"/>
    <w:rsid w:val="0026151A"/>
    <w:rsid w:val="0026424A"/>
    <w:rsid w:val="0027003D"/>
    <w:rsid w:val="0027131C"/>
    <w:rsid w:val="002805A5"/>
    <w:rsid w:val="00280B8E"/>
    <w:rsid w:val="002939F3"/>
    <w:rsid w:val="002A4671"/>
    <w:rsid w:val="002A485C"/>
    <w:rsid w:val="002B6500"/>
    <w:rsid w:val="002C13C3"/>
    <w:rsid w:val="002C5892"/>
    <w:rsid w:val="002D405D"/>
    <w:rsid w:val="002D42E8"/>
    <w:rsid w:val="002F1050"/>
    <w:rsid w:val="002F594D"/>
    <w:rsid w:val="00307853"/>
    <w:rsid w:val="00320F93"/>
    <w:rsid w:val="00320FFB"/>
    <w:rsid w:val="00323AE5"/>
    <w:rsid w:val="00334B53"/>
    <w:rsid w:val="00356975"/>
    <w:rsid w:val="00366ACF"/>
    <w:rsid w:val="00370D3E"/>
    <w:rsid w:val="00382060"/>
    <w:rsid w:val="0038716D"/>
    <w:rsid w:val="003A7A78"/>
    <w:rsid w:val="003B328C"/>
    <w:rsid w:val="003C286C"/>
    <w:rsid w:val="003C485D"/>
    <w:rsid w:val="003C4EB7"/>
    <w:rsid w:val="003E5D9D"/>
    <w:rsid w:val="003F1F9B"/>
    <w:rsid w:val="003F3F3A"/>
    <w:rsid w:val="00400464"/>
    <w:rsid w:val="00406C4F"/>
    <w:rsid w:val="004169A7"/>
    <w:rsid w:val="00417FEE"/>
    <w:rsid w:val="0043650A"/>
    <w:rsid w:val="00446CD5"/>
    <w:rsid w:val="00450534"/>
    <w:rsid w:val="00453D7C"/>
    <w:rsid w:val="0045623C"/>
    <w:rsid w:val="00474EA2"/>
    <w:rsid w:val="004925FD"/>
    <w:rsid w:val="004A06CB"/>
    <w:rsid w:val="004A2DFE"/>
    <w:rsid w:val="004C1AFA"/>
    <w:rsid w:val="004C7031"/>
    <w:rsid w:val="004D4D4A"/>
    <w:rsid w:val="004E0658"/>
    <w:rsid w:val="004E1309"/>
    <w:rsid w:val="004F40ED"/>
    <w:rsid w:val="004F52C9"/>
    <w:rsid w:val="0050401E"/>
    <w:rsid w:val="00511AC5"/>
    <w:rsid w:val="00513211"/>
    <w:rsid w:val="00515621"/>
    <w:rsid w:val="00516BF8"/>
    <w:rsid w:val="00516E67"/>
    <w:rsid w:val="005304D1"/>
    <w:rsid w:val="00534F03"/>
    <w:rsid w:val="00542A1A"/>
    <w:rsid w:val="00552DA3"/>
    <w:rsid w:val="00554F86"/>
    <w:rsid w:val="00563298"/>
    <w:rsid w:val="00563950"/>
    <w:rsid w:val="00570AD0"/>
    <w:rsid w:val="00587458"/>
    <w:rsid w:val="005B561C"/>
    <w:rsid w:val="005C0759"/>
    <w:rsid w:val="005C6324"/>
    <w:rsid w:val="005C6C02"/>
    <w:rsid w:val="005E319C"/>
    <w:rsid w:val="005E4145"/>
    <w:rsid w:val="005E6FD2"/>
    <w:rsid w:val="005E6FDB"/>
    <w:rsid w:val="005E74C9"/>
    <w:rsid w:val="005F067C"/>
    <w:rsid w:val="005F2E3F"/>
    <w:rsid w:val="005F4EAF"/>
    <w:rsid w:val="00607E53"/>
    <w:rsid w:val="00610AD4"/>
    <w:rsid w:val="00613FAC"/>
    <w:rsid w:val="0063078C"/>
    <w:rsid w:val="00631E4B"/>
    <w:rsid w:val="00635836"/>
    <w:rsid w:val="00642525"/>
    <w:rsid w:val="006479D6"/>
    <w:rsid w:val="00654F13"/>
    <w:rsid w:val="006661E1"/>
    <w:rsid w:val="00677DF9"/>
    <w:rsid w:val="006A4169"/>
    <w:rsid w:val="006B21BC"/>
    <w:rsid w:val="006C75A4"/>
    <w:rsid w:val="006D6134"/>
    <w:rsid w:val="00701F0B"/>
    <w:rsid w:val="00703CD3"/>
    <w:rsid w:val="00710DDC"/>
    <w:rsid w:val="00714F3A"/>
    <w:rsid w:val="00723A33"/>
    <w:rsid w:val="00730A94"/>
    <w:rsid w:val="00730D60"/>
    <w:rsid w:val="007360C0"/>
    <w:rsid w:val="00757104"/>
    <w:rsid w:val="00761D49"/>
    <w:rsid w:val="0076470B"/>
    <w:rsid w:val="007838BE"/>
    <w:rsid w:val="00785142"/>
    <w:rsid w:val="00790D75"/>
    <w:rsid w:val="00795F08"/>
    <w:rsid w:val="007A0BAC"/>
    <w:rsid w:val="007B0E57"/>
    <w:rsid w:val="007B130B"/>
    <w:rsid w:val="007B5257"/>
    <w:rsid w:val="007C005A"/>
    <w:rsid w:val="007D3AF1"/>
    <w:rsid w:val="007E09C5"/>
    <w:rsid w:val="007F0285"/>
    <w:rsid w:val="007F560B"/>
    <w:rsid w:val="00813654"/>
    <w:rsid w:val="008164EE"/>
    <w:rsid w:val="00820341"/>
    <w:rsid w:val="00821D44"/>
    <w:rsid w:val="00822490"/>
    <w:rsid w:val="008269FA"/>
    <w:rsid w:val="00836CDE"/>
    <w:rsid w:val="0084405A"/>
    <w:rsid w:val="008546C6"/>
    <w:rsid w:val="00860501"/>
    <w:rsid w:val="0086109E"/>
    <w:rsid w:val="00865005"/>
    <w:rsid w:val="00884CD3"/>
    <w:rsid w:val="0088645A"/>
    <w:rsid w:val="00892987"/>
    <w:rsid w:val="008A3632"/>
    <w:rsid w:val="008B2DFD"/>
    <w:rsid w:val="008B344E"/>
    <w:rsid w:val="008B4F8D"/>
    <w:rsid w:val="008C1E02"/>
    <w:rsid w:val="008D1B72"/>
    <w:rsid w:val="008D2790"/>
    <w:rsid w:val="008D33DC"/>
    <w:rsid w:val="008D4198"/>
    <w:rsid w:val="008D7273"/>
    <w:rsid w:val="008F3A9B"/>
    <w:rsid w:val="008F4CE6"/>
    <w:rsid w:val="008F4DB1"/>
    <w:rsid w:val="009035F8"/>
    <w:rsid w:val="009043CB"/>
    <w:rsid w:val="00910318"/>
    <w:rsid w:val="00910EC0"/>
    <w:rsid w:val="00932CDA"/>
    <w:rsid w:val="0093420F"/>
    <w:rsid w:val="00951585"/>
    <w:rsid w:val="009915C0"/>
    <w:rsid w:val="00993458"/>
    <w:rsid w:val="009B1EDE"/>
    <w:rsid w:val="009B3730"/>
    <w:rsid w:val="009B553E"/>
    <w:rsid w:val="009B7099"/>
    <w:rsid w:val="009C2240"/>
    <w:rsid w:val="009C538A"/>
    <w:rsid w:val="009E334D"/>
    <w:rsid w:val="009E48E0"/>
    <w:rsid w:val="009F0C21"/>
    <w:rsid w:val="009F20AD"/>
    <w:rsid w:val="00A144BF"/>
    <w:rsid w:val="00A175C4"/>
    <w:rsid w:val="00A25C6D"/>
    <w:rsid w:val="00A31860"/>
    <w:rsid w:val="00A319CD"/>
    <w:rsid w:val="00A37578"/>
    <w:rsid w:val="00A41B67"/>
    <w:rsid w:val="00A56325"/>
    <w:rsid w:val="00A57004"/>
    <w:rsid w:val="00A65382"/>
    <w:rsid w:val="00A71D69"/>
    <w:rsid w:val="00A72C0A"/>
    <w:rsid w:val="00A75191"/>
    <w:rsid w:val="00A77D41"/>
    <w:rsid w:val="00A80389"/>
    <w:rsid w:val="00A80952"/>
    <w:rsid w:val="00AA21CA"/>
    <w:rsid w:val="00AA41E2"/>
    <w:rsid w:val="00AA5193"/>
    <w:rsid w:val="00AC0061"/>
    <w:rsid w:val="00AC1BE1"/>
    <w:rsid w:val="00AD27E2"/>
    <w:rsid w:val="00AD5293"/>
    <w:rsid w:val="00AE3973"/>
    <w:rsid w:val="00AE4678"/>
    <w:rsid w:val="00AF0099"/>
    <w:rsid w:val="00B11BC1"/>
    <w:rsid w:val="00B3536D"/>
    <w:rsid w:val="00B4058D"/>
    <w:rsid w:val="00B4122B"/>
    <w:rsid w:val="00B417A9"/>
    <w:rsid w:val="00B43308"/>
    <w:rsid w:val="00B55C97"/>
    <w:rsid w:val="00B63318"/>
    <w:rsid w:val="00B70D8E"/>
    <w:rsid w:val="00B77879"/>
    <w:rsid w:val="00B8504D"/>
    <w:rsid w:val="00B87E57"/>
    <w:rsid w:val="00B91A7D"/>
    <w:rsid w:val="00B92E32"/>
    <w:rsid w:val="00BA7C60"/>
    <w:rsid w:val="00BC6642"/>
    <w:rsid w:val="00BC6FA3"/>
    <w:rsid w:val="00BF6583"/>
    <w:rsid w:val="00C21EC9"/>
    <w:rsid w:val="00C33D36"/>
    <w:rsid w:val="00C37F3F"/>
    <w:rsid w:val="00C43892"/>
    <w:rsid w:val="00C4486A"/>
    <w:rsid w:val="00C51ED7"/>
    <w:rsid w:val="00C54555"/>
    <w:rsid w:val="00C65D49"/>
    <w:rsid w:val="00C65F22"/>
    <w:rsid w:val="00C74CAF"/>
    <w:rsid w:val="00C750D9"/>
    <w:rsid w:val="00C8346C"/>
    <w:rsid w:val="00C85C3D"/>
    <w:rsid w:val="00C864B1"/>
    <w:rsid w:val="00CA7238"/>
    <w:rsid w:val="00CB1591"/>
    <w:rsid w:val="00CB652B"/>
    <w:rsid w:val="00CB71F1"/>
    <w:rsid w:val="00CC1EDB"/>
    <w:rsid w:val="00CD747B"/>
    <w:rsid w:val="00CF449F"/>
    <w:rsid w:val="00D05F02"/>
    <w:rsid w:val="00D135E6"/>
    <w:rsid w:val="00D1722C"/>
    <w:rsid w:val="00D2543A"/>
    <w:rsid w:val="00D3243E"/>
    <w:rsid w:val="00D42BE0"/>
    <w:rsid w:val="00D506E1"/>
    <w:rsid w:val="00D52053"/>
    <w:rsid w:val="00D5545C"/>
    <w:rsid w:val="00D56080"/>
    <w:rsid w:val="00D56B37"/>
    <w:rsid w:val="00D62729"/>
    <w:rsid w:val="00D87E72"/>
    <w:rsid w:val="00D903CF"/>
    <w:rsid w:val="00D9520B"/>
    <w:rsid w:val="00DB25C4"/>
    <w:rsid w:val="00DB45C7"/>
    <w:rsid w:val="00DD0AA7"/>
    <w:rsid w:val="00DD29E4"/>
    <w:rsid w:val="00DD6211"/>
    <w:rsid w:val="00DE2CA6"/>
    <w:rsid w:val="00DF3D11"/>
    <w:rsid w:val="00E01253"/>
    <w:rsid w:val="00E113BA"/>
    <w:rsid w:val="00E113DC"/>
    <w:rsid w:val="00E14F99"/>
    <w:rsid w:val="00E16301"/>
    <w:rsid w:val="00E32A13"/>
    <w:rsid w:val="00E43A1E"/>
    <w:rsid w:val="00E550A3"/>
    <w:rsid w:val="00E66D90"/>
    <w:rsid w:val="00E84020"/>
    <w:rsid w:val="00E86BAE"/>
    <w:rsid w:val="00E873B8"/>
    <w:rsid w:val="00E935A5"/>
    <w:rsid w:val="00E96647"/>
    <w:rsid w:val="00EA007E"/>
    <w:rsid w:val="00EA3795"/>
    <w:rsid w:val="00EB10BB"/>
    <w:rsid w:val="00EB190F"/>
    <w:rsid w:val="00EC0FBC"/>
    <w:rsid w:val="00EC10BE"/>
    <w:rsid w:val="00ED2A96"/>
    <w:rsid w:val="00ED5748"/>
    <w:rsid w:val="00ED7F6A"/>
    <w:rsid w:val="00EE6669"/>
    <w:rsid w:val="00EF3CBE"/>
    <w:rsid w:val="00EF7161"/>
    <w:rsid w:val="00F0478E"/>
    <w:rsid w:val="00F06235"/>
    <w:rsid w:val="00F1316E"/>
    <w:rsid w:val="00F24589"/>
    <w:rsid w:val="00F37335"/>
    <w:rsid w:val="00F425E8"/>
    <w:rsid w:val="00F52FEE"/>
    <w:rsid w:val="00F60B65"/>
    <w:rsid w:val="00F60BC8"/>
    <w:rsid w:val="00F63A14"/>
    <w:rsid w:val="00F6405D"/>
    <w:rsid w:val="00F7767B"/>
    <w:rsid w:val="00F92266"/>
    <w:rsid w:val="00FA0B64"/>
    <w:rsid w:val="00FA6D2B"/>
    <w:rsid w:val="00FB452C"/>
    <w:rsid w:val="00FD24A0"/>
    <w:rsid w:val="00FD4583"/>
    <w:rsid w:val="00FE5866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137E30"/>
  <w15:docId w15:val="{E3A7F7BE-055C-43BE-9EDE-FED0C2B7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0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49"/>
    <w:pPr>
      <w:ind w:leftChars="200" w:left="480"/>
    </w:pPr>
  </w:style>
  <w:style w:type="table" w:styleId="a4">
    <w:name w:val="Table Grid"/>
    <w:basedOn w:val="a1"/>
    <w:uiPriority w:val="99"/>
    <w:rsid w:val="00C65D4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21EC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21EC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21EC9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21EC9"/>
    <w:rPr>
      <w:rFonts w:ascii="Cambria" w:eastAsia="新細明體" w:hAnsi="Cambria" w:cs="Times New Roman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D2543A"/>
    <w:rPr>
      <w:rFonts w:ascii="新細明體" w:hAnsi="新細明體" w:cs="新細明體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D2543A"/>
    <w:rPr>
      <w:rFonts w:ascii="新細明體" w:hAnsi="新細明體" w:cs="新細明體"/>
      <w:kern w:val="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510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51060"/>
    <w:rPr>
      <w:rFonts w:ascii="細明體" w:eastAsia="細明體" w:hAnsi="細明體" w:cs="細明體"/>
      <w:kern w:val="0"/>
      <w:szCs w:val="24"/>
    </w:rPr>
  </w:style>
  <w:style w:type="paragraph" w:styleId="ad">
    <w:name w:val="footnote text"/>
    <w:basedOn w:val="a"/>
    <w:link w:val="ae"/>
    <w:semiHidden/>
    <w:rsid w:val="00234BFD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e">
    <w:name w:val="註腳文字 字元"/>
    <w:basedOn w:val="a0"/>
    <w:link w:val="ad"/>
    <w:rsid w:val="00234BF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F6E-3886-43BE-BD03-0B3A66BB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志宏 陳</cp:lastModifiedBy>
  <cp:revision>43</cp:revision>
  <cp:lastPrinted>2017-11-30T10:18:00Z</cp:lastPrinted>
  <dcterms:created xsi:type="dcterms:W3CDTF">2019-03-25T11:26:00Z</dcterms:created>
  <dcterms:modified xsi:type="dcterms:W3CDTF">2019-04-01T14:25:00Z</dcterms:modified>
</cp:coreProperties>
</file>