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AE6FBC" w:rsidRDefault="00AE6FBC" w:rsidP="009520FE">
      <w:pPr>
        <w:widowControl/>
        <w:jc w:val="center"/>
        <w:rPr>
          <w:rFonts w:eastAsia="標楷體"/>
          <w:b/>
          <w:sz w:val="36"/>
          <w:szCs w:val="36"/>
        </w:rPr>
      </w:pPr>
    </w:p>
    <w:p w:rsidR="00BF6A65" w:rsidRPr="00BF6A65" w:rsidRDefault="00BF6A65" w:rsidP="009520FE">
      <w:pPr>
        <w:widowControl/>
        <w:jc w:val="center"/>
        <w:rPr>
          <w:rFonts w:eastAsia="標楷體...."/>
          <w:color w:val="000000"/>
          <w:kern w:val="0"/>
          <w:sz w:val="28"/>
          <w:szCs w:val="28"/>
        </w:rPr>
      </w:pPr>
      <w:r w:rsidRPr="00856258">
        <w:rPr>
          <w:rFonts w:eastAsia="標楷體" w:hint="eastAsia"/>
          <w:b/>
          <w:sz w:val="36"/>
          <w:szCs w:val="36"/>
        </w:rPr>
        <w:t>台灣心臟胸腔護理學會函</w:t>
      </w:r>
    </w:p>
    <w:p w:rsidR="00BF6A65" w:rsidRPr="00BF6A65" w:rsidRDefault="00BF6A65" w:rsidP="00BF6A65">
      <w:pPr>
        <w:widowControl/>
        <w:jc w:val="right"/>
        <w:rPr>
          <w:rFonts w:eastAsia="標楷體...."/>
          <w:color w:val="000000"/>
          <w:kern w:val="0"/>
          <w:sz w:val="28"/>
          <w:szCs w:val="28"/>
        </w:rPr>
      </w:pPr>
    </w:p>
    <w:p w:rsidR="009C5CB6" w:rsidRPr="00A66A68" w:rsidRDefault="0086414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8"/>
          <w:szCs w:val="28"/>
        </w:rPr>
      </w:pPr>
      <w:r>
        <w:rPr>
          <w:rFonts w:eastAsia="標楷體....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26.75pt;margin-top:1.9pt;width:290.05pt;height:132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" stroked="f">
            <v:textbox>
              <w:txbxContent>
                <w:p w:rsidR="00BF6A65" w:rsidRPr="009520FE" w:rsidRDefault="00BF6A65" w:rsidP="00BF6A6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p..蕀."/>
                      <w:color w:val="000000"/>
                      <w:kern w:val="0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地址：桃園市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33</w:t>
                  </w:r>
                  <w:r w:rsidRPr="009520FE">
                    <w:rPr>
                      <w:rFonts w:ascii="標楷體" w:eastAsia="標楷體" w:hAnsi="標楷體" w:hint="eastAsia"/>
                      <w:color w:val="000000"/>
                      <w:kern w:val="0"/>
                      <w:sz w:val="21"/>
                      <w:szCs w:val="21"/>
                    </w:rPr>
                    <w:t>373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龜山區復興街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號</w:t>
                  </w:r>
                </w:p>
                <w:p w:rsidR="00BF6A65" w:rsidRPr="009520FE" w:rsidRDefault="009520FE" w:rsidP="00BF6A6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p..蕀.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 xml:space="preserve">      </w:t>
                  </w:r>
                  <w:r w:rsidR="00BF6A65"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林口長庚紀念醫院護理部</w:t>
                  </w:r>
                  <w:r w:rsidR="00BF6A65"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  <w:r w:rsidR="00BF6A65"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樓</w:t>
                  </w:r>
                </w:p>
                <w:p w:rsidR="00BF6A65" w:rsidRPr="009520FE" w:rsidRDefault="00BF6A65" w:rsidP="00BF6A6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p..蕀."/>
                      <w:color w:val="000000"/>
                      <w:kern w:val="0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通訊地址</w:t>
                  </w:r>
                  <w:r w:rsidRPr="009520FE">
                    <w:rPr>
                      <w:rFonts w:ascii="標楷體" w:eastAsia="標楷體" w:hAnsi="標楷體" w:hint="eastAsia"/>
                      <w:color w:val="000000"/>
                      <w:kern w:val="0"/>
                      <w:sz w:val="21"/>
                      <w:szCs w:val="21"/>
                    </w:rPr>
                    <w:t>：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桃園市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33</w:t>
                  </w:r>
                  <w:r w:rsidRPr="009520FE">
                    <w:rPr>
                      <w:rFonts w:ascii="標楷體" w:eastAsia="標楷體" w:hAnsi="標楷體" w:hint="eastAsia"/>
                      <w:color w:val="000000"/>
                      <w:kern w:val="0"/>
                      <w:sz w:val="21"/>
                      <w:szCs w:val="21"/>
                    </w:rPr>
                    <w:t>373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龜山區復興街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 xml:space="preserve">號樂善郵局存局候領 </w:t>
                  </w:r>
                </w:p>
                <w:p w:rsidR="00BF6A65" w:rsidRPr="009520FE" w:rsidRDefault="00BF6A65" w:rsidP="00BF6A65">
                  <w:pPr>
                    <w:tabs>
                      <w:tab w:val="left" w:pos="2039"/>
                    </w:tabs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p..蕀."/>
                      <w:color w:val="000000"/>
                      <w:kern w:val="0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聯絡人：蘇亞青</w:t>
                  </w:r>
                  <w:r w:rsidRPr="009520FE">
                    <w:rPr>
                      <w:rFonts w:ascii="標楷體" w:eastAsia="標楷體" w:hAnsi="標楷體" w:cs="標楷體p..蕀."/>
                      <w:color w:val="000000"/>
                      <w:kern w:val="0"/>
                      <w:sz w:val="21"/>
                      <w:szCs w:val="21"/>
                    </w:rPr>
                    <w:tab/>
                  </w:r>
                </w:p>
                <w:p w:rsidR="00BF6A65" w:rsidRPr="009520FE" w:rsidRDefault="00BF6A65" w:rsidP="00BF6A6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電話：（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03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）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 xml:space="preserve">3970514 </w:t>
                  </w:r>
                </w:p>
                <w:p w:rsidR="00BF6A65" w:rsidRPr="009520FE" w:rsidRDefault="00BF6A65" w:rsidP="00BF6A65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E-mail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：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 xml:space="preserve">tctna.n8899@msa.hinet.net </w:t>
                  </w:r>
                </w:p>
                <w:p w:rsidR="009520FE" w:rsidRPr="009520FE" w:rsidRDefault="009520FE" w:rsidP="009520FE">
                  <w:pPr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Website</w:t>
                  </w:r>
                  <w:r w:rsidRPr="009520FE">
                    <w:rPr>
                      <w:rFonts w:ascii="標楷體" w:eastAsia="標楷體" w:hAnsi="標楷體" w:cs="標楷體p..蕀." w:hint="eastAsia"/>
                      <w:color w:val="000000"/>
                      <w:kern w:val="0"/>
                      <w:sz w:val="21"/>
                      <w:szCs w:val="21"/>
                    </w:rPr>
                    <w:t>：</w:t>
                  </w:r>
                  <w:r w:rsidRPr="009520FE">
                    <w:rPr>
                      <w:rFonts w:ascii="標楷體" w:eastAsia="標楷體" w:hAnsi="標楷體"/>
                      <w:color w:val="000000"/>
                      <w:kern w:val="0"/>
                      <w:sz w:val="21"/>
                      <w:szCs w:val="21"/>
                    </w:rPr>
                    <w:t>http://tctna8899.myweb.hinet.net</w:t>
                  </w:r>
                </w:p>
                <w:p w:rsidR="009520FE" w:rsidRDefault="009520FE" w:rsidP="00BF6A65">
                  <w:pPr>
                    <w:autoSpaceDE w:val="0"/>
                    <w:autoSpaceDN w:val="0"/>
                    <w:adjustRightInd w:val="0"/>
                    <w:rPr>
                      <w:rFonts w:eastAsia="標楷體p..蕀."/>
                      <w:color w:val="000000"/>
                      <w:kern w:val="0"/>
                      <w:sz w:val="23"/>
                      <w:szCs w:val="23"/>
                    </w:rPr>
                  </w:pPr>
                </w:p>
                <w:p w:rsidR="009520FE" w:rsidRPr="00BF6A65" w:rsidRDefault="009520FE" w:rsidP="00BF6A65">
                  <w:pPr>
                    <w:autoSpaceDE w:val="0"/>
                    <w:autoSpaceDN w:val="0"/>
                    <w:adjustRightInd w:val="0"/>
                    <w:rPr>
                      <w:rFonts w:ascii="標楷體p..蕀." w:eastAsia="標楷體p..蕀." w:cs="標楷體p..蕀."/>
                      <w:color w:val="000000"/>
                      <w:kern w:val="0"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520FE" w:rsidRDefault="009520FE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</w:p>
    <w:p w:rsidR="009C5CB6" w:rsidRPr="00A66A68" w:rsidRDefault="009C5CB6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  <w:r w:rsidRPr="00A66A68">
        <w:rPr>
          <w:rFonts w:eastAsia="標楷體...."/>
          <w:color w:val="000000"/>
          <w:kern w:val="0"/>
          <w:sz w:val="23"/>
          <w:szCs w:val="23"/>
        </w:rPr>
        <w:t>發文日期：中華民國</w:t>
      </w:r>
      <w:r w:rsidRPr="00A66A68">
        <w:rPr>
          <w:rFonts w:eastAsia="標楷體...."/>
          <w:color w:val="000000"/>
          <w:kern w:val="0"/>
          <w:sz w:val="23"/>
          <w:szCs w:val="23"/>
        </w:rPr>
        <w:t>10</w:t>
      </w:r>
      <w:r w:rsidR="008434FA">
        <w:rPr>
          <w:rFonts w:eastAsia="標楷體...." w:hint="eastAsia"/>
          <w:color w:val="000000"/>
          <w:kern w:val="0"/>
          <w:sz w:val="23"/>
          <w:szCs w:val="23"/>
        </w:rPr>
        <w:t>8</w:t>
      </w:r>
      <w:r w:rsidRPr="00A66A68">
        <w:rPr>
          <w:rFonts w:eastAsia="標楷體...."/>
          <w:color w:val="000000"/>
          <w:kern w:val="0"/>
          <w:sz w:val="23"/>
          <w:szCs w:val="23"/>
        </w:rPr>
        <w:t>年</w:t>
      </w:r>
      <w:r w:rsidR="00D51610">
        <w:rPr>
          <w:rFonts w:eastAsia="標楷體...." w:hint="eastAsia"/>
          <w:color w:val="000000"/>
          <w:kern w:val="0"/>
          <w:sz w:val="23"/>
          <w:szCs w:val="23"/>
        </w:rPr>
        <w:t>01</w:t>
      </w:r>
      <w:r w:rsidRPr="00A66A68">
        <w:rPr>
          <w:rFonts w:eastAsia="標楷體...."/>
          <w:color w:val="000000"/>
          <w:kern w:val="0"/>
          <w:sz w:val="23"/>
          <w:szCs w:val="23"/>
        </w:rPr>
        <w:t>月</w:t>
      </w:r>
      <w:r w:rsidR="00D51610">
        <w:rPr>
          <w:rFonts w:eastAsia="標楷體...." w:hint="eastAsia"/>
          <w:color w:val="000000"/>
          <w:kern w:val="0"/>
          <w:sz w:val="23"/>
          <w:szCs w:val="23"/>
        </w:rPr>
        <w:t>1</w:t>
      </w:r>
      <w:r w:rsidR="008740ED">
        <w:rPr>
          <w:rFonts w:eastAsia="標楷體...." w:hint="eastAsia"/>
          <w:color w:val="000000"/>
          <w:kern w:val="0"/>
          <w:sz w:val="23"/>
          <w:szCs w:val="23"/>
        </w:rPr>
        <w:t>8</w:t>
      </w:r>
      <w:r w:rsidRPr="00A66A68">
        <w:rPr>
          <w:rFonts w:eastAsia="標楷體...."/>
          <w:color w:val="000000"/>
          <w:kern w:val="0"/>
          <w:sz w:val="23"/>
          <w:szCs w:val="23"/>
        </w:rPr>
        <w:t>日</w:t>
      </w:r>
    </w:p>
    <w:p w:rsidR="009C5CB6" w:rsidRPr="00A66A68" w:rsidRDefault="009C5CB6" w:rsidP="009C5CB6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  <w:r w:rsidRPr="00A66A68">
        <w:rPr>
          <w:rFonts w:eastAsia="標楷體...."/>
          <w:color w:val="000000"/>
          <w:kern w:val="0"/>
          <w:sz w:val="23"/>
          <w:szCs w:val="23"/>
        </w:rPr>
        <w:t>發文字號：</w:t>
      </w:r>
      <w:proofErr w:type="gramStart"/>
      <w:r w:rsidRPr="00A66A68">
        <w:rPr>
          <w:rFonts w:eastAsia="標楷體...."/>
          <w:color w:val="000000"/>
          <w:kern w:val="0"/>
          <w:sz w:val="23"/>
          <w:szCs w:val="23"/>
        </w:rPr>
        <w:t>心胸護字第</w:t>
      </w:r>
      <w:r w:rsidRPr="00B21390">
        <w:rPr>
          <w:rFonts w:eastAsia="標楷體"/>
          <w:kern w:val="0"/>
        </w:rPr>
        <w:t>10</w:t>
      </w:r>
      <w:r w:rsidR="008434FA">
        <w:rPr>
          <w:rFonts w:eastAsia="標楷體" w:hint="eastAsia"/>
          <w:kern w:val="0"/>
        </w:rPr>
        <w:t>80002</w:t>
      </w:r>
      <w:proofErr w:type="gramEnd"/>
      <w:r w:rsidR="004A69B9">
        <w:rPr>
          <w:rFonts w:eastAsia="標楷體"/>
          <w:kern w:val="0"/>
        </w:rPr>
        <w:t xml:space="preserve"> </w:t>
      </w:r>
      <w:r w:rsidRPr="00A66A68">
        <w:rPr>
          <w:rFonts w:eastAsia="標楷體...."/>
          <w:color w:val="000000"/>
          <w:kern w:val="0"/>
          <w:sz w:val="23"/>
          <w:szCs w:val="23"/>
        </w:rPr>
        <w:t>號</w:t>
      </w:r>
    </w:p>
    <w:p w:rsidR="009C5CB6" w:rsidRDefault="009C5CB6" w:rsidP="009C5CB6">
      <w:pPr>
        <w:autoSpaceDE w:val="0"/>
        <w:autoSpaceDN w:val="0"/>
        <w:adjustRightInd w:val="0"/>
        <w:rPr>
          <w:rFonts w:ascii="標楷體...." w:eastAsia="標楷體...." w:cs="標楷體...."/>
          <w:color w:val="000000"/>
          <w:kern w:val="0"/>
          <w:sz w:val="23"/>
          <w:szCs w:val="23"/>
        </w:rPr>
      </w:pPr>
      <w:proofErr w:type="gramStart"/>
      <w:r w:rsidRPr="00856258">
        <w:rPr>
          <w:rFonts w:ascii="標楷體...." w:eastAsia="標楷體...." w:cs="標楷體...." w:hint="eastAsia"/>
          <w:color w:val="000000"/>
          <w:kern w:val="0"/>
          <w:sz w:val="23"/>
          <w:szCs w:val="23"/>
        </w:rPr>
        <w:t>速別</w:t>
      </w:r>
      <w:proofErr w:type="gramEnd"/>
      <w:r w:rsidRPr="00856258">
        <w:rPr>
          <w:rFonts w:ascii="標楷體...." w:eastAsia="標楷體...." w:cs="標楷體...." w:hint="eastAsia"/>
          <w:color w:val="000000"/>
          <w:kern w:val="0"/>
          <w:sz w:val="23"/>
          <w:szCs w:val="23"/>
        </w:rPr>
        <w:t xml:space="preserve">： </w:t>
      </w:r>
    </w:p>
    <w:p w:rsidR="009520FE" w:rsidRPr="008112DC" w:rsidRDefault="009520FE" w:rsidP="009520FE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  <w:r w:rsidRPr="008112DC">
        <w:rPr>
          <w:rFonts w:eastAsia="標楷體...."/>
          <w:color w:val="000000"/>
          <w:kern w:val="0"/>
          <w:sz w:val="23"/>
          <w:szCs w:val="23"/>
        </w:rPr>
        <w:t>受文者：各醫療院所、各護理學校</w:t>
      </w:r>
    </w:p>
    <w:p w:rsidR="009C5CB6" w:rsidRPr="008112DC" w:rsidRDefault="009C5CB6" w:rsidP="008112DC">
      <w:pPr>
        <w:autoSpaceDE w:val="0"/>
        <w:autoSpaceDN w:val="0"/>
        <w:adjustRightInd w:val="0"/>
        <w:rPr>
          <w:rFonts w:eastAsia="標楷體...."/>
          <w:color w:val="000000"/>
          <w:kern w:val="0"/>
          <w:sz w:val="23"/>
          <w:szCs w:val="23"/>
        </w:rPr>
      </w:pPr>
      <w:r w:rsidRPr="008112DC">
        <w:rPr>
          <w:rFonts w:eastAsia="標楷體...." w:hint="eastAsia"/>
          <w:color w:val="000000"/>
          <w:kern w:val="0"/>
          <w:sz w:val="23"/>
          <w:szCs w:val="23"/>
        </w:rPr>
        <w:t>附件：日程表及報名表</w:t>
      </w:r>
    </w:p>
    <w:p w:rsidR="009C5CB6" w:rsidRPr="009520FE" w:rsidRDefault="009C5CB6" w:rsidP="007616B7">
      <w:pPr>
        <w:widowControl/>
        <w:adjustRightInd w:val="0"/>
        <w:snapToGrid w:val="0"/>
        <w:spacing w:beforeLines="50"/>
        <w:ind w:rightChars="-260" w:right="-624"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lastRenderedPageBreak/>
        <w:t>一、主旨</w:t>
      </w:r>
      <w:r w:rsidRPr="009520FE">
        <w:rPr>
          <w:rFonts w:eastAsia="標楷體" w:hint="eastAsia"/>
          <w:color w:val="000000"/>
          <w:sz w:val="28"/>
          <w:szCs w:val="28"/>
        </w:rPr>
        <w:t>：</w:t>
      </w:r>
    </w:p>
    <w:p w:rsidR="0069246F" w:rsidRDefault="009C5CB6" w:rsidP="007616B7">
      <w:pPr>
        <w:widowControl/>
        <w:adjustRightInd w:val="0"/>
        <w:snapToGrid w:val="0"/>
        <w:spacing w:beforeLines="50"/>
        <w:ind w:rightChars="-260" w:right="-624"/>
        <w:jc w:val="both"/>
        <w:rPr>
          <w:rFonts w:eastAsia="標楷體"/>
          <w:color w:val="000000"/>
          <w:sz w:val="28"/>
          <w:szCs w:val="28"/>
        </w:rPr>
      </w:pPr>
      <w:r w:rsidRPr="009520FE">
        <w:rPr>
          <w:rFonts w:eastAsia="標楷體" w:hint="eastAsia"/>
          <w:color w:val="000000"/>
          <w:sz w:val="28"/>
          <w:szCs w:val="28"/>
        </w:rPr>
        <w:t>本會將於中華民國</w:t>
      </w:r>
      <w:r w:rsidRPr="009520FE">
        <w:rPr>
          <w:rFonts w:eastAsia="標楷體" w:hint="eastAsia"/>
          <w:color w:val="000000"/>
          <w:sz w:val="28"/>
          <w:szCs w:val="28"/>
        </w:rPr>
        <w:t>10</w:t>
      </w:r>
      <w:r w:rsidR="008434FA">
        <w:rPr>
          <w:rFonts w:eastAsia="標楷體" w:hint="eastAsia"/>
          <w:color w:val="000000"/>
          <w:sz w:val="28"/>
          <w:szCs w:val="28"/>
        </w:rPr>
        <w:t>8</w:t>
      </w:r>
      <w:r w:rsidRPr="009520FE">
        <w:rPr>
          <w:rFonts w:eastAsia="標楷體" w:hint="eastAsia"/>
          <w:color w:val="000000"/>
          <w:sz w:val="28"/>
          <w:szCs w:val="28"/>
        </w:rPr>
        <w:t>年</w:t>
      </w:r>
      <w:r w:rsidR="00231724">
        <w:rPr>
          <w:rFonts w:eastAsia="標楷體" w:hint="eastAsia"/>
          <w:color w:val="000000"/>
          <w:sz w:val="28"/>
          <w:szCs w:val="28"/>
        </w:rPr>
        <w:t>2</w:t>
      </w:r>
      <w:r w:rsidRPr="009520FE">
        <w:rPr>
          <w:rFonts w:eastAsia="標楷體" w:hint="eastAsia"/>
          <w:color w:val="000000"/>
          <w:sz w:val="28"/>
          <w:szCs w:val="28"/>
        </w:rPr>
        <w:t>月</w:t>
      </w:r>
      <w:r w:rsidR="00231724">
        <w:rPr>
          <w:rFonts w:eastAsia="標楷體" w:hint="eastAsia"/>
          <w:color w:val="000000"/>
          <w:sz w:val="28"/>
          <w:szCs w:val="28"/>
        </w:rPr>
        <w:t>21</w:t>
      </w:r>
      <w:r w:rsidRPr="009520FE">
        <w:rPr>
          <w:rFonts w:eastAsia="標楷體" w:hint="eastAsia"/>
          <w:color w:val="000000"/>
          <w:sz w:val="28"/>
          <w:szCs w:val="28"/>
        </w:rPr>
        <w:t>日（星期</w:t>
      </w:r>
      <w:r w:rsidR="0008053D">
        <w:rPr>
          <w:rFonts w:eastAsia="標楷體" w:hint="eastAsia"/>
          <w:color w:val="000000"/>
          <w:sz w:val="28"/>
          <w:szCs w:val="28"/>
        </w:rPr>
        <w:t>四</w:t>
      </w:r>
      <w:r w:rsidRPr="009520FE">
        <w:rPr>
          <w:rFonts w:eastAsia="標楷體" w:hint="eastAsia"/>
          <w:color w:val="000000"/>
          <w:sz w:val="28"/>
          <w:szCs w:val="28"/>
        </w:rPr>
        <w:t>）假</w:t>
      </w:r>
      <w:r w:rsidR="00231724" w:rsidRPr="008112DC">
        <w:rPr>
          <w:rFonts w:eastAsia="標楷體" w:hint="eastAsia"/>
          <w:color w:val="000000"/>
          <w:sz w:val="28"/>
          <w:szCs w:val="28"/>
        </w:rPr>
        <w:t>林口長庚</w:t>
      </w:r>
      <w:r w:rsidR="00231724" w:rsidRPr="008112DC">
        <w:rPr>
          <w:rFonts w:eastAsia="標楷體"/>
          <w:color w:val="000000"/>
          <w:sz w:val="28"/>
          <w:szCs w:val="28"/>
        </w:rPr>
        <w:t>紀念醫院</w:t>
      </w:r>
      <w:r w:rsidRPr="009520FE">
        <w:rPr>
          <w:rFonts w:eastAsia="標楷體" w:hint="eastAsia"/>
          <w:color w:val="000000"/>
          <w:sz w:val="28"/>
          <w:szCs w:val="28"/>
        </w:rPr>
        <w:t>舉辦</w:t>
      </w:r>
    </w:p>
    <w:p w:rsidR="009C5CB6" w:rsidRPr="008112DC" w:rsidRDefault="007874B3" w:rsidP="007616B7">
      <w:pPr>
        <w:widowControl/>
        <w:adjustRightInd w:val="0"/>
        <w:snapToGrid w:val="0"/>
        <w:spacing w:beforeLines="50"/>
        <w:ind w:right="-2"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「</w:t>
      </w:r>
      <w:r w:rsidR="00231724" w:rsidRPr="008112DC">
        <w:rPr>
          <w:rFonts w:eastAsia="標楷體" w:hint="eastAsia"/>
          <w:color w:val="000000"/>
          <w:sz w:val="28"/>
          <w:szCs w:val="28"/>
        </w:rPr>
        <w:t>心臟疾病治療新趨勢工作坊</w:t>
      </w:r>
      <w:r w:rsidRPr="008112DC">
        <w:rPr>
          <w:rFonts w:eastAsia="標楷體" w:hint="eastAsia"/>
          <w:color w:val="000000"/>
          <w:sz w:val="28"/>
          <w:szCs w:val="28"/>
        </w:rPr>
        <w:t>」</w:t>
      </w:r>
      <w:r w:rsidR="009C5CB6" w:rsidRPr="009520FE">
        <w:rPr>
          <w:rFonts w:eastAsia="標楷體" w:hint="eastAsia"/>
          <w:color w:val="000000"/>
          <w:sz w:val="28"/>
          <w:szCs w:val="28"/>
        </w:rPr>
        <w:t>，敬請各機構護理人員踴躍報名參加。</w:t>
      </w:r>
    </w:p>
    <w:p w:rsidR="009C5CB6" w:rsidRPr="008112DC" w:rsidRDefault="009C5CB6" w:rsidP="007616B7">
      <w:pPr>
        <w:widowControl/>
        <w:adjustRightInd w:val="0"/>
        <w:snapToGrid w:val="0"/>
        <w:spacing w:beforeLines="50"/>
        <w:ind w:rightChars="-260" w:right="-624"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二、說明：</w:t>
      </w:r>
    </w:p>
    <w:p w:rsidR="00231724" w:rsidRPr="008112D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color w:val="000000"/>
          <w:sz w:val="28"/>
          <w:szCs w:val="28"/>
        </w:rPr>
        <w:t>)</w:t>
      </w:r>
      <w:r w:rsidR="009C5CB6" w:rsidRPr="00231724">
        <w:rPr>
          <w:rFonts w:eastAsia="標楷體" w:hint="eastAsia"/>
          <w:color w:val="000000"/>
          <w:sz w:val="28"/>
          <w:szCs w:val="28"/>
        </w:rPr>
        <w:t>主辦單位：</w:t>
      </w:r>
      <w:r w:rsidRPr="008112DC">
        <w:rPr>
          <w:rFonts w:eastAsia="標楷體" w:hint="eastAsia"/>
          <w:color w:val="000000"/>
          <w:sz w:val="28"/>
          <w:szCs w:val="28"/>
        </w:rPr>
        <w:t>林口長庚紀念醫院心臟內科系</w:t>
      </w:r>
    </w:p>
    <w:p w:rsidR="00231724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(</w:t>
      </w:r>
      <w:r w:rsidRPr="008112DC">
        <w:rPr>
          <w:rFonts w:eastAsia="標楷體" w:hint="eastAsia"/>
          <w:color w:val="000000"/>
          <w:sz w:val="28"/>
          <w:szCs w:val="28"/>
        </w:rPr>
        <w:t>二</w:t>
      </w:r>
      <w:r w:rsidRPr="008112DC">
        <w:rPr>
          <w:rFonts w:eastAsia="標楷體" w:hint="eastAsia"/>
          <w:color w:val="000000"/>
          <w:sz w:val="28"/>
          <w:szCs w:val="28"/>
        </w:rPr>
        <w:t>)</w:t>
      </w:r>
      <w:r w:rsidR="007874B3" w:rsidRPr="008112DC">
        <w:rPr>
          <w:rFonts w:eastAsia="標楷體" w:hint="eastAsia"/>
          <w:color w:val="000000"/>
          <w:sz w:val="28"/>
          <w:szCs w:val="28"/>
        </w:rPr>
        <w:t>合辦單位：</w:t>
      </w:r>
      <w:r w:rsidRPr="00231724">
        <w:rPr>
          <w:rFonts w:eastAsia="標楷體" w:hint="eastAsia"/>
          <w:color w:val="000000"/>
          <w:sz w:val="28"/>
          <w:szCs w:val="28"/>
        </w:rPr>
        <w:t>台灣心臟胸腔護理學會</w:t>
      </w:r>
    </w:p>
    <w:p w:rsidR="00231724" w:rsidRPr="008112D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9C5CB6" w:rsidRPr="00231724">
        <w:rPr>
          <w:rFonts w:eastAsia="標楷體" w:hint="eastAsia"/>
          <w:color w:val="000000"/>
          <w:sz w:val="28"/>
          <w:szCs w:val="28"/>
        </w:rPr>
        <w:t>日</w:t>
      </w:r>
      <w:r w:rsidR="009C5CB6" w:rsidRPr="00231724">
        <w:rPr>
          <w:rFonts w:eastAsia="標楷體" w:hint="eastAsia"/>
          <w:color w:val="000000"/>
          <w:sz w:val="28"/>
          <w:szCs w:val="28"/>
        </w:rPr>
        <w:t xml:space="preserve">    </w:t>
      </w:r>
      <w:r w:rsidR="009C5CB6" w:rsidRPr="00231724">
        <w:rPr>
          <w:rFonts w:eastAsia="標楷體" w:hint="eastAsia"/>
          <w:color w:val="000000"/>
          <w:sz w:val="28"/>
          <w:szCs w:val="28"/>
        </w:rPr>
        <w:t>期：中華民國</w:t>
      </w:r>
      <w:r w:rsidR="009C5CB6" w:rsidRPr="00231724">
        <w:rPr>
          <w:rFonts w:eastAsia="標楷體" w:hint="eastAsia"/>
          <w:color w:val="000000"/>
          <w:sz w:val="28"/>
          <w:szCs w:val="28"/>
        </w:rPr>
        <w:t>10</w:t>
      </w:r>
      <w:r w:rsidR="008434FA" w:rsidRPr="00231724">
        <w:rPr>
          <w:rFonts w:eastAsia="標楷體" w:hint="eastAsia"/>
          <w:color w:val="000000"/>
          <w:sz w:val="28"/>
          <w:szCs w:val="28"/>
        </w:rPr>
        <w:t>8</w:t>
      </w:r>
      <w:r w:rsidR="009C5CB6" w:rsidRPr="00231724">
        <w:rPr>
          <w:rFonts w:eastAsia="標楷體" w:hint="eastAsia"/>
          <w:color w:val="000000"/>
          <w:sz w:val="28"/>
          <w:szCs w:val="28"/>
        </w:rPr>
        <w:t>年</w:t>
      </w:r>
      <w:r w:rsidR="008434FA" w:rsidRPr="00231724">
        <w:rPr>
          <w:rFonts w:eastAsia="標楷體" w:hint="eastAsia"/>
          <w:color w:val="000000"/>
          <w:sz w:val="28"/>
          <w:szCs w:val="28"/>
        </w:rPr>
        <w:t>2</w:t>
      </w:r>
      <w:r w:rsidR="009C5CB6" w:rsidRPr="00231724">
        <w:rPr>
          <w:rFonts w:eastAsia="標楷體" w:hint="eastAsia"/>
          <w:color w:val="000000"/>
          <w:sz w:val="28"/>
          <w:szCs w:val="28"/>
        </w:rPr>
        <w:t>月</w:t>
      </w:r>
      <w:r w:rsidR="008434FA" w:rsidRPr="00231724">
        <w:rPr>
          <w:rFonts w:eastAsia="標楷體" w:hint="eastAsia"/>
          <w:color w:val="000000"/>
          <w:sz w:val="28"/>
          <w:szCs w:val="28"/>
        </w:rPr>
        <w:t>21</w:t>
      </w:r>
      <w:r w:rsidR="009C5CB6" w:rsidRPr="00231724">
        <w:rPr>
          <w:rFonts w:eastAsia="標楷體"/>
          <w:color w:val="000000"/>
          <w:sz w:val="28"/>
          <w:szCs w:val="28"/>
        </w:rPr>
        <w:t>日（星期</w:t>
      </w:r>
      <w:r w:rsidR="008434FA" w:rsidRPr="00231724">
        <w:rPr>
          <w:rFonts w:eastAsia="標楷體" w:hint="eastAsia"/>
          <w:color w:val="000000"/>
          <w:sz w:val="28"/>
          <w:szCs w:val="28"/>
        </w:rPr>
        <w:t>四</w:t>
      </w:r>
      <w:r w:rsidR="009C5CB6" w:rsidRPr="00231724">
        <w:rPr>
          <w:rFonts w:eastAsia="標楷體"/>
          <w:color w:val="000000"/>
          <w:sz w:val="28"/>
          <w:szCs w:val="28"/>
        </w:rPr>
        <w:t>）</w:t>
      </w:r>
      <w:r w:rsidRPr="008112DC">
        <w:rPr>
          <w:rFonts w:eastAsia="標楷體"/>
          <w:color w:val="000000"/>
          <w:sz w:val="28"/>
          <w:szCs w:val="28"/>
        </w:rPr>
        <w:t>8:</w:t>
      </w:r>
      <w:r w:rsidRPr="008112DC">
        <w:rPr>
          <w:rFonts w:eastAsia="標楷體" w:hint="eastAsia"/>
          <w:color w:val="000000"/>
          <w:sz w:val="28"/>
          <w:szCs w:val="28"/>
        </w:rPr>
        <w:t>3</w:t>
      </w:r>
      <w:r w:rsidRPr="008112DC">
        <w:rPr>
          <w:rFonts w:eastAsia="標楷體"/>
          <w:color w:val="000000"/>
          <w:sz w:val="28"/>
          <w:szCs w:val="28"/>
        </w:rPr>
        <w:t>0~1</w:t>
      </w:r>
      <w:r w:rsidRPr="008112DC">
        <w:rPr>
          <w:rFonts w:eastAsia="標楷體" w:hint="eastAsia"/>
          <w:color w:val="000000"/>
          <w:sz w:val="28"/>
          <w:szCs w:val="28"/>
        </w:rPr>
        <w:t>6</w:t>
      </w:r>
      <w:r w:rsidRPr="008112DC">
        <w:rPr>
          <w:rFonts w:eastAsia="標楷體"/>
          <w:color w:val="000000"/>
          <w:sz w:val="28"/>
          <w:szCs w:val="28"/>
        </w:rPr>
        <w:t>:</w:t>
      </w:r>
      <w:r w:rsidRPr="008112DC">
        <w:rPr>
          <w:rFonts w:eastAsia="標楷體" w:hint="eastAsia"/>
          <w:color w:val="000000"/>
          <w:sz w:val="28"/>
          <w:szCs w:val="28"/>
        </w:rPr>
        <w:t>00</w:t>
      </w:r>
    </w:p>
    <w:p w:rsidR="00231724" w:rsidRPr="008112D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(</w:t>
      </w:r>
      <w:r w:rsidRPr="008112DC">
        <w:rPr>
          <w:rFonts w:eastAsia="標楷體" w:hint="eastAsia"/>
          <w:color w:val="000000"/>
          <w:sz w:val="28"/>
          <w:szCs w:val="28"/>
        </w:rPr>
        <w:t>四</w:t>
      </w:r>
      <w:r w:rsidRPr="008112DC">
        <w:rPr>
          <w:rFonts w:eastAsia="標楷體" w:hint="eastAsia"/>
          <w:color w:val="000000"/>
          <w:sz w:val="28"/>
          <w:szCs w:val="28"/>
        </w:rPr>
        <w:t>)</w:t>
      </w:r>
      <w:r w:rsidR="009C5CB6" w:rsidRPr="00231724">
        <w:rPr>
          <w:rFonts w:eastAsia="標楷體"/>
          <w:color w:val="000000"/>
          <w:sz w:val="28"/>
          <w:szCs w:val="28"/>
        </w:rPr>
        <w:t>地　　點</w:t>
      </w:r>
      <w:r w:rsidR="009C5CB6" w:rsidRPr="008112DC">
        <w:rPr>
          <w:rFonts w:eastAsia="標楷體"/>
          <w:color w:val="000000"/>
          <w:sz w:val="28"/>
          <w:szCs w:val="28"/>
        </w:rPr>
        <w:t>：</w:t>
      </w:r>
      <w:r w:rsidRPr="008112DC">
        <w:rPr>
          <w:rFonts w:eastAsia="標楷體" w:hint="eastAsia"/>
          <w:color w:val="000000"/>
          <w:sz w:val="28"/>
          <w:szCs w:val="28"/>
        </w:rPr>
        <w:t>林口長庚紀念醫院兒童大樓</w:t>
      </w:r>
      <w:r w:rsidRPr="008112DC">
        <w:rPr>
          <w:rFonts w:eastAsia="標楷體"/>
          <w:color w:val="000000"/>
          <w:sz w:val="28"/>
          <w:szCs w:val="28"/>
        </w:rPr>
        <w:t>B</w:t>
      </w:r>
      <w:r w:rsidRPr="008112DC">
        <w:rPr>
          <w:rFonts w:eastAsia="標楷體" w:hint="eastAsia"/>
          <w:color w:val="000000"/>
          <w:sz w:val="28"/>
          <w:szCs w:val="28"/>
        </w:rPr>
        <w:t>2</w:t>
      </w:r>
      <w:r w:rsidRPr="008112DC">
        <w:rPr>
          <w:rFonts w:eastAsia="標楷體"/>
          <w:color w:val="000000"/>
          <w:sz w:val="28"/>
          <w:szCs w:val="28"/>
        </w:rPr>
        <w:t>臨床技能中心</w:t>
      </w:r>
      <w:r w:rsidRPr="008112DC">
        <w:rPr>
          <w:rFonts w:eastAsia="標楷體" w:hint="eastAsia"/>
          <w:color w:val="000000"/>
          <w:sz w:val="28"/>
          <w:szCs w:val="28"/>
        </w:rPr>
        <w:t>階梯教</w:t>
      </w:r>
      <w:r w:rsidRPr="008112DC">
        <w:rPr>
          <w:rFonts w:eastAsia="標楷體"/>
          <w:color w:val="000000"/>
          <w:sz w:val="28"/>
          <w:szCs w:val="28"/>
        </w:rPr>
        <w:t>室</w:t>
      </w:r>
    </w:p>
    <w:p w:rsidR="00231724" w:rsidRPr="008112D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center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/>
          <w:color w:val="000000"/>
          <w:sz w:val="28"/>
          <w:szCs w:val="28"/>
        </w:rPr>
        <w:t>(</w:t>
      </w:r>
      <w:r w:rsidRPr="008112DC">
        <w:rPr>
          <w:rFonts w:eastAsia="標楷體" w:hint="eastAsia"/>
          <w:color w:val="000000"/>
          <w:sz w:val="28"/>
          <w:szCs w:val="28"/>
        </w:rPr>
        <w:t>桃園市龜山區復興街</w:t>
      </w:r>
      <w:r w:rsidRPr="008112DC">
        <w:rPr>
          <w:rFonts w:eastAsia="標楷體" w:hint="eastAsia"/>
          <w:color w:val="000000"/>
          <w:sz w:val="28"/>
          <w:szCs w:val="28"/>
        </w:rPr>
        <w:t>5</w:t>
      </w:r>
      <w:r w:rsidRPr="008112DC">
        <w:rPr>
          <w:rFonts w:eastAsia="標楷體" w:hint="eastAsia"/>
          <w:color w:val="000000"/>
          <w:sz w:val="28"/>
          <w:szCs w:val="28"/>
        </w:rPr>
        <w:t>號</w:t>
      </w:r>
      <w:r w:rsidRPr="008112DC">
        <w:rPr>
          <w:rFonts w:eastAsia="標楷體"/>
          <w:color w:val="000000"/>
          <w:sz w:val="28"/>
          <w:szCs w:val="28"/>
        </w:rPr>
        <w:t>)</w:t>
      </w:r>
    </w:p>
    <w:p w:rsidR="00231724" w:rsidRPr="008112D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(</w:t>
      </w:r>
      <w:r w:rsidRPr="008112DC">
        <w:rPr>
          <w:rFonts w:eastAsia="標楷體" w:hint="eastAsia"/>
          <w:color w:val="000000"/>
          <w:sz w:val="28"/>
          <w:szCs w:val="28"/>
        </w:rPr>
        <w:t>五</w:t>
      </w:r>
      <w:r w:rsidRPr="008112DC">
        <w:rPr>
          <w:rFonts w:eastAsia="標楷體" w:hint="eastAsia"/>
          <w:color w:val="000000"/>
          <w:sz w:val="28"/>
          <w:szCs w:val="28"/>
        </w:rPr>
        <w:t>)</w:t>
      </w:r>
      <w:r w:rsidR="009C5CB6" w:rsidRPr="008434FA">
        <w:rPr>
          <w:rFonts w:eastAsia="標楷體" w:hint="eastAsia"/>
          <w:color w:val="000000"/>
          <w:sz w:val="28"/>
          <w:szCs w:val="28"/>
        </w:rPr>
        <w:t>參</w:t>
      </w:r>
      <w:r w:rsidR="009C5CB6" w:rsidRPr="008112DC">
        <w:rPr>
          <w:rFonts w:eastAsia="標楷體" w:hint="eastAsia"/>
          <w:color w:val="000000"/>
          <w:sz w:val="28"/>
          <w:szCs w:val="28"/>
        </w:rPr>
        <w:t>加</w:t>
      </w:r>
      <w:r w:rsidR="009C5CB6" w:rsidRPr="008434FA">
        <w:rPr>
          <w:rFonts w:eastAsia="標楷體" w:hint="eastAsia"/>
          <w:color w:val="000000"/>
          <w:sz w:val="28"/>
          <w:szCs w:val="28"/>
        </w:rPr>
        <w:t>對象：</w:t>
      </w:r>
      <w:r w:rsidR="00BD2A0D" w:rsidRPr="008112DC">
        <w:rPr>
          <w:rFonts w:eastAsia="標楷體" w:hint="eastAsia"/>
          <w:color w:val="000000"/>
          <w:sz w:val="28"/>
          <w:szCs w:val="28"/>
        </w:rPr>
        <w:t>臨床護理人員及</w:t>
      </w:r>
      <w:r w:rsidR="009C5CB6" w:rsidRPr="008112DC">
        <w:rPr>
          <w:rFonts w:eastAsia="標楷體" w:hint="eastAsia"/>
          <w:color w:val="000000"/>
          <w:sz w:val="28"/>
          <w:szCs w:val="28"/>
        </w:rPr>
        <w:t>醫療院校之教師</w:t>
      </w:r>
    </w:p>
    <w:p w:rsidR="00D51610" w:rsidRPr="00AE6FBC" w:rsidRDefault="00231724" w:rsidP="007616B7">
      <w:pPr>
        <w:widowControl/>
        <w:adjustRightInd w:val="0"/>
        <w:spacing w:beforeLines="50"/>
        <w:ind w:leftChars="59" w:left="142" w:rightChars="-260" w:right="-624"/>
        <w:contextualSpacing/>
        <w:jc w:val="both"/>
        <w:rPr>
          <w:rFonts w:eastAsia="標楷體"/>
          <w:color w:val="000000"/>
          <w:sz w:val="28"/>
          <w:szCs w:val="28"/>
        </w:rPr>
      </w:pPr>
      <w:r w:rsidRPr="008112DC">
        <w:rPr>
          <w:rFonts w:eastAsia="標楷體" w:hint="eastAsia"/>
          <w:color w:val="000000"/>
          <w:sz w:val="28"/>
          <w:szCs w:val="28"/>
        </w:rPr>
        <w:t>(</w:t>
      </w:r>
      <w:r w:rsidRPr="008112DC">
        <w:rPr>
          <w:rFonts w:eastAsia="標楷體" w:hint="eastAsia"/>
          <w:color w:val="000000"/>
          <w:sz w:val="28"/>
          <w:szCs w:val="28"/>
        </w:rPr>
        <w:t>六</w:t>
      </w:r>
      <w:r w:rsidRPr="008112DC">
        <w:rPr>
          <w:rFonts w:eastAsia="標楷體" w:hint="eastAsia"/>
          <w:color w:val="000000"/>
          <w:sz w:val="28"/>
          <w:szCs w:val="28"/>
        </w:rPr>
        <w:t>)</w:t>
      </w:r>
      <w:r w:rsidR="009C5CB6" w:rsidRPr="009520FE">
        <w:rPr>
          <w:rFonts w:eastAsia="標楷體" w:hint="eastAsia"/>
          <w:color w:val="000000"/>
          <w:sz w:val="28"/>
          <w:szCs w:val="28"/>
        </w:rPr>
        <w:t>教育積分：</w:t>
      </w:r>
      <w:r>
        <w:rPr>
          <w:rFonts w:eastAsia="標楷體" w:hint="eastAsia"/>
          <w:color w:val="000000"/>
          <w:sz w:val="28"/>
          <w:szCs w:val="28"/>
        </w:rPr>
        <w:t>5.5</w:t>
      </w:r>
      <w:r w:rsidR="009C5CB6" w:rsidRPr="009520FE">
        <w:rPr>
          <w:rFonts w:eastAsia="標楷體" w:hint="eastAsia"/>
          <w:color w:val="000000"/>
          <w:sz w:val="28"/>
          <w:szCs w:val="28"/>
        </w:rPr>
        <w:t>小時</w:t>
      </w:r>
      <w:r w:rsidR="009C5CB6" w:rsidRPr="008112DC">
        <w:rPr>
          <w:rFonts w:eastAsia="標楷體" w:hint="eastAsia"/>
          <w:color w:val="000000"/>
          <w:sz w:val="28"/>
          <w:szCs w:val="28"/>
        </w:rPr>
        <w:t>，已申請專科護理師、護理人員及公務人員繼續教育積分。</w:t>
      </w:r>
    </w:p>
    <w:p w:rsidR="008112DC" w:rsidRPr="00856258" w:rsidRDefault="008112DC" w:rsidP="008112DC">
      <w:pPr>
        <w:ind w:rightChars="117" w:right="281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  <w:r w:rsidRPr="00856258">
        <w:rPr>
          <w:rFonts w:eastAsia="標楷體" w:hint="eastAsia"/>
          <w:color w:val="000000"/>
          <w:spacing w:val="20"/>
          <w:sz w:val="28"/>
          <w:szCs w:val="28"/>
        </w:rPr>
        <w:t>三、</w:t>
      </w:r>
      <w:r w:rsidRPr="000F5C02">
        <w:rPr>
          <w:rFonts w:eastAsia="標楷體" w:hint="eastAsia"/>
          <w:color w:val="000000"/>
          <w:kern w:val="0"/>
          <w:sz w:val="28"/>
          <w:szCs w:val="28"/>
        </w:rPr>
        <w:t>緣由</w:t>
      </w:r>
      <w:r w:rsidRPr="00856258">
        <w:rPr>
          <w:rFonts w:eastAsia="標楷體" w:hint="eastAsia"/>
          <w:color w:val="000000"/>
          <w:spacing w:val="20"/>
          <w:sz w:val="28"/>
          <w:szCs w:val="28"/>
        </w:rPr>
        <w:t>：</w:t>
      </w:r>
    </w:p>
    <w:p w:rsidR="008112DC" w:rsidRPr="004E0FE7" w:rsidRDefault="008112DC" w:rsidP="00CF03DE">
      <w:pPr>
        <w:ind w:right="-1" w:firstLineChars="202" w:firstLine="566"/>
        <w:contextualSpacing/>
        <w:jc w:val="both"/>
        <w:rPr>
          <w:rFonts w:eastAsia="標楷體"/>
          <w:color w:val="000000"/>
          <w:sz w:val="28"/>
          <w:szCs w:val="28"/>
        </w:rPr>
      </w:pPr>
      <w:r w:rsidRPr="004E0FE7">
        <w:rPr>
          <w:rFonts w:eastAsia="標楷體" w:hint="eastAsia"/>
          <w:color w:val="000000"/>
          <w:sz w:val="28"/>
          <w:szCs w:val="28"/>
        </w:rPr>
        <w:t>本工作坊提供</w:t>
      </w:r>
      <w:r w:rsidR="00606BEA">
        <w:rPr>
          <w:rFonts w:eastAsia="標楷體" w:hint="eastAsia"/>
          <w:color w:val="000000"/>
          <w:sz w:val="28"/>
          <w:szCs w:val="28"/>
        </w:rPr>
        <w:t>臨床</w:t>
      </w:r>
      <w:r w:rsidRPr="004E0FE7">
        <w:rPr>
          <w:rFonts w:eastAsia="標楷體" w:hint="eastAsia"/>
          <w:color w:val="000000"/>
          <w:sz w:val="28"/>
          <w:szCs w:val="28"/>
        </w:rPr>
        <w:t>護理人員</w:t>
      </w:r>
      <w:r w:rsidR="00606BEA">
        <w:rPr>
          <w:rFonts w:eastAsia="標楷體" w:hint="eastAsia"/>
          <w:color w:val="000000"/>
          <w:sz w:val="28"/>
          <w:szCs w:val="28"/>
        </w:rPr>
        <w:t>對</w:t>
      </w:r>
      <w:r w:rsidR="0008053D" w:rsidRPr="008112DC">
        <w:rPr>
          <w:rFonts w:eastAsia="標楷體" w:hint="eastAsia"/>
          <w:color w:val="000000"/>
          <w:sz w:val="28"/>
          <w:szCs w:val="28"/>
        </w:rPr>
        <w:t>心臟疾病治療新趨勢</w:t>
      </w:r>
      <w:r w:rsidR="00606BEA">
        <w:rPr>
          <w:rFonts w:eastAsia="標楷體" w:hint="eastAsia"/>
          <w:color w:val="000000"/>
          <w:sz w:val="28"/>
          <w:szCs w:val="28"/>
        </w:rPr>
        <w:t>的新知，課程內容包括</w:t>
      </w:r>
      <w:r w:rsidR="00457EBB">
        <w:rPr>
          <w:rFonts w:ascii="標楷體" w:eastAsia="標楷體" w:hAnsi="標楷體" w:hint="eastAsia"/>
          <w:sz w:val="28"/>
          <w:szCs w:val="28"/>
        </w:rPr>
        <w:t>心臟病與三高相關的新定義、藥物(</w:t>
      </w:r>
      <w:r w:rsidR="00457EBB">
        <w:rPr>
          <w:rFonts w:ascii="標楷體" w:eastAsia="標楷體" w:hAnsi="標楷體"/>
          <w:sz w:val="28"/>
          <w:szCs w:val="28"/>
        </w:rPr>
        <w:t>FDC</w:t>
      </w:r>
      <w:r w:rsidR="00457EBB">
        <w:rPr>
          <w:rFonts w:ascii="標楷體" w:eastAsia="標楷體" w:hAnsi="標楷體" w:hint="eastAsia"/>
          <w:sz w:val="28"/>
          <w:szCs w:val="28"/>
        </w:rPr>
        <w:t>)及新治療標準</w:t>
      </w:r>
      <w:r w:rsidR="00457EBB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="00457EBB">
        <w:rPr>
          <w:rFonts w:eastAsia="標楷體" w:hint="eastAsia"/>
          <w:color w:val="000000"/>
          <w:sz w:val="28"/>
          <w:szCs w:val="28"/>
        </w:rPr>
        <w:t>冠心症</w:t>
      </w:r>
      <w:proofErr w:type="gramEnd"/>
      <w:r w:rsidR="00457EBB">
        <w:rPr>
          <w:rFonts w:eastAsia="標楷體" w:hint="eastAsia"/>
          <w:color w:val="000000"/>
          <w:sz w:val="28"/>
          <w:szCs w:val="28"/>
        </w:rPr>
        <w:t>與電生理治療新發展等</w:t>
      </w:r>
      <w:r w:rsidRPr="004E0FE7">
        <w:rPr>
          <w:rFonts w:eastAsia="標楷體" w:hint="eastAsia"/>
          <w:color w:val="000000"/>
          <w:sz w:val="28"/>
          <w:szCs w:val="28"/>
        </w:rPr>
        <w:t>，</w:t>
      </w:r>
      <w:r w:rsidR="00606BEA">
        <w:rPr>
          <w:rFonts w:eastAsia="標楷體" w:hint="eastAsia"/>
          <w:color w:val="000000"/>
          <w:sz w:val="28"/>
          <w:szCs w:val="28"/>
        </w:rPr>
        <w:t>以</w:t>
      </w:r>
      <w:r w:rsidRPr="004E0FE7">
        <w:rPr>
          <w:rFonts w:eastAsia="標楷體" w:hint="eastAsia"/>
          <w:color w:val="000000"/>
          <w:sz w:val="28"/>
          <w:szCs w:val="28"/>
        </w:rPr>
        <w:t>提昇</w:t>
      </w:r>
      <w:r w:rsidR="00606BEA">
        <w:rPr>
          <w:rFonts w:eastAsia="標楷體" w:hint="eastAsia"/>
          <w:color w:val="000000"/>
          <w:sz w:val="28"/>
          <w:szCs w:val="28"/>
        </w:rPr>
        <w:t>護</w:t>
      </w:r>
      <w:r w:rsidR="00457EBB">
        <w:rPr>
          <w:rFonts w:eastAsia="標楷體" w:hint="eastAsia"/>
          <w:color w:val="000000"/>
          <w:sz w:val="28"/>
          <w:szCs w:val="28"/>
        </w:rPr>
        <w:t>理人員對心臟疾病</w:t>
      </w:r>
      <w:r w:rsidR="00606BEA" w:rsidRPr="004E0FE7">
        <w:rPr>
          <w:rFonts w:eastAsia="標楷體" w:hint="eastAsia"/>
          <w:color w:val="000000"/>
          <w:sz w:val="28"/>
          <w:szCs w:val="28"/>
        </w:rPr>
        <w:t>專業</w:t>
      </w:r>
      <w:r w:rsidR="00606BEA">
        <w:rPr>
          <w:rFonts w:eastAsia="標楷體" w:hint="eastAsia"/>
          <w:color w:val="000000"/>
          <w:sz w:val="28"/>
          <w:szCs w:val="28"/>
        </w:rPr>
        <w:t>的</w:t>
      </w:r>
      <w:proofErr w:type="gramStart"/>
      <w:r w:rsidRPr="004E0FE7">
        <w:rPr>
          <w:rFonts w:eastAsia="標楷體" w:hint="eastAsia"/>
          <w:color w:val="000000"/>
          <w:sz w:val="28"/>
          <w:szCs w:val="28"/>
        </w:rPr>
        <w:t>照護</w:t>
      </w:r>
      <w:r w:rsidR="00606BEA">
        <w:rPr>
          <w:rFonts w:eastAsia="標楷體" w:hint="eastAsia"/>
          <w:color w:val="000000"/>
          <w:sz w:val="28"/>
          <w:szCs w:val="28"/>
        </w:rPr>
        <w:t>知</w:t>
      </w:r>
      <w:r w:rsidRPr="004E0FE7">
        <w:rPr>
          <w:rFonts w:eastAsia="標楷體" w:hint="eastAsia"/>
          <w:color w:val="000000"/>
          <w:sz w:val="28"/>
          <w:szCs w:val="28"/>
        </w:rPr>
        <w:t>能</w:t>
      </w:r>
      <w:proofErr w:type="gramEnd"/>
      <w:r w:rsidRPr="004E0FE7">
        <w:rPr>
          <w:rFonts w:eastAsia="標楷體" w:hint="eastAsia"/>
          <w:color w:val="000000"/>
          <w:sz w:val="28"/>
          <w:szCs w:val="28"/>
        </w:rPr>
        <w:t>，</w:t>
      </w:r>
      <w:r w:rsidR="00457EBB">
        <w:rPr>
          <w:rFonts w:eastAsia="標楷體" w:hint="eastAsia"/>
          <w:color w:val="000000"/>
          <w:sz w:val="28"/>
          <w:szCs w:val="28"/>
        </w:rPr>
        <w:t>並</w:t>
      </w:r>
      <w:r w:rsidR="00606BEA">
        <w:rPr>
          <w:rFonts w:eastAsia="標楷體" w:hint="eastAsia"/>
          <w:color w:val="000000"/>
          <w:sz w:val="28"/>
          <w:szCs w:val="28"/>
        </w:rPr>
        <w:t>藉</w:t>
      </w:r>
      <w:r w:rsidR="00457EBB">
        <w:rPr>
          <w:rFonts w:eastAsia="標楷體" w:hint="eastAsia"/>
          <w:color w:val="000000"/>
          <w:sz w:val="28"/>
          <w:szCs w:val="28"/>
        </w:rPr>
        <w:t>由心臟</w:t>
      </w:r>
      <w:r w:rsidR="00606BEA">
        <w:rPr>
          <w:rFonts w:eastAsia="標楷體" w:hint="eastAsia"/>
          <w:color w:val="000000"/>
          <w:sz w:val="28"/>
          <w:szCs w:val="28"/>
        </w:rPr>
        <w:t>專科醫護專家</w:t>
      </w:r>
      <w:r w:rsidRPr="004E0FE7">
        <w:rPr>
          <w:rFonts w:eastAsia="標楷體" w:hint="eastAsia"/>
          <w:color w:val="000000"/>
          <w:sz w:val="28"/>
          <w:szCs w:val="28"/>
        </w:rPr>
        <w:t>臨床</w:t>
      </w:r>
      <w:r w:rsidR="00457EBB">
        <w:rPr>
          <w:rFonts w:eastAsia="標楷體" w:hint="eastAsia"/>
          <w:color w:val="000000"/>
          <w:sz w:val="28"/>
          <w:szCs w:val="28"/>
        </w:rPr>
        <w:t>治療</w:t>
      </w:r>
      <w:r w:rsidR="00606BEA">
        <w:rPr>
          <w:rFonts w:eastAsia="標楷體" w:hint="eastAsia"/>
          <w:color w:val="000000"/>
          <w:sz w:val="28"/>
          <w:szCs w:val="28"/>
        </w:rPr>
        <w:t>、</w:t>
      </w:r>
      <w:r w:rsidR="00457EBB">
        <w:rPr>
          <w:rFonts w:eastAsia="標楷體" w:hint="eastAsia"/>
          <w:color w:val="000000"/>
          <w:sz w:val="28"/>
          <w:szCs w:val="28"/>
        </w:rPr>
        <w:t>研究結果</w:t>
      </w:r>
      <w:r w:rsidRPr="004E0FE7">
        <w:rPr>
          <w:rFonts w:eastAsia="標楷體" w:hint="eastAsia"/>
          <w:color w:val="000000"/>
          <w:sz w:val="28"/>
          <w:szCs w:val="28"/>
        </w:rPr>
        <w:t>及照護經驗</w:t>
      </w:r>
      <w:r w:rsidR="00606BEA">
        <w:rPr>
          <w:rFonts w:eastAsia="標楷體" w:hint="eastAsia"/>
          <w:color w:val="000000"/>
          <w:sz w:val="28"/>
          <w:szCs w:val="28"/>
        </w:rPr>
        <w:t>的</w:t>
      </w:r>
      <w:r w:rsidR="00457EBB">
        <w:rPr>
          <w:rFonts w:eastAsia="標楷體" w:hint="eastAsia"/>
          <w:color w:val="000000"/>
          <w:sz w:val="28"/>
          <w:szCs w:val="28"/>
        </w:rPr>
        <w:t>分享，讓參與的學員</w:t>
      </w:r>
      <w:r w:rsidR="00994437">
        <w:rPr>
          <w:rFonts w:eastAsia="標楷體" w:hint="eastAsia"/>
          <w:color w:val="000000"/>
          <w:sz w:val="28"/>
          <w:szCs w:val="28"/>
        </w:rPr>
        <w:t>能將課程內容</w:t>
      </w:r>
      <w:r w:rsidR="00606BEA">
        <w:rPr>
          <w:rFonts w:eastAsia="標楷體" w:hint="eastAsia"/>
          <w:color w:val="000000"/>
          <w:sz w:val="28"/>
          <w:szCs w:val="28"/>
        </w:rPr>
        <w:t>帶回工作單位</w:t>
      </w:r>
      <w:r w:rsidR="00764A7F">
        <w:rPr>
          <w:rFonts w:eastAsia="標楷體" w:hint="eastAsia"/>
          <w:color w:val="000000"/>
          <w:sz w:val="28"/>
          <w:szCs w:val="28"/>
        </w:rPr>
        <w:t>並</w:t>
      </w:r>
      <w:r w:rsidRPr="004E0FE7">
        <w:rPr>
          <w:rFonts w:eastAsia="標楷體" w:hint="eastAsia"/>
          <w:color w:val="000000"/>
          <w:sz w:val="28"/>
          <w:szCs w:val="28"/>
        </w:rPr>
        <w:t>用於臨床</w:t>
      </w:r>
      <w:r w:rsidR="00606BEA">
        <w:rPr>
          <w:rFonts w:eastAsia="標楷體" w:hint="eastAsia"/>
          <w:color w:val="000000"/>
          <w:sz w:val="28"/>
          <w:szCs w:val="28"/>
        </w:rPr>
        <w:t>病人</w:t>
      </w:r>
      <w:r w:rsidRPr="004E0FE7">
        <w:rPr>
          <w:rFonts w:eastAsia="標楷體" w:hint="eastAsia"/>
          <w:color w:val="000000"/>
          <w:sz w:val="28"/>
          <w:szCs w:val="28"/>
        </w:rPr>
        <w:t>照護，進而</w:t>
      </w:r>
      <w:r w:rsidR="00606BEA" w:rsidRPr="004E0FE7">
        <w:rPr>
          <w:rFonts w:eastAsia="標楷體" w:hint="eastAsia"/>
          <w:color w:val="000000"/>
          <w:sz w:val="28"/>
          <w:szCs w:val="28"/>
        </w:rPr>
        <w:t>指導</w:t>
      </w:r>
      <w:r w:rsidR="00606BEA">
        <w:rPr>
          <w:rFonts w:eastAsia="標楷體" w:hint="eastAsia"/>
          <w:color w:val="000000"/>
          <w:sz w:val="28"/>
          <w:szCs w:val="28"/>
        </w:rPr>
        <w:t>同儕與</w:t>
      </w:r>
      <w:r w:rsidR="00764A7F">
        <w:rPr>
          <w:rFonts w:eastAsia="標楷體" w:hint="eastAsia"/>
          <w:color w:val="000000"/>
          <w:sz w:val="28"/>
          <w:szCs w:val="28"/>
        </w:rPr>
        <w:t>提升對</w:t>
      </w:r>
      <w:r w:rsidR="00994437">
        <w:rPr>
          <w:rFonts w:eastAsia="標楷體" w:hint="eastAsia"/>
          <w:color w:val="000000"/>
          <w:sz w:val="28"/>
          <w:szCs w:val="28"/>
        </w:rPr>
        <w:t>心臟</w:t>
      </w:r>
      <w:r w:rsidRPr="004E0FE7">
        <w:rPr>
          <w:rFonts w:eastAsia="標楷體" w:hint="eastAsia"/>
          <w:color w:val="000000"/>
          <w:sz w:val="28"/>
          <w:szCs w:val="28"/>
        </w:rPr>
        <w:t>病人及</w:t>
      </w:r>
      <w:r w:rsidR="00994437">
        <w:rPr>
          <w:rFonts w:eastAsia="標楷體" w:hint="eastAsia"/>
          <w:color w:val="000000"/>
          <w:sz w:val="28"/>
          <w:szCs w:val="28"/>
        </w:rPr>
        <w:t>其</w:t>
      </w:r>
      <w:r w:rsidRPr="004E0FE7">
        <w:rPr>
          <w:rFonts w:eastAsia="標楷體" w:hint="eastAsia"/>
          <w:color w:val="000000"/>
          <w:sz w:val="28"/>
          <w:szCs w:val="28"/>
        </w:rPr>
        <w:t>家屬</w:t>
      </w:r>
      <w:r w:rsidR="00764A7F">
        <w:rPr>
          <w:rFonts w:eastAsia="標楷體" w:hint="eastAsia"/>
          <w:color w:val="000000"/>
          <w:sz w:val="28"/>
          <w:szCs w:val="28"/>
        </w:rPr>
        <w:t>衛教能力</w:t>
      </w:r>
      <w:r w:rsidRPr="004E0FE7">
        <w:rPr>
          <w:rFonts w:eastAsia="標楷體" w:hint="eastAsia"/>
          <w:color w:val="000000"/>
          <w:sz w:val="28"/>
          <w:szCs w:val="28"/>
        </w:rPr>
        <w:t>。</w:t>
      </w:r>
    </w:p>
    <w:p w:rsidR="008112DC" w:rsidRPr="004E0FE7" w:rsidRDefault="008112DC" w:rsidP="008112DC">
      <w:pPr>
        <w:ind w:right="-1" w:firstLineChars="202" w:firstLine="566"/>
        <w:contextualSpacing/>
        <w:jc w:val="both"/>
        <w:rPr>
          <w:rFonts w:eastAsia="標楷體"/>
          <w:color w:val="00000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AE6FBC" w:rsidRDefault="00AE6FB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</w:p>
    <w:p w:rsidR="008112DC" w:rsidRPr="00856258" w:rsidRDefault="008112DC" w:rsidP="008112DC">
      <w:pPr>
        <w:ind w:right="335"/>
        <w:contextualSpacing/>
        <w:jc w:val="both"/>
        <w:rPr>
          <w:rFonts w:eastAsia="標楷體"/>
          <w:color w:val="000000"/>
          <w:spacing w:val="20"/>
          <w:sz w:val="28"/>
          <w:szCs w:val="28"/>
        </w:rPr>
      </w:pPr>
      <w:r w:rsidRPr="00856258">
        <w:rPr>
          <w:rFonts w:eastAsia="標楷體" w:hint="eastAsia"/>
          <w:color w:val="000000"/>
          <w:spacing w:val="20"/>
          <w:sz w:val="28"/>
          <w:szCs w:val="28"/>
        </w:rPr>
        <w:lastRenderedPageBreak/>
        <w:t>四、</w:t>
      </w:r>
      <w:r>
        <w:rPr>
          <w:rFonts w:eastAsia="標楷體" w:hint="eastAsia"/>
          <w:color w:val="000000"/>
          <w:sz w:val="28"/>
          <w:szCs w:val="28"/>
        </w:rPr>
        <w:t>授課目標</w:t>
      </w:r>
      <w:r w:rsidRPr="00856258">
        <w:rPr>
          <w:rFonts w:eastAsia="標楷體" w:hint="eastAsia"/>
          <w:color w:val="000000"/>
          <w:spacing w:val="20"/>
          <w:sz w:val="28"/>
          <w:szCs w:val="28"/>
        </w:rPr>
        <w:t>：</w:t>
      </w:r>
    </w:p>
    <w:p w:rsidR="008112DC" w:rsidRPr="00856258" w:rsidRDefault="008112DC" w:rsidP="006A1125">
      <w:pPr>
        <w:spacing w:before="80" w:after="80"/>
        <w:ind w:leftChars="59" w:left="142" w:right="335"/>
        <w:contextualSpacing/>
        <w:jc w:val="both"/>
        <w:rPr>
          <w:rFonts w:eastAsia="標楷體"/>
          <w:color w:val="000000"/>
          <w:sz w:val="28"/>
          <w:szCs w:val="28"/>
        </w:rPr>
      </w:pPr>
      <w:r w:rsidRPr="00856258">
        <w:rPr>
          <w:rFonts w:eastAsia="標楷體" w:hint="eastAsia"/>
          <w:color w:val="000000"/>
          <w:sz w:val="28"/>
          <w:szCs w:val="28"/>
        </w:rPr>
        <w:t>學員經訓練後，能達到下列目標：</w:t>
      </w:r>
    </w:p>
    <w:p w:rsidR="008112DC" w:rsidRPr="00BB038A" w:rsidRDefault="008112DC" w:rsidP="006A1125">
      <w:pPr>
        <w:numPr>
          <w:ilvl w:val="0"/>
          <w:numId w:val="3"/>
        </w:numPr>
        <w:spacing w:before="80" w:after="80"/>
        <w:ind w:leftChars="59" w:left="622" w:right="335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能了</w:t>
      </w:r>
      <w:r w:rsidRPr="00BB038A">
        <w:rPr>
          <w:rFonts w:eastAsia="標楷體" w:hint="eastAsia"/>
          <w:sz w:val="28"/>
          <w:szCs w:val="28"/>
        </w:rPr>
        <w:t>解</w:t>
      </w:r>
      <w:r w:rsidR="00994437">
        <w:rPr>
          <w:rFonts w:ascii="標楷體" w:eastAsia="標楷體" w:hAnsi="標楷體" w:hint="eastAsia"/>
          <w:sz w:val="28"/>
          <w:szCs w:val="28"/>
        </w:rPr>
        <w:t>心臟病與三高相關的新定義、藥物(</w:t>
      </w:r>
      <w:r w:rsidR="00994437">
        <w:rPr>
          <w:rFonts w:ascii="標楷體" w:eastAsia="標楷體" w:hAnsi="標楷體"/>
          <w:sz w:val="28"/>
          <w:szCs w:val="28"/>
        </w:rPr>
        <w:t>FDC</w:t>
      </w:r>
      <w:r w:rsidR="00994437">
        <w:rPr>
          <w:rFonts w:ascii="標楷體" w:eastAsia="標楷體" w:hAnsi="標楷體" w:hint="eastAsia"/>
          <w:sz w:val="28"/>
          <w:szCs w:val="28"/>
        </w:rPr>
        <w:t>)及新治療標準</w:t>
      </w:r>
      <w:r w:rsidR="00EE4A69">
        <w:rPr>
          <w:rFonts w:ascii="標楷體" w:eastAsia="標楷體" w:hAnsi="標楷體" w:hint="eastAsia"/>
          <w:sz w:val="28"/>
          <w:szCs w:val="28"/>
        </w:rPr>
        <w:t>，並能運用於心臟病病人合併有三高時的臨床照護</w:t>
      </w:r>
      <w:r w:rsidR="00EE4A69" w:rsidRPr="0099028E">
        <w:rPr>
          <w:rFonts w:eastAsia="標楷體" w:hint="eastAsia"/>
          <w:sz w:val="28"/>
          <w:szCs w:val="28"/>
        </w:rPr>
        <w:t>。</w:t>
      </w:r>
      <w:r w:rsidRPr="00BB038A">
        <w:rPr>
          <w:rFonts w:eastAsia="標楷體" w:hint="eastAsia"/>
          <w:sz w:val="28"/>
          <w:szCs w:val="28"/>
        </w:rPr>
        <w:t>。</w:t>
      </w:r>
    </w:p>
    <w:p w:rsidR="008112DC" w:rsidRDefault="008112DC" w:rsidP="006A1125">
      <w:pPr>
        <w:numPr>
          <w:ilvl w:val="0"/>
          <w:numId w:val="3"/>
        </w:numPr>
        <w:spacing w:before="80" w:after="80"/>
        <w:ind w:leftChars="59" w:left="622" w:right="335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能了</w:t>
      </w:r>
      <w:r w:rsidRPr="0099028E">
        <w:rPr>
          <w:rFonts w:eastAsia="標楷體" w:hint="eastAsia"/>
          <w:sz w:val="28"/>
          <w:szCs w:val="28"/>
        </w:rPr>
        <w:t>解</w:t>
      </w:r>
      <w:proofErr w:type="gramStart"/>
      <w:r w:rsidR="00994437">
        <w:rPr>
          <w:rFonts w:ascii="標楷體" w:eastAsia="標楷體" w:hAnsi="標楷體" w:hint="eastAsia"/>
          <w:sz w:val="28"/>
          <w:szCs w:val="28"/>
        </w:rPr>
        <w:t>冠心症</w:t>
      </w:r>
      <w:proofErr w:type="gramEnd"/>
      <w:r w:rsidR="00994437">
        <w:rPr>
          <w:rFonts w:ascii="標楷體" w:eastAsia="標楷體" w:hAnsi="標楷體" w:hint="eastAsia"/>
          <w:sz w:val="28"/>
          <w:szCs w:val="28"/>
        </w:rPr>
        <w:t>診斷、藥物治療與心導管新治療發展</w:t>
      </w:r>
      <w:r>
        <w:rPr>
          <w:rFonts w:ascii="標楷體" w:eastAsia="標楷體" w:hAnsi="標楷體" w:hint="eastAsia"/>
          <w:sz w:val="28"/>
          <w:szCs w:val="28"/>
        </w:rPr>
        <w:t>，並能運用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</w:t>
      </w:r>
      <w:r w:rsidR="00EE4A69">
        <w:rPr>
          <w:rFonts w:ascii="標楷體" w:eastAsia="標楷體" w:hAnsi="標楷體" w:hint="eastAsia"/>
          <w:sz w:val="28"/>
          <w:szCs w:val="28"/>
        </w:rPr>
        <w:t>冠心症</w:t>
      </w:r>
      <w:proofErr w:type="gramEnd"/>
      <w:r>
        <w:rPr>
          <w:rFonts w:ascii="標楷體" w:eastAsia="標楷體" w:hAnsi="標楷體" w:hint="eastAsia"/>
          <w:sz w:val="28"/>
          <w:szCs w:val="28"/>
        </w:rPr>
        <w:t>病人</w:t>
      </w:r>
      <w:r w:rsidR="00EE4A69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臨床照護</w:t>
      </w:r>
      <w:r w:rsidRPr="0099028E">
        <w:rPr>
          <w:rFonts w:eastAsia="標楷體" w:hint="eastAsia"/>
          <w:sz w:val="28"/>
          <w:szCs w:val="28"/>
        </w:rPr>
        <w:t>。</w:t>
      </w:r>
    </w:p>
    <w:p w:rsidR="00EE4A69" w:rsidRPr="00EE4A69" w:rsidRDefault="00EE4A69" w:rsidP="006A1125">
      <w:pPr>
        <w:numPr>
          <w:ilvl w:val="0"/>
          <w:numId w:val="3"/>
        </w:numPr>
        <w:spacing w:before="80" w:after="80"/>
        <w:ind w:leftChars="59" w:left="622" w:right="335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能了</w:t>
      </w:r>
      <w:r w:rsidRPr="0099028E">
        <w:rPr>
          <w:rFonts w:eastAsia="標楷體" w:hint="eastAsia"/>
          <w:sz w:val="28"/>
          <w:szCs w:val="28"/>
        </w:rPr>
        <w:t>解</w:t>
      </w:r>
      <w:r w:rsidR="00994437">
        <w:rPr>
          <w:rFonts w:ascii="標楷體" w:eastAsia="標楷體" w:hAnsi="標楷體" w:hint="eastAsia"/>
          <w:sz w:val="28"/>
          <w:szCs w:val="28"/>
        </w:rPr>
        <w:t>心臟節律治療與電生理治療新發展</w:t>
      </w:r>
      <w:r>
        <w:rPr>
          <w:rFonts w:ascii="標楷體" w:eastAsia="標楷體" w:hAnsi="標楷體" w:hint="eastAsia"/>
          <w:sz w:val="28"/>
          <w:szCs w:val="28"/>
        </w:rPr>
        <w:t>，並能</w:t>
      </w:r>
      <w:r w:rsidR="00810401">
        <w:rPr>
          <w:rFonts w:ascii="標楷體" w:eastAsia="標楷體" w:hAnsi="標楷體" w:hint="eastAsia"/>
          <w:sz w:val="28"/>
          <w:szCs w:val="28"/>
        </w:rPr>
        <w:t>運用於接受心臟節律治療病人，</w:t>
      </w:r>
      <w:r>
        <w:rPr>
          <w:rFonts w:ascii="標楷體" w:eastAsia="標楷體" w:hAnsi="標楷體" w:hint="eastAsia"/>
          <w:sz w:val="28"/>
          <w:szCs w:val="28"/>
        </w:rPr>
        <w:t>在治療前、中、後</w:t>
      </w:r>
      <w:r w:rsidR="00810401">
        <w:rPr>
          <w:rFonts w:ascii="標楷體" w:eastAsia="標楷體" w:hAnsi="標楷體" w:hint="eastAsia"/>
          <w:sz w:val="28"/>
          <w:szCs w:val="28"/>
        </w:rPr>
        <w:t>的指導與照護。</w:t>
      </w:r>
    </w:p>
    <w:p w:rsidR="008434FA" w:rsidRPr="00D51610" w:rsidRDefault="008112DC" w:rsidP="00D51610">
      <w:pPr>
        <w:numPr>
          <w:ilvl w:val="0"/>
          <w:numId w:val="3"/>
        </w:numPr>
        <w:spacing w:before="80" w:after="80"/>
        <w:ind w:leftChars="59" w:left="622" w:right="335"/>
        <w:contextualSpacing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</w:t>
      </w:r>
      <w:r w:rsidR="00810401">
        <w:rPr>
          <w:rFonts w:ascii="標楷體" w:eastAsia="標楷體" w:hAnsi="標楷體" w:hint="eastAsia"/>
          <w:sz w:val="28"/>
          <w:szCs w:val="28"/>
        </w:rPr>
        <w:t>心臟節律治療與電生理治療方式、</w:t>
      </w:r>
      <w:r w:rsidR="00810401">
        <w:rPr>
          <w:rFonts w:ascii="標楷體" w:eastAsia="標楷體" w:hAnsi="標楷體" w:hint="eastAsia"/>
          <w:sz w:val="28"/>
          <w:szCs w:val="27"/>
        </w:rPr>
        <w:t>心臟超音波與心音判讀技巧與</w:t>
      </w:r>
      <w:r w:rsidR="00810401" w:rsidRPr="00FB7D7F">
        <w:rPr>
          <w:rFonts w:ascii="標楷體" w:eastAsia="標楷體" w:hAnsi="標楷體" w:hint="eastAsia"/>
          <w:sz w:val="28"/>
          <w:szCs w:val="27"/>
        </w:rPr>
        <w:t>心導管</w:t>
      </w:r>
      <w:r w:rsidR="00810401">
        <w:rPr>
          <w:rFonts w:ascii="標楷體" w:eastAsia="標楷體" w:hAnsi="標楷體" w:hint="eastAsia"/>
          <w:sz w:val="28"/>
          <w:szCs w:val="27"/>
        </w:rPr>
        <w:t>與</w:t>
      </w:r>
      <w:r w:rsidR="00810401" w:rsidRPr="00FB7D7F">
        <w:rPr>
          <w:rFonts w:ascii="標楷體" w:eastAsia="標楷體" w:hAnsi="標楷體" w:hint="eastAsia"/>
          <w:sz w:val="28"/>
          <w:szCs w:val="27"/>
        </w:rPr>
        <w:t>電生理治療的影像模擬</w:t>
      </w:r>
      <w:r w:rsidR="00810401">
        <w:rPr>
          <w:rFonts w:ascii="標楷體" w:eastAsia="標楷體" w:hAnsi="標楷體" w:hint="eastAsia"/>
          <w:sz w:val="28"/>
          <w:szCs w:val="27"/>
        </w:rPr>
        <w:t>介紹的</w:t>
      </w:r>
      <w:r w:rsidR="00810401">
        <w:rPr>
          <w:rFonts w:eastAsia="標楷體" w:hint="eastAsia"/>
          <w:sz w:val="28"/>
          <w:szCs w:val="28"/>
        </w:rPr>
        <w:t>工作坊，增加對治療與檢查報告的知能</w:t>
      </w:r>
      <w:r>
        <w:rPr>
          <w:rFonts w:eastAsia="標楷體" w:hint="eastAsia"/>
          <w:sz w:val="28"/>
          <w:szCs w:val="28"/>
        </w:rPr>
        <w:t>，</w:t>
      </w:r>
      <w:r w:rsidR="00810401">
        <w:rPr>
          <w:rFonts w:eastAsia="標楷體" w:hint="eastAsia"/>
          <w:sz w:val="28"/>
          <w:szCs w:val="28"/>
        </w:rPr>
        <w:t>並能推及運用於心臟病病人的</w:t>
      </w:r>
      <w:r>
        <w:rPr>
          <w:rFonts w:eastAsia="標楷體" w:hint="eastAsia"/>
          <w:sz w:val="28"/>
          <w:szCs w:val="28"/>
        </w:rPr>
        <w:t>照護。</w:t>
      </w:r>
    </w:p>
    <w:p w:rsidR="00384E35" w:rsidRDefault="008434FA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</w:t>
      </w: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384E35" w:rsidRDefault="00384E35" w:rsidP="00D51610">
      <w:pPr>
        <w:suppressAutoHyphens/>
        <w:rPr>
          <w:rFonts w:ascii="標楷體" w:eastAsia="標楷體" w:hAnsi="標楷體"/>
          <w:color w:val="000000"/>
          <w:sz w:val="28"/>
          <w:szCs w:val="28"/>
        </w:rPr>
      </w:pPr>
    </w:p>
    <w:p w:rsidR="00AE6FBC" w:rsidRPr="00384E35" w:rsidRDefault="00384E35" w:rsidP="00384E35">
      <w:pPr>
        <w:suppressAutoHyphens/>
        <w:rPr>
          <w:rFonts w:ascii="標楷體" w:eastAsia="標楷體" w:hAnsi="標楷體"/>
          <w:color w:val="2E74B5" w:themeColor="accent1" w:themeShade="BF"/>
          <w:sz w:val="72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</w:t>
      </w:r>
      <w:r w:rsidR="000400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C5CB6" w:rsidRPr="00856258">
        <w:rPr>
          <w:rFonts w:ascii="標楷體" w:eastAsia="標楷體" w:hAnsi="標楷體" w:hint="eastAsia"/>
          <w:color w:val="000000"/>
          <w:sz w:val="28"/>
          <w:szCs w:val="28"/>
        </w:rPr>
        <w:t xml:space="preserve">理事長 </w:t>
      </w:r>
      <w:r w:rsidR="009C5CB6" w:rsidRPr="0085625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8112DC" w:rsidRPr="00CF03DE">
        <w:rPr>
          <w:rFonts w:ascii="標楷體" w:eastAsia="標楷體" w:hAnsi="標楷體" w:hint="eastAsia"/>
          <w:b/>
          <w:color w:val="1F4E79" w:themeColor="accent1" w:themeShade="80"/>
          <w:sz w:val="72"/>
          <w:szCs w:val="28"/>
        </w:rPr>
        <w:t>李芳珊</w:t>
      </w:r>
    </w:p>
    <w:p w:rsidR="00384E35" w:rsidRDefault="00AE6FBC" w:rsidP="006A1125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FB5F85" w:rsidRPr="009505B0" w:rsidRDefault="00FB5F85" w:rsidP="00FB5F85">
      <w:pPr>
        <w:widowControl/>
        <w:jc w:val="center"/>
        <w:rPr>
          <w:rFonts w:eastAsia="標楷體"/>
          <w:b/>
          <w:bCs/>
          <w:color w:val="000000"/>
          <w:kern w:val="0"/>
          <w:sz w:val="36"/>
          <w:szCs w:val="36"/>
        </w:rPr>
      </w:pPr>
      <w:r w:rsidRPr="009505B0">
        <w:rPr>
          <w:rFonts w:eastAsia="標楷體" w:hAnsi="標楷體"/>
          <w:b/>
          <w:bCs/>
          <w:color w:val="000000"/>
          <w:kern w:val="0"/>
          <w:sz w:val="36"/>
          <w:szCs w:val="36"/>
        </w:rPr>
        <w:lastRenderedPageBreak/>
        <w:t>心臟疾病治療新趨勢工作坊</w:t>
      </w:r>
    </w:p>
    <w:p w:rsidR="00FB5F85" w:rsidRPr="009505B0" w:rsidRDefault="00FB5F85" w:rsidP="00FB5F85">
      <w:pPr>
        <w:widowControl/>
        <w:jc w:val="center"/>
        <w:rPr>
          <w:rFonts w:eastAsia="標楷體"/>
          <w:b/>
          <w:bCs/>
          <w:color w:val="000000"/>
          <w:kern w:val="0"/>
          <w:sz w:val="16"/>
          <w:szCs w:val="16"/>
        </w:rPr>
      </w:pPr>
    </w:p>
    <w:p w:rsidR="00FB5F85" w:rsidRPr="009505B0" w:rsidRDefault="00FB5F85" w:rsidP="00FB5F85">
      <w:pPr>
        <w:pStyle w:val="1"/>
        <w:widowControl/>
        <w:numPr>
          <w:ilvl w:val="0"/>
          <w:numId w:val="7"/>
        </w:numPr>
        <w:adjustRightInd w:val="0"/>
        <w:snapToGrid w:val="0"/>
        <w:spacing w:line="360" w:lineRule="auto"/>
        <w:ind w:leftChars="0" w:left="284" w:rightChars="-260" w:right="-624" w:hanging="28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主辦單位：林口長庚紀念醫院心臟內科系</w:t>
      </w:r>
    </w:p>
    <w:p w:rsidR="00FB5F85" w:rsidRPr="009505B0" w:rsidRDefault="00FB5F85" w:rsidP="00FB5F85">
      <w:pPr>
        <w:pStyle w:val="1"/>
        <w:widowControl/>
        <w:numPr>
          <w:ilvl w:val="0"/>
          <w:numId w:val="7"/>
        </w:numPr>
        <w:adjustRightInd w:val="0"/>
        <w:snapToGrid w:val="0"/>
        <w:spacing w:line="360" w:lineRule="auto"/>
        <w:ind w:leftChars="0" w:left="284" w:rightChars="-260" w:right="-624" w:hanging="28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505B0">
        <w:rPr>
          <w:rFonts w:ascii="Times New Roman" w:eastAsia="標楷體" w:hAnsi="標楷體"/>
          <w:sz w:val="28"/>
        </w:rPr>
        <w:t>協辦單位：台灣心臟胸腔護理學會</w:t>
      </w:r>
    </w:p>
    <w:p w:rsidR="00FB5F85" w:rsidRPr="009505B0" w:rsidRDefault="00FB5F85" w:rsidP="00FB5F85">
      <w:pPr>
        <w:pStyle w:val="1"/>
        <w:widowControl/>
        <w:numPr>
          <w:ilvl w:val="0"/>
          <w:numId w:val="7"/>
        </w:numPr>
        <w:adjustRightInd w:val="0"/>
        <w:snapToGrid w:val="0"/>
        <w:spacing w:line="360" w:lineRule="auto"/>
        <w:ind w:leftChars="0" w:left="284" w:rightChars="-260" w:right="-624" w:hanging="28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日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期：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>108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年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>02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月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>21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（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星期四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0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>8:30~16:00</w:t>
      </w:r>
    </w:p>
    <w:p w:rsidR="00FB5F85" w:rsidRPr="009505B0" w:rsidRDefault="00FB5F85" w:rsidP="00FB5F85">
      <w:pPr>
        <w:pStyle w:val="1"/>
        <w:widowControl/>
        <w:numPr>
          <w:ilvl w:val="0"/>
          <w:numId w:val="7"/>
        </w:numPr>
        <w:adjustRightInd w:val="0"/>
        <w:snapToGrid w:val="0"/>
        <w:spacing w:line="360" w:lineRule="auto"/>
        <w:ind w:leftChars="0" w:left="284" w:rightChars="-260" w:right="-624" w:hanging="284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地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點：林口長庚紀念醫院兒童大樓</w:t>
      </w:r>
      <w:r w:rsidRPr="009505B0">
        <w:rPr>
          <w:rFonts w:ascii="Times New Roman" w:eastAsia="標楷體" w:hAnsi="Times New Roman"/>
          <w:color w:val="000000"/>
          <w:kern w:val="0"/>
          <w:sz w:val="28"/>
          <w:szCs w:val="28"/>
        </w:rPr>
        <w:t>B2</w:t>
      </w:r>
      <w:r w:rsidRPr="009505B0">
        <w:rPr>
          <w:rFonts w:ascii="Times New Roman" w:eastAsia="標楷體" w:hAnsi="標楷體"/>
          <w:color w:val="000000"/>
          <w:kern w:val="0"/>
          <w:sz w:val="28"/>
          <w:szCs w:val="28"/>
        </w:rPr>
        <w:t>臨床技能中心階梯教室</w:t>
      </w:r>
    </w:p>
    <w:tbl>
      <w:tblPr>
        <w:tblW w:w="10063" w:type="dxa"/>
        <w:jc w:val="center"/>
        <w:tblInd w:w="-595" w:type="dxa"/>
        <w:tblCellMar>
          <w:left w:w="28" w:type="dxa"/>
          <w:right w:w="28" w:type="dxa"/>
        </w:tblCellMar>
        <w:tblLook w:val="00A0"/>
      </w:tblPr>
      <w:tblGrid>
        <w:gridCol w:w="1695"/>
        <w:gridCol w:w="2789"/>
        <w:gridCol w:w="2078"/>
        <w:gridCol w:w="711"/>
        <w:gridCol w:w="1022"/>
        <w:gridCol w:w="1768"/>
      </w:tblGrid>
      <w:tr w:rsidR="00FB5F85" w:rsidRPr="009505B0" w:rsidTr="00FB5F85">
        <w:trPr>
          <w:trHeight w:val="38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FB5F85" w:rsidRPr="009505B0" w:rsidTr="00FB5F85">
        <w:trPr>
          <w:trHeight w:val="444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color w:val="000000"/>
                <w:kern w:val="0"/>
                <w:sz w:val="28"/>
                <w:szCs w:val="28"/>
              </w:rPr>
              <w:t>08:3</w:t>
            </w:r>
            <w:r w:rsidRPr="009505B0">
              <w:rPr>
                <w:rFonts w:eastAsia="標楷體"/>
                <w:kern w:val="0"/>
                <w:sz w:val="28"/>
                <w:szCs w:val="28"/>
              </w:rPr>
              <w:t>0~08</w:t>
            </w:r>
            <w:r w:rsidRPr="009505B0">
              <w:rPr>
                <w:rFonts w:eastAsia="標楷體"/>
                <w:color w:val="000000"/>
                <w:kern w:val="0"/>
                <w:sz w:val="28"/>
                <w:szCs w:val="28"/>
              </w:rPr>
              <w:t>:5</w:t>
            </w:r>
            <w:r w:rsidRPr="009505B0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簽到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馬真德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督導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>(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工作人員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>)</w:t>
            </w:r>
          </w:p>
        </w:tc>
      </w:tr>
      <w:tr w:rsidR="00FB5F85" w:rsidRPr="009505B0" w:rsidTr="00FB5F85">
        <w:trPr>
          <w:trHeight w:val="1403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color w:val="000000"/>
                <w:kern w:val="0"/>
                <w:sz w:val="28"/>
                <w:szCs w:val="28"/>
              </w:rPr>
              <w:t>08:50~09:10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致歡迎詞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程文俊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主委</w:t>
            </w:r>
          </w:p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溫明賢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副院長</w:t>
            </w:r>
          </w:p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褚柏顯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科系主任</w:t>
            </w:r>
          </w:p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賀倫惠</w:t>
            </w:r>
            <w:r w:rsidRPr="00FB5F85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主任暨理事長</w:t>
            </w:r>
          </w:p>
        </w:tc>
      </w:tr>
      <w:tr w:rsidR="00FB5F85" w:rsidRPr="009505B0" w:rsidTr="00FB5F85">
        <w:trPr>
          <w:trHeight w:val="799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dstrike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09:10~10:00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心臟病與三高相關的新定義、藥物</w:t>
            </w:r>
            <w:r w:rsidRPr="00FB5F85">
              <w:rPr>
                <w:rFonts w:eastAsia="標楷體" w:hint="eastAsia"/>
                <w:szCs w:val="24"/>
              </w:rPr>
              <w:t>（</w:t>
            </w:r>
            <w:r w:rsidRPr="00FB5F85">
              <w:rPr>
                <w:rFonts w:eastAsia="標楷體"/>
                <w:szCs w:val="24"/>
              </w:rPr>
              <w:t>FDC</w:t>
            </w:r>
            <w:r w:rsidRPr="00FB5F85">
              <w:rPr>
                <w:rFonts w:eastAsia="標楷體" w:hint="eastAsia"/>
                <w:szCs w:val="24"/>
              </w:rPr>
              <w:t>）</w:t>
            </w:r>
            <w:r w:rsidRPr="00FB5F85">
              <w:rPr>
                <w:rFonts w:eastAsia="標楷體" w:hAnsi="標楷體"/>
                <w:szCs w:val="24"/>
              </w:rPr>
              <w:t>及新治療標準</w:t>
            </w:r>
            <w:r w:rsidRPr="00FB5F85">
              <w:rPr>
                <w:rFonts w:eastAsia="標楷體" w:hint="eastAsia"/>
                <w:szCs w:val="24"/>
              </w:rPr>
              <w:t>（</w:t>
            </w:r>
            <w:r w:rsidRPr="00FB5F85">
              <w:rPr>
                <w:rFonts w:eastAsia="標楷體"/>
                <w:szCs w:val="24"/>
              </w:rPr>
              <w:t>PCSK9,</w:t>
            </w:r>
            <w:r w:rsidRPr="00FB5F85">
              <w:rPr>
                <w:rFonts w:eastAsia="標楷體" w:hint="eastAsia"/>
                <w:szCs w:val="24"/>
              </w:rPr>
              <w:t xml:space="preserve"> </w:t>
            </w:r>
            <w:r w:rsidRPr="00FB5F85">
              <w:rPr>
                <w:rFonts w:eastAsia="標楷體"/>
                <w:szCs w:val="24"/>
              </w:rPr>
              <w:t>SGL T2i</w:t>
            </w:r>
            <w:r w:rsidRPr="00FB5F85">
              <w:rPr>
                <w:rFonts w:eastAsia="標楷體" w:hAnsi="標楷體" w:hint="eastAsia"/>
                <w:szCs w:val="24"/>
              </w:rPr>
              <w:t xml:space="preserve">, </w:t>
            </w:r>
            <w:r w:rsidR="007616B7">
              <w:rPr>
                <w:rFonts w:eastAsia="標楷體" w:hAnsi="標楷體" w:hint="eastAsia"/>
                <w:szCs w:val="24"/>
              </w:rPr>
              <w:t>腎</w:t>
            </w:r>
            <w:r w:rsidRPr="00FB5F85">
              <w:rPr>
                <w:rFonts w:eastAsia="標楷體" w:hAnsi="標楷體"/>
                <w:szCs w:val="24"/>
              </w:rPr>
              <w:t>血管電燒</w:t>
            </w:r>
            <w:r w:rsidRPr="00FB5F85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何明昀醫師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張伯丞醫師</w:t>
            </w:r>
          </w:p>
        </w:tc>
      </w:tr>
      <w:tr w:rsidR="00FB5F85" w:rsidRPr="009505B0" w:rsidTr="00FB5F85">
        <w:trPr>
          <w:trHeight w:val="596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10:05~10:55</w:t>
            </w:r>
          </w:p>
        </w:tc>
        <w:tc>
          <w:tcPr>
            <w:tcW w:w="4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proofErr w:type="gramStart"/>
            <w:r w:rsidRPr="00FB5F85">
              <w:rPr>
                <w:rFonts w:eastAsia="標楷體" w:hAnsi="標楷體"/>
                <w:szCs w:val="24"/>
              </w:rPr>
              <w:t>冠心症</w:t>
            </w:r>
            <w:proofErr w:type="gramEnd"/>
            <w:r w:rsidRPr="00FB5F85">
              <w:rPr>
                <w:rFonts w:eastAsia="標楷體" w:hAnsi="標楷體"/>
                <w:szCs w:val="24"/>
              </w:rPr>
              <w:t>診斷、藥物治療與心導管新治療發展</w:t>
            </w:r>
            <w:r w:rsidRPr="00FB5F85">
              <w:rPr>
                <w:rFonts w:eastAsia="標楷體" w:hAnsi="標楷體" w:hint="eastAsia"/>
                <w:szCs w:val="24"/>
              </w:rPr>
              <w:t>（</w:t>
            </w:r>
            <w:r w:rsidRPr="00FB5F85">
              <w:rPr>
                <w:rFonts w:eastAsia="標楷體"/>
                <w:szCs w:val="24"/>
              </w:rPr>
              <w:t>OCT,</w:t>
            </w:r>
            <w:r w:rsidRPr="00FB5F85">
              <w:rPr>
                <w:rFonts w:eastAsia="標楷體" w:hint="eastAsia"/>
                <w:szCs w:val="24"/>
              </w:rPr>
              <w:t xml:space="preserve"> </w:t>
            </w:r>
            <w:r w:rsidRPr="00FB5F85">
              <w:rPr>
                <w:rFonts w:eastAsia="標楷體"/>
                <w:szCs w:val="24"/>
              </w:rPr>
              <w:t>IVUS,</w:t>
            </w:r>
            <w:r w:rsidRPr="00FB5F85">
              <w:rPr>
                <w:rFonts w:eastAsia="標楷體" w:hint="eastAsia"/>
                <w:szCs w:val="24"/>
              </w:rPr>
              <w:t xml:space="preserve"> </w:t>
            </w:r>
            <w:r w:rsidRPr="00FB5F85">
              <w:rPr>
                <w:rFonts w:eastAsia="標楷體"/>
                <w:szCs w:val="24"/>
              </w:rPr>
              <w:t>DES, ROTA,</w:t>
            </w:r>
            <w:r w:rsidRPr="00FB5F85">
              <w:rPr>
                <w:rFonts w:eastAsia="標楷體" w:hint="eastAsia"/>
                <w:szCs w:val="24"/>
              </w:rPr>
              <w:t xml:space="preserve"> </w:t>
            </w:r>
            <w:r w:rsidRPr="00FB5F85">
              <w:rPr>
                <w:rFonts w:eastAsia="標楷體"/>
                <w:szCs w:val="24"/>
              </w:rPr>
              <w:t>FFR</w:t>
            </w:r>
            <w:r w:rsidRPr="00FB5F85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林佳濱醫師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 w:hint="eastAsia"/>
                <w:szCs w:val="24"/>
              </w:rPr>
              <w:t>褚柏顯系主任</w:t>
            </w:r>
          </w:p>
        </w:tc>
      </w:tr>
      <w:tr w:rsidR="00FB5F85" w:rsidRPr="009505B0" w:rsidTr="00FB5F85">
        <w:trPr>
          <w:trHeight w:val="482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color w:val="000000"/>
                <w:kern w:val="0"/>
                <w:sz w:val="28"/>
                <w:szCs w:val="28"/>
              </w:rPr>
              <w:t>11:00~11:50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心臟病人新治療發展的臨床照護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黃</w:t>
            </w:r>
            <w:proofErr w:type="gramStart"/>
            <w:r w:rsidRPr="00FB5F85">
              <w:rPr>
                <w:rFonts w:eastAsia="標楷體" w:hAnsi="標楷體"/>
                <w:szCs w:val="24"/>
              </w:rPr>
              <w:t>湘晴護理</w:t>
            </w:r>
            <w:proofErr w:type="gramEnd"/>
            <w:r w:rsidRPr="00FB5F85">
              <w:rPr>
                <w:rFonts w:eastAsia="標楷體" w:hAnsi="標楷體"/>
                <w:szCs w:val="24"/>
              </w:rPr>
              <w:t>長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馬真德督導</w:t>
            </w:r>
          </w:p>
        </w:tc>
      </w:tr>
      <w:tr w:rsidR="00FB5F85" w:rsidRPr="009505B0" w:rsidTr="00FB5F85">
        <w:trPr>
          <w:trHeight w:val="34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11:50~13:00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/>
                <w:szCs w:val="24"/>
              </w:rPr>
              <w:t>~</w:t>
            </w:r>
            <w:r w:rsidRPr="00FB5F85">
              <w:rPr>
                <w:rFonts w:eastAsia="標楷體" w:hAnsi="標楷體"/>
                <w:szCs w:val="24"/>
              </w:rPr>
              <w:t>中午用餐</w:t>
            </w:r>
            <w:r w:rsidRPr="00FB5F85">
              <w:rPr>
                <w:rFonts w:eastAsia="標楷體"/>
                <w:szCs w:val="24"/>
              </w:rPr>
              <w:t>(</w:t>
            </w:r>
            <w:r w:rsidRPr="00FB5F85">
              <w:rPr>
                <w:rFonts w:eastAsia="標楷體" w:hAnsi="標楷體"/>
                <w:szCs w:val="24"/>
              </w:rPr>
              <w:t>自理</w:t>
            </w:r>
            <w:r w:rsidRPr="00FB5F85">
              <w:rPr>
                <w:rFonts w:eastAsia="標楷體"/>
                <w:szCs w:val="24"/>
              </w:rPr>
              <w:t>)~</w:t>
            </w:r>
          </w:p>
        </w:tc>
      </w:tr>
      <w:tr w:rsidR="00FB5F85" w:rsidRPr="009505B0" w:rsidTr="00FB5F85">
        <w:trPr>
          <w:trHeight w:val="695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13:00~13:50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心臟節律治療與電生理治療新發展</w:t>
            </w:r>
            <w:r w:rsidRPr="00FB5F85">
              <w:rPr>
                <w:rFonts w:eastAsia="標楷體" w:hint="eastAsia"/>
                <w:szCs w:val="24"/>
              </w:rPr>
              <w:t>（</w:t>
            </w:r>
            <w:r w:rsidRPr="00FB5F85">
              <w:rPr>
                <w:rFonts w:eastAsia="標楷體"/>
                <w:szCs w:val="24"/>
              </w:rPr>
              <w:t>NOVC</w:t>
            </w:r>
            <w:r w:rsidRPr="00FB5F85">
              <w:rPr>
                <w:rFonts w:eastAsia="標楷體" w:hAnsi="標楷體"/>
                <w:szCs w:val="24"/>
              </w:rPr>
              <w:t>藥物、冷凍治療、左心耳封阻器、新心臟節律器</w:t>
            </w:r>
            <w:r w:rsidRPr="00FB5F85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 w:hAnsi="標楷體" w:hint="eastAsia"/>
                <w:szCs w:val="24"/>
              </w:rPr>
              <w:t>詹益欣副教授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 w:hAnsi="標楷體" w:hint="eastAsia"/>
                <w:szCs w:val="24"/>
              </w:rPr>
              <w:t>巫龍昇醫師</w:t>
            </w:r>
          </w:p>
        </w:tc>
      </w:tr>
      <w:tr w:rsidR="00FB5F85" w:rsidRPr="009505B0" w:rsidTr="00FB5F85">
        <w:trPr>
          <w:trHeight w:val="422"/>
          <w:jc w:val="center"/>
        </w:trPr>
        <w:tc>
          <w:tcPr>
            <w:tcW w:w="10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分組實務操作</w:t>
            </w:r>
            <w:r w:rsidRPr="00FB5F85">
              <w:rPr>
                <w:rFonts w:eastAsia="標楷體" w:hint="eastAsia"/>
                <w:szCs w:val="24"/>
              </w:rPr>
              <w:t>（</w:t>
            </w:r>
            <w:r w:rsidRPr="00FB5F85">
              <w:rPr>
                <w:rFonts w:eastAsia="標楷體" w:hAnsi="標楷體"/>
                <w:szCs w:val="24"/>
              </w:rPr>
              <w:t>每組</w:t>
            </w:r>
            <w:r w:rsidRPr="00FB5F85">
              <w:rPr>
                <w:rFonts w:eastAsia="標楷體"/>
                <w:szCs w:val="24"/>
              </w:rPr>
              <w:t>30</w:t>
            </w:r>
            <w:r w:rsidRPr="00FB5F85">
              <w:rPr>
                <w:rFonts w:eastAsia="標楷體" w:hAnsi="標楷體"/>
                <w:szCs w:val="24"/>
              </w:rPr>
              <w:t>分鐘，</w:t>
            </w:r>
            <w:r w:rsidRPr="00FB5F85">
              <w:rPr>
                <w:rFonts w:eastAsia="標楷體"/>
                <w:szCs w:val="24"/>
              </w:rPr>
              <w:t>3</w:t>
            </w:r>
            <w:r w:rsidRPr="00FB5F85">
              <w:rPr>
                <w:rFonts w:eastAsia="標楷體" w:hAnsi="標楷體"/>
                <w:szCs w:val="24"/>
              </w:rPr>
              <w:t>站共</w:t>
            </w:r>
            <w:r w:rsidRPr="00FB5F85">
              <w:rPr>
                <w:rFonts w:eastAsia="標楷體"/>
                <w:szCs w:val="24"/>
              </w:rPr>
              <w:t>90</w:t>
            </w:r>
            <w:r w:rsidRPr="00FB5F85">
              <w:rPr>
                <w:rFonts w:eastAsia="標楷體" w:hAnsi="標楷體"/>
                <w:szCs w:val="24"/>
              </w:rPr>
              <w:t>分鐘</w:t>
            </w:r>
            <w:r w:rsidRPr="00FB5F85">
              <w:rPr>
                <w:rFonts w:eastAsia="標楷體" w:hint="eastAsia"/>
                <w:szCs w:val="24"/>
              </w:rPr>
              <w:t>）</w:t>
            </w:r>
          </w:p>
        </w:tc>
      </w:tr>
      <w:tr w:rsidR="00FB5F85" w:rsidRPr="009505B0" w:rsidTr="00FB5F85">
        <w:trPr>
          <w:trHeight w:val="272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14:00~15:30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/>
                <w:kern w:val="0"/>
                <w:szCs w:val="24"/>
              </w:rPr>
              <w:t>A</w:t>
            </w:r>
            <w:r w:rsidRPr="00FB5F85">
              <w:rPr>
                <w:rFonts w:eastAsia="標楷體" w:hAnsi="標楷體"/>
                <w:kern w:val="0"/>
                <w:szCs w:val="24"/>
              </w:rPr>
              <w:t>組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/>
                <w:kern w:val="0"/>
                <w:szCs w:val="24"/>
              </w:rPr>
              <w:t>B</w:t>
            </w:r>
            <w:r w:rsidRPr="00FB5F85">
              <w:rPr>
                <w:rFonts w:eastAsia="標楷體" w:hAnsi="標楷體"/>
                <w:kern w:val="0"/>
                <w:szCs w:val="24"/>
              </w:rPr>
              <w:t>組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/>
                <w:kern w:val="0"/>
                <w:szCs w:val="24"/>
              </w:rPr>
              <w:t>C</w:t>
            </w:r>
            <w:r w:rsidRPr="00FB5F85">
              <w:rPr>
                <w:rFonts w:eastAsia="標楷體" w:hAnsi="標楷體"/>
                <w:kern w:val="0"/>
                <w:szCs w:val="24"/>
              </w:rPr>
              <w:t>組</w:t>
            </w:r>
          </w:p>
        </w:tc>
      </w:tr>
      <w:tr w:rsidR="00FB5F85" w:rsidRPr="009505B0" w:rsidTr="00FB5F85">
        <w:trPr>
          <w:trHeight w:val="1398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新型心臟節律器介紹</w:t>
            </w: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/>
                <w:szCs w:val="24"/>
              </w:rPr>
              <w:t>(</w:t>
            </w:r>
            <w:r w:rsidRPr="00FB5F85">
              <w:rPr>
                <w:rFonts w:eastAsia="標楷體" w:hAnsi="標楷體"/>
                <w:szCs w:val="24"/>
              </w:rPr>
              <w:t>可</w:t>
            </w:r>
            <w:r w:rsidRPr="00FB5F85">
              <w:rPr>
                <w:rFonts w:eastAsia="標楷體"/>
                <w:szCs w:val="24"/>
              </w:rPr>
              <w:t>MRI</w:t>
            </w:r>
            <w:r w:rsidRPr="00FB5F85">
              <w:rPr>
                <w:rFonts w:eastAsia="標楷體" w:hAnsi="標楷體"/>
                <w:szCs w:val="24"/>
              </w:rPr>
              <w:t>、無線及</w:t>
            </w:r>
            <w:proofErr w:type="gramStart"/>
            <w:r w:rsidRPr="00FB5F85">
              <w:rPr>
                <w:rFonts w:eastAsia="標楷體" w:hAnsi="標楷體"/>
                <w:szCs w:val="24"/>
              </w:rPr>
              <w:t>長期心率紀錄</w:t>
            </w:r>
            <w:proofErr w:type="gramEnd"/>
            <w:r w:rsidRPr="00FB5F85">
              <w:rPr>
                <w:rFonts w:eastAsia="標楷體" w:hAnsi="標楷體"/>
                <w:szCs w:val="24"/>
              </w:rPr>
              <w:t>器</w:t>
            </w:r>
            <w:r w:rsidRPr="00FB5F85">
              <w:rPr>
                <w:rFonts w:eastAsia="標楷體"/>
                <w:szCs w:val="24"/>
              </w:rPr>
              <w:t>)</w:t>
            </w: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int="eastAsia"/>
                <w:szCs w:val="24"/>
              </w:rPr>
              <w:t>顏琨麒醫師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心臟超音波與心音判讀技巧</w:t>
            </w: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FB5F85">
              <w:rPr>
                <w:rFonts w:eastAsia="標楷體" w:hAnsi="標楷體" w:hint="eastAsia"/>
                <w:szCs w:val="24"/>
              </w:rPr>
              <w:t>巫龍昇醫師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FB5F85">
              <w:rPr>
                <w:rFonts w:eastAsia="標楷體" w:hAnsi="標楷體"/>
                <w:szCs w:val="24"/>
              </w:rPr>
              <w:t>心導管與電生理治療的影像模擬介紹</w:t>
            </w: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</w:p>
          <w:p w:rsidR="00FB5F85" w:rsidRPr="00FB5F85" w:rsidRDefault="00FB5F85" w:rsidP="00FB5F85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5F85">
              <w:rPr>
                <w:rFonts w:eastAsia="標楷體" w:hint="eastAsia"/>
                <w:szCs w:val="24"/>
              </w:rPr>
              <w:t>何建德醫師</w:t>
            </w:r>
          </w:p>
        </w:tc>
      </w:tr>
      <w:tr w:rsidR="00FB5F85" w:rsidRPr="009505B0" w:rsidTr="00FB5F85">
        <w:trPr>
          <w:trHeight w:val="442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9505B0" w:rsidRDefault="00FB5F85" w:rsidP="000A7EF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9505B0">
              <w:rPr>
                <w:rFonts w:eastAsia="標楷體"/>
                <w:kern w:val="0"/>
                <w:sz w:val="28"/>
                <w:szCs w:val="28"/>
              </w:rPr>
              <w:t>15:30~16:00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FB5F85">
              <w:rPr>
                <w:rFonts w:eastAsia="標楷體" w:hAnsi="標楷體"/>
                <w:kern w:val="0"/>
                <w:szCs w:val="24"/>
              </w:rPr>
              <w:t>簽退及</w:t>
            </w:r>
            <w:proofErr w:type="gramStart"/>
            <w:r w:rsidRPr="00FB5F85">
              <w:rPr>
                <w:rFonts w:eastAsia="標楷體" w:hAnsi="標楷體"/>
                <w:kern w:val="0"/>
                <w:szCs w:val="24"/>
              </w:rPr>
              <w:t>繳交評值表</w:t>
            </w:r>
            <w:proofErr w:type="gramEnd"/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85" w:rsidRPr="00FB5F85" w:rsidRDefault="00FB5F85" w:rsidP="00FB5F85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FB5F85">
              <w:rPr>
                <w:rFonts w:eastAsia="標楷體" w:hAnsi="標楷體"/>
                <w:color w:val="000000"/>
                <w:kern w:val="0"/>
                <w:szCs w:val="24"/>
              </w:rPr>
              <w:t>工作人員</w:t>
            </w:r>
          </w:p>
        </w:tc>
      </w:tr>
    </w:tbl>
    <w:p w:rsidR="00810401" w:rsidRPr="00CF03DE" w:rsidRDefault="00810401" w:rsidP="00AE6FBC">
      <w:pPr>
        <w:suppressAutoHyphens/>
        <w:spacing w:line="276" w:lineRule="auto"/>
        <w:ind w:firstLineChars="177" w:firstLine="460"/>
        <w:rPr>
          <w:rFonts w:ascii="標楷體" w:eastAsia="標楷體" w:hAnsi="標楷體"/>
          <w:color w:val="000000"/>
          <w:sz w:val="32"/>
          <w:szCs w:val="26"/>
        </w:rPr>
      </w:pPr>
      <w:r w:rsidRPr="007B1E82">
        <w:rPr>
          <w:rFonts w:ascii="標楷體" w:eastAsia="標楷體" w:hAnsi="標楷體" w:hint="eastAsia"/>
          <w:color w:val="000000"/>
          <w:sz w:val="26"/>
          <w:szCs w:val="26"/>
        </w:rPr>
        <w:t>主講人簡介：(依授課順序)</w:t>
      </w:r>
      <w:r w:rsidR="00AE6FBC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FB5F85">
        <w:rPr>
          <w:rFonts w:ascii="標楷體" w:eastAsia="標楷體" w:hAnsi="標楷體" w:hint="eastAsia"/>
          <w:color w:val="000000"/>
          <w:sz w:val="32"/>
          <w:szCs w:val="26"/>
        </w:rPr>
        <w:t xml:space="preserve"> 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>張伯丞  林口長庚紀念醫院主治醫師</w:t>
      </w:r>
    </w:p>
    <w:p w:rsidR="00AE6FBC" w:rsidRPr="00CF03DE" w:rsidRDefault="00810401" w:rsidP="00CF03DE">
      <w:pPr>
        <w:suppressAutoHyphens/>
        <w:spacing w:line="276" w:lineRule="auto"/>
        <w:rPr>
          <w:rFonts w:ascii="標楷體" w:eastAsia="標楷體" w:hAnsi="標楷體"/>
          <w:color w:val="000000"/>
          <w:sz w:val="22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程文俊</w:t>
      </w:r>
      <w:r w:rsidRPr="00CF03DE">
        <w:rPr>
          <w:rFonts w:ascii="標楷體" w:eastAsia="標楷體" w:hAnsi="標楷體"/>
          <w:color w:val="000000"/>
          <w:sz w:val="22"/>
          <w:szCs w:val="26"/>
        </w:rPr>
        <w:t xml:space="preserve">  </w:t>
      </w: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林口長庚紀念醫院</w:t>
      </w:r>
      <w:r w:rsidR="00341AD4" w:rsidRPr="00CF03DE">
        <w:rPr>
          <w:rFonts w:ascii="標楷體" w:eastAsia="標楷體" w:hAnsi="標楷體" w:hint="eastAsia"/>
          <w:color w:val="000000"/>
          <w:sz w:val="22"/>
          <w:szCs w:val="26"/>
        </w:rPr>
        <w:t>主任委員暨院長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林佳濱  林口長庚紀念醫院主治醫師</w:t>
      </w:r>
    </w:p>
    <w:p w:rsidR="00AE6FBC" w:rsidRPr="00CF03DE" w:rsidRDefault="00810401" w:rsidP="00CF03DE">
      <w:pPr>
        <w:suppressAutoHyphens/>
        <w:spacing w:line="276" w:lineRule="auto"/>
        <w:rPr>
          <w:rFonts w:ascii="標楷體" w:eastAsia="標楷體" w:hAnsi="標楷體"/>
          <w:color w:val="000000"/>
          <w:sz w:val="22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溫明賢  </w:t>
      </w:r>
      <w:r w:rsidR="00341AD4" w:rsidRPr="00CF03DE">
        <w:rPr>
          <w:rFonts w:ascii="標楷體" w:eastAsia="標楷體" w:hAnsi="標楷體" w:hint="eastAsia"/>
          <w:color w:val="000000"/>
          <w:sz w:val="22"/>
          <w:szCs w:val="26"/>
        </w:rPr>
        <w:t>林口長庚紀念醫院副院長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        </w:t>
      </w:r>
      <w:r w:rsidR="00341AD4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褚柏顯 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</w:t>
      </w:r>
      <w:r w:rsidR="00341AD4" w:rsidRPr="00CF03DE">
        <w:rPr>
          <w:rFonts w:ascii="標楷體" w:eastAsia="標楷體" w:hAnsi="標楷體" w:hint="eastAsia"/>
          <w:color w:val="000000"/>
          <w:sz w:val="22"/>
          <w:szCs w:val="26"/>
        </w:rPr>
        <w:t>林口長庚紀念醫院心臟內科系系主任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    </w:t>
      </w:r>
    </w:p>
    <w:p w:rsidR="00AE6FBC" w:rsidRPr="00CF03DE" w:rsidRDefault="00341AD4" w:rsidP="00CF03DE">
      <w:pPr>
        <w:suppressAutoHyphens/>
        <w:spacing w:line="276" w:lineRule="auto"/>
        <w:rPr>
          <w:rFonts w:ascii="標楷體" w:eastAsia="標楷體" w:hAnsi="標楷體"/>
          <w:color w:val="000000"/>
          <w:sz w:val="22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賀倫惠  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>林</w:t>
      </w: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口長庚紀念醫院護理部主任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    陳俊吉  林口長庚紀念醫院主治醫師</w:t>
      </w:r>
    </w:p>
    <w:p w:rsidR="00810401" w:rsidRPr="00CF03DE" w:rsidRDefault="00341AD4" w:rsidP="00CF03DE">
      <w:pPr>
        <w:suppressAutoHyphens/>
        <w:spacing w:line="276" w:lineRule="auto"/>
        <w:ind w:rightChars="-177" w:right="-425"/>
        <w:rPr>
          <w:rFonts w:ascii="標楷體" w:eastAsia="標楷體" w:hAnsi="標楷體"/>
          <w:color w:val="000000"/>
          <w:sz w:val="22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董穎璋</w:t>
      </w:r>
      <w:r w:rsidR="00810401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>林口長庚紀念醫院主</w:t>
      </w:r>
      <w:r w:rsidR="00810401" w:rsidRPr="00CF03DE">
        <w:rPr>
          <w:rFonts w:ascii="標楷體" w:eastAsia="標楷體" w:hAnsi="標楷體" w:hint="eastAsia"/>
          <w:color w:val="000000"/>
          <w:sz w:val="22"/>
          <w:szCs w:val="26"/>
        </w:rPr>
        <w:t>治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>醫</w:t>
      </w:r>
      <w:r w:rsidR="00810401" w:rsidRPr="00CF03DE">
        <w:rPr>
          <w:rFonts w:ascii="標楷體" w:eastAsia="標楷體" w:hAnsi="標楷體" w:hint="eastAsia"/>
          <w:color w:val="000000"/>
          <w:sz w:val="22"/>
          <w:szCs w:val="26"/>
        </w:rPr>
        <w:t>師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   </w:t>
      </w:r>
      <w:r w:rsid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</w:t>
      </w:r>
      <w:proofErr w:type="gramStart"/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>黃湘晴</w:t>
      </w:r>
      <w:proofErr w:type="gramEnd"/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林口長庚紀念醫院心臟內科加護病房護理長</w:t>
      </w:r>
    </w:p>
    <w:p w:rsidR="00810401" w:rsidRPr="00CF03DE" w:rsidRDefault="00341AD4" w:rsidP="00CF03DE">
      <w:pPr>
        <w:suppressAutoHyphens/>
        <w:spacing w:line="276" w:lineRule="auto"/>
        <w:rPr>
          <w:rFonts w:ascii="標楷體" w:eastAsia="標楷體" w:hAnsi="標楷體"/>
          <w:color w:val="000000"/>
          <w:sz w:val="22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馬真德</w:t>
      </w:r>
      <w:r w:rsidR="00810401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林口長庚紀念醫院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>護理部護理督導</w:t>
      </w:r>
      <w:r w:rsidR="00810401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葉勇信  林口長庚紀念醫院主治醫師</w:t>
      </w:r>
    </w:p>
    <w:p w:rsidR="006A1125" w:rsidRPr="00AE6FBC" w:rsidRDefault="00341AD4" w:rsidP="00CF03DE">
      <w:pPr>
        <w:suppressAutoHyphens/>
        <w:spacing w:line="276" w:lineRule="auto"/>
        <w:rPr>
          <w:rFonts w:ascii="標楷體" w:eastAsia="標楷體" w:hAnsi="標楷體"/>
          <w:color w:val="000000"/>
          <w:sz w:val="20"/>
          <w:szCs w:val="26"/>
        </w:rPr>
      </w:pPr>
      <w:r w:rsidRPr="00CF03DE">
        <w:rPr>
          <w:rFonts w:ascii="標楷體" w:eastAsia="標楷體" w:hAnsi="標楷體" w:hint="eastAsia"/>
          <w:color w:val="000000"/>
          <w:sz w:val="22"/>
          <w:szCs w:val="26"/>
        </w:rPr>
        <w:t>詹益欣</w:t>
      </w:r>
      <w:r w:rsidR="00EC34F6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林口長庚紀念醫院副教授</w:t>
      </w:r>
      <w:r w:rsidR="00AE6FBC" w:rsidRPr="00CF03DE">
        <w:rPr>
          <w:rFonts w:ascii="標楷體" w:eastAsia="標楷體" w:hAnsi="標楷體" w:hint="eastAsia"/>
          <w:color w:val="000000"/>
          <w:sz w:val="22"/>
          <w:szCs w:val="26"/>
        </w:rPr>
        <w:t xml:space="preserve">        </w:t>
      </w:r>
      <w:r w:rsidR="00AE6FBC" w:rsidRPr="00AE6FBC">
        <w:rPr>
          <w:rFonts w:ascii="標楷體" w:eastAsia="標楷體" w:hAnsi="標楷體" w:hint="eastAsia"/>
          <w:color w:val="000000"/>
          <w:sz w:val="20"/>
          <w:szCs w:val="26"/>
        </w:rPr>
        <w:t xml:space="preserve">         </w:t>
      </w:r>
    </w:p>
    <w:p w:rsidR="00764A7F" w:rsidRPr="00AE6FBC" w:rsidRDefault="00764A7F">
      <w:pPr>
        <w:widowControl/>
        <w:rPr>
          <w:rFonts w:ascii="標楷體" w:eastAsia="標楷體" w:hAnsi="標楷體"/>
          <w:b/>
          <w:sz w:val="32"/>
          <w:szCs w:val="28"/>
        </w:rPr>
      </w:pPr>
      <w:r w:rsidRPr="00AE6FBC">
        <w:rPr>
          <w:rFonts w:ascii="標楷體" w:eastAsia="標楷體" w:hAnsi="標楷體"/>
          <w:b/>
          <w:sz w:val="32"/>
          <w:szCs w:val="28"/>
        </w:rPr>
        <w:br w:type="page"/>
      </w:r>
    </w:p>
    <w:p w:rsidR="00040014" w:rsidRPr="0069246F" w:rsidRDefault="007874B3" w:rsidP="0069246F">
      <w:pPr>
        <w:spacing w:line="5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9246F">
        <w:rPr>
          <w:rFonts w:ascii="標楷體" w:eastAsia="標楷體" w:hAnsi="標楷體" w:hint="eastAsia"/>
          <w:b/>
          <w:sz w:val="36"/>
          <w:szCs w:val="28"/>
        </w:rPr>
        <w:lastRenderedPageBreak/>
        <w:t>「</w:t>
      </w:r>
      <w:r w:rsidR="008112DC" w:rsidRPr="0069246F">
        <w:rPr>
          <w:rFonts w:ascii="標楷體" w:eastAsia="標楷體" w:hAnsi="標楷體" w:hint="eastAsia"/>
          <w:b/>
          <w:sz w:val="36"/>
          <w:szCs w:val="28"/>
        </w:rPr>
        <w:t>心臟疾病治療新趨勢工作坊</w:t>
      </w:r>
      <w:r w:rsidRPr="0069246F">
        <w:rPr>
          <w:rFonts w:ascii="標楷體" w:eastAsia="標楷體" w:hAnsi="標楷體" w:hint="eastAsia"/>
          <w:b/>
          <w:sz w:val="36"/>
          <w:szCs w:val="28"/>
        </w:rPr>
        <w:t>」</w:t>
      </w:r>
      <w:r w:rsidR="00810401" w:rsidRPr="0069246F">
        <w:rPr>
          <w:rFonts w:ascii="標楷體" w:eastAsia="標楷體" w:hAnsi="標楷體" w:hint="eastAsia"/>
          <w:b/>
          <w:sz w:val="36"/>
          <w:szCs w:val="28"/>
        </w:rPr>
        <w:t>-專業訓練課程</w:t>
      </w:r>
    </w:p>
    <w:p w:rsidR="00810401" w:rsidRPr="00CF03DE" w:rsidRDefault="00CF03DE" w:rsidP="00CF03DE">
      <w:pPr>
        <w:pStyle w:val="aa"/>
        <w:numPr>
          <w:ilvl w:val="0"/>
          <w:numId w:val="8"/>
        </w:numPr>
        <w:snapToGrid w:val="0"/>
        <w:spacing w:line="500" w:lineRule="exac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課程時間:</w:t>
      </w:r>
      <w:r w:rsidR="00810401" w:rsidRPr="00CF03DE">
        <w:rPr>
          <w:rFonts w:ascii="標楷體" w:eastAsia="標楷體" w:hint="eastAsia"/>
        </w:rPr>
        <w:t>中華民國</w:t>
      </w:r>
      <w:r w:rsidR="00810401" w:rsidRPr="00CF03DE">
        <w:rPr>
          <w:rFonts w:ascii="標楷體" w:eastAsia="標楷體"/>
        </w:rPr>
        <w:t>10</w:t>
      </w:r>
      <w:r w:rsidR="00810401" w:rsidRPr="00CF03DE">
        <w:rPr>
          <w:rFonts w:ascii="標楷體" w:eastAsia="標楷體" w:hint="eastAsia"/>
        </w:rPr>
        <w:t>8</w:t>
      </w:r>
      <w:r w:rsidR="00810401" w:rsidRPr="00CF03DE">
        <w:rPr>
          <w:rFonts w:ascii="標楷體" w:eastAsia="標楷體"/>
        </w:rPr>
        <w:t>年</w:t>
      </w:r>
      <w:r w:rsidR="00810401" w:rsidRPr="00CF03DE">
        <w:rPr>
          <w:rFonts w:ascii="標楷體" w:eastAsia="標楷體" w:hint="eastAsia"/>
        </w:rPr>
        <w:t>2</w:t>
      </w:r>
      <w:r w:rsidR="00810401" w:rsidRPr="00CF03DE">
        <w:rPr>
          <w:rFonts w:ascii="標楷體" w:eastAsia="標楷體"/>
        </w:rPr>
        <w:t>月</w:t>
      </w:r>
      <w:r w:rsidR="00810401" w:rsidRPr="00CF03DE">
        <w:rPr>
          <w:rFonts w:ascii="標楷體" w:eastAsia="標楷體" w:hint="eastAsia"/>
        </w:rPr>
        <w:t>21</w:t>
      </w:r>
      <w:r w:rsidR="00810401" w:rsidRPr="00CF03DE">
        <w:rPr>
          <w:rFonts w:ascii="標楷體" w:eastAsia="標楷體"/>
        </w:rPr>
        <w:t>日(星期</w:t>
      </w:r>
      <w:r w:rsidR="00810401" w:rsidRPr="00CF03DE">
        <w:rPr>
          <w:rFonts w:ascii="標楷體" w:eastAsia="標楷體" w:hint="eastAsia"/>
        </w:rPr>
        <w:t>四</w:t>
      </w:r>
      <w:r w:rsidR="00810401" w:rsidRPr="00CF03DE">
        <w:rPr>
          <w:rFonts w:ascii="標楷體" w:eastAsia="標楷體"/>
        </w:rPr>
        <w:t>)</w:t>
      </w:r>
      <w:r>
        <w:rPr>
          <w:rFonts w:ascii="標楷體" w:eastAsia="標楷體" w:hint="eastAsia"/>
        </w:rPr>
        <w:t xml:space="preserve"> </w:t>
      </w:r>
      <w:r w:rsidR="00810401" w:rsidRPr="00CF03DE">
        <w:rPr>
          <w:rFonts w:ascii="標楷體" w:eastAsia="標楷體" w:hint="eastAsia"/>
        </w:rPr>
        <w:t>上午08：</w:t>
      </w:r>
      <w:r>
        <w:rPr>
          <w:rFonts w:ascii="標楷體" w:eastAsia="標楷體" w:hint="eastAsia"/>
        </w:rPr>
        <w:t xml:space="preserve">30 </w:t>
      </w:r>
      <w:r w:rsidR="00810401" w:rsidRPr="00CF03DE">
        <w:rPr>
          <w:rFonts w:ascii="標楷體" w:eastAsia="標楷體" w:hint="eastAsia"/>
        </w:rPr>
        <w:t>~下午16：00</w:t>
      </w:r>
    </w:p>
    <w:p w:rsidR="007874B3" w:rsidRPr="00CF03DE" w:rsidRDefault="00040014" w:rsidP="00CF03DE">
      <w:pPr>
        <w:pStyle w:val="aa"/>
        <w:numPr>
          <w:ilvl w:val="0"/>
          <w:numId w:val="8"/>
        </w:numPr>
        <w:snapToGrid w:val="0"/>
        <w:spacing w:line="500" w:lineRule="exact"/>
        <w:ind w:leftChars="0"/>
        <w:rPr>
          <w:rFonts w:eastAsia="標楷體" w:hAnsi="標楷體"/>
          <w:sz w:val="28"/>
          <w:szCs w:val="28"/>
        </w:rPr>
      </w:pPr>
      <w:r w:rsidRPr="00CF03DE">
        <w:rPr>
          <w:rFonts w:ascii="標楷體" w:eastAsia="標楷體" w:hint="eastAsia"/>
        </w:rPr>
        <w:t>課程地點</w:t>
      </w:r>
      <w:r w:rsidR="00BF6A65" w:rsidRPr="00CF03DE">
        <w:rPr>
          <w:rFonts w:ascii="標楷體" w:eastAsia="標楷體"/>
        </w:rPr>
        <w:t>：</w:t>
      </w:r>
      <w:r w:rsidR="008112DC" w:rsidRPr="00CF03DE">
        <w:rPr>
          <w:rFonts w:ascii="標楷體" w:eastAsia="標楷體" w:hint="eastAsia"/>
        </w:rPr>
        <w:t>林口長庚紀念醫院兒童大樓</w:t>
      </w:r>
      <w:r w:rsidR="008112DC" w:rsidRPr="00CF03DE">
        <w:rPr>
          <w:rFonts w:ascii="標楷體" w:eastAsia="標楷體"/>
        </w:rPr>
        <w:t>B</w:t>
      </w:r>
      <w:r w:rsidR="008112DC" w:rsidRPr="00CF03DE">
        <w:rPr>
          <w:rFonts w:ascii="標楷體" w:eastAsia="標楷體" w:hint="eastAsia"/>
        </w:rPr>
        <w:t>2</w:t>
      </w:r>
      <w:r w:rsidR="008112DC" w:rsidRPr="00CF03DE">
        <w:rPr>
          <w:rFonts w:ascii="標楷體" w:eastAsia="標楷體"/>
        </w:rPr>
        <w:t>臨床技能中心會議室</w:t>
      </w:r>
      <w:r w:rsidR="008434FA" w:rsidRPr="00CF03DE">
        <w:rPr>
          <w:rFonts w:eastAsia="標楷體" w:hAnsi="標楷體"/>
          <w:sz w:val="28"/>
          <w:szCs w:val="28"/>
        </w:rPr>
        <w:t xml:space="preserve"> </w:t>
      </w:r>
    </w:p>
    <w:p w:rsidR="0069246F" w:rsidRPr="00CF03DE" w:rsidRDefault="007874B3" w:rsidP="00CF03DE">
      <w:pPr>
        <w:spacing w:line="400" w:lineRule="exact"/>
        <w:jc w:val="center"/>
        <w:rPr>
          <w:rFonts w:ascii="標楷體" w:eastAsia="標楷體" w:hAnsi="標楷體"/>
          <w:color w:val="FF0000"/>
          <w:sz w:val="26"/>
          <w:szCs w:val="24"/>
        </w:rPr>
      </w:pPr>
      <w:r w:rsidRPr="007874B3">
        <w:rPr>
          <w:rFonts w:eastAsia="標楷體" w:hAnsi="標楷體" w:hint="eastAsia"/>
          <w:sz w:val="28"/>
          <w:szCs w:val="28"/>
        </w:rPr>
        <w:t xml:space="preserve">          </w:t>
      </w:r>
      <w:r w:rsidR="009602EF">
        <w:rPr>
          <w:rFonts w:eastAsia="標楷體" w:hAnsi="標楷體" w:hint="eastAsia"/>
          <w:sz w:val="28"/>
          <w:szCs w:val="28"/>
        </w:rPr>
        <w:t xml:space="preserve">   </w:t>
      </w:r>
      <w:r w:rsidR="00393F90">
        <w:rPr>
          <w:rFonts w:eastAsia="標楷體" w:hAnsi="標楷體" w:hint="eastAsia"/>
          <w:sz w:val="28"/>
          <w:szCs w:val="28"/>
        </w:rPr>
        <w:t xml:space="preserve">                                </w:t>
      </w:r>
    </w:p>
    <w:p w:rsidR="00BF6A65" w:rsidRPr="00CF03DE" w:rsidRDefault="00BF6A65" w:rsidP="00CF03DE">
      <w:pPr>
        <w:pStyle w:val="aa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CF03DE">
        <w:rPr>
          <w:rFonts w:ascii="標楷體" w:eastAsia="標楷體" w:hAnsi="標楷體" w:hint="eastAsia"/>
          <w:color w:val="000000"/>
          <w:szCs w:val="24"/>
        </w:rPr>
        <w:t>報名方式：</w:t>
      </w:r>
      <w:r w:rsidRPr="00CF03DE">
        <w:rPr>
          <w:rFonts w:ascii="標楷體" w:eastAsia="標楷體" w:hAnsi="標楷體" w:hint="eastAsia"/>
          <w:b/>
          <w:bCs/>
          <w:color w:val="000000"/>
          <w:szCs w:val="24"/>
        </w:rPr>
        <w:t>一律</w:t>
      </w:r>
      <w:proofErr w:type="gramStart"/>
      <w:r w:rsidRPr="00CF03DE">
        <w:rPr>
          <w:rFonts w:ascii="標楷體" w:eastAsia="標楷體" w:hAnsi="標楷體" w:hint="eastAsia"/>
          <w:b/>
          <w:bCs/>
          <w:color w:val="000000"/>
          <w:szCs w:val="24"/>
        </w:rPr>
        <w:t>採線上</w:t>
      </w:r>
      <w:proofErr w:type="gramEnd"/>
      <w:r w:rsidRPr="00CF03DE">
        <w:rPr>
          <w:rFonts w:ascii="標楷體" w:eastAsia="標楷體" w:hAnsi="標楷體" w:hint="eastAsia"/>
          <w:b/>
          <w:bCs/>
          <w:color w:val="000000"/>
          <w:szCs w:val="24"/>
        </w:rPr>
        <w:t>報名，</w:t>
      </w:r>
      <w:r w:rsidRPr="00CF03DE">
        <w:rPr>
          <w:rFonts w:ascii="標楷體" w:eastAsia="標楷體" w:hAnsi="標楷體" w:hint="eastAsia"/>
          <w:b/>
          <w:color w:val="000000"/>
          <w:szCs w:val="24"/>
          <w:u w:val="single"/>
        </w:rPr>
        <w:t>限額</w:t>
      </w:r>
      <w:r w:rsidR="008434FA" w:rsidRPr="00CF03DE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  <w:r w:rsidR="0069246F" w:rsidRPr="00CF03DE">
        <w:rPr>
          <w:rFonts w:ascii="標楷體" w:eastAsia="標楷體" w:hAnsi="標楷體" w:hint="eastAsia"/>
          <w:b/>
          <w:bCs/>
          <w:szCs w:val="24"/>
          <w:u w:val="single"/>
        </w:rPr>
        <w:t xml:space="preserve">50 </w:t>
      </w:r>
      <w:r w:rsidRPr="00CF03DE">
        <w:rPr>
          <w:rFonts w:ascii="標楷體" w:eastAsia="標楷體" w:hAnsi="標楷體" w:hint="eastAsia"/>
          <w:b/>
          <w:szCs w:val="24"/>
          <w:u w:val="single"/>
        </w:rPr>
        <w:t>人</w:t>
      </w:r>
      <w:r w:rsidRPr="00CF03DE">
        <w:rPr>
          <w:rFonts w:ascii="標楷體" w:eastAsia="標楷體" w:hAnsi="標楷體" w:hint="eastAsia"/>
          <w:b/>
          <w:color w:val="000000"/>
          <w:szCs w:val="24"/>
        </w:rPr>
        <w:t>，額滿為止，非會員</w:t>
      </w:r>
      <w:r w:rsidRPr="00CF03DE">
        <w:rPr>
          <w:rFonts w:ascii="標楷體" w:eastAsia="標楷體" w:hAnsi="標楷體" w:hint="eastAsia"/>
          <w:b/>
          <w:bCs/>
          <w:color w:val="000000"/>
          <w:szCs w:val="24"/>
        </w:rPr>
        <w:t>匯款後才算完成報名</w:t>
      </w:r>
      <w:r w:rsidRPr="00CF03DE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BF6A65" w:rsidRPr="00BF6A65" w:rsidRDefault="00BF6A65" w:rsidP="00BF6A65">
      <w:pPr>
        <w:spacing w:line="360" w:lineRule="auto"/>
        <w:ind w:firstLineChars="118" w:firstLine="283"/>
        <w:rPr>
          <w:rFonts w:ascii="標楷體" w:eastAsia="標楷體" w:hAnsi="標楷體"/>
          <w:b/>
          <w:color w:val="000000"/>
          <w:szCs w:val="24"/>
        </w:rPr>
      </w:pPr>
      <w:r w:rsidRPr="00BF6A65">
        <w:rPr>
          <w:rFonts w:ascii="標楷體" w:eastAsia="標楷體" w:hAnsi="標楷體" w:hint="eastAsia"/>
          <w:b/>
          <w:color w:val="000000"/>
          <w:szCs w:val="24"/>
        </w:rPr>
        <w:t xml:space="preserve">     </w:t>
      </w:r>
      <w:r w:rsidR="00CF03DE">
        <w:rPr>
          <w:rFonts w:ascii="標楷體" w:eastAsia="標楷體" w:hAnsi="標楷體" w:hint="eastAsia"/>
          <w:b/>
          <w:color w:val="000000"/>
          <w:szCs w:val="24"/>
        </w:rPr>
        <w:t xml:space="preserve">     </w:t>
      </w:r>
      <w:r w:rsidRPr="00BF6A65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Pr="00BF6A65">
        <w:rPr>
          <w:rFonts w:ascii="標楷體" w:eastAsia="標楷體" w:hAnsi="標楷體" w:hint="eastAsia"/>
          <w:bCs/>
          <w:color w:val="000000"/>
          <w:szCs w:val="24"/>
          <w:u w:val="single"/>
        </w:rPr>
        <w:t>請學員確實填寫電子郵件地址，報名完成後將寄送報名確認信件</w:t>
      </w:r>
    </w:p>
    <w:p w:rsidR="00BF6A65" w:rsidRDefault="00BF6A65" w:rsidP="00BF6A65">
      <w:pPr>
        <w:spacing w:line="360" w:lineRule="auto"/>
        <w:ind w:firstLineChars="118" w:firstLine="283"/>
      </w:pPr>
      <w:r w:rsidRPr="00BF6A65">
        <w:rPr>
          <w:rFonts w:ascii="標楷體" w:eastAsia="標楷體" w:hAnsi="標楷體" w:hint="eastAsia"/>
          <w:b/>
          <w:color w:val="000000"/>
          <w:szCs w:val="24"/>
        </w:rPr>
        <w:t xml:space="preserve">     </w:t>
      </w:r>
      <w:r w:rsidR="00CF03DE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Pr="00BF6A65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CF03DE">
        <w:rPr>
          <w:rFonts w:ascii="標楷體" w:eastAsia="標楷體" w:hAnsi="標楷體" w:hint="eastAsia"/>
          <w:b/>
          <w:color w:val="000000"/>
          <w:szCs w:val="24"/>
        </w:rPr>
        <w:t xml:space="preserve">   </w:t>
      </w:r>
      <w:r w:rsidR="00CF03DE">
        <w:rPr>
          <w:rFonts w:ascii="標楷體" w:eastAsia="標楷體" w:hAnsi="標楷體"/>
          <w:b/>
          <w:color w:val="000000"/>
          <w:szCs w:val="24"/>
          <w:u w:val="single"/>
        </w:rPr>
        <w:t>有任何疑問也請</w:t>
      </w:r>
      <w:r w:rsidR="00CF03DE">
        <w:rPr>
          <w:rFonts w:ascii="標楷體" w:eastAsia="標楷體" w:hAnsi="標楷體" w:hint="eastAsia"/>
          <w:b/>
          <w:color w:val="000000"/>
          <w:szCs w:val="24"/>
          <w:u w:val="single"/>
        </w:rPr>
        <w:t>E-mail</w:t>
      </w:r>
      <w:r w:rsidRPr="00BF6A65">
        <w:rPr>
          <w:rFonts w:ascii="標楷體" w:eastAsia="標楷體" w:hAnsi="標楷體"/>
          <w:b/>
          <w:color w:val="000000"/>
          <w:szCs w:val="24"/>
          <w:u w:val="single"/>
        </w:rPr>
        <w:t>至：</w:t>
      </w:r>
      <w:hyperlink r:id="rId7" w:history="1">
        <w:r w:rsidRPr="00BF6A65">
          <w:rPr>
            <w:rFonts w:ascii="標楷體" w:eastAsia="標楷體" w:hAnsi="標楷體"/>
            <w:b/>
            <w:color w:val="000000"/>
            <w:szCs w:val="24"/>
            <w:u w:val="single"/>
          </w:rPr>
          <w:t>tctna.n8899@msa.hinet.net</w:t>
        </w:r>
      </w:hyperlink>
    </w:p>
    <w:p w:rsidR="00BF6A65" w:rsidRPr="00CF03DE" w:rsidRDefault="00BF6A65" w:rsidP="00CF03DE">
      <w:pPr>
        <w:pStyle w:val="aa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CF03DE">
        <w:rPr>
          <w:rFonts w:ascii="標楷體" w:eastAsia="標楷體" w:hAnsi="標楷體" w:hint="eastAsia"/>
          <w:szCs w:val="24"/>
        </w:rPr>
        <w:t>報名費用：會員免費，非會員</w:t>
      </w:r>
      <w:r w:rsidR="0069246F" w:rsidRPr="00CF03DE">
        <w:rPr>
          <w:rFonts w:ascii="標楷體" w:eastAsia="標楷體" w:hAnsi="標楷體" w:hint="eastAsia"/>
          <w:szCs w:val="24"/>
        </w:rPr>
        <w:t>1000</w:t>
      </w:r>
      <w:r w:rsidRPr="00CF03DE">
        <w:rPr>
          <w:rFonts w:ascii="標楷體" w:eastAsia="標楷體" w:hAnsi="標楷體" w:hint="eastAsia"/>
          <w:szCs w:val="24"/>
        </w:rPr>
        <w:t xml:space="preserve">元              </w:t>
      </w:r>
    </w:p>
    <w:p w:rsidR="00BF6A65" w:rsidRPr="00BF6A65" w:rsidRDefault="00BF6A65" w:rsidP="00BF6A65">
      <w:pPr>
        <w:tabs>
          <w:tab w:val="left" w:pos="6264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 w:hint="eastAsia"/>
          <w:b/>
          <w:szCs w:val="24"/>
        </w:rPr>
        <w:t>報名費用</w:t>
      </w:r>
      <w:r w:rsidRPr="00BF6A65">
        <w:rPr>
          <w:rFonts w:ascii="標楷體" w:eastAsia="標楷體" w:hAnsi="標楷體" w:hint="eastAsia"/>
          <w:b/>
          <w:color w:val="000000"/>
          <w:szCs w:val="24"/>
        </w:rPr>
        <w:t>ATM金融卡轉帳</w:t>
      </w:r>
      <w:r w:rsidRPr="00BF6A65">
        <w:rPr>
          <w:rFonts w:ascii="標楷體" w:eastAsia="標楷體" w:hAnsi="標楷體" w:hint="eastAsia"/>
          <w:color w:val="000000"/>
          <w:szCs w:val="24"/>
        </w:rPr>
        <w:t>：</w:t>
      </w:r>
      <w:r w:rsidRPr="00BF6A65">
        <w:rPr>
          <w:rFonts w:ascii="標楷體" w:eastAsia="標楷體" w:hAnsi="標楷體"/>
          <w:color w:val="000000"/>
          <w:szCs w:val="24"/>
        </w:rPr>
        <w:tab/>
      </w:r>
      <w:r w:rsidRPr="00BF6A65">
        <w:rPr>
          <w:rFonts w:ascii="標楷體" w:eastAsia="標楷體" w:hAnsi="標楷體"/>
          <w:color w:val="000000"/>
          <w:szCs w:val="24"/>
        </w:rPr>
        <w:br/>
      </w:r>
      <w:r w:rsidRPr="00BF6A65">
        <w:rPr>
          <w:rFonts w:ascii="標楷體" w:eastAsia="標楷體" w:hAnsi="標楷體"/>
          <w:b/>
          <w:szCs w:val="24"/>
        </w:rPr>
        <w:t>a.</w:t>
      </w:r>
      <w:r w:rsidRPr="00BF6A65">
        <w:rPr>
          <w:rFonts w:ascii="標楷體" w:eastAsia="標楷體" w:hAnsi="標楷體" w:hint="eastAsia"/>
          <w:color w:val="000000"/>
          <w:szCs w:val="24"/>
        </w:rPr>
        <w:t>學員填寫完報名資料後轉帳匯款</w:t>
      </w:r>
      <w:proofErr w:type="gramStart"/>
      <w:r w:rsidRPr="00BF6A65">
        <w:rPr>
          <w:rFonts w:ascii="標楷體" w:eastAsia="標楷體" w:hAnsi="標楷體" w:hint="eastAsia"/>
          <w:color w:val="000000"/>
          <w:szCs w:val="24"/>
        </w:rPr>
        <w:t>即可靜</w:t>
      </w:r>
      <w:proofErr w:type="gramEnd"/>
      <w:r w:rsidRPr="00BF6A65">
        <w:rPr>
          <w:rFonts w:ascii="標楷體" w:eastAsia="標楷體" w:hAnsi="標楷體" w:hint="eastAsia"/>
          <w:color w:val="000000"/>
          <w:szCs w:val="24"/>
        </w:rPr>
        <w:t>待確認通知，亦可主動寄信至學會信箱確認</w:t>
      </w:r>
      <w:r w:rsidRPr="00BF6A65">
        <w:rPr>
          <w:rFonts w:ascii="標楷體" w:eastAsia="標楷體" w:hAnsi="標楷體"/>
          <w:color w:val="000000"/>
          <w:szCs w:val="24"/>
        </w:rPr>
        <w:t>。</w:t>
      </w:r>
      <w:r w:rsidRPr="00BF6A65">
        <w:rPr>
          <w:rFonts w:ascii="標楷體" w:eastAsia="標楷體" w:hAnsi="標楷體"/>
          <w:b/>
          <w:szCs w:val="24"/>
        </w:rPr>
        <w:br/>
        <w:t>b.</w:t>
      </w:r>
      <w:r w:rsidRPr="00BF6A65">
        <w:rPr>
          <w:rFonts w:ascii="標楷體" w:eastAsia="標楷體" w:hAnsi="標楷體"/>
          <w:color w:val="000000"/>
          <w:szCs w:val="24"/>
        </w:rPr>
        <w:t>轉帳匯款</w:t>
      </w:r>
      <w:r w:rsidRPr="00BF6A65">
        <w:rPr>
          <w:rFonts w:ascii="標楷體" w:eastAsia="標楷體" w:hAnsi="標楷體"/>
          <w:b/>
          <w:szCs w:val="24"/>
        </w:rPr>
        <w:t>。</w:t>
      </w:r>
    </w:p>
    <w:p w:rsidR="00BF6A65" w:rsidRPr="00BF6A65" w:rsidRDefault="00BF6A65" w:rsidP="00BF6A65">
      <w:pPr>
        <w:snapToGrid w:val="0"/>
        <w:spacing w:line="360" w:lineRule="auto"/>
        <w:ind w:firstLineChars="118" w:firstLine="283"/>
        <w:jc w:val="both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/>
          <w:color w:val="000000"/>
          <w:szCs w:val="24"/>
        </w:rPr>
        <w:t>(1) 輸入轉帳銀行代號：006(合作金庫)</w:t>
      </w:r>
    </w:p>
    <w:p w:rsidR="00BF6A65" w:rsidRPr="00BF6A65" w:rsidRDefault="00BF6A65" w:rsidP="00BF6A65">
      <w:pPr>
        <w:snapToGrid w:val="0"/>
        <w:spacing w:line="360" w:lineRule="auto"/>
        <w:ind w:firstLineChars="118" w:firstLine="283"/>
        <w:jc w:val="both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/>
          <w:color w:val="000000"/>
          <w:szCs w:val="24"/>
        </w:rPr>
        <w:t>(2) 輸入轉帳帳號：共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碼"/>
        </w:smartTagPr>
        <w:r w:rsidRPr="00BF6A65">
          <w:rPr>
            <w:rFonts w:ascii="標楷體" w:eastAsia="標楷體" w:hAnsi="標楷體"/>
            <w:color w:val="000000"/>
            <w:szCs w:val="24"/>
          </w:rPr>
          <w:t>13碼</w:t>
        </w:r>
      </w:smartTag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2575"/>
      </w:tblGrid>
      <w:tr w:rsidR="00BF6A65" w:rsidRPr="00BF6A65" w:rsidTr="00787C1D">
        <w:tc>
          <w:tcPr>
            <w:tcW w:w="3858" w:type="dxa"/>
            <w:gridSpan w:val="6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合庫固定代碼</w:t>
            </w:r>
          </w:p>
        </w:tc>
        <w:tc>
          <w:tcPr>
            <w:tcW w:w="1929" w:type="dxa"/>
            <w:gridSpan w:val="3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繳費代碼</w:t>
            </w:r>
          </w:p>
        </w:tc>
        <w:tc>
          <w:tcPr>
            <w:tcW w:w="2575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身份証字號後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6A65">
                <w:rPr>
                  <w:rFonts w:ascii="標楷體" w:eastAsia="標楷體" w:hAnsi="標楷體"/>
                  <w:b/>
                  <w:color w:val="000000"/>
                  <w:szCs w:val="24"/>
                </w:rPr>
                <w:t>4碼</w:t>
              </w:r>
            </w:smartTag>
          </w:p>
        </w:tc>
      </w:tr>
      <w:tr w:rsidR="00BF6A65" w:rsidRPr="00BF6A65" w:rsidTr="00787C1D"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6</w:t>
            </w:r>
          </w:p>
        </w:tc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7</w:t>
            </w:r>
          </w:p>
        </w:tc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</w:p>
        </w:tc>
        <w:tc>
          <w:tcPr>
            <w:tcW w:w="643" w:type="dxa"/>
            <w:vAlign w:val="center"/>
          </w:tcPr>
          <w:p w:rsidR="00BF6A65" w:rsidRPr="00BF6A65" w:rsidRDefault="007874B3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BF6A65" w:rsidRPr="00BF6A65" w:rsidRDefault="008434FA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BF6A65" w:rsidRPr="00BF6A65" w:rsidRDefault="008434FA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</w:p>
        </w:tc>
        <w:tc>
          <w:tcPr>
            <w:tcW w:w="2575" w:type="dxa"/>
            <w:vAlign w:val="center"/>
          </w:tcPr>
          <w:p w:rsidR="00BF6A65" w:rsidRPr="00BF6A65" w:rsidRDefault="00BF6A65" w:rsidP="00BF6A65">
            <w:pPr>
              <w:snapToGrid w:val="0"/>
              <w:ind w:firstLineChars="118" w:firstLine="283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(共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6A65">
                <w:rPr>
                  <w:rFonts w:ascii="標楷體" w:eastAsia="標楷體" w:hAnsi="標楷體"/>
                  <w:b/>
                  <w:color w:val="000000"/>
                  <w:szCs w:val="24"/>
                </w:rPr>
                <w:t>4碼</w:t>
              </w:r>
            </w:smartTag>
            <w:r w:rsidRPr="00BF6A65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</w:tbl>
    <w:p w:rsidR="00BF6A65" w:rsidRPr="00BF6A65" w:rsidRDefault="00BF6A65" w:rsidP="00BF6A65">
      <w:pPr>
        <w:spacing w:line="360" w:lineRule="auto"/>
        <w:rPr>
          <w:rFonts w:ascii="標楷體" w:eastAsia="標楷體" w:hAnsi="標楷體"/>
          <w:color w:val="3333FF"/>
          <w:szCs w:val="24"/>
        </w:rPr>
      </w:pPr>
      <w:r w:rsidRPr="00BF6A65">
        <w:rPr>
          <w:rFonts w:ascii="標楷體" w:eastAsia="標楷體" w:hAnsi="標楷體"/>
          <w:color w:val="000000"/>
          <w:szCs w:val="24"/>
        </w:rPr>
        <w:t>【例如：身份證後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碼"/>
        </w:smartTagPr>
        <w:r w:rsidRPr="00BF6A65">
          <w:rPr>
            <w:rFonts w:ascii="標楷體" w:eastAsia="標楷體" w:hAnsi="標楷體"/>
            <w:color w:val="000000"/>
            <w:szCs w:val="24"/>
          </w:rPr>
          <w:t>4碼</w:t>
        </w:r>
      </w:smartTag>
      <w:r w:rsidRPr="00BF6A65">
        <w:rPr>
          <w:rFonts w:ascii="標楷體" w:eastAsia="標楷體" w:hAnsi="標楷體"/>
          <w:color w:val="000000"/>
          <w:szCs w:val="24"/>
        </w:rPr>
        <w:t>為1234，其匯款帳號為</w:t>
      </w:r>
      <w:r w:rsidRPr="00BF6A65">
        <w:rPr>
          <w:rFonts w:ascii="標楷體" w:eastAsia="標楷體" w:hAnsi="標楷體"/>
          <w:szCs w:val="24"/>
        </w:rPr>
        <w:t>056709-</w:t>
      </w:r>
      <w:r w:rsidR="007874B3">
        <w:rPr>
          <w:rFonts w:ascii="標楷體" w:eastAsia="標楷體" w:hAnsi="標楷體" w:hint="eastAsia"/>
          <w:szCs w:val="24"/>
        </w:rPr>
        <w:t>2</w:t>
      </w:r>
      <w:r w:rsidR="008434FA">
        <w:rPr>
          <w:rFonts w:ascii="標楷體" w:eastAsia="標楷體" w:hAnsi="標楷體" w:hint="eastAsia"/>
          <w:szCs w:val="24"/>
        </w:rPr>
        <w:t>21</w:t>
      </w:r>
      <w:r w:rsidRPr="00BF6A65">
        <w:rPr>
          <w:rFonts w:ascii="標楷體" w:eastAsia="標楷體" w:hAnsi="標楷體"/>
          <w:szCs w:val="24"/>
        </w:rPr>
        <w:t>-1234</w:t>
      </w:r>
      <w:r w:rsidRPr="00BF6A65">
        <w:rPr>
          <w:rFonts w:ascii="標楷體" w:eastAsia="標楷體" w:hAnsi="標楷體"/>
          <w:b/>
          <w:color w:val="000000"/>
          <w:szCs w:val="24"/>
        </w:rPr>
        <w:t>】</w:t>
      </w:r>
    </w:p>
    <w:p w:rsidR="00BF6A65" w:rsidRPr="00BF6A65" w:rsidRDefault="00BF6A65" w:rsidP="00BF6A65">
      <w:pPr>
        <w:spacing w:line="360" w:lineRule="auto"/>
        <w:rPr>
          <w:rFonts w:ascii="標楷體" w:eastAsia="標楷體" w:hAnsi="標楷體"/>
          <w:b/>
          <w:szCs w:val="24"/>
        </w:rPr>
      </w:pPr>
      <w:r w:rsidRPr="00BF6A65">
        <w:rPr>
          <w:rFonts w:ascii="標楷體" w:eastAsia="標楷體" w:hAnsi="標楷體"/>
          <w:b/>
          <w:color w:val="000000"/>
          <w:szCs w:val="24"/>
        </w:rPr>
        <w:t>c.</w:t>
      </w:r>
      <w:r w:rsidRPr="00BF6A65">
        <w:rPr>
          <w:rFonts w:ascii="標楷體" w:eastAsia="標楷體" w:hAnsi="標楷體"/>
          <w:color w:val="000000"/>
          <w:szCs w:val="24"/>
        </w:rPr>
        <w:t>收到匯款後將會以E-mail通知學員。</w:t>
      </w:r>
    </w:p>
    <w:p w:rsidR="00BF6A65" w:rsidRPr="00BF6A65" w:rsidRDefault="00BF6A65" w:rsidP="00BF6A65">
      <w:pPr>
        <w:spacing w:line="360" w:lineRule="auto"/>
        <w:rPr>
          <w:rFonts w:ascii="標楷體" w:eastAsia="標楷體" w:hAnsi="標楷體"/>
          <w:szCs w:val="24"/>
        </w:rPr>
      </w:pPr>
      <w:r w:rsidRPr="00BF6A65">
        <w:rPr>
          <w:rFonts w:ascii="標楷體" w:eastAsia="標楷體" w:hAnsi="標楷體" w:hint="eastAsia"/>
          <w:szCs w:val="24"/>
        </w:rPr>
        <w:t>※工作坊報名及退費相關事宜請E-mail至學會。</w:t>
      </w:r>
    </w:p>
    <w:p w:rsidR="00BF6A65" w:rsidRPr="00BF6A65" w:rsidRDefault="00BF6A65" w:rsidP="00BF6A65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 w:hint="eastAsia"/>
          <w:szCs w:val="24"/>
        </w:rPr>
        <w:t>四、報名截止日期：</w:t>
      </w:r>
      <w:r w:rsidRPr="00BF6A65">
        <w:rPr>
          <w:rFonts w:ascii="標楷體" w:eastAsia="標楷體" w:hAnsi="標楷體" w:hint="eastAsia"/>
          <w:color w:val="000000"/>
          <w:szCs w:val="24"/>
        </w:rPr>
        <w:t>10</w:t>
      </w:r>
      <w:r w:rsidR="008434FA">
        <w:rPr>
          <w:rFonts w:ascii="標楷體" w:eastAsia="標楷體" w:hAnsi="標楷體" w:hint="eastAsia"/>
          <w:color w:val="000000"/>
          <w:szCs w:val="24"/>
        </w:rPr>
        <w:t>8</w:t>
      </w:r>
      <w:r w:rsidRPr="00BF6A65">
        <w:rPr>
          <w:rFonts w:ascii="標楷體" w:eastAsia="標楷體" w:hAnsi="標楷體" w:hint="eastAsia"/>
          <w:color w:val="000000"/>
          <w:szCs w:val="24"/>
        </w:rPr>
        <w:t>年</w:t>
      </w:r>
      <w:r w:rsidR="007874B3">
        <w:rPr>
          <w:rFonts w:ascii="標楷體" w:eastAsia="標楷體" w:hAnsi="標楷體" w:hint="eastAsia"/>
          <w:color w:val="000000"/>
          <w:szCs w:val="24"/>
        </w:rPr>
        <w:t>2</w:t>
      </w:r>
      <w:r w:rsidRPr="00BF6A65">
        <w:rPr>
          <w:rFonts w:ascii="標楷體" w:eastAsia="標楷體" w:hAnsi="標楷體" w:hint="eastAsia"/>
          <w:color w:val="000000"/>
          <w:szCs w:val="24"/>
        </w:rPr>
        <w:t>月</w:t>
      </w:r>
      <w:r w:rsidR="008434FA">
        <w:rPr>
          <w:rFonts w:ascii="標楷體" w:eastAsia="標楷體" w:hAnsi="標楷體" w:hint="eastAsia"/>
          <w:color w:val="000000"/>
          <w:szCs w:val="24"/>
        </w:rPr>
        <w:t>14</w:t>
      </w:r>
      <w:r w:rsidRPr="00BF6A65">
        <w:rPr>
          <w:rFonts w:ascii="標楷體" w:eastAsia="標楷體" w:hAnsi="標楷體" w:hint="eastAsia"/>
          <w:color w:val="000000"/>
          <w:szCs w:val="24"/>
        </w:rPr>
        <w:t>日。</w:t>
      </w:r>
    </w:p>
    <w:p w:rsidR="00BF6A65" w:rsidRPr="00BF6A65" w:rsidRDefault="00BF6A65" w:rsidP="00BF6A65">
      <w:pPr>
        <w:spacing w:line="360" w:lineRule="auto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 w:hint="eastAsia"/>
          <w:szCs w:val="24"/>
        </w:rPr>
        <w:t>五、</w:t>
      </w:r>
      <w:r w:rsidR="00040014">
        <w:rPr>
          <w:rFonts w:ascii="標楷體" w:eastAsia="標楷體" w:hAnsi="標楷體" w:hint="eastAsia"/>
          <w:color w:val="000000"/>
          <w:szCs w:val="24"/>
        </w:rPr>
        <w:t>因故需取消研討會</w:t>
      </w:r>
      <w:r w:rsidRPr="00BF6A65">
        <w:rPr>
          <w:rFonts w:ascii="標楷體" w:eastAsia="標楷體" w:hAnsi="標楷體" w:hint="eastAsia"/>
          <w:color w:val="000000"/>
          <w:szCs w:val="24"/>
        </w:rPr>
        <w:t>之報名，請</w:t>
      </w:r>
      <w:r w:rsidRPr="00BF6A65">
        <w:rPr>
          <w:rFonts w:ascii="標楷體" w:eastAsia="標楷體" w:hAnsi="標楷體" w:hint="eastAsia"/>
          <w:szCs w:val="24"/>
        </w:rPr>
        <w:t>於</w:t>
      </w:r>
      <w:r w:rsidRPr="00BF6A65">
        <w:rPr>
          <w:rFonts w:ascii="標楷體" w:eastAsia="標楷體" w:hAnsi="標楷體" w:hint="eastAsia"/>
          <w:color w:val="000000"/>
          <w:szCs w:val="24"/>
        </w:rPr>
        <w:t>民國10</w:t>
      </w:r>
      <w:r w:rsidR="008434FA">
        <w:rPr>
          <w:rFonts w:ascii="標楷體" w:eastAsia="標楷體" w:hAnsi="標楷體" w:hint="eastAsia"/>
          <w:color w:val="000000"/>
          <w:szCs w:val="24"/>
        </w:rPr>
        <w:t>8</w:t>
      </w:r>
      <w:r w:rsidRPr="00BF6A65">
        <w:rPr>
          <w:rFonts w:ascii="標楷體" w:eastAsia="標楷體" w:hAnsi="標楷體" w:hint="eastAsia"/>
          <w:color w:val="000000"/>
          <w:szCs w:val="24"/>
        </w:rPr>
        <w:t>年</w:t>
      </w:r>
      <w:r w:rsidR="007874B3">
        <w:rPr>
          <w:rFonts w:ascii="標楷體" w:eastAsia="標楷體" w:hAnsi="標楷體" w:hint="eastAsia"/>
          <w:color w:val="000000"/>
          <w:szCs w:val="24"/>
        </w:rPr>
        <w:t>2</w:t>
      </w:r>
      <w:r w:rsidRPr="00BF6A65">
        <w:rPr>
          <w:rFonts w:ascii="標楷體" w:eastAsia="標楷體" w:hAnsi="標楷體" w:hint="eastAsia"/>
          <w:color w:val="000000"/>
          <w:szCs w:val="24"/>
        </w:rPr>
        <w:t>月</w:t>
      </w:r>
      <w:r w:rsidR="008434FA">
        <w:rPr>
          <w:rFonts w:ascii="標楷體" w:eastAsia="標楷體" w:hAnsi="標楷體" w:hint="eastAsia"/>
          <w:color w:val="000000"/>
          <w:szCs w:val="24"/>
        </w:rPr>
        <w:t>14</w:t>
      </w:r>
      <w:r w:rsidRPr="00BF6A65">
        <w:rPr>
          <w:rFonts w:ascii="標楷體" w:eastAsia="標楷體" w:hAnsi="標楷體" w:hint="eastAsia"/>
          <w:color w:val="000000"/>
          <w:szCs w:val="24"/>
        </w:rPr>
        <w:t>日</w:t>
      </w:r>
      <w:r w:rsidRPr="00BF6A65">
        <w:rPr>
          <w:rFonts w:ascii="標楷體" w:eastAsia="標楷體" w:hAnsi="標楷體" w:hint="eastAsia"/>
          <w:szCs w:val="24"/>
        </w:rPr>
        <w:t>前</w:t>
      </w:r>
      <w:r w:rsidRPr="00BF6A65">
        <w:rPr>
          <w:rFonts w:ascii="標楷體" w:eastAsia="標楷體" w:hAnsi="標楷體" w:hint="eastAsia"/>
          <w:color w:val="000000"/>
          <w:szCs w:val="24"/>
        </w:rPr>
        <w:t>辦理，若逾時將酌收200元工本費。</w:t>
      </w:r>
    </w:p>
    <w:p w:rsidR="00BF6A65" w:rsidRPr="00BF6A65" w:rsidRDefault="00BF6A65" w:rsidP="00BF6A65">
      <w:pPr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BF6A65">
        <w:rPr>
          <w:rFonts w:ascii="標楷體" w:eastAsia="標楷體" w:hAnsi="標楷體" w:hint="eastAsia"/>
          <w:szCs w:val="24"/>
        </w:rPr>
        <w:t>六、若報名人數不足，本學會將會在一星期前通知取消工作坊。若未特別通知即為開課成功。</w:t>
      </w:r>
    </w:p>
    <w:p w:rsidR="00BF6A65" w:rsidRDefault="00BF6A65" w:rsidP="00BF6A65">
      <w:pPr>
        <w:spacing w:line="360" w:lineRule="auto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BF6A65">
        <w:rPr>
          <w:rFonts w:ascii="標楷體" w:eastAsia="標楷體" w:hAnsi="標楷體" w:hint="eastAsia"/>
          <w:szCs w:val="24"/>
        </w:rPr>
        <w:t>七、</w:t>
      </w:r>
      <w:r w:rsidR="00040014">
        <w:rPr>
          <w:rFonts w:ascii="標楷體" w:eastAsia="標楷體" w:hAnsi="標楷體" w:hint="eastAsia"/>
          <w:color w:val="000000"/>
          <w:szCs w:val="24"/>
        </w:rPr>
        <w:t>若有未開成之研討會</w:t>
      </w:r>
      <w:r w:rsidRPr="00BF6A65">
        <w:rPr>
          <w:rFonts w:ascii="標楷體" w:eastAsia="標楷體" w:hAnsi="標楷體" w:hint="eastAsia"/>
          <w:color w:val="000000"/>
          <w:szCs w:val="24"/>
        </w:rPr>
        <w:t>，可選擇保留或全額退費。保留期限為開課日往後算一年，一年之內若未完成補課，即視同自動放棄。</w:t>
      </w:r>
    </w:p>
    <w:p w:rsidR="00BF04D1" w:rsidRPr="00885C70" w:rsidRDefault="0086414E" w:rsidP="009520FE">
      <w:pPr>
        <w:widowControl/>
        <w:rPr>
          <w:rFonts w:eastAsia="標楷體"/>
          <w:szCs w:val="24"/>
        </w:rPr>
      </w:pPr>
      <w:r w:rsidRPr="0086414E">
        <w:rPr>
          <w:rFonts w:ascii="標楷體" w:eastAsia="標楷體" w:hAnsi="標楷體"/>
          <w:noProof/>
          <w:szCs w:val="24"/>
        </w:rPr>
        <w:pict>
          <v:shape id="文字方塊 4" o:spid="_x0000_s1027" type="#_x0000_t202" style="position:absolute;margin-left:7.05pt;margin-top:1.9pt;width:451.55pt;height:146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">
            <v:textbox>
              <w:txbxContent>
                <w:p w:rsidR="00BF6A65" w:rsidRPr="00352D4D" w:rsidRDefault="00BF6A65" w:rsidP="00BF6A65">
                  <w:pPr>
                    <w:jc w:val="center"/>
                    <w:rPr>
                      <w:rFonts w:eastAsia="標楷體"/>
                      <w:color w:val="000000"/>
                      <w:sz w:val="26"/>
                      <w:shd w:val="clear" w:color="auto" w:fill="FFFF00"/>
                    </w:rPr>
                  </w:pPr>
                  <w:r w:rsidRPr="00352D4D">
                    <w:rPr>
                      <w:rFonts w:eastAsia="標楷體" w:hAnsi="標楷體"/>
                      <w:b/>
                      <w:sz w:val="28"/>
                      <w:szCs w:val="28"/>
                      <w:shd w:val="clear" w:color="auto" w:fill="E0E0E0"/>
                    </w:rPr>
                    <w:t>參</w:t>
                  </w:r>
                  <w:r>
                    <w:rPr>
                      <w:rFonts w:eastAsia="標楷體" w:hAnsi="標楷體"/>
                      <w:b/>
                      <w:sz w:val="28"/>
                      <w:szCs w:val="28"/>
                      <w:shd w:val="clear" w:color="auto" w:fill="E0E0E0"/>
                    </w:rPr>
                    <w:t>加</w:t>
                  </w:r>
                  <w:r>
                    <w:rPr>
                      <w:rFonts w:eastAsia="標楷體" w:hAnsi="標楷體" w:hint="eastAsia"/>
                      <w:b/>
                      <w:sz w:val="28"/>
                      <w:szCs w:val="28"/>
                      <w:shd w:val="clear" w:color="auto" w:fill="E0E0E0"/>
                    </w:rPr>
                    <w:t>工作坊</w:t>
                  </w:r>
                  <w:r w:rsidRPr="00352D4D">
                    <w:rPr>
                      <w:rFonts w:eastAsia="標楷體"/>
                      <w:b/>
                      <w:color w:val="000000"/>
                      <w:sz w:val="28"/>
                      <w:szCs w:val="28"/>
                      <w:shd w:val="clear" w:color="auto" w:fill="E0E0E0"/>
                    </w:rPr>
                    <w:t>注意事項</w:t>
                  </w:r>
                </w:p>
                <w:p w:rsidR="00BF6A65" w:rsidRPr="00352D4D" w:rsidRDefault="00BF6A65" w:rsidP="00BF6A65">
                  <w:pPr>
                    <w:spacing w:line="4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352D4D">
                    <w:rPr>
                      <w:rFonts w:eastAsia="標楷體" w:hAnsi="標楷體"/>
                      <w:szCs w:val="24"/>
                    </w:rPr>
                    <w:t>※簽到及簽退規定為上午簽到，下午簽到及下午簽退計三次，上午第一堂課及下午第一堂課上課</w:t>
                  </w:r>
                  <w:r w:rsidRPr="00352D4D">
                    <w:rPr>
                      <w:rFonts w:eastAsia="標楷體"/>
                      <w:szCs w:val="24"/>
                    </w:rPr>
                    <w:t>15</w:t>
                  </w:r>
                  <w:r w:rsidRPr="00352D4D">
                    <w:rPr>
                      <w:rFonts w:eastAsia="標楷體" w:hAnsi="標楷體"/>
                      <w:szCs w:val="24"/>
                    </w:rPr>
                    <w:t>分鐘後不得簽到，而下午課程全部結束後始得簽退。</w:t>
                  </w:r>
                </w:p>
                <w:p w:rsidR="00BF6A65" w:rsidRPr="00352D4D" w:rsidRDefault="00BF6A65" w:rsidP="00BF6A65">
                  <w:pPr>
                    <w:spacing w:line="4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352D4D">
                    <w:rPr>
                      <w:rFonts w:eastAsia="標楷體" w:hAnsi="標楷體"/>
                      <w:szCs w:val="24"/>
                    </w:rPr>
                    <w:t>※請勿冒名或代替簽到及簽退。請勿遲到早退。</w:t>
                  </w:r>
                </w:p>
                <w:p w:rsidR="00BF6A65" w:rsidRPr="00352D4D" w:rsidRDefault="00BF6A65" w:rsidP="00BF6A65">
                  <w:pPr>
                    <w:spacing w:line="400" w:lineRule="exact"/>
                    <w:jc w:val="center"/>
                    <w:rPr>
                      <w:rFonts w:eastAsia="標楷體"/>
                      <w:szCs w:val="24"/>
                    </w:rPr>
                  </w:pPr>
                  <w:r w:rsidRPr="00352D4D">
                    <w:rPr>
                      <w:rFonts w:eastAsia="標楷體" w:hAnsi="標楷體"/>
                      <w:szCs w:val="24"/>
                    </w:rPr>
                    <w:t>※為響應環保，學會宣導請學員自備環保杯。</w:t>
                  </w:r>
                </w:p>
                <w:p w:rsidR="00BF6A65" w:rsidRPr="009602EF" w:rsidRDefault="009602EF" w:rsidP="00BF6A6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FF0000"/>
                      <w:sz w:val="26"/>
                      <w:szCs w:val="24"/>
                    </w:rPr>
                  </w:pPr>
                  <w:r w:rsidRPr="0069246F">
                    <w:rPr>
                      <w:rFonts w:ascii="標楷體" w:eastAsia="標楷體" w:hAnsi="標楷體" w:hint="eastAsia"/>
                      <w:color w:val="FF0000"/>
                      <w:sz w:val="26"/>
                      <w:szCs w:val="24"/>
                    </w:rPr>
                    <w:t>*本研討會無提供餐點</w:t>
                  </w:r>
                </w:p>
              </w:txbxContent>
            </v:textbox>
            <w10:wrap anchorx="margin"/>
          </v:shape>
        </w:pict>
      </w:r>
    </w:p>
    <w:sectPr w:rsidR="00BF04D1" w:rsidRPr="00885C70" w:rsidSect="009520FE">
      <w:footerReference w:type="default" r:id="rId8"/>
      <w:pgSz w:w="11906" w:h="16838"/>
      <w:pgMar w:top="680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CD" w:rsidRDefault="007951CD" w:rsidP="001D0E9B">
      <w:r>
        <w:separator/>
      </w:r>
    </w:p>
  </w:endnote>
  <w:endnote w:type="continuationSeparator" w:id="0">
    <w:p w:rsidR="007951CD" w:rsidRDefault="007951CD" w:rsidP="001D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p..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850211"/>
      <w:docPartObj>
        <w:docPartGallery w:val="Page Numbers (Bottom of Page)"/>
        <w:docPartUnique/>
      </w:docPartObj>
    </w:sdtPr>
    <w:sdtContent>
      <w:p w:rsidR="00885C70" w:rsidRDefault="0086414E" w:rsidP="00885C70">
        <w:pPr>
          <w:pStyle w:val="a8"/>
          <w:jc w:val="center"/>
        </w:pPr>
        <w:r>
          <w:fldChar w:fldCharType="begin"/>
        </w:r>
        <w:r w:rsidR="00885C70">
          <w:instrText>PAGE   \* MERGEFORMAT</w:instrText>
        </w:r>
        <w:r>
          <w:fldChar w:fldCharType="separate"/>
        </w:r>
        <w:r w:rsidR="007616B7" w:rsidRPr="007616B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CD" w:rsidRDefault="007951CD" w:rsidP="001D0E9B">
      <w:r>
        <w:separator/>
      </w:r>
    </w:p>
  </w:footnote>
  <w:footnote w:type="continuationSeparator" w:id="0">
    <w:p w:rsidR="007951CD" w:rsidRDefault="007951CD" w:rsidP="001D0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2"/>
      </v:shape>
    </w:pict>
  </w:numPicBullet>
  <w:numPicBullet w:numPicBulletId="1">
    <w:pict>
      <v:shape id="_x0000_i1029" type="#_x0000_t75" style="width:11.25pt;height:11.25pt" o:bullet="t">
        <v:imagedata r:id="rId2" o:title="msoB85D"/>
      </v:shape>
    </w:pict>
  </w:numPicBullet>
  <w:abstractNum w:abstractNumId="0">
    <w:nsid w:val="05535FD4"/>
    <w:multiLevelType w:val="hybridMultilevel"/>
    <w:tmpl w:val="12EC41BC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A15F1A"/>
    <w:multiLevelType w:val="hybridMultilevel"/>
    <w:tmpl w:val="568810EA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4925CA"/>
    <w:multiLevelType w:val="hybridMultilevel"/>
    <w:tmpl w:val="5FA839C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39175E18"/>
    <w:multiLevelType w:val="hybridMultilevel"/>
    <w:tmpl w:val="1900743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4F72A2"/>
    <w:multiLevelType w:val="hybridMultilevel"/>
    <w:tmpl w:val="112AE148"/>
    <w:lvl w:ilvl="0" w:tplc="B25CEE62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53970D68"/>
    <w:multiLevelType w:val="hybridMultilevel"/>
    <w:tmpl w:val="5628D51A"/>
    <w:lvl w:ilvl="0" w:tplc="1C46F1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5F7312EB"/>
    <w:multiLevelType w:val="hybridMultilevel"/>
    <w:tmpl w:val="1070DFBA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C43079"/>
    <w:multiLevelType w:val="hybridMultilevel"/>
    <w:tmpl w:val="5FA839C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7524A1B"/>
    <w:multiLevelType w:val="hybridMultilevel"/>
    <w:tmpl w:val="5FA839C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EB06E26"/>
    <w:multiLevelType w:val="hybridMultilevel"/>
    <w:tmpl w:val="FC7A70C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4F9"/>
    <w:rsid w:val="00005A54"/>
    <w:rsid w:val="00040014"/>
    <w:rsid w:val="0004286C"/>
    <w:rsid w:val="00077AB5"/>
    <w:rsid w:val="0008053D"/>
    <w:rsid w:val="0009076D"/>
    <w:rsid w:val="000B1CAC"/>
    <w:rsid w:val="000D0734"/>
    <w:rsid w:val="00117E5A"/>
    <w:rsid w:val="00131B4F"/>
    <w:rsid w:val="00136183"/>
    <w:rsid w:val="00142A87"/>
    <w:rsid w:val="00154B65"/>
    <w:rsid w:val="00170E29"/>
    <w:rsid w:val="00186E41"/>
    <w:rsid w:val="001A6D40"/>
    <w:rsid w:val="001B2DEA"/>
    <w:rsid w:val="001C5998"/>
    <w:rsid w:val="001D002C"/>
    <w:rsid w:val="001D0E9B"/>
    <w:rsid w:val="001D7564"/>
    <w:rsid w:val="00203E06"/>
    <w:rsid w:val="00215111"/>
    <w:rsid w:val="002233C7"/>
    <w:rsid w:val="00231724"/>
    <w:rsid w:val="00231A5D"/>
    <w:rsid w:val="00232E40"/>
    <w:rsid w:val="00255A00"/>
    <w:rsid w:val="00260EDB"/>
    <w:rsid w:val="00272FFA"/>
    <w:rsid w:val="0027483B"/>
    <w:rsid w:val="00276DBC"/>
    <w:rsid w:val="002A11C0"/>
    <w:rsid w:val="002A46AA"/>
    <w:rsid w:val="002C16D8"/>
    <w:rsid w:val="002C5E55"/>
    <w:rsid w:val="002E1B85"/>
    <w:rsid w:val="002E3EA1"/>
    <w:rsid w:val="003061B0"/>
    <w:rsid w:val="003310BE"/>
    <w:rsid w:val="00341AD4"/>
    <w:rsid w:val="003704A3"/>
    <w:rsid w:val="00381323"/>
    <w:rsid w:val="00381755"/>
    <w:rsid w:val="00384E35"/>
    <w:rsid w:val="00393F90"/>
    <w:rsid w:val="003A22E9"/>
    <w:rsid w:val="00411096"/>
    <w:rsid w:val="00423200"/>
    <w:rsid w:val="00435490"/>
    <w:rsid w:val="00457EBB"/>
    <w:rsid w:val="00495B80"/>
    <w:rsid w:val="004A69B9"/>
    <w:rsid w:val="004B548E"/>
    <w:rsid w:val="004C46EC"/>
    <w:rsid w:val="004F1D46"/>
    <w:rsid w:val="004F5970"/>
    <w:rsid w:val="00522BEC"/>
    <w:rsid w:val="005345CC"/>
    <w:rsid w:val="0055566F"/>
    <w:rsid w:val="00557C6A"/>
    <w:rsid w:val="0056574D"/>
    <w:rsid w:val="005A2F24"/>
    <w:rsid w:val="005A4B36"/>
    <w:rsid w:val="005C21B4"/>
    <w:rsid w:val="005C5C44"/>
    <w:rsid w:val="00606BEA"/>
    <w:rsid w:val="00617555"/>
    <w:rsid w:val="00641BA3"/>
    <w:rsid w:val="00662983"/>
    <w:rsid w:val="006753F0"/>
    <w:rsid w:val="0069246F"/>
    <w:rsid w:val="006A0808"/>
    <w:rsid w:val="006A1125"/>
    <w:rsid w:val="00707F12"/>
    <w:rsid w:val="007358A0"/>
    <w:rsid w:val="00750639"/>
    <w:rsid w:val="00751BC5"/>
    <w:rsid w:val="007616B7"/>
    <w:rsid w:val="00764929"/>
    <w:rsid w:val="00764A7F"/>
    <w:rsid w:val="00781B63"/>
    <w:rsid w:val="007874B3"/>
    <w:rsid w:val="007951CD"/>
    <w:rsid w:val="00810401"/>
    <w:rsid w:val="008112DC"/>
    <w:rsid w:val="00815568"/>
    <w:rsid w:val="0082799F"/>
    <w:rsid w:val="008434FA"/>
    <w:rsid w:val="00851417"/>
    <w:rsid w:val="0086414E"/>
    <w:rsid w:val="008740ED"/>
    <w:rsid w:val="00885C70"/>
    <w:rsid w:val="008E01E8"/>
    <w:rsid w:val="008E0EDA"/>
    <w:rsid w:val="008E557D"/>
    <w:rsid w:val="008F6693"/>
    <w:rsid w:val="00904A3F"/>
    <w:rsid w:val="00916FDC"/>
    <w:rsid w:val="0093553C"/>
    <w:rsid w:val="009520FE"/>
    <w:rsid w:val="009564F3"/>
    <w:rsid w:val="00956C1C"/>
    <w:rsid w:val="009602EF"/>
    <w:rsid w:val="00962DDF"/>
    <w:rsid w:val="00990D23"/>
    <w:rsid w:val="00994437"/>
    <w:rsid w:val="009B7FB0"/>
    <w:rsid w:val="009C5CB6"/>
    <w:rsid w:val="009D4B04"/>
    <w:rsid w:val="009E10CA"/>
    <w:rsid w:val="009E165B"/>
    <w:rsid w:val="00A0114D"/>
    <w:rsid w:val="00A03916"/>
    <w:rsid w:val="00A41F23"/>
    <w:rsid w:val="00A54C9F"/>
    <w:rsid w:val="00A61203"/>
    <w:rsid w:val="00A64374"/>
    <w:rsid w:val="00A7512F"/>
    <w:rsid w:val="00A75707"/>
    <w:rsid w:val="00A75808"/>
    <w:rsid w:val="00AA156C"/>
    <w:rsid w:val="00AD317E"/>
    <w:rsid w:val="00AE1839"/>
    <w:rsid w:val="00AE6FBC"/>
    <w:rsid w:val="00AF7961"/>
    <w:rsid w:val="00B071FF"/>
    <w:rsid w:val="00B114D2"/>
    <w:rsid w:val="00B14F22"/>
    <w:rsid w:val="00B22A02"/>
    <w:rsid w:val="00B42801"/>
    <w:rsid w:val="00B430F1"/>
    <w:rsid w:val="00B523BF"/>
    <w:rsid w:val="00B674F9"/>
    <w:rsid w:val="00B73CC1"/>
    <w:rsid w:val="00B91915"/>
    <w:rsid w:val="00B962E6"/>
    <w:rsid w:val="00BA7CC1"/>
    <w:rsid w:val="00BC041A"/>
    <w:rsid w:val="00BD2A0D"/>
    <w:rsid w:val="00BD5EAC"/>
    <w:rsid w:val="00BF04D1"/>
    <w:rsid w:val="00BF6A65"/>
    <w:rsid w:val="00C02497"/>
    <w:rsid w:val="00C5473A"/>
    <w:rsid w:val="00C60C37"/>
    <w:rsid w:val="00C66338"/>
    <w:rsid w:val="00C73C88"/>
    <w:rsid w:val="00C80F47"/>
    <w:rsid w:val="00C8100A"/>
    <w:rsid w:val="00C817FC"/>
    <w:rsid w:val="00C8601B"/>
    <w:rsid w:val="00C87009"/>
    <w:rsid w:val="00CA12FD"/>
    <w:rsid w:val="00CA1315"/>
    <w:rsid w:val="00CC0D37"/>
    <w:rsid w:val="00CF03DE"/>
    <w:rsid w:val="00CF5BF3"/>
    <w:rsid w:val="00D011AC"/>
    <w:rsid w:val="00D123BB"/>
    <w:rsid w:val="00D13857"/>
    <w:rsid w:val="00D27F88"/>
    <w:rsid w:val="00D51610"/>
    <w:rsid w:val="00D570CA"/>
    <w:rsid w:val="00D70FDD"/>
    <w:rsid w:val="00D97C7B"/>
    <w:rsid w:val="00DC68AC"/>
    <w:rsid w:val="00DD70C6"/>
    <w:rsid w:val="00DE12A3"/>
    <w:rsid w:val="00DE2947"/>
    <w:rsid w:val="00DE4684"/>
    <w:rsid w:val="00E31E0D"/>
    <w:rsid w:val="00E358C0"/>
    <w:rsid w:val="00EA3406"/>
    <w:rsid w:val="00EC34F6"/>
    <w:rsid w:val="00EC434C"/>
    <w:rsid w:val="00ED4774"/>
    <w:rsid w:val="00EE4A69"/>
    <w:rsid w:val="00EF2A24"/>
    <w:rsid w:val="00EF36FB"/>
    <w:rsid w:val="00F0557B"/>
    <w:rsid w:val="00F32534"/>
    <w:rsid w:val="00F36888"/>
    <w:rsid w:val="00F41DDF"/>
    <w:rsid w:val="00F52A0C"/>
    <w:rsid w:val="00F573F0"/>
    <w:rsid w:val="00F82796"/>
    <w:rsid w:val="00F92D46"/>
    <w:rsid w:val="00FA1D8C"/>
    <w:rsid w:val="00FB5F85"/>
    <w:rsid w:val="00FC1AE6"/>
    <w:rsid w:val="00FC31C7"/>
    <w:rsid w:val="00F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F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956C1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A3F"/>
    <w:rPr>
      <w:b w:val="0"/>
      <w:bCs w:val="0"/>
      <w:color w:val="CC0000"/>
    </w:rPr>
  </w:style>
  <w:style w:type="paragraph" w:styleId="a4">
    <w:name w:val="Balloon Text"/>
    <w:basedOn w:val="a"/>
    <w:link w:val="a5"/>
    <w:uiPriority w:val="99"/>
    <w:semiHidden/>
    <w:unhideWhenUsed/>
    <w:rsid w:val="004F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F1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E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D0E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E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D0E9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A6D4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a">
    <w:name w:val="List Paragraph"/>
    <w:basedOn w:val="a"/>
    <w:qFormat/>
    <w:rsid w:val="0082799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79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956C1C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95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FB5F8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ctna.n8899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孫美華</dc:creator>
  <cp:lastModifiedBy>user</cp:lastModifiedBy>
  <cp:revision>8</cp:revision>
  <cp:lastPrinted>2019-01-21T05:32:00Z</cp:lastPrinted>
  <dcterms:created xsi:type="dcterms:W3CDTF">2019-01-17T06:57:00Z</dcterms:created>
  <dcterms:modified xsi:type="dcterms:W3CDTF">2019-02-01T07:20:00Z</dcterms:modified>
</cp:coreProperties>
</file>