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87" w:rsidRPr="002A4387" w:rsidRDefault="002A4387" w:rsidP="002A4387">
      <w:pPr>
        <w:tabs>
          <w:tab w:val="left" w:pos="9746"/>
        </w:tabs>
        <w:ind w:left="970" w:rightChars="-14" w:right="-34" w:hangingChars="303" w:hanging="970"/>
        <w:jc w:val="center"/>
        <w:rPr>
          <w:rFonts w:ascii="標楷體" w:hAnsi="標楷體" w:hint="eastAsia"/>
          <w:sz w:val="32"/>
          <w:szCs w:val="28"/>
        </w:rPr>
      </w:pPr>
      <w:r w:rsidRPr="002A4387">
        <w:rPr>
          <w:rFonts w:ascii="標楷體" w:hAnsi="標楷體" w:hint="eastAsia"/>
          <w:sz w:val="32"/>
          <w:szCs w:val="28"/>
        </w:rPr>
        <w:t>繳納</w:t>
      </w:r>
      <w:proofErr w:type="gramStart"/>
      <w:r w:rsidRPr="002A4387">
        <w:rPr>
          <w:rFonts w:ascii="標楷體" w:hAnsi="標楷體" w:hint="eastAsia"/>
          <w:sz w:val="32"/>
          <w:szCs w:val="28"/>
        </w:rPr>
        <w:t>108</w:t>
      </w:r>
      <w:proofErr w:type="gramEnd"/>
      <w:r w:rsidRPr="002A4387">
        <w:rPr>
          <w:rFonts w:ascii="標楷體" w:hAnsi="標楷體" w:hint="eastAsia"/>
          <w:sz w:val="32"/>
          <w:szCs w:val="28"/>
        </w:rPr>
        <w:t>年度常年會費說明</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說明：</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依據本會章程第六條：凡領有中央主管機關所核發之臨床心理師證書，得加入本會為會員，在本會區域內執行臨床心理師業務者，應加入本會為會員。</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本會章程第三十五條會員常年會費：</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（一）每年會費新台幣六仟元整，於年初時繳納之；新會員於入會時繳納。</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（二）會費之繳納以本會會計年度為計算單位。退</w:t>
      </w:r>
      <w:proofErr w:type="gramStart"/>
      <w:r w:rsidRPr="002A4387">
        <w:rPr>
          <w:rFonts w:hint="eastAsia"/>
          <w:sz w:val="28"/>
          <w:szCs w:val="28"/>
        </w:rPr>
        <w:t>會時概不</w:t>
      </w:r>
      <w:proofErr w:type="gramEnd"/>
      <w:r w:rsidRPr="002A4387">
        <w:rPr>
          <w:rFonts w:hint="eastAsia"/>
          <w:sz w:val="28"/>
          <w:szCs w:val="28"/>
        </w:rPr>
        <w:t>退還。</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（三）已在其他縣市臨床心理師公會繳納常年會費逾半年再加入本會為會員者，得免繳該年常年會費，未滿半年者會費減半。</w:t>
      </w:r>
    </w:p>
    <w:p w:rsidR="002A4387" w:rsidRPr="002A4387" w:rsidRDefault="002A4387" w:rsidP="002A4387">
      <w:pPr>
        <w:tabs>
          <w:tab w:val="left" w:pos="9746"/>
        </w:tabs>
        <w:ind w:left="848" w:rightChars="-14" w:right="-34" w:hangingChars="303" w:hanging="848"/>
        <w:jc w:val="both"/>
        <w:rPr>
          <w:rFonts w:hint="eastAsia"/>
          <w:sz w:val="28"/>
          <w:szCs w:val="28"/>
        </w:rPr>
      </w:pPr>
      <w:proofErr w:type="gramStart"/>
      <w:r w:rsidRPr="002A4387">
        <w:rPr>
          <w:rFonts w:hint="eastAsia"/>
          <w:sz w:val="28"/>
          <w:szCs w:val="28"/>
        </w:rPr>
        <w:t>108</w:t>
      </w:r>
      <w:proofErr w:type="gramEnd"/>
      <w:r w:rsidRPr="002A4387">
        <w:rPr>
          <w:rFonts w:hint="eastAsia"/>
          <w:sz w:val="28"/>
          <w:szCs w:val="28"/>
        </w:rPr>
        <w:t>年度常年會費繳納方式：</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（一）匯款繳納：</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行庫：兆豐國際商業銀行</w:t>
      </w:r>
      <w:r w:rsidRPr="002A4387">
        <w:rPr>
          <w:rFonts w:hint="eastAsia"/>
          <w:sz w:val="28"/>
          <w:szCs w:val="28"/>
        </w:rPr>
        <w:t xml:space="preserve"> </w:t>
      </w:r>
      <w:r w:rsidRPr="002A4387">
        <w:rPr>
          <w:rFonts w:hint="eastAsia"/>
          <w:sz w:val="28"/>
          <w:szCs w:val="28"/>
        </w:rPr>
        <w:t>員林分行</w:t>
      </w:r>
      <w:proofErr w:type="gramStart"/>
      <w:r w:rsidRPr="002A4387">
        <w:rPr>
          <w:rFonts w:hint="eastAsia"/>
          <w:sz w:val="28"/>
          <w:szCs w:val="28"/>
        </w:rPr>
        <w:t>（</w:t>
      </w:r>
      <w:proofErr w:type="gramEnd"/>
      <w:r w:rsidRPr="002A4387">
        <w:rPr>
          <w:rFonts w:hint="eastAsia"/>
          <w:sz w:val="28"/>
          <w:szCs w:val="28"/>
        </w:rPr>
        <w:t>銀行代號：０１７</w:t>
      </w:r>
      <w:proofErr w:type="gramStart"/>
      <w:r w:rsidRPr="002A4387">
        <w:rPr>
          <w:rFonts w:hint="eastAsia"/>
          <w:sz w:val="28"/>
          <w:szCs w:val="28"/>
        </w:rPr>
        <w:t>）</w:t>
      </w:r>
      <w:proofErr w:type="gramEnd"/>
    </w:p>
    <w:p w:rsidR="002A4387" w:rsidRPr="002A4387" w:rsidRDefault="002A4387" w:rsidP="002A4387">
      <w:pPr>
        <w:tabs>
          <w:tab w:val="left" w:pos="9746"/>
        </w:tabs>
        <w:ind w:left="848" w:rightChars="-14" w:right="-34" w:hangingChars="303" w:hanging="848"/>
        <w:jc w:val="both"/>
        <w:rPr>
          <w:sz w:val="28"/>
          <w:szCs w:val="28"/>
        </w:rPr>
      </w:pPr>
      <w:r w:rsidRPr="002A4387">
        <w:rPr>
          <w:rFonts w:hint="eastAsia"/>
          <w:sz w:val="28"/>
          <w:szCs w:val="28"/>
        </w:rPr>
        <w:t>戶名：彰化縣臨床心理師公會林國勲</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帳號：０３２－０９－０５９３９－０</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繳納後請將繳費證明寄至本會或以電子</w:t>
      </w:r>
      <w:proofErr w:type="gramStart"/>
      <w:r w:rsidRPr="002A4387">
        <w:rPr>
          <w:rFonts w:hint="eastAsia"/>
          <w:sz w:val="28"/>
          <w:szCs w:val="28"/>
        </w:rPr>
        <w:t>檔</w:t>
      </w:r>
      <w:proofErr w:type="gramEnd"/>
      <w:r w:rsidRPr="002A4387">
        <w:rPr>
          <w:rFonts w:hint="eastAsia"/>
          <w:sz w:val="28"/>
          <w:szCs w:val="28"/>
        </w:rPr>
        <w:t>方式寄送至</w:t>
      </w:r>
      <w:r w:rsidRPr="002A4387">
        <w:rPr>
          <w:rFonts w:hint="eastAsia"/>
          <w:sz w:val="28"/>
          <w:szCs w:val="28"/>
        </w:rPr>
        <w:t>service.achcp@gmail.com</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（二）現金繳納：</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 xml:space="preserve">1. </w:t>
      </w:r>
      <w:r w:rsidRPr="002A4387">
        <w:rPr>
          <w:rFonts w:hint="eastAsia"/>
          <w:sz w:val="28"/>
          <w:szCs w:val="28"/>
        </w:rPr>
        <w:t>至本會會址繳納，繳納前請先與總幹事聯繫繳納日期、時間。</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 xml:space="preserve">2. </w:t>
      </w:r>
      <w:r w:rsidRPr="002A4387">
        <w:rPr>
          <w:rFonts w:hint="eastAsia"/>
          <w:sz w:val="28"/>
          <w:szCs w:val="28"/>
        </w:rPr>
        <w:t>會員大會繳納。</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第十一條：本會會員欠繳會費逾六個月，經催告仍未繳納者予以停權，</w:t>
      </w:r>
      <w:proofErr w:type="gramStart"/>
      <w:r w:rsidRPr="002A4387">
        <w:rPr>
          <w:rFonts w:hint="eastAsia"/>
          <w:sz w:val="28"/>
          <w:szCs w:val="28"/>
        </w:rPr>
        <w:t>俟</w:t>
      </w:r>
      <w:proofErr w:type="gramEnd"/>
      <w:r w:rsidRPr="002A4387">
        <w:rPr>
          <w:rFonts w:hint="eastAsia"/>
          <w:sz w:val="28"/>
          <w:szCs w:val="28"/>
        </w:rPr>
        <w:t>其繳清會費後復權。</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第十二條：本會會員欠繳會費逾一年，經催告仍未繳納者，經理監事聯席會議議決得以除名，註銷其會員身分並報請主管機關備查。</w:t>
      </w:r>
    </w:p>
    <w:p w:rsidR="002A4387" w:rsidRPr="002A4387" w:rsidRDefault="002A4387" w:rsidP="002A4387">
      <w:pPr>
        <w:tabs>
          <w:tab w:val="left" w:pos="9746"/>
        </w:tabs>
        <w:ind w:left="848" w:rightChars="-14" w:right="-34" w:hangingChars="303" w:hanging="848"/>
        <w:jc w:val="both"/>
        <w:rPr>
          <w:rFonts w:hint="eastAsia"/>
          <w:sz w:val="28"/>
          <w:szCs w:val="28"/>
        </w:rPr>
      </w:pPr>
      <w:r w:rsidRPr="002A4387">
        <w:rPr>
          <w:rFonts w:hint="eastAsia"/>
          <w:sz w:val="28"/>
          <w:szCs w:val="28"/>
        </w:rPr>
        <w:t>申請退會請填寫出會聲明書，親自簽名後寄至公會會址。</w:t>
      </w:r>
      <w:bookmarkStart w:id="0" w:name="_GoBack"/>
      <w:bookmarkEnd w:id="0"/>
    </w:p>
    <w:sectPr w:rsidR="002A4387" w:rsidRPr="002A4387" w:rsidSect="005911D0">
      <w:pgSz w:w="11906" w:h="16838" w:code="9"/>
      <w:pgMar w:top="1440" w:right="1080" w:bottom="1440" w:left="1080" w:header="851" w:footer="992" w:gutter="0"/>
      <w:cols w:space="425"/>
      <w:docGrid w:type="lines" w:linePitch="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39" w:rsidRDefault="00093739">
      <w:r>
        <w:separator/>
      </w:r>
    </w:p>
  </w:endnote>
  <w:endnote w:type="continuationSeparator" w:id="0">
    <w:p w:rsidR="00093739" w:rsidRDefault="0009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39" w:rsidRDefault="00093739">
      <w:r>
        <w:separator/>
      </w:r>
    </w:p>
  </w:footnote>
  <w:footnote w:type="continuationSeparator" w:id="0">
    <w:p w:rsidR="00093739" w:rsidRDefault="0009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AEC"/>
    <w:multiLevelType w:val="multilevel"/>
    <w:tmpl w:val="390A8436"/>
    <w:lvl w:ilvl="0">
      <w:start w:val="1"/>
      <w:numFmt w:val="taiwaneseCountingThousand"/>
      <w:suff w:val="space"/>
      <w:lvlText w:val="%1、"/>
      <w:lvlJc w:val="left"/>
      <w:pPr>
        <w:ind w:left="953"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
      <w:suff w:val="nothing"/>
      <w:lvlText w:val="（%2）"/>
      <w:lvlJc w:val="left"/>
      <w:pPr>
        <w:ind w:left="1605" w:hanging="959"/>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nothing"/>
      <w:lvlText w:val="%3、"/>
      <w:lvlJc w:val="left"/>
      <w:pPr>
        <w:ind w:left="1605"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2240" w:hanging="970"/>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6CB43E4"/>
    <w:multiLevelType w:val="hybridMultilevel"/>
    <w:tmpl w:val="44FCC496"/>
    <w:lvl w:ilvl="0" w:tplc="10D28B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054AE6"/>
    <w:multiLevelType w:val="multilevel"/>
    <w:tmpl w:val="2C262822"/>
    <w:lvl w:ilvl="0">
      <w:numFmt w:val="bullet"/>
      <w:lvlText w:val="□"/>
      <w:lvlJc w:val="left"/>
      <w:pPr>
        <w:tabs>
          <w:tab w:val="num" w:pos="360"/>
        </w:tabs>
        <w:ind w:left="360" w:hanging="360"/>
      </w:pPr>
      <w:rPr>
        <w:rFonts w:ascii="標楷體" w:eastAsia="標楷體" w:hAnsi="標楷體" w:cs="Times New Roman" w:hint="eastAsia"/>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
    <w:nsid w:val="31293A43"/>
    <w:multiLevelType w:val="multilevel"/>
    <w:tmpl w:val="228CC204"/>
    <w:lvl w:ilvl="0">
      <w:start w:val="1"/>
      <w:numFmt w:val="taiwaneseCountingThousand"/>
      <w:suff w:val="space"/>
      <w:lvlText w:val="%1、"/>
      <w:lvlJc w:val="left"/>
      <w:pPr>
        <w:ind w:left="953"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605" w:hanging="959"/>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240" w:hanging="970"/>
      </w:pPr>
      <w:rPr>
        <w:rFonts w:ascii="標楷體" w:eastAsia="標楷體" w:hint="eastAsia"/>
        <w:b w:val="0"/>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5847606D"/>
    <w:multiLevelType w:val="multilevel"/>
    <w:tmpl w:val="8F040DF0"/>
    <w:lvl w:ilvl="0">
      <w:start w:val="1"/>
      <w:numFmt w:val="taiwaneseCountingThousand"/>
      <w:pStyle w:val="a"/>
      <w:suff w:val="nothing"/>
      <w:lvlText w:val="%1、"/>
      <w:lvlJc w:val="left"/>
      <w:pPr>
        <w:ind w:left="641" w:hanging="641"/>
      </w:pPr>
      <w:rPr>
        <w:rFonts w:ascii="標楷體" w:eastAsia="標楷體" w:hint="eastAsia"/>
        <w:sz w:val="32"/>
      </w:rPr>
    </w:lvl>
    <w:lvl w:ilvl="1">
      <w:start w:val="1"/>
      <w:numFmt w:val="taiwaneseCountingThousand"/>
      <w:suff w:val="nothing"/>
      <w:lvlText w:val="（%2）"/>
      <w:lvlJc w:val="left"/>
      <w:pPr>
        <w:ind w:left="1293" w:hanging="959"/>
      </w:pPr>
      <w:rPr>
        <w:rFonts w:ascii="標楷體" w:eastAsia="標楷體" w:hint="eastAsia"/>
        <w:sz w:val="32"/>
      </w:rPr>
    </w:lvl>
    <w:lvl w:ilvl="2">
      <w:start w:val="1"/>
      <w:numFmt w:val="decimalFullWidth"/>
      <w:suff w:val="nothing"/>
      <w:lvlText w:val="%3、"/>
      <w:lvlJc w:val="left"/>
      <w:pPr>
        <w:ind w:left="1604" w:hanging="635"/>
      </w:pPr>
      <w:rPr>
        <w:rFonts w:ascii="標楷體" w:eastAsia="標楷體" w:hint="eastAsia"/>
        <w:sz w:val="32"/>
      </w:rPr>
    </w:lvl>
    <w:lvl w:ilvl="3">
      <w:start w:val="1"/>
      <w:numFmt w:val="decimalFullWidth"/>
      <w:suff w:val="nothing"/>
      <w:lvlText w:val="（%4）"/>
      <w:lvlJc w:val="left"/>
      <w:pPr>
        <w:ind w:left="2251" w:hanging="964"/>
      </w:pPr>
      <w:rPr>
        <w:rFonts w:hint="eastAsia"/>
      </w:rPr>
    </w:lvl>
    <w:lvl w:ilvl="4">
      <w:start w:val="1"/>
      <w:numFmt w:val="ideographTraditional"/>
      <w:suff w:val="nothing"/>
      <w:lvlText w:val="%5、"/>
      <w:lvlJc w:val="left"/>
      <w:pPr>
        <w:ind w:left="2568" w:hanging="635"/>
      </w:pPr>
      <w:rPr>
        <w:rFonts w:hint="eastAsia"/>
      </w:rPr>
    </w:lvl>
    <w:lvl w:ilvl="5">
      <w:start w:val="1"/>
      <w:numFmt w:val="ideographTraditional"/>
      <w:lvlText w:val="（%6）"/>
      <w:lvlJc w:val="left"/>
      <w:pPr>
        <w:tabs>
          <w:tab w:val="num" w:pos="3215"/>
        </w:tabs>
        <w:ind w:left="3215"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532"/>
        </w:tabs>
        <w:ind w:left="3532" w:hanging="646"/>
      </w:pPr>
      <w:rPr>
        <w:rFonts w:hint="eastAsia"/>
      </w:rPr>
    </w:lvl>
    <w:lvl w:ilvl="7">
      <w:start w:val="1"/>
      <w:numFmt w:val="ideographZodiac"/>
      <w:lvlText w:val="（%8）"/>
      <w:lvlJc w:val="left"/>
      <w:pPr>
        <w:tabs>
          <w:tab w:val="num" w:pos="4167"/>
        </w:tabs>
        <w:ind w:left="4167" w:hanging="964"/>
      </w:pPr>
      <w:rPr>
        <w:rFonts w:hint="eastAsia"/>
      </w:rPr>
    </w:lvl>
    <w:lvl w:ilvl="8">
      <w:start w:val="1"/>
      <w:numFmt w:val="lowerLetter"/>
      <w:lvlText w:val="%9)"/>
      <w:lvlJc w:val="left"/>
      <w:pPr>
        <w:tabs>
          <w:tab w:val="num" w:pos="4790"/>
        </w:tabs>
        <w:ind w:left="4790" w:hanging="1700"/>
      </w:pPr>
      <w:rPr>
        <w:rFonts w:hint="eastAsia"/>
      </w:rPr>
    </w:lvl>
  </w:abstractNum>
  <w:abstractNum w:abstractNumId="5">
    <w:nsid w:val="5DED241F"/>
    <w:multiLevelType w:val="hybridMultilevel"/>
    <w:tmpl w:val="34AE5F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Flag" w:val="93newdoc"/>
    <w:docVar w:name="SaveDraftToDoc" w:val="0"/>
    <w:docVar w:name="SaveStatus" w:val="1"/>
  </w:docVars>
  <w:rsids>
    <w:rsidRoot w:val="00227F22"/>
    <w:rsid w:val="00047B6E"/>
    <w:rsid w:val="000926C5"/>
    <w:rsid w:val="00093739"/>
    <w:rsid w:val="000D69FA"/>
    <w:rsid w:val="000F6EE9"/>
    <w:rsid w:val="001077ED"/>
    <w:rsid w:val="00180374"/>
    <w:rsid w:val="002011BC"/>
    <w:rsid w:val="00210E3B"/>
    <w:rsid w:val="00227F22"/>
    <w:rsid w:val="0026264F"/>
    <w:rsid w:val="002A4387"/>
    <w:rsid w:val="002B1812"/>
    <w:rsid w:val="002C526D"/>
    <w:rsid w:val="002D315D"/>
    <w:rsid w:val="003208DD"/>
    <w:rsid w:val="00327AF8"/>
    <w:rsid w:val="00344DCF"/>
    <w:rsid w:val="003949AE"/>
    <w:rsid w:val="003C30B2"/>
    <w:rsid w:val="003F2F46"/>
    <w:rsid w:val="004404C9"/>
    <w:rsid w:val="00456C56"/>
    <w:rsid w:val="004A11C8"/>
    <w:rsid w:val="004A7721"/>
    <w:rsid w:val="004F5D47"/>
    <w:rsid w:val="00515432"/>
    <w:rsid w:val="00540015"/>
    <w:rsid w:val="00550C7F"/>
    <w:rsid w:val="005911D0"/>
    <w:rsid w:val="005C32F2"/>
    <w:rsid w:val="005C3CAA"/>
    <w:rsid w:val="005F2A36"/>
    <w:rsid w:val="006308F9"/>
    <w:rsid w:val="00671436"/>
    <w:rsid w:val="006D3C94"/>
    <w:rsid w:val="00705766"/>
    <w:rsid w:val="0070583D"/>
    <w:rsid w:val="00725171"/>
    <w:rsid w:val="00747968"/>
    <w:rsid w:val="007B10D2"/>
    <w:rsid w:val="007B608C"/>
    <w:rsid w:val="00806504"/>
    <w:rsid w:val="00825B36"/>
    <w:rsid w:val="00832235"/>
    <w:rsid w:val="00840CDA"/>
    <w:rsid w:val="00845FF8"/>
    <w:rsid w:val="008542D7"/>
    <w:rsid w:val="00875659"/>
    <w:rsid w:val="008F01E3"/>
    <w:rsid w:val="00971B55"/>
    <w:rsid w:val="0099588A"/>
    <w:rsid w:val="009A6937"/>
    <w:rsid w:val="009A7950"/>
    <w:rsid w:val="00A272AE"/>
    <w:rsid w:val="00A617C2"/>
    <w:rsid w:val="00A9593B"/>
    <w:rsid w:val="00AB5EDB"/>
    <w:rsid w:val="00AC62B3"/>
    <w:rsid w:val="00AD161C"/>
    <w:rsid w:val="00AE769E"/>
    <w:rsid w:val="00B16627"/>
    <w:rsid w:val="00B438FA"/>
    <w:rsid w:val="00BD6F03"/>
    <w:rsid w:val="00BE7CC0"/>
    <w:rsid w:val="00BF549E"/>
    <w:rsid w:val="00C1174F"/>
    <w:rsid w:val="00C121CC"/>
    <w:rsid w:val="00C45DC4"/>
    <w:rsid w:val="00CF3674"/>
    <w:rsid w:val="00D266DE"/>
    <w:rsid w:val="00D327AF"/>
    <w:rsid w:val="00DB69D1"/>
    <w:rsid w:val="00DC598E"/>
    <w:rsid w:val="00DD5781"/>
    <w:rsid w:val="00DE77F4"/>
    <w:rsid w:val="00E142DC"/>
    <w:rsid w:val="00E4145F"/>
    <w:rsid w:val="00E727E0"/>
    <w:rsid w:val="00ED009E"/>
    <w:rsid w:val="00ED543E"/>
    <w:rsid w:val="00F217F4"/>
    <w:rsid w:val="00F57230"/>
    <w:rsid w:val="00FD0B25"/>
    <w:rsid w:val="00FD4BC6"/>
    <w:rsid w:val="00FF0537"/>
    <w:rsid w:val="00FF5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napToGrid w:val="0"/>
    </w:pPr>
    <w:rPr>
      <w:rFonts w:eastAsia="標楷體"/>
      <w:kern w:val="2"/>
      <w:sz w:val="24"/>
    </w:rPr>
  </w:style>
  <w:style w:type="paragraph" w:styleId="2">
    <w:name w:val="heading 2"/>
    <w:basedOn w:val="a0"/>
    <w:next w:val="a1"/>
    <w:qFormat/>
    <w:pPr>
      <w:keepNext/>
      <w:numPr>
        <w:ilvl w:val="1"/>
        <w:numId w:val="2"/>
      </w:numPr>
      <w:spacing w:line="720" w:lineRule="auto"/>
      <w:outlineLvl w:val="1"/>
    </w:pPr>
    <w:rPr>
      <w:rFonts w:ascii="Arial" w:eastAsia="新細明體" w:hAnsi="Arial"/>
      <w:b/>
      <w:sz w:val="48"/>
    </w:rPr>
  </w:style>
  <w:style w:type="paragraph" w:styleId="3">
    <w:name w:val="heading 3"/>
    <w:basedOn w:val="a0"/>
    <w:next w:val="a1"/>
    <w:qFormat/>
    <w:pPr>
      <w:keepNext/>
      <w:numPr>
        <w:ilvl w:val="2"/>
        <w:numId w:val="2"/>
      </w:numPr>
      <w:spacing w:line="720" w:lineRule="auto"/>
      <w:outlineLvl w:val="2"/>
    </w:pPr>
    <w:rPr>
      <w:rFonts w:ascii="Arial" w:eastAsia="新細明體" w:hAnsi="Arial"/>
      <w:b/>
      <w:sz w:val="36"/>
    </w:rPr>
  </w:style>
  <w:style w:type="paragraph" w:styleId="4">
    <w:name w:val="heading 4"/>
    <w:basedOn w:val="a0"/>
    <w:next w:val="a1"/>
    <w:qFormat/>
    <w:pPr>
      <w:keepNext/>
      <w:numPr>
        <w:ilvl w:val="3"/>
        <w:numId w:val="2"/>
      </w:numPr>
      <w:spacing w:line="720" w:lineRule="auto"/>
      <w:outlineLvl w:val="3"/>
    </w:pPr>
    <w:rPr>
      <w:rFonts w:ascii="Arial" w:eastAsia="新細明體" w:hAnsi="Arial"/>
      <w:sz w:val="36"/>
    </w:rPr>
  </w:style>
  <w:style w:type="paragraph" w:styleId="5">
    <w:name w:val="heading 5"/>
    <w:basedOn w:val="a0"/>
    <w:next w:val="a1"/>
    <w:qFormat/>
    <w:pPr>
      <w:keepNext/>
      <w:numPr>
        <w:ilvl w:val="4"/>
        <w:numId w:val="2"/>
      </w:numPr>
      <w:spacing w:line="720" w:lineRule="auto"/>
      <w:outlineLvl w:val="4"/>
    </w:pPr>
    <w:rPr>
      <w:rFonts w:ascii="Arial" w:eastAsia="新細明體" w:hAnsi="Arial"/>
      <w:b/>
      <w:sz w:val="36"/>
    </w:rPr>
  </w:style>
  <w:style w:type="paragraph" w:styleId="6">
    <w:name w:val="heading 6"/>
    <w:basedOn w:val="a0"/>
    <w:next w:val="a1"/>
    <w:qFormat/>
    <w:pPr>
      <w:keepNext/>
      <w:numPr>
        <w:ilvl w:val="5"/>
        <w:numId w:val="2"/>
      </w:numPr>
      <w:spacing w:line="720" w:lineRule="auto"/>
      <w:outlineLvl w:val="5"/>
    </w:pPr>
    <w:rPr>
      <w:rFonts w:ascii="Arial" w:eastAsia="新細明體" w:hAnsi="Arial"/>
      <w:sz w:val="36"/>
    </w:rPr>
  </w:style>
  <w:style w:type="paragraph" w:styleId="7">
    <w:name w:val="heading 7"/>
    <w:basedOn w:val="a0"/>
    <w:next w:val="a1"/>
    <w:qFormat/>
    <w:pPr>
      <w:keepNext/>
      <w:numPr>
        <w:ilvl w:val="6"/>
        <w:numId w:val="2"/>
      </w:numPr>
      <w:spacing w:line="720" w:lineRule="auto"/>
      <w:outlineLvl w:val="6"/>
    </w:pPr>
    <w:rPr>
      <w:rFonts w:ascii="Arial" w:eastAsia="新細明體" w:hAnsi="Arial"/>
      <w:b/>
      <w:sz w:val="36"/>
    </w:rPr>
  </w:style>
  <w:style w:type="paragraph" w:styleId="8">
    <w:name w:val="heading 8"/>
    <w:basedOn w:val="a0"/>
    <w:next w:val="a1"/>
    <w:qFormat/>
    <w:pPr>
      <w:keepNext/>
      <w:numPr>
        <w:ilvl w:val="7"/>
        <w:numId w:val="2"/>
      </w:numPr>
      <w:spacing w:line="720" w:lineRule="auto"/>
      <w:outlineLvl w:val="7"/>
    </w:pPr>
    <w:rPr>
      <w:rFonts w:ascii="Arial" w:eastAsia="新細明體" w:hAnsi="Arial"/>
      <w:sz w:val="36"/>
    </w:rPr>
  </w:style>
  <w:style w:type="paragraph" w:styleId="9">
    <w:name w:val="heading 9"/>
    <w:basedOn w:val="a0"/>
    <w:next w:val="a1"/>
    <w:qFormat/>
    <w:pPr>
      <w:keepNext/>
      <w:numPr>
        <w:ilvl w:val="8"/>
        <w:numId w:val="2"/>
      </w:numPr>
      <w:spacing w:line="720" w:lineRule="auto"/>
      <w:outlineLvl w:val="8"/>
    </w:pPr>
    <w:rPr>
      <w:rFonts w:ascii="Arial" w:eastAsia="新細明體"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聯絡方式"/>
    <w:basedOn w:val="a0"/>
    <w:pPr>
      <w:spacing w:line="260" w:lineRule="exact"/>
      <w:ind w:left="500" w:hanging="500"/>
    </w:pPr>
    <w:rPr>
      <w:snapToGrid w:val="0"/>
      <w:kern w:val="0"/>
    </w:rPr>
  </w:style>
  <w:style w:type="paragraph" w:customStyle="1" w:styleId="a6">
    <w:name w:val="行文機關"/>
    <w:basedOn w:val="a0"/>
  </w:style>
  <w:style w:type="paragraph" w:customStyle="1" w:styleId="a7">
    <w:name w:val="機關名稱"/>
    <w:basedOn w:val="a0"/>
    <w:pPr>
      <w:spacing w:after="160" w:line="560" w:lineRule="exact"/>
    </w:pPr>
    <w:rPr>
      <w:sz w:val="40"/>
    </w:rPr>
  </w:style>
  <w:style w:type="paragraph" w:customStyle="1" w:styleId="a8">
    <w:name w:val="機關名稱隔欄"/>
    <w:basedOn w:val="a0"/>
    <w:pPr>
      <w:spacing w:after="160"/>
    </w:pPr>
    <w:rPr>
      <w:sz w:val="44"/>
    </w:rPr>
  </w:style>
  <w:style w:type="paragraph" w:customStyle="1" w:styleId="a9">
    <w:name w:val="受文者"/>
    <w:basedOn w:val="a0"/>
    <w:pPr>
      <w:snapToGrid/>
      <w:spacing w:after="200"/>
      <w:ind w:left="1276" w:hanging="1276"/>
    </w:pPr>
    <w:rPr>
      <w:sz w:val="32"/>
    </w:rPr>
  </w:style>
  <w:style w:type="paragraph" w:customStyle="1" w:styleId="aa">
    <w:name w:val="發文日期"/>
    <w:basedOn w:val="a0"/>
    <w:pPr>
      <w:spacing w:line="280" w:lineRule="exact"/>
    </w:pPr>
  </w:style>
  <w:style w:type="paragraph" w:customStyle="1" w:styleId="ab">
    <w:name w:val="發文字號"/>
    <w:basedOn w:val="a0"/>
    <w:pPr>
      <w:spacing w:line="280" w:lineRule="exact"/>
    </w:pPr>
  </w:style>
  <w:style w:type="paragraph" w:customStyle="1" w:styleId="ac">
    <w:name w:val="速別"/>
    <w:basedOn w:val="a0"/>
    <w:pPr>
      <w:spacing w:line="280" w:lineRule="exact"/>
    </w:pPr>
  </w:style>
  <w:style w:type="paragraph" w:customStyle="1" w:styleId="ad">
    <w:name w:val="密等"/>
    <w:basedOn w:val="a0"/>
    <w:pPr>
      <w:spacing w:line="280" w:lineRule="atLeast"/>
    </w:pPr>
  </w:style>
  <w:style w:type="paragraph" w:customStyle="1" w:styleId="ae">
    <w:name w:val="附件"/>
    <w:basedOn w:val="a0"/>
    <w:pPr>
      <w:spacing w:line="280" w:lineRule="exact"/>
      <w:ind w:left="680" w:hanging="680"/>
    </w:pPr>
  </w:style>
  <w:style w:type="paragraph" w:customStyle="1" w:styleId="af">
    <w:name w:val="主旨"/>
    <w:basedOn w:val="a0"/>
    <w:pPr>
      <w:ind w:left="964" w:hanging="964"/>
    </w:pPr>
    <w:rPr>
      <w:sz w:val="32"/>
    </w:rPr>
  </w:style>
  <w:style w:type="paragraph" w:customStyle="1" w:styleId="af0">
    <w:name w:val="說明辦法首行"/>
    <w:basedOn w:val="a0"/>
    <w:pPr>
      <w:spacing w:line="500" w:lineRule="exact"/>
      <w:ind w:left="964" w:hanging="964"/>
    </w:pPr>
    <w:rPr>
      <w:sz w:val="32"/>
    </w:rPr>
  </w:style>
  <w:style w:type="paragraph" w:customStyle="1" w:styleId="a">
    <w:name w:val="分項段落"/>
    <w:basedOn w:val="a0"/>
    <w:pPr>
      <w:widowControl/>
      <w:numPr>
        <w:numId w:val="4"/>
      </w:numPr>
      <w:textAlignment w:val="baseline"/>
    </w:pPr>
    <w:rPr>
      <w:noProof/>
      <w:kern w:val="0"/>
      <w:sz w:val="32"/>
    </w:rPr>
  </w:style>
  <w:style w:type="paragraph" w:styleId="a1">
    <w:name w:val="Normal Indent"/>
    <w:basedOn w:val="a0"/>
    <w:semiHidden/>
    <w:pPr>
      <w:ind w:left="480"/>
    </w:pPr>
  </w:style>
  <w:style w:type="paragraph" w:customStyle="1" w:styleId="af1">
    <w:name w:val="正副本"/>
    <w:basedOn w:val="a0"/>
    <w:pPr>
      <w:ind w:left="658" w:hanging="658"/>
    </w:pPr>
  </w:style>
  <w:style w:type="paragraph" w:customStyle="1" w:styleId="af2">
    <w:name w:val="首長"/>
    <w:basedOn w:val="a0"/>
    <w:pPr>
      <w:spacing w:line="500" w:lineRule="exact"/>
    </w:pPr>
    <w:rPr>
      <w:sz w:val="32"/>
    </w:rPr>
  </w:style>
  <w:style w:type="paragraph" w:customStyle="1" w:styleId="af3">
    <w:name w:val="地址"/>
    <w:basedOn w:val="a0"/>
    <w:pPr>
      <w:spacing w:line="240" w:lineRule="exact"/>
      <w:ind w:left="300" w:hanging="300"/>
    </w:pPr>
    <w:rPr>
      <w:snapToGrid w:val="0"/>
      <w:kern w:val="0"/>
    </w:rPr>
  </w:style>
  <w:style w:type="paragraph" w:styleId="af4">
    <w:name w:val="header"/>
    <w:basedOn w:val="a0"/>
    <w:semiHidden/>
    <w:pPr>
      <w:tabs>
        <w:tab w:val="center" w:pos="4153"/>
        <w:tab w:val="right" w:pos="8306"/>
      </w:tabs>
    </w:pPr>
    <w:rPr>
      <w:sz w:val="20"/>
    </w:rPr>
  </w:style>
  <w:style w:type="paragraph" w:styleId="af5">
    <w:name w:val="footer"/>
    <w:basedOn w:val="a0"/>
    <w:semiHidden/>
    <w:pPr>
      <w:tabs>
        <w:tab w:val="center" w:pos="4153"/>
        <w:tab w:val="right" w:pos="8306"/>
      </w:tabs>
    </w:pPr>
    <w:rPr>
      <w:sz w:val="20"/>
    </w:rPr>
  </w:style>
  <w:style w:type="character" w:styleId="af6">
    <w:name w:val="page number"/>
    <w:basedOn w:val="a2"/>
    <w:semiHidden/>
  </w:style>
  <w:style w:type="paragraph" w:customStyle="1" w:styleId="af7">
    <w:name w:val="批示欄位"/>
    <w:basedOn w:val="a0"/>
    <w:pPr>
      <w:widowControl/>
      <w:textAlignment w:val="baseline"/>
    </w:pPr>
    <w:rPr>
      <w:noProof/>
      <w:kern w:val="0"/>
    </w:rPr>
  </w:style>
  <w:style w:type="character" w:styleId="af8">
    <w:name w:val="Hyperlink"/>
    <w:semiHidden/>
    <w:rPr>
      <w:color w:val="0000FF"/>
      <w:u w:val="single"/>
    </w:rPr>
  </w:style>
  <w:style w:type="character" w:styleId="af9">
    <w:name w:val="FollowedHyperlink"/>
    <w:semiHidden/>
    <w:rPr>
      <w:color w:val="800080"/>
      <w:u w:val="single"/>
    </w:rPr>
  </w:style>
  <w:style w:type="paragraph" w:styleId="afa">
    <w:name w:val="Body Text"/>
    <w:basedOn w:val="a0"/>
    <w:semiHidden/>
    <w:rPr>
      <w:rFonts w:ascii="標楷體" w:hAnsi="新細明體"/>
      <w:color w:val="000000"/>
      <w:sz w:val="18"/>
      <w:szCs w:val="18"/>
    </w:rPr>
  </w:style>
  <w:style w:type="paragraph" w:styleId="afb">
    <w:name w:val="Balloon Text"/>
    <w:basedOn w:val="a0"/>
    <w:link w:val="afc"/>
    <w:uiPriority w:val="99"/>
    <w:semiHidden/>
    <w:unhideWhenUsed/>
    <w:rsid w:val="00832235"/>
    <w:rPr>
      <w:rFonts w:ascii="Cambria" w:eastAsia="新細明體" w:hAnsi="Cambria"/>
      <w:sz w:val="18"/>
      <w:szCs w:val="18"/>
    </w:rPr>
  </w:style>
  <w:style w:type="character" w:customStyle="1" w:styleId="afc">
    <w:name w:val="註解方塊文字 字元"/>
    <w:link w:val="afb"/>
    <w:uiPriority w:val="99"/>
    <w:semiHidden/>
    <w:rsid w:val="00832235"/>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napToGrid w:val="0"/>
    </w:pPr>
    <w:rPr>
      <w:rFonts w:eastAsia="標楷體"/>
      <w:kern w:val="2"/>
      <w:sz w:val="24"/>
    </w:rPr>
  </w:style>
  <w:style w:type="paragraph" w:styleId="2">
    <w:name w:val="heading 2"/>
    <w:basedOn w:val="a0"/>
    <w:next w:val="a1"/>
    <w:qFormat/>
    <w:pPr>
      <w:keepNext/>
      <w:numPr>
        <w:ilvl w:val="1"/>
        <w:numId w:val="2"/>
      </w:numPr>
      <w:spacing w:line="720" w:lineRule="auto"/>
      <w:outlineLvl w:val="1"/>
    </w:pPr>
    <w:rPr>
      <w:rFonts w:ascii="Arial" w:eastAsia="新細明體" w:hAnsi="Arial"/>
      <w:b/>
      <w:sz w:val="48"/>
    </w:rPr>
  </w:style>
  <w:style w:type="paragraph" w:styleId="3">
    <w:name w:val="heading 3"/>
    <w:basedOn w:val="a0"/>
    <w:next w:val="a1"/>
    <w:qFormat/>
    <w:pPr>
      <w:keepNext/>
      <w:numPr>
        <w:ilvl w:val="2"/>
        <w:numId w:val="2"/>
      </w:numPr>
      <w:spacing w:line="720" w:lineRule="auto"/>
      <w:outlineLvl w:val="2"/>
    </w:pPr>
    <w:rPr>
      <w:rFonts w:ascii="Arial" w:eastAsia="新細明體" w:hAnsi="Arial"/>
      <w:b/>
      <w:sz w:val="36"/>
    </w:rPr>
  </w:style>
  <w:style w:type="paragraph" w:styleId="4">
    <w:name w:val="heading 4"/>
    <w:basedOn w:val="a0"/>
    <w:next w:val="a1"/>
    <w:qFormat/>
    <w:pPr>
      <w:keepNext/>
      <w:numPr>
        <w:ilvl w:val="3"/>
        <w:numId w:val="2"/>
      </w:numPr>
      <w:spacing w:line="720" w:lineRule="auto"/>
      <w:outlineLvl w:val="3"/>
    </w:pPr>
    <w:rPr>
      <w:rFonts w:ascii="Arial" w:eastAsia="新細明體" w:hAnsi="Arial"/>
      <w:sz w:val="36"/>
    </w:rPr>
  </w:style>
  <w:style w:type="paragraph" w:styleId="5">
    <w:name w:val="heading 5"/>
    <w:basedOn w:val="a0"/>
    <w:next w:val="a1"/>
    <w:qFormat/>
    <w:pPr>
      <w:keepNext/>
      <w:numPr>
        <w:ilvl w:val="4"/>
        <w:numId w:val="2"/>
      </w:numPr>
      <w:spacing w:line="720" w:lineRule="auto"/>
      <w:outlineLvl w:val="4"/>
    </w:pPr>
    <w:rPr>
      <w:rFonts w:ascii="Arial" w:eastAsia="新細明體" w:hAnsi="Arial"/>
      <w:b/>
      <w:sz w:val="36"/>
    </w:rPr>
  </w:style>
  <w:style w:type="paragraph" w:styleId="6">
    <w:name w:val="heading 6"/>
    <w:basedOn w:val="a0"/>
    <w:next w:val="a1"/>
    <w:qFormat/>
    <w:pPr>
      <w:keepNext/>
      <w:numPr>
        <w:ilvl w:val="5"/>
        <w:numId w:val="2"/>
      </w:numPr>
      <w:spacing w:line="720" w:lineRule="auto"/>
      <w:outlineLvl w:val="5"/>
    </w:pPr>
    <w:rPr>
      <w:rFonts w:ascii="Arial" w:eastAsia="新細明體" w:hAnsi="Arial"/>
      <w:sz w:val="36"/>
    </w:rPr>
  </w:style>
  <w:style w:type="paragraph" w:styleId="7">
    <w:name w:val="heading 7"/>
    <w:basedOn w:val="a0"/>
    <w:next w:val="a1"/>
    <w:qFormat/>
    <w:pPr>
      <w:keepNext/>
      <w:numPr>
        <w:ilvl w:val="6"/>
        <w:numId w:val="2"/>
      </w:numPr>
      <w:spacing w:line="720" w:lineRule="auto"/>
      <w:outlineLvl w:val="6"/>
    </w:pPr>
    <w:rPr>
      <w:rFonts w:ascii="Arial" w:eastAsia="新細明體" w:hAnsi="Arial"/>
      <w:b/>
      <w:sz w:val="36"/>
    </w:rPr>
  </w:style>
  <w:style w:type="paragraph" w:styleId="8">
    <w:name w:val="heading 8"/>
    <w:basedOn w:val="a0"/>
    <w:next w:val="a1"/>
    <w:qFormat/>
    <w:pPr>
      <w:keepNext/>
      <w:numPr>
        <w:ilvl w:val="7"/>
        <w:numId w:val="2"/>
      </w:numPr>
      <w:spacing w:line="720" w:lineRule="auto"/>
      <w:outlineLvl w:val="7"/>
    </w:pPr>
    <w:rPr>
      <w:rFonts w:ascii="Arial" w:eastAsia="新細明體" w:hAnsi="Arial"/>
      <w:sz w:val="36"/>
    </w:rPr>
  </w:style>
  <w:style w:type="paragraph" w:styleId="9">
    <w:name w:val="heading 9"/>
    <w:basedOn w:val="a0"/>
    <w:next w:val="a1"/>
    <w:qFormat/>
    <w:pPr>
      <w:keepNext/>
      <w:numPr>
        <w:ilvl w:val="8"/>
        <w:numId w:val="2"/>
      </w:numPr>
      <w:spacing w:line="720" w:lineRule="auto"/>
      <w:outlineLvl w:val="8"/>
    </w:pPr>
    <w:rPr>
      <w:rFonts w:ascii="Arial" w:eastAsia="新細明體"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聯絡方式"/>
    <w:basedOn w:val="a0"/>
    <w:pPr>
      <w:spacing w:line="260" w:lineRule="exact"/>
      <w:ind w:left="500" w:hanging="500"/>
    </w:pPr>
    <w:rPr>
      <w:snapToGrid w:val="0"/>
      <w:kern w:val="0"/>
    </w:rPr>
  </w:style>
  <w:style w:type="paragraph" w:customStyle="1" w:styleId="a6">
    <w:name w:val="行文機關"/>
    <w:basedOn w:val="a0"/>
  </w:style>
  <w:style w:type="paragraph" w:customStyle="1" w:styleId="a7">
    <w:name w:val="機關名稱"/>
    <w:basedOn w:val="a0"/>
    <w:pPr>
      <w:spacing w:after="160" w:line="560" w:lineRule="exact"/>
    </w:pPr>
    <w:rPr>
      <w:sz w:val="40"/>
    </w:rPr>
  </w:style>
  <w:style w:type="paragraph" w:customStyle="1" w:styleId="a8">
    <w:name w:val="機關名稱隔欄"/>
    <w:basedOn w:val="a0"/>
    <w:pPr>
      <w:spacing w:after="160"/>
    </w:pPr>
    <w:rPr>
      <w:sz w:val="44"/>
    </w:rPr>
  </w:style>
  <w:style w:type="paragraph" w:customStyle="1" w:styleId="a9">
    <w:name w:val="受文者"/>
    <w:basedOn w:val="a0"/>
    <w:pPr>
      <w:snapToGrid/>
      <w:spacing w:after="200"/>
      <w:ind w:left="1276" w:hanging="1276"/>
    </w:pPr>
    <w:rPr>
      <w:sz w:val="32"/>
    </w:rPr>
  </w:style>
  <w:style w:type="paragraph" w:customStyle="1" w:styleId="aa">
    <w:name w:val="發文日期"/>
    <w:basedOn w:val="a0"/>
    <w:pPr>
      <w:spacing w:line="280" w:lineRule="exact"/>
    </w:pPr>
  </w:style>
  <w:style w:type="paragraph" w:customStyle="1" w:styleId="ab">
    <w:name w:val="發文字號"/>
    <w:basedOn w:val="a0"/>
    <w:pPr>
      <w:spacing w:line="280" w:lineRule="exact"/>
    </w:pPr>
  </w:style>
  <w:style w:type="paragraph" w:customStyle="1" w:styleId="ac">
    <w:name w:val="速別"/>
    <w:basedOn w:val="a0"/>
    <w:pPr>
      <w:spacing w:line="280" w:lineRule="exact"/>
    </w:pPr>
  </w:style>
  <w:style w:type="paragraph" w:customStyle="1" w:styleId="ad">
    <w:name w:val="密等"/>
    <w:basedOn w:val="a0"/>
    <w:pPr>
      <w:spacing w:line="280" w:lineRule="atLeast"/>
    </w:pPr>
  </w:style>
  <w:style w:type="paragraph" w:customStyle="1" w:styleId="ae">
    <w:name w:val="附件"/>
    <w:basedOn w:val="a0"/>
    <w:pPr>
      <w:spacing w:line="280" w:lineRule="exact"/>
      <w:ind w:left="680" w:hanging="680"/>
    </w:pPr>
  </w:style>
  <w:style w:type="paragraph" w:customStyle="1" w:styleId="af">
    <w:name w:val="主旨"/>
    <w:basedOn w:val="a0"/>
    <w:pPr>
      <w:ind w:left="964" w:hanging="964"/>
    </w:pPr>
    <w:rPr>
      <w:sz w:val="32"/>
    </w:rPr>
  </w:style>
  <w:style w:type="paragraph" w:customStyle="1" w:styleId="af0">
    <w:name w:val="說明辦法首行"/>
    <w:basedOn w:val="a0"/>
    <w:pPr>
      <w:spacing w:line="500" w:lineRule="exact"/>
      <w:ind w:left="964" w:hanging="964"/>
    </w:pPr>
    <w:rPr>
      <w:sz w:val="32"/>
    </w:rPr>
  </w:style>
  <w:style w:type="paragraph" w:customStyle="1" w:styleId="a">
    <w:name w:val="分項段落"/>
    <w:basedOn w:val="a0"/>
    <w:pPr>
      <w:widowControl/>
      <w:numPr>
        <w:numId w:val="4"/>
      </w:numPr>
      <w:textAlignment w:val="baseline"/>
    </w:pPr>
    <w:rPr>
      <w:noProof/>
      <w:kern w:val="0"/>
      <w:sz w:val="32"/>
    </w:rPr>
  </w:style>
  <w:style w:type="paragraph" w:styleId="a1">
    <w:name w:val="Normal Indent"/>
    <w:basedOn w:val="a0"/>
    <w:semiHidden/>
    <w:pPr>
      <w:ind w:left="480"/>
    </w:pPr>
  </w:style>
  <w:style w:type="paragraph" w:customStyle="1" w:styleId="af1">
    <w:name w:val="正副本"/>
    <w:basedOn w:val="a0"/>
    <w:pPr>
      <w:ind w:left="658" w:hanging="658"/>
    </w:pPr>
  </w:style>
  <w:style w:type="paragraph" w:customStyle="1" w:styleId="af2">
    <w:name w:val="首長"/>
    <w:basedOn w:val="a0"/>
    <w:pPr>
      <w:spacing w:line="500" w:lineRule="exact"/>
    </w:pPr>
    <w:rPr>
      <w:sz w:val="32"/>
    </w:rPr>
  </w:style>
  <w:style w:type="paragraph" w:customStyle="1" w:styleId="af3">
    <w:name w:val="地址"/>
    <w:basedOn w:val="a0"/>
    <w:pPr>
      <w:spacing w:line="240" w:lineRule="exact"/>
      <w:ind w:left="300" w:hanging="300"/>
    </w:pPr>
    <w:rPr>
      <w:snapToGrid w:val="0"/>
      <w:kern w:val="0"/>
    </w:rPr>
  </w:style>
  <w:style w:type="paragraph" w:styleId="af4">
    <w:name w:val="header"/>
    <w:basedOn w:val="a0"/>
    <w:semiHidden/>
    <w:pPr>
      <w:tabs>
        <w:tab w:val="center" w:pos="4153"/>
        <w:tab w:val="right" w:pos="8306"/>
      </w:tabs>
    </w:pPr>
    <w:rPr>
      <w:sz w:val="20"/>
    </w:rPr>
  </w:style>
  <w:style w:type="paragraph" w:styleId="af5">
    <w:name w:val="footer"/>
    <w:basedOn w:val="a0"/>
    <w:semiHidden/>
    <w:pPr>
      <w:tabs>
        <w:tab w:val="center" w:pos="4153"/>
        <w:tab w:val="right" w:pos="8306"/>
      </w:tabs>
    </w:pPr>
    <w:rPr>
      <w:sz w:val="20"/>
    </w:rPr>
  </w:style>
  <w:style w:type="character" w:styleId="af6">
    <w:name w:val="page number"/>
    <w:basedOn w:val="a2"/>
    <w:semiHidden/>
  </w:style>
  <w:style w:type="paragraph" w:customStyle="1" w:styleId="af7">
    <w:name w:val="批示欄位"/>
    <w:basedOn w:val="a0"/>
    <w:pPr>
      <w:widowControl/>
      <w:textAlignment w:val="baseline"/>
    </w:pPr>
    <w:rPr>
      <w:noProof/>
      <w:kern w:val="0"/>
    </w:rPr>
  </w:style>
  <w:style w:type="character" w:styleId="af8">
    <w:name w:val="Hyperlink"/>
    <w:semiHidden/>
    <w:rPr>
      <w:color w:val="0000FF"/>
      <w:u w:val="single"/>
    </w:rPr>
  </w:style>
  <w:style w:type="character" w:styleId="af9">
    <w:name w:val="FollowedHyperlink"/>
    <w:semiHidden/>
    <w:rPr>
      <w:color w:val="800080"/>
      <w:u w:val="single"/>
    </w:rPr>
  </w:style>
  <w:style w:type="paragraph" w:styleId="afa">
    <w:name w:val="Body Text"/>
    <w:basedOn w:val="a0"/>
    <w:semiHidden/>
    <w:rPr>
      <w:rFonts w:ascii="標楷體" w:hAnsi="新細明體"/>
      <w:color w:val="000000"/>
      <w:sz w:val="18"/>
      <w:szCs w:val="18"/>
    </w:rPr>
  </w:style>
  <w:style w:type="paragraph" w:styleId="afb">
    <w:name w:val="Balloon Text"/>
    <w:basedOn w:val="a0"/>
    <w:link w:val="afc"/>
    <w:uiPriority w:val="99"/>
    <w:semiHidden/>
    <w:unhideWhenUsed/>
    <w:rsid w:val="00832235"/>
    <w:rPr>
      <w:rFonts w:ascii="Cambria" w:eastAsia="新細明體" w:hAnsi="Cambria"/>
      <w:sz w:val="18"/>
      <w:szCs w:val="18"/>
    </w:rPr>
  </w:style>
  <w:style w:type="character" w:customStyle="1" w:styleId="afc">
    <w:name w:val="註解方塊文字 字元"/>
    <w:link w:val="afb"/>
    <w:uiPriority w:val="99"/>
    <w:semiHidden/>
    <w:rsid w:val="00832235"/>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7711">
      <w:bodyDiv w:val="1"/>
      <w:marLeft w:val="0"/>
      <w:marRight w:val="0"/>
      <w:marTop w:val="0"/>
      <w:marBottom w:val="0"/>
      <w:divBdr>
        <w:top w:val="none" w:sz="0" w:space="0" w:color="auto"/>
        <w:left w:val="none" w:sz="0" w:space="0" w:color="auto"/>
        <w:bottom w:val="none" w:sz="0" w:space="0" w:color="auto"/>
        <w:right w:val="none" w:sz="0" w:space="0" w:color="auto"/>
      </w:divBdr>
    </w:div>
    <w:div w:id="966858250">
      <w:bodyDiv w:val="1"/>
      <w:marLeft w:val="0"/>
      <w:marRight w:val="0"/>
      <w:marTop w:val="0"/>
      <w:marBottom w:val="0"/>
      <w:divBdr>
        <w:top w:val="none" w:sz="0" w:space="0" w:color="auto"/>
        <w:left w:val="none" w:sz="0" w:space="0" w:color="auto"/>
        <w:bottom w:val="none" w:sz="0" w:space="0" w:color="auto"/>
        <w:right w:val="none" w:sz="0" w:space="0" w:color="auto"/>
      </w:divBdr>
    </w:div>
    <w:div w:id="1075737901">
      <w:bodyDiv w:val="1"/>
      <w:marLeft w:val="0"/>
      <w:marRight w:val="0"/>
      <w:marTop w:val="0"/>
      <w:marBottom w:val="0"/>
      <w:divBdr>
        <w:top w:val="none" w:sz="0" w:space="0" w:color="auto"/>
        <w:left w:val="none" w:sz="0" w:space="0" w:color="auto"/>
        <w:bottom w:val="none" w:sz="0" w:space="0" w:color="auto"/>
        <w:right w:val="none" w:sz="0" w:space="0" w:color="auto"/>
      </w:divBdr>
    </w:div>
    <w:div w:id="1171336648">
      <w:bodyDiv w:val="1"/>
      <w:marLeft w:val="0"/>
      <w:marRight w:val="0"/>
      <w:marTop w:val="0"/>
      <w:marBottom w:val="0"/>
      <w:divBdr>
        <w:top w:val="none" w:sz="0" w:space="0" w:color="auto"/>
        <w:left w:val="none" w:sz="0" w:space="0" w:color="auto"/>
        <w:bottom w:val="none" w:sz="0" w:space="0" w:color="auto"/>
        <w:right w:val="none" w:sz="0" w:space="0" w:color="auto"/>
      </w:divBdr>
    </w:div>
    <w:div w:id="18592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Hsin\Google%20&#38642;&#31471;&#30828;&#30879;\&#31684;&#26412;&#34920;&#21934;_&#20840;&#37096;\&#24120;&#24180;&#26371;&#36027;&#32371;&#32013;&#36890;&#3069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常年會費繳納通知</Template>
  <TotalTime>4</TotalTime>
  <Pages>1</Pages>
  <Words>79</Words>
  <Characters>454</Characters>
  <Application>Microsoft Office Word</Application>
  <DocSecurity>0</DocSecurity>
  <Lines>3</Lines>
  <Paragraphs>1</Paragraphs>
  <ScaleCrop>false</ScaleCrop>
  <Company>InFoDoc</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年度常年會費繳納通知</dc:title>
  <dc:creator>Yuan-Hsin</dc:creator>
  <dc:description>106年度常年會費繳納通知</dc:description>
  <cp:lastModifiedBy>K.H. Lin</cp:lastModifiedBy>
  <cp:revision>3</cp:revision>
  <cp:lastPrinted>2017-12-09T10:17:00Z</cp:lastPrinted>
  <dcterms:created xsi:type="dcterms:W3CDTF">2018-12-01T13:08:00Z</dcterms:created>
  <dcterms:modified xsi:type="dcterms:W3CDTF">2018-12-01T13:14:00Z</dcterms:modified>
</cp:coreProperties>
</file>