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78" w:rsidRPr="001C5EBB" w:rsidRDefault="00D45642" w:rsidP="008C2778">
      <w:pPr>
        <w:jc w:val="center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迷宮</w:t>
      </w:r>
      <w:r w:rsidR="008C2778" w:rsidRPr="001C5EBB">
        <w:rPr>
          <w:rFonts w:ascii="標楷體" w:eastAsia="標楷體" w:hAnsi="標楷體" w:cs="標楷體" w:hint="eastAsia"/>
          <w:b/>
          <w:bCs/>
          <w:sz w:val="36"/>
          <w:szCs w:val="36"/>
        </w:rPr>
        <w:t>自走車競賽</w:t>
      </w:r>
      <w:r w:rsidR="008C2778" w:rsidRPr="001C5EBB">
        <w:rPr>
          <w:rFonts w:ascii="標楷體" w:eastAsia="標楷體" w:hAnsi="標楷體" w:cs="標楷體"/>
          <w:b/>
          <w:bCs/>
          <w:sz w:val="36"/>
          <w:szCs w:val="36"/>
        </w:rPr>
        <w:t>說明</w:t>
      </w:r>
    </w:p>
    <w:p w:rsidR="008C2778" w:rsidRPr="001C5EBB" w:rsidRDefault="008C2778" w:rsidP="008C2778">
      <w:pPr>
        <w:pStyle w:val="aa"/>
        <w:numPr>
          <w:ilvl w:val="0"/>
          <w:numId w:val="27"/>
        </w:numPr>
        <w:suppressAutoHyphens w:val="0"/>
        <w:ind w:left="567" w:hanging="567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競賽辦法：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報名資格：</w:t>
      </w:r>
    </w:p>
    <w:p w:rsidR="008C2778" w:rsidRPr="001C5EBB" w:rsidRDefault="00AD4A8E" w:rsidP="00AD4A8E">
      <w:pPr>
        <w:pStyle w:val="aa"/>
        <w:numPr>
          <w:ilvl w:val="0"/>
          <w:numId w:val="20"/>
        </w:numPr>
        <w:suppressAutoHyphens w:val="0"/>
        <w:rPr>
          <w:rFonts w:ascii="標楷體" w:eastAsia="標楷體" w:hAnsi="標楷體" w:cs="標楷體"/>
          <w:bCs/>
        </w:rPr>
      </w:pPr>
      <w:r w:rsidRPr="00AD4A8E">
        <w:rPr>
          <w:rFonts w:ascii="標楷體" w:eastAsia="標楷體" w:hAnsi="標楷體" w:cs="標楷體" w:hint="eastAsia"/>
          <w:bCs/>
        </w:rPr>
        <w:t>教育部所屬國立高級中等學校以下各級學校學生</w:t>
      </w:r>
      <w:r w:rsidR="008C2778" w:rsidRPr="001C5EBB">
        <w:rPr>
          <w:rFonts w:ascii="標楷體" w:eastAsia="標楷體" w:hAnsi="標楷體" w:cs="標楷體" w:hint="eastAsia"/>
          <w:bCs/>
        </w:rPr>
        <w:t>均可組隊參賽，每隊至多</w:t>
      </w:r>
      <w:r>
        <w:rPr>
          <w:rFonts w:ascii="標楷體" w:eastAsia="標楷體" w:hAnsi="標楷體" w:cs="標楷體" w:hint="eastAsia"/>
          <w:bCs/>
        </w:rPr>
        <w:t>2</w:t>
      </w:r>
      <w:r w:rsidR="008C2778" w:rsidRPr="001C5EBB">
        <w:rPr>
          <w:rFonts w:ascii="標楷體" w:eastAsia="標楷體" w:hAnsi="標楷體" w:cs="標楷體" w:hint="eastAsia"/>
          <w:bCs/>
        </w:rPr>
        <w:t>名選手與至多</w:t>
      </w:r>
      <w:r>
        <w:rPr>
          <w:rFonts w:ascii="標楷體" w:eastAsia="標楷體" w:hAnsi="標楷體" w:cs="標楷體" w:hint="eastAsia"/>
          <w:bCs/>
        </w:rPr>
        <w:t>1</w:t>
      </w:r>
      <w:r w:rsidR="008C2778" w:rsidRPr="001C5EBB">
        <w:rPr>
          <w:rFonts w:ascii="標楷體" w:eastAsia="標楷體" w:hAnsi="標楷體" w:cs="標楷體" w:hint="eastAsia"/>
          <w:bCs/>
        </w:rPr>
        <w:t>位指導老師所組成，可以跨校組隊。</w:t>
      </w:r>
    </w:p>
    <w:p w:rsidR="008C2778" w:rsidRPr="001C5EBB" w:rsidRDefault="008C2778" w:rsidP="008C2778">
      <w:pPr>
        <w:pStyle w:val="aa"/>
        <w:numPr>
          <w:ilvl w:val="0"/>
          <w:numId w:val="20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參賽選手僅能參加一隊，不得跨級組隊。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作品規定及限制</w:t>
      </w:r>
      <w:r w:rsidRPr="001C5EBB">
        <w:rPr>
          <w:rFonts w:ascii="標楷體" w:eastAsia="標楷體" w:hAnsi="標楷體" w:cs="標楷體"/>
          <w:bCs/>
        </w:rPr>
        <w:t>：</w:t>
      </w:r>
    </w:p>
    <w:p w:rsidR="008C2778" w:rsidRPr="00BC2958" w:rsidRDefault="00BC2958" w:rsidP="00BC295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BC2958">
        <w:rPr>
          <w:rFonts w:ascii="標楷體" w:eastAsia="標楷體" w:hAnsi="標楷體" w:cs="標楷體" w:hint="eastAsia"/>
          <w:bCs/>
        </w:rPr>
        <w:t>為倡導開源與分享的自造者精神，比賽所使用之自走車限定使用開源之軟體與硬體。</w:t>
      </w:r>
    </w:p>
    <w:p w:rsidR="008C2778" w:rsidRPr="001C5EBB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作品必須使用Arduino、Raspberry Pi等單板控制器或相容控制板，主控制板尺寸在10x15公分以內。自走車必須能自主動作，不得採用人工遙控。</w:t>
      </w:r>
    </w:p>
    <w:p w:rsidR="008C2778" w:rsidRPr="001C5EBB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自走車</w:t>
      </w:r>
      <w:r w:rsidRPr="001C5EBB">
        <w:rPr>
          <w:rFonts w:ascii="標楷體" w:eastAsia="標楷體" w:hAnsi="標楷體" w:cs="標楷體"/>
          <w:bCs/>
        </w:rPr>
        <w:t>(</w:t>
      </w:r>
      <w:r w:rsidRPr="001C5EBB">
        <w:rPr>
          <w:rFonts w:ascii="標楷體" w:eastAsia="標楷體" w:hAnsi="標楷體" w:cs="標楷體" w:hint="eastAsia"/>
          <w:bCs/>
        </w:rPr>
        <w:t>含裝設感測器材料</w:t>
      </w:r>
      <w:r w:rsidRPr="001C5EBB">
        <w:rPr>
          <w:rFonts w:ascii="標楷體" w:eastAsia="標楷體" w:hAnsi="標楷體" w:cs="標楷體"/>
          <w:bCs/>
        </w:rPr>
        <w:t>)</w:t>
      </w:r>
      <w:r w:rsidRPr="001C5EBB">
        <w:rPr>
          <w:rFonts w:ascii="標楷體" w:eastAsia="標楷體" w:hAnsi="標楷體" w:cs="標楷體" w:hint="eastAsia"/>
          <w:bCs/>
        </w:rPr>
        <w:t>之整體尺寸於靜止狀態時，最大限制為長：25</w:t>
      </w:r>
      <w:r w:rsidRPr="001C5EBB">
        <w:rPr>
          <w:rFonts w:ascii="標楷體" w:eastAsia="標楷體" w:hAnsi="標楷體" w:cs="標楷體"/>
          <w:bCs/>
        </w:rPr>
        <w:t>cm</w:t>
      </w:r>
      <w:r w:rsidRPr="001C5EBB">
        <w:rPr>
          <w:rFonts w:ascii="標楷體" w:eastAsia="標楷體" w:hAnsi="標楷體" w:cs="標楷體" w:hint="eastAsia"/>
          <w:bCs/>
        </w:rPr>
        <w:t>，寬：25</w:t>
      </w:r>
      <w:r w:rsidRPr="001C5EBB">
        <w:rPr>
          <w:rFonts w:ascii="標楷體" w:eastAsia="標楷體" w:hAnsi="標楷體" w:cs="標楷體"/>
          <w:bCs/>
        </w:rPr>
        <w:t>cm</w:t>
      </w:r>
      <w:r w:rsidRPr="001C5EBB">
        <w:rPr>
          <w:rFonts w:ascii="標楷體" w:eastAsia="標楷體" w:hAnsi="標楷體" w:cs="標楷體" w:hint="eastAsia"/>
          <w:bCs/>
        </w:rPr>
        <w:t>，高：25</w:t>
      </w:r>
      <w:r w:rsidRPr="001C5EBB">
        <w:rPr>
          <w:rFonts w:ascii="標楷體" w:eastAsia="標楷體" w:hAnsi="標楷體" w:cs="標楷體"/>
          <w:bCs/>
        </w:rPr>
        <w:t>cm</w:t>
      </w:r>
      <w:r w:rsidRPr="001C5EBB">
        <w:rPr>
          <w:rFonts w:ascii="標楷體" w:eastAsia="標楷體" w:hAnsi="標楷體" w:cs="標楷體" w:hint="eastAsia"/>
          <w:bCs/>
        </w:rPr>
        <w:t>。</w:t>
      </w:r>
    </w:p>
    <w:p w:rsidR="008C2778" w:rsidRPr="001C5EBB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電源限制9伏特以下(包含9伏特)。</w:t>
      </w:r>
    </w:p>
    <w:p w:rsidR="008C2778" w:rsidRPr="001C5EBB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比賽當天，進行自走車檢錄時，以裁判認定為準。自走車若未能完成檢錄程序，即視同比賽棄權。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參賽規定：</w:t>
      </w:r>
    </w:p>
    <w:p w:rsidR="008C2778" w:rsidRPr="001C5EBB" w:rsidRDefault="00BD70F9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比賽當天依主辦單位公佈時間表進行報到</w:t>
      </w:r>
      <w:r w:rsidR="008C2778" w:rsidRPr="001C5EBB">
        <w:rPr>
          <w:rFonts w:ascii="標楷體" w:eastAsia="標楷體" w:hAnsi="標楷體" w:cs="標楷體" w:hint="eastAsia"/>
          <w:bCs/>
        </w:rPr>
        <w:t>、檢錄及比賽。</w:t>
      </w:r>
    </w:p>
    <w:p w:rsidR="008C2778" w:rsidRPr="001C5EBB" w:rsidRDefault="008C2778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每隊現場以使用一台自走車為限。</w:t>
      </w:r>
    </w:p>
    <w:p w:rsidR="008C2778" w:rsidRPr="001C5EBB" w:rsidRDefault="008C2778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測試為</w:t>
      </w:r>
      <w:r w:rsidR="00BD70F9">
        <w:rPr>
          <w:rFonts w:ascii="標楷體" w:eastAsia="標楷體" w:hAnsi="標楷體" w:cs="標楷體" w:hint="eastAsia"/>
          <w:bCs/>
        </w:rPr>
        <w:t>3</w:t>
      </w:r>
      <w:r w:rsidRPr="001C5EBB">
        <w:rPr>
          <w:rFonts w:ascii="標楷體" w:eastAsia="標楷體" w:hAnsi="標楷體" w:cs="標楷體" w:hint="eastAsia"/>
          <w:bCs/>
        </w:rPr>
        <w:t>0分鐘，電池攜帶數量不限制。</w:t>
      </w:r>
    </w:p>
    <w:p w:rsidR="008C2778" w:rsidRPr="001C5EBB" w:rsidRDefault="008C2778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參加隊伍於比賽前由各隊操控手(或選手代表)</w:t>
      </w:r>
      <w:r w:rsidR="00BD70F9">
        <w:rPr>
          <w:rFonts w:ascii="標楷體" w:eastAsia="標楷體" w:hAnsi="標楷體" w:cs="標楷體" w:hint="eastAsia"/>
          <w:bCs/>
        </w:rPr>
        <w:t>抽籤決定出賽次序，</w:t>
      </w:r>
      <w:r w:rsidRPr="001C5EBB">
        <w:rPr>
          <w:rFonts w:ascii="標楷體" w:eastAsia="標楷體" w:hAnsi="標楷體" w:cs="標楷體" w:hint="eastAsia"/>
          <w:bCs/>
        </w:rPr>
        <w:t>場地數量依實際報名狀況由主辦單位調整。</w:t>
      </w:r>
    </w:p>
    <w:p w:rsidR="008C2778" w:rsidRPr="001C5EBB" w:rsidRDefault="008C2778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除該場次競賽選手，其餘選手在競賽過程中不得進入競賽區。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競賽規則：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每隊只有</w:t>
      </w:r>
      <w:r w:rsidR="00BD70F9">
        <w:rPr>
          <w:rFonts w:ascii="標楷體" w:eastAsia="標楷體" w:hAnsi="標楷體" w:cs="標楷體" w:hint="eastAsia"/>
          <w:bCs/>
        </w:rPr>
        <w:t>1</w:t>
      </w:r>
      <w:r w:rsidRPr="001C5EBB">
        <w:rPr>
          <w:rFonts w:ascii="標楷體" w:eastAsia="標楷體" w:hAnsi="標楷體" w:cs="標楷體" w:hint="eastAsia"/>
          <w:bCs/>
        </w:rPr>
        <w:t>次出賽機會。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每隊限1名選手</w:t>
      </w:r>
      <w:r w:rsidR="00BD70F9">
        <w:rPr>
          <w:rFonts w:ascii="標楷體" w:eastAsia="標楷體" w:hAnsi="標楷體" w:cs="標楷體" w:hint="eastAsia"/>
          <w:bCs/>
        </w:rPr>
        <w:t>下場</w:t>
      </w:r>
      <w:r w:rsidRPr="001C5EBB">
        <w:rPr>
          <w:rFonts w:ascii="標楷體" w:eastAsia="標楷體" w:hAnsi="標楷體" w:cs="標楷體" w:hint="eastAsia"/>
          <w:bCs/>
        </w:rPr>
        <w:t>操控自走車。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凡經唱名3次未到者，即視同比賽棄權。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比賽開始前，所有參賽的自走車均須置放於大會指定的區域，輪到下場比賽的隊伍，操控手須在裁判示意下拿取自己的自走車下場比賽。</w:t>
      </w:r>
    </w:p>
    <w:p w:rsidR="008C2778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比賽時每次一個自走車下場比賽，先就位於起點處，當裁判發出哨聲後，操控手即可啟動自走車向終點方向行走。每隊比賽限行走</w:t>
      </w:r>
      <w:r w:rsidR="00BD70F9">
        <w:rPr>
          <w:rFonts w:ascii="標楷體" w:eastAsia="標楷體" w:hAnsi="標楷體" w:cs="標楷體" w:hint="eastAsia"/>
          <w:bCs/>
        </w:rPr>
        <w:t>2</w:t>
      </w:r>
      <w:r w:rsidRPr="001C5EBB">
        <w:rPr>
          <w:rFonts w:ascii="標楷體" w:eastAsia="標楷體" w:hAnsi="標楷體" w:cs="標楷體" w:hint="eastAsia"/>
          <w:bCs/>
        </w:rPr>
        <w:t>次。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比賽成績以自走車走完全程的時間為計算標準，</w:t>
      </w:r>
      <w:r w:rsidR="00AD4A8E" w:rsidRPr="001C5EBB">
        <w:rPr>
          <w:rFonts w:ascii="標楷體" w:eastAsia="標楷體" w:hAnsi="標楷體" w:cs="標楷體" w:hint="eastAsia"/>
          <w:bCs/>
        </w:rPr>
        <w:t>以較快抵達終點</w:t>
      </w:r>
      <w:r w:rsidR="00AD4A8E">
        <w:rPr>
          <w:rFonts w:ascii="標楷體" w:eastAsia="標楷體" w:hAnsi="標楷體" w:cs="標楷體" w:hint="eastAsia"/>
          <w:bCs/>
        </w:rPr>
        <w:t>或離出口愈近者獲勝。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比賽途中，若自走車</w:t>
      </w:r>
      <w:r w:rsidR="003E5B2D">
        <w:rPr>
          <w:rFonts w:ascii="標楷體" w:eastAsia="標楷體" w:hAnsi="標楷體" w:cs="標楷體" w:hint="eastAsia"/>
          <w:bCs/>
        </w:rPr>
        <w:t>行走超過二分鐘或由選手放棄繼續</w:t>
      </w:r>
      <w:r w:rsidR="00961693">
        <w:rPr>
          <w:rFonts w:ascii="標楷體" w:eastAsia="標楷體" w:hAnsi="標楷體" w:cs="標楷體" w:hint="eastAsia"/>
          <w:bCs/>
        </w:rPr>
        <w:t>比賽者，</w:t>
      </w:r>
      <w:r w:rsidRPr="001C5EBB">
        <w:rPr>
          <w:rFonts w:ascii="標楷體" w:eastAsia="標楷體" w:hAnsi="標楷體" w:cs="標楷體" w:hint="eastAsia"/>
          <w:bCs/>
        </w:rPr>
        <w:t>比</w:t>
      </w:r>
      <w:r w:rsidRPr="001C5EBB">
        <w:rPr>
          <w:rFonts w:ascii="標楷體" w:eastAsia="標楷體" w:hAnsi="標楷體" w:cs="標楷體" w:hint="eastAsia"/>
          <w:bCs/>
        </w:rPr>
        <w:lastRenderedPageBreak/>
        <w:t>賽立即中止，並以自走車當時所在之位置(或區域)，作為競賽成績。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比賽途中如車體翻覆或故障無法動作，工作人員將取回自走車給參賽者，並紀錄自走車當時所在之位置，作為競賽成績。</w:t>
      </w:r>
    </w:p>
    <w:p w:rsidR="008C2778" w:rsidRPr="001C5EBB" w:rsidRDefault="008C2778" w:rsidP="008C2778">
      <w:pPr>
        <w:pStyle w:val="aa"/>
        <w:numPr>
          <w:ilvl w:val="0"/>
          <w:numId w:val="23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本規則未提及事宜，由裁判在現場根據實際情況裁定。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競賽場地：</w:t>
      </w:r>
    </w:p>
    <w:p w:rsidR="008C2778" w:rsidRDefault="00961693" w:rsidP="00961693">
      <w:pPr>
        <w:pStyle w:val="aa"/>
        <w:numPr>
          <w:ilvl w:val="0"/>
          <w:numId w:val="24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國小組</w:t>
      </w:r>
      <w:r w:rsidRPr="00961693">
        <w:rPr>
          <w:rFonts w:ascii="標楷體" w:eastAsia="標楷體" w:hAnsi="標楷體" w:cs="標楷體" w:hint="eastAsia"/>
          <w:bCs/>
        </w:rPr>
        <w:t>賽道規格為 4X4 方形賽道</w:t>
      </w:r>
      <w:r>
        <w:rPr>
          <w:rFonts w:ascii="標楷體" w:eastAsia="標楷體" w:hAnsi="標楷體" w:cs="標楷體" w:hint="eastAsia"/>
          <w:bCs/>
        </w:rPr>
        <w:t>，</w:t>
      </w:r>
      <w:r w:rsidRPr="00961693">
        <w:rPr>
          <w:rFonts w:ascii="標楷體" w:eastAsia="標楷體" w:hAnsi="標楷體" w:cs="標楷體" w:hint="eastAsia"/>
          <w:bCs/>
        </w:rPr>
        <w:t>每片底板為邊長 29cm 正方形椴木板，隔板高度為</w:t>
      </w:r>
      <w:r w:rsidR="00AD4A8E">
        <w:rPr>
          <w:rFonts w:ascii="標楷體" w:eastAsia="標楷體" w:hAnsi="標楷體" w:cs="標楷體" w:hint="eastAsia"/>
          <w:bCs/>
        </w:rPr>
        <w:t xml:space="preserve"> 9</w:t>
      </w:r>
      <w:r w:rsidRPr="00961693">
        <w:rPr>
          <w:rFonts w:ascii="標楷體" w:eastAsia="標楷體" w:hAnsi="標楷體" w:cs="標楷體" w:hint="eastAsia"/>
          <w:bCs/>
        </w:rPr>
        <w:t>.5</w:t>
      </w:r>
      <w:r w:rsidR="00AD4A8E">
        <w:rPr>
          <w:rFonts w:ascii="標楷體" w:eastAsia="標楷體" w:hAnsi="標楷體" w:cs="標楷體" w:hint="eastAsia"/>
          <w:bCs/>
        </w:rPr>
        <w:t xml:space="preserve"> </w:t>
      </w:r>
      <w:r w:rsidRPr="00961693">
        <w:rPr>
          <w:rFonts w:ascii="標楷體" w:eastAsia="標楷體" w:hAnsi="標楷體" w:cs="標楷體" w:hint="eastAsia"/>
          <w:bCs/>
        </w:rPr>
        <w:t>cm，由大會抽籤決定</w:t>
      </w:r>
      <w:r w:rsidR="006A0472">
        <w:rPr>
          <w:rFonts w:ascii="標楷體" w:eastAsia="標楷體" w:hAnsi="標楷體" w:cs="標楷體" w:hint="eastAsia"/>
          <w:bCs/>
        </w:rPr>
        <w:t>下列6種範例其中之一</w:t>
      </w:r>
      <w:r w:rsidRPr="00961693">
        <w:rPr>
          <w:rFonts w:ascii="標楷體" w:eastAsia="標楷體" w:hAnsi="標楷體" w:cs="標楷體" w:hint="eastAsia"/>
          <w:bCs/>
        </w:rPr>
        <w:t>，範例如下：</w:t>
      </w:r>
    </w:p>
    <w:p w:rsidR="00961693" w:rsidRPr="00961693" w:rsidRDefault="00AD4A8E" w:rsidP="00DB6FF1">
      <w:pPr>
        <w:pStyle w:val="aa"/>
        <w:suppressAutoHyphens w:val="0"/>
        <w:ind w:leftChars="500" w:left="1200"/>
        <w:rPr>
          <w:rFonts w:ascii="標楷體" w:eastAsia="標楷體" w:hAnsi="標楷體" w:cs="標楷體"/>
          <w:bCs/>
        </w:rPr>
      </w:pPr>
      <w:r w:rsidRPr="00AD4A8E">
        <w:rPr>
          <w:noProof/>
        </w:rPr>
        <w:drawing>
          <wp:inline distT="0" distB="0" distL="0" distR="0" wp14:anchorId="2F046B6D" wp14:editId="579A0106">
            <wp:extent cx="4511615" cy="2290260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86" cy="229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78" w:rsidRDefault="00DB6FF1" w:rsidP="00A07ACF">
      <w:pPr>
        <w:pStyle w:val="aa"/>
        <w:numPr>
          <w:ilvl w:val="0"/>
          <w:numId w:val="24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國中組</w:t>
      </w:r>
      <w:r w:rsidRPr="00DB6FF1">
        <w:rPr>
          <w:rFonts w:ascii="標楷體" w:eastAsia="標楷體" w:hAnsi="標楷體" w:cs="標楷體" w:hint="eastAsia"/>
          <w:bCs/>
        </w:rPr>
        <w:t>賽道規格為</w:t>
      </w:r>
      <w:r w:rsidR="00A07ACF">
        <w:rPr>
          <w:rFonts w:ascii="標楷體" w:eastAsia="標楷體" w:hAnsi="標楷體" w:cs="標楷體" w:hint="eastAsia"/>
          <w:bCs/>
        </w:rPr>
        <w:t xml:space="preserve"> </w:t>
      </w:r>
      <w:r w:rsidRPr="00DB6FF1">
        <w:rPr>
          <w:rFonts w:ascii="標楷體" w:eastAsia="標楷體" w:hAnsi="標楷體" w:cs="標楷體" w:hint="eastAsia"/>
          <w:bCs/>
        </w:rPr>
        <w:t>5X5</w:t>
      </w:r>
      <w:r w:rsidR="00A07ACF">
        <w:rPr>
          <w:rFonts w:ascii="標楷體" w:eastAsia="標楷體" w:hAnsi="標楷體" w:cs="標楷體" w:hint="eastAsia"/>
          <w:bCs/>
        </w:rPr>
        <w:t xml:space="preserve"> </w:t>
      </w:r>
      <w:r w:rsidRPr="00DB6FF1">
        <w:rPr>
          <w:rFonts w:ascii="標楷體" w:eastAsia="標楷體" w:hAnsi="標楷體" w:cs="標楷體" w:hint="eastAsia"/>
          <w:bCs/>
        </w:rPr>
        <w:t>方形賽道，</w:t>
      </w:r>
      <w:r w:rsidR="006A0472" w:rsidRPr="00961693">
        <w:rPr>
          <w:rFonts w:ascii="標楷體" w:eastAsia="標楷體" w:hAnsi="標楷體" w:cs="標楷體" w:hint="eastAsia"/>
          <w:bCs/>
        </w:rPr>
        <w:t>每片底板為邊長 29cm 正方形椴木板，隔板高度為</w:t>
      </w:r>
      <w:r w:rsidR="006A0472">
        <w:rPr>
          <w:rFonts w:ascii="標楷體" w:eastAsia="標楷體" w:hAnsi="標楷體" w:cs="標楷體" w:hint="eastAsia"/>
          <w:bCs/>
        </w:rPr>
        <w:t xml:space="preserve"> 9</w:t>
      </w:r>
      <w:r w:rsidR="006A0472" w:rsidRPr="00961693">
        <w:rPr>
          <w:rFonts w:ascii="標楷體" w:eastAsia="標楷體" w:hAnsi="標楷體" w:cs="標楷體" w:hint="eastAsia"/>
          <w:bCs/>
        </w:rPr>
        <w:t>.5</w:t>
      </w:r>
      <w:r w:rsidR="006A0472">
        <w:rPr>
          <w:rFonts w:ascii="標楷體" w:eastAsia="標楷體" w:hAnsi="標楷體" w:cs="標楷體" w:hint="eastAsia"/>
          <w:bCs/>
        </w:rPr>
        <w:t xml:space="preserve"> </w:t>
      </w:r>
      <w:r w:rsidR="006A0472" w:rsidRPr="00961693">
        <w:rPr>
          <w:rFonts w:ascii="標楷體" w:eastAsia="標楷體" w:hAnsi="標楷體" w:cs="標楷體" w:hint="eastAsia"/>
          <w:bCs/>
        </w:rPr>
        <w:t>cm，由大會抽籤決定</w:t>
      </w:r>
      <w:r w:rsidR="006A0472">
        <w:rPr>
          <w:rFonts w:ascii="標楷體" w:eastAsia="標楷體" w:hAnsi="標楷體" w:cs="標楷體" w:hint="eastAsia"/>
          <w:bCs/>
        </w:rPr>
        <w:t>下列6種範例其中之一</w:t>
      </w:r>
      <w:r w:rsidR="006A0472" w:rsidRPr="00961693">
        <w:rPr>
          <w:rFonts w:ascii="標楷體" w:eastAsia="標楷體" w:hAnsi="標楷體" w:cs="標楷體" w:hint="eastAsia"/>
          <w:bCs/>
        </w:rPr>
        <w:t>，範例如下：</w:t>
      </w:r>
    </w:p>
    <w:p w:rsidR="0058469E" w:rsidRPr="001C5EBB" w:rsidRDefault="006A0472" w:rsidP="00DB6FF1">
      <w:pPr>
        <w:pStyle w:val="aa"/>
        <w:suppressAutoHyphens w:val="0"/>
        <w:ind w:leftChars="500" w:left="1200"/>
        <w:rPr>
          <w:rFonts w:ascii="標楷體" w:eastAsia="標楷體" w:hAnsi="標楷體" w:cs="標楷體"/>
          <w:bCs/>
        </w:rPr>
      </w:pPr>
      <w:r w:rsidRPr="006A0472">
        <w:rPr>
          <w:noProof/>
        </w:rPr>
        <w:drawing>
          <wp:inline distT="0" distB="0" distL="0" distR="0" wp14:anchorId="58FF3F1E" wp14:editId="53254EEB">
            <wp:extent cx="4477774" cy="2355011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28" cy="235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78" w:rsidRDefault="00A07ACF" w:rsidP="00A07ACF">
      <w:pPr>
        <w:pStyle w:val="aa"/>
        <w:numPr>
          <w:ilvl w:val="0"/>
          <w:numId w:val="24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高中職組及大專院校組</w:t>
      </w:r>
      <w:r w:rsidRPr="00A07ACF">
        <w:rPr>
          <w:rFonts w:ascii="標楷體" w:eastAsia="標楷體" w:hAnsi="標楷體" w:cs="標楷體" w:hint="eastAsia"/>
          <w:bCs/>
        </w:rPr>
        <w:t>賽道規格為</w:t>
      </w:r>
      <w:r w:rsidR="00F01066">
        <w:rPr>
          <w:rFonts w:ascii="標楷體" w:eastAsia="標楷體" w:hAnsi="標楷體" w:cs="標楷體" w:hint="eastAsia"/>
          <w:bCs/>
        </w:rPr>
        <w:t xml:space="preserve"> </w:t>
      </w:r>
      <w:r w:rsidRPr="00A07ACF">
        <w:rPr>
          <w:rFonts w:ascii="標楷體" w:eastAsia="標楷體" w:hAnsi="標楷體" w:cs="標楷體" w:hint="eastAsia"/>
          <w:bCs/>
        </w:rPr>
        <w:t>6X6</w:t>
      </w:r>
      <w:r w:rsidR="00F01066">
        <w:rPr>
          <w:rFonts w:ascii="標楷體" w:eastAsia="標楷體" w:hAnsi="標楷體" w:cs="標楷體" w:hint="eastAsia"/>
          <w:bCs/>
        </w:rPr>
        <w:t xml:space="preserve"> </w:t>
      </w:r>
      <w:r w:rsidRPr="00A07ACF">
        <w:rPr>
          <w:rFonts w:ascii="標楷體" w:eastAsia="標楷體" w:hAnsi="標楷體" w:cs="標楷體" w:hint="eastAsia"/>
          <w:bCs/>
        </w:rPr>
        <w:t>方形賽道，</w:t>
      </w:r>
      <w:r w:rsidR="006A0472" w:rsidRPr="00961693">
        <w:rPr>
          <w:rFonts w:ascii="標楷體" w:eastAsia="標楷體" w:hAnsi="標楷體" w:cs="標楷體" w:hint="eastAsia"/>
          <w:bCs/>
        </w:rPr>
        <w:t>每片底板為邊長 29cm 正方形椴木板，隔板高度為</w:t>
      </w:r>
      <w:r w:rsidR="006A0472">
        <w:rPr>
          <w:rFonts w:ascii="標楷體" w:eastAsia="標楷體" w:hAnsi="標楷體" w:cs="標楷體" w:hint="eastAsia"/>
          <w:bCs/>
        </w:rPr>
        <w:t xml:space="preserve"> 9</w:t>
      </w:r>
      <w:r w:rsidR="006A0472" w:rsidRPr="00961693">
        <w:rPr>
          <w:rFonts w:ascii="標楷體" w:eastAsia="標楷體" w:hAnsi="標楷體" w:cs="標楷體" w:hint="eastAsia"/>
          <w:bCs/>
        </w:rPr>
        <w:t>.5</w:t>
      </w:r>
      <w:r w:rsidR="006A0472">
        <w:rPr>
          <w:rFonts w:ascii="標楷體" w:eastAsia="標楷體" w:hAnsi="標楷體" w:cs="標楷體" w:hint="eastAsia"/>
          <w:bCs/>
        </w:rPr>
        <w:t xml:space="preserve"> </w:t>
      </w:r>
      <w:r w:rsidR="006A0472" w:rsidRPr="00961693">
        <w:rPr>
          <w:rFonts w:ascii="標楷體" w:eastAsia="標楷體" w:hAnsi="標楷體" w:cs="標楷體" w:hint="eastAsia"/>
          <w:bCs/>
        </w:rPr>
        <w:t>cm，由大會抽籤決定</w:t>
      </w:r>
      <w:r w:rsidR="006A0472">
        <w:rPr>
          <w:rFonts w:ascii="標楷體" w:eastAsia="標楷體" w:hAnsi="標楷體" w:cs="標楷體" w:hint="eastAsia"/>
          <w:bCs/>
        </w:rPr>
        <w:t>下列6種範例其中之一</w:t>
      </w:r>
      <w:r w:rsidR="006A0472" w:rsidRPr="00961693">
        <w:rPr>
          <w:rFonts w:ascii="標楷體" w:eastAsia="標楷體" w:hAnsi="標楷體" w:cs="標楷體" w:hint="eastAsia"/>
          <w:bCs/>
        </w:rPr>
        <w:t>，範例如下：</w:t>
      </w:r>
    </w:p>
    <w:p w:rsidR="0058469E" w:rsidRPr="001C5EBB" w:rsidRDefault="006A0472" w:rsidP="0058469E">
      <w:pPr>
        <w:pStyle w:val="aa"/>
        <w:suppressAutoHyphens w:val="0"/>
        <w:ind w:left="1440"/>
        <w:rPr>
          <w:rFonts w:ascii="標楷體" w:eastAsia="標楷體" w:hAnsi="標楷體" w:cs="標楷體"/>
          <w:bCs/>
        </w:rPr>
      </w:pPr>
      <w:r w:rsidRPr="006A0472">
        <w:rPr>
          <w:noProof/>
        </w:rPr>
        <w:lastRenderedPageBreak/>
        <w:drawing>
          <wp:inline distT="0" distB="0" distL="0" distR="0" wp14:anchorId="307F83F7" wp14:editId="26F6794B">
            <wp:extent cx="4313208" cy="2323687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42" cy="23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申訴辦法：</w:t>
      </w:r>
    </w:p>
    <w:p w:rsidR="008C2778" w:rsidRPr="001C5EBB" w:rsidRDefault="008C2778" w:rsidP="008C2778">
      <w:pPr>
        <w:pStyle w:val="aa"/>
        <w:numPr>
          <w:ilvl w:val="0"/>
          <w:numId w:val="25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對於評審評分結果有爭議時，應於成績公布後30分鐘內由指導教練簽字蓋章，以書面向大會審判委員會正式提出異議。大會將請評審團重新複查成績，以裁判團及裁判長判決為終決。</w:t>
      </w:r>
    </w:p>
    <w:p w:rsidR="008C2778" w:rsidRPr="001C5EBB" w:rsidRDefault="008C2778" w:rsidP="008C2778">
      <w:pPr>
        <w:pStyle w:val="aa"/>
        <w:numPr>
          <w:ilvl w:val="0"/>
          <w:numId w:val="25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各項比賽進行中，各指導老師（教練）及選手不得當場直接質詢裁判。</w:t>
      </w:r>
    </w:p>
    <w:p w:rsidR="008C2778" w:rsidRPr="00C43B34" w:rsidRDefault="008C2778" w:rsidP="00704079">
      <w:pPr>
        <w:pStyle w:val="aa"/>
        <w:numPr>
          <w:ilvl w:val="0"/>
          <w:numId w:val="27"/>
        </w:numPr>
        <w:suppressAutoHyphens w:val="0"/>
        <w:ind w:left="567" w:hanging="567"/>
        <w:rPr>
          <w:rFonts w:ascii="標楷體" w:eastAsia="標楷體" w:hAnsi="標楷體" w:cs="標楷體"/>
          <w:bCs/>
        </w:rPr>
      </w:pPr>
      <w:r w:rsidRPr="00C43B34">
        <w:rPr>
          <w:rFonts w:ascii="標楷體" w:eastAsia="標楷體" w:hAnsi="標楷體" w:cs="標楷體"/>
          <w:bCs/>
        </w:rPr>
        <w:t>其他注意事項：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為達比賽公平起見，大賽所聘之評審委員不得為比賽隊伍之指導老師或教練。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報名方式：一律以網路報名，若未於期間內完成報名，視同報名無效。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參賽隊伍名稱若與其他隊伍同名，則尊重優先完成報名手續之隊伍。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詳細活動內容請上網查詢，活動如有變更，以現場公告為準。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身份證明文件(具身份證字號、出生年月日或姓名)需於比賽當天攜至報到處，視為參賽必要證件。並儘早至比賽會場報到檢錄。未攜帶上列文件者，</w:t>
      </w:r>
      <w:r w:rsidR="00875380">
        <w:rPr>
          <w:rFonts w:ascii="標楷體" w:eastAsia="標楷體" w:hAnsi="標楷體" w:cs="標楷體" w:hint="eastAsia"/>
          <w:bCs/>
        </w:rPr>
        <w:t>需由指導老師陪同確認身份</w:t>
      </w:r>
      <w:bookmarkStart w:id="0" w:name="_GoBack"/>
      <w:bookmarkEnd w:id="0"/>
      <w:r w:rsidRPr="001C5EBB">
        <w:rPr>
          <w:rFonts w:ascii="標楷體" w:eastAsia="標楷體" w:hAnsi="標楷體" w:cs="標楷體"/>
          <w:bCs/>
        </w:rPr>
        <w:t>。</w:t>
      </w:r>
    </w:p>
    <w:sectPr w:rsidR="008C2778" w:rsidRPr="001C5EB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7B" w:rsidRDefault="0016047B" w:rsidP="008C2778">
      <w:r>
        <w:separator/>
      </w:r>
    </w:p>
  </w:endnote>
  <w:endnote w:type="continuationSeparator" w:id="0">
    <w:p w:rsidR="0016047B" w:rsidRDefault="0016047B" w:rsidP="008C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7B" w:rsidRDefault="0016047B" w:rsidP="008C2778">
      <w:r>
        <w:separator/>
      </w:r>
    </w:p>
  </w:footnote>
  <w:footnote w:type="continuationSeparator" w:id="0">
    <w:p w:rsidR="0016047B" w:rsidRDefault="0016047B" w:rsidP="008C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7">
    <w:nsid w:val="00000008"/>
    <w:multiLevelType w:val="singleLevel"/>
    <w:tmpl w:val="D10A10F2"/>
    <w:name w:val="WW8Num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auto"/>
        <w:kern w:val="1"/>
        <w:sz w:val="28"/>
        <w:szCs w:val="28"/>
        <w:lang w:val="en-US" w:eastAsia="zh-TW" w:bidi="ar-S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55120CA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auto"/>
        <w:kern w:val="1"/>
        <w:sz w:val="28"/>
        <w:szCs w:val="28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FF3333"/>
        <w:kern w:val="1"/>
        <w:sz w:val="28"/>
        <w:szCs w:val="28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66D2F55"/>
    <w:multiLevelType w:val="hybridMultilevel"/>
    <w:tmpl w:val="1CAC6F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174A1D82"/>
    <w:multiLevelType w:val="hybridMultilevel"/>
    <w:tmpl w:val="822C63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29C41167"/>
    <w:multiLevelType w:val="multilevel"/>
    <w:tmpl w:val="7C9C0FEE"/>
    <w:lvl w:ilvl="0">
      <w:start w:val="5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auto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20">
    <w:nsid w:val="29ED1160"/>
    <w:multiLevelType w:val="hybridMultilevel"/>
    <w:tmpl w:val="938E1E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59E3F3A"/>
    <w:multiLevelType w:val="hybridMultilevel"/>
    <w:tmpl w:val="87C055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DE828F2"/>
    <w:multiLevelType w:val="hybridMultilevel"/>
    <w:tmpl w:val="07606F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DF4454A"/>
    <w:multiLevelType w:val="hybridMultilevel"/>
    <w:tmpl w:val="449A5EC8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5AD0D5C"/>
    <w:multiLevelType w:val="hybridMultilevel"/>
    <w:tmpl w:val="7E0AE5C6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5938B5"/>
    <w:multiLevelType w:val="hybridMultilevel"/>
    <w:tmpl w:val="37E6F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5D55D8"/>
    <w:multiLevelType w:val="hybridMultilevel"/>
    <w:tmpl w:val="FF7CCB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69768F"/>
    <w:multiLevelType w:val="hybridMultilevel"/>
    <w:tmpl w:val="3A866E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6AF5851"/>
    <w:multiLevelType w:val="hybridMultilevel"/>
    <w:tmpl w:val="449A5EC8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5A279D"/>
    <w:multiLevelType w:val="hybridMultilevel"/>
    <w:tmpl w:val="D7EC07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8"/>
  </w:num>
  <w:num w:numId="20">
    <w:abstractNumId w:val="29"/>
  </w:num>
  <w:num w:numId="21">
    <w:abstractNumId w:val="22"/>
  </w:num>
  <w:num w:numId="22">
    <w:abstractNumId w:val="21"/>
  </w:num>
  <w:num w:numId="23">
    <w:abstractNumId w:val="18"/>
  </w:num>
  <w:num w:numId="24">
    <w:abstractNumId w:val="20"/>
  </w:num>
  <w:num w:numId="25">
    <w:abstractNumId w:val="27"/>
  </w:num>
  <w:num w:numId="26">
    <w:abstractNumId w:val="26"/>
  </w:num>
  <w:num w:numId="27">
    <w:abstractNumId w:val="25"/>
  </w:num>
  <w:num w:numId="28">
    <w:abstractNumId w:val="19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78"/>
    <w:rsid w:val="000F6EAF"/>
    <w:rsid w:val="0016047B"/>
    <w:rsid w:val="001639A9"/>
    <w:rsid w:val="001C5EBB"/>
    <w:rsid w:val="001F0F30"/>
    <w:rsid w:val="00281FE3"/>
    <w:rsid w:val="002A455B"/>
    <w:rsid w:val="002C3D76"/>
    <w:rsid w:val="00314858"/>
    <w:rsid w:val="003E5B2D"/>
    <w:rsid w:val="00456A42"/>
    <w:rsid w:val="004767E4"/>
    <w:rsid w:val="0058469E"/>
    <w:rsid w:val="005B7BF1"/>
    <w:rsid w:val="00615904"/>
    <w:rsid w:val="006A0472"/>
    <w:rsid w:val="00704079"/>
    <w:rsid w:val="00782923"/>
    <w:rsid w:val="00875380"/>
    <w:rsid w:val="008C2778"/>
    <w:rsid w:val="00961693"/>
    <w:rsid w:val="00A07ACF"/>
    <w:rsid w:val="00AB2CC0"/>
    <w:rsid w:val="00AD4A8E"/>
    <w:rsid w:val="00AF544E"/>
    <w:rsid w:val="00BC2958"/>
    <w:rsid w:val="00BD70F9"/>
    <w:rsid w:val="00C00149"/>
    <w:rsid w:val="00C43B34"/>
    <w:rsid w:val="00D45642"/>
    <w:rsid w:val="00DB6FF1"/>
    <w:rsid w:val="00E11590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標楷體" w:hint="eastAsia"/>
      <w:bCs/>
    </w:rPr>
  </w:style>
  <w:style w:type="character" w:customStyle="1" w:styleId="WW8Num3z0">
    <w:name w:val="WW8Num3z0"/>
    <w:rPr>
      <w:rFonts w:ascii="標楷體" w:eastAsia="標楷體" w:hAnsi="標楷體" w:cs="標楷體" w:hint="eastAsia"/>
      <w:bCs/>
    </w:rPr>
  </w:style>
  <w:style w:type="character" w:customStyle="1" w:styleId="WW8Num4z0">
    <w:name w:val="WW8Num4z0"/>
    <w:rPr>
      <w:rFonts w:ascii="標楷體" w:eastAsia="標楷體" w:hAnsi="標楷體" w:cs="標楷體" w:hint="eastAsia"/>
      <w:bCs/>
    </w:rPr>
  </w:style>
  <w:style w:type="character" w:customStyle="1" w:styleId="WW8Num5z0">
    <w:name w:val="WW8Num5z0"/>
    <w:rPr>
      <w:rFonts w:ascii="標楷體" w:eastAsia="標楷體" w:hAnsi="標楷體" w:cs="標楷體" w:hint="eastAsia"/>
      <w:bCs/>
    </w:rPr>
  </w:style>
  <w:style w:type="character" w:customStyle="1" w:styleId="WW8Num6z0">
    <w:name w:val="WW8Num6z0"/>
    <w:rPr>
      <w:rFonts w:ascii="標楷體" w:eastAsia="標楷體" w:hAnsi="標楷體" w:cs="標楷體"/>
      <w:bCs/>
    </w:rPr>
  </w:style>
  <w:style w:type="character" w:customStyle="1" w:styleId="WW8Num7z0">
    <w:name w:val="WW8Num7z0"/>
    <w:rPr>
      <w:rFonts w:ascii="標楷體" w:eastAsia="標楷體" w:hAnsi="標楷體" w:cs="標楷體" w:hint="eastAsia"/>
      <w:bCs/>
    </w:rPr>
  </w:style>
  <w:style w:type="character" w:customStyle="1" w:styleId="WW8Num8z0">
    <w:name w:val="WW8Num8z0"/>
    <w:rPr>
      <w:rFonts w:ascii="標楷體" w:eastAsia="標楷體" w:hAnsi="標楷體" w:cs="標楷體" w:hint="default"/>
      <w:bCs/>
      <w:color w:val="FF3333"/>
      <w:kern w:val="1"/>
      <w:sz w:val="28"/>
      <w:szCs w:val="28"/>
      <w:lang w:val="en-US" w:eastAsia="zh-TW" w:bidi="ar-SA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標楷體"/>
      <w:bCs/>
    </w:rPr>
  </w:style>
  <w:style w:type="character" w:customStyle="1" w:styleId="WW8Num11z0">
    <w:name w:val="WW8Num11z0"/>
    <w:rPr>
      <w:rFonts w:ascii="標楷體" w:eastAsia="標楷體" w:hAnsi="標楷體" w:cs="標楷體"/>
      <w:bCs/>
    </w:rPr>
  </w:style>
  <w:style w:type="character" w:customStyle="1" w:styleId="WW8Num12z0">
    <w:name w:val="WW8Num12z0"/>
    <w:rPr>
      <w:rFonts w:ascii="標楷體" w:eastAsia="標楷體" w:hAnsi="標楷體" w:cs="標楷體"/>
      <w:bCs/>
    </w:rPr>
  </w:style>
  <w:style w:type="character" w:customStyle="1" w:styleId="WW8Num13z0">
    <w:name w:val="WW8Num13z0"/>
    <w:rPr>
      <w:rFonts w:ascii="標楷體" w:eastAsia="標楷體" w:hAnsi="標楷體" w:cs="標楷體" w:hint="default"/>
      <w:bCs/>
    </w:rPr>
  </w:style>
  <w:style w:type="character" w:customStyle="1" w:styleId="WW8Num14z0">
    <w:name w:val="WW8Num14z0"/>
    <w:rPr>
      <w:rFonts w:ascii="標楷體" w:eastAsia="標楷體" w:hAnsi="標楷體" w:cs="標楷體" w:hint="eastAsia"/>
      <w:bCs/>
    </w:rPr>
  </w:style>
  <w:style w:type="character" w:customStyle="1" w:styleId="WW8Num15z0">
    <w:name w:val="WW8Num15z0"/>
    <w:rPr>
      <w:rFonts w:ascii="標楷體" w:eastAsia="標楷體" w:hAnsi="標楷體" w:cs="標楷體" w:hint="eastAsia"/>
      <w:bCs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cs="標楷體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">
    <w:name w:val="清單段落1"/>
    <w:basedOn w:val="a"/>
    <w:pPr>
      <w:ind w:left="480"/>
    </w:pPr>
  </w:style>
  <w:style w:type="paragraph" w:styleId="af">
    <w:name w:val="Balloon Text"/>
    <w:basedOn w:val="a"/>
    <w:link w:val="af0"/>
    <w:uiPriority w:val="99"/>
    <w:semiHidden/>
    <w:unhideWhenUsed/>
    <w:rsid w:val="0096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6169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標楷體" w:hint="eastAsia"/>
      <w:bCs/>
    </w:rPr>
  </w:style>
  <w:style w:type="character" w:customStyle="1" w:styleId="WW8Num3z0">
    <w:name w:val="WW8Num3z0"/>
    <w:rPr>
      <w:rFonts w:ascii="標楷體" w:eastAsia="標楷體" w:hAnsi="標楷體" w:cs="標楷體" w:hint="eastAsia"/>
      <w:bCs/>
    </w:rPr>
  </w:style>
  <w:style w:type="character" w:customStyle="1" w:styleId="WW8Num4z0">
    <w:name w:val="WW8Num4z0"/>
    <w:rPr>
      <w:rFonts w:ascii="標楷體" w:eastAsia="標楷體" w:hAnsi="標楷體" w:cs="標楷體" w:hint="eastAsia"/>
      <w:bCs/>
    </w:rPr>
  </w:style>
  <w:style w:type="character" w:customStyle="1" w:styleId="WW8Num5z0">
    <w:name w:val="WW8Num5z0"/>
    <w:rPr>
      <w:rFonts w:ascii="標楷體" w:eastAsia="標楷體" w:hAnsi="標楷體" w:cs="標楷體" w:hint="eastAsia"/>
      <w:bCs/>
    </w:rPr>
  </w:style>
  <w:style w:type="character" w:customStyle="1" w:styleId="WW8Num6z0">
    <w:name w:val="WW8Num6z0"/>
    <w:rPr>
      <w:rFonts w:ascii="標楷體" w:eastAsia="標楷體" w:hAnsi="標楷體" w:cs="標楷體"/>
      <w:bCs/>
    </w:rPr>
  </w:style>
  <w:style w:type="character" w:customStyle="1" w:styleId="WW8Num7z0">
    <w:name w:val="WW8Num7z0"/>
    <w:rPr>
      <w:rFonts w:ascii="標楷體" w:eastAsia="標楷體" w:hAnsi="標楷體" w:cs="標楷體" w:hint="eastAsia"/>
      <w:bCs/>
    </w:rPr>
  </w:style>
  <w:style w:type="character" w:customStyle="1" w:styleId="WW8Num8z0">
    <w:name w:val="WW8Num8z0"/>
    <w:rPr>
      <w:rFonts w:ascii="標楷體" w:eastAsia="標楷體" w:hAnsi="標楷體" w:cs="標楷體" w:hint="default"/>
      <w:bCs/>
      <w:color w:val="FF3333"/>
      <w:kern w:val="1"/>
      <w:sz w:val="28"/>
      <w:szCs w:val="28"/>
      <w:lang w:val="en-US" w:eastAsia="zh-TW" w:bidi="ar-SA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標楷體"/>
      <w:bCs/>
    </w:rPr>
  </w:style>
  <w:style w:type="character" w:customStyle="1" w:styleId="WW8Num11z0">
    <w:name w:val="WW8Num11z0"/>
    <w:rPr>
      <w:rFonts w:ascii="標楷體" w:eastAsia="標楷體" w:hAnsi="標楷體" w:cs="標楷體"/>
      <w:bCs/>
    </w:rPr>
  </w:style>
  <w:style w:type="character" w:customStyle="1" w:styleId="WW8Num12z0">
    <w:name w:val="WW8Num12z0"/>
    <w:rPr>
      <w:rFonts w:ascii="標楷體" w:eastAsia="標楷體" w:hAnsi="標楷體" w:cs="標楷體"/>
      <w:bCs/>
    </w:rPr>
  </w:style>
  <w:style w:type="character" w:customStyle="1" w:styleId="WW8Num13z0">
    <w:name w:val="WW8Num13z0"/>
    <w:rPr>
      <w:rFonts w:ascii="標楷體" w:eastAsia="標楷體" w:hAnsi="標楷體" w:cs="標楷體" w:hint="default"/>
      <w:bCs/>
    </w:rPr>
  </w:style>
  <w:style w:type="character" w:customStyle="1" w:styleId="WW8Num14z0">
    <w:name w:val="WW8Num14z0"/>
    <w:rPr>
      <w:rFonts w:ascii="標楷體" w:eastAsia="標楷體" w:hAnsi="標楷體" w:cs="標楷體" w:hint="eastAsia"/>
      <w:bCs/>
    </w:rPr>
  </w:style>
  <w:style w:type="character" w:customStyle="1" w:styleId="WW8Num15z0">
    <w:name w:val="WW8Num15z0"/>
    <w:rPr>
      <w:rFonts w:ascii="標楷體" w:eastAsia="標楷體" w:hAnsi="標楷體" w:cs="標楷體" w:hint="eastAsia"/>
      <w:bCs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cs="標楷體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">
    <w:name w:val="清單段落1"/>
    <w:basedOn w:val="a"/>
    <w:pPr>
      <w:ind w:left="480"/>
    </w:pPr>
  </w:style>
  <w:style w:type="paragraph" w:styleId="af">
    <w:name w:val="Balloon Text"/>
    <w:basedOn w:val="a"/>
    <w:link w:val="af0"/>
    <w:uiPriority w:val="99"/>
    <w:semiHidden/>
    <w:unhideWhenUsed/>
    <w:rsid w:val="0096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6169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user</cp:lastModifiedBy>
  <cp:revision>3</cp:revision>
  <cp:lastPrinted>1900-12-31T16:00:00Z</cp:lastPrinted>
  <dcterms:created xsi:type="dcterms:W3CDTF">2018-12-15T22:33:00Z</dcterms:created>
  <dcterms:modified xsi:type="dcterms:W3CDTF">2018-12-20T01:04:00Z</dcterms:modified>
</cp:coreProperties>
</file>