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532F" w14:textId="77777777" w:rsidR="001859B7" w:rsidRPr="002808C4" w:rsidRDefault="00C843E7" w:rsidP="00C94D44">
      <w:pPr>
        <w:spacing w:line="380" w:lineRule="exact"/>
        <w:ind w:leftChars="-119" w:left="-25" w:hangingChars="93" w:hanging="261"/>
        <w:jc w:val="center"/>
        <w:rPr>
          <w:rFonts w:eastAsia="標楷體"/>
          <w:b/>
          <w:sz w:val="28"/>
          <w:szCs w:val="28"/>
        </w:rPr>
      </w:pPr>
      <w:r w:rsidRPr="002808C4">
        <w:rPr>
          <w:rFonts w:eastAsia="標楷體"/>
          <w:b/>
          <w:sz w:val="28"/>
          <w:szCs w:val="28"/>
        </w:rPr>
        <w:t>2018</w:t>
      </w:r>
      <w:r w:rsidRPr="002808C4">
        <w:rPr>
          <w:rFonts w:eastAsia="標楷體"/>
          <w:b/>
          <w:sz w:val="28"/>
          <w:szCs w:val="28"/>
        </w:rPr>
        <w:t>社會科學本土化的展望：第一屆社會科學本土化學術研討會</w:t>
      </w:r>
      <w:r w:rsidR="00B54E5D" w:rsidRPr="002808C4">
        <w:rPr>
          <w:rFonts w:eastAsia="標楷體"/>
          <w:b/>
          <w:sz w:val="28"/>
          <w:szCs w:val="28"/>
        </w:rPr>
        <w:br/>
      </w:r>
      <w:r w:rsidRPr="002808C4">
        <w:rPr>
          <w:rFonts w:eastAsia="標楷體"/>
          <w:b/>
          <w:sz w:val="28"/>
          <w:szCs w:val="28"/>
        </w:rPr>
        <w:t>暨第二屆本土諮商心理學學術研討會</w:t>
      </w:r>
      <w:r w:rsidRPr="002808C4">
        <w:rPr>
          <w:rFonts w:eastAsia="標楷體"/>
          <w:b/>
          <w:sz w:val="28"/>
          <w:szCs w:val="28"/>
        </w:rPr>
        <w:br/>
      </w:r>
      <w:r w:rsidRPr="002808C4">
        <w:rPr>
          <w:rFonts w:eastAsia="標楷體"/>
          <w:b/>
          <w:sz w:val="28"/>
          <w:szCs w:val="28"/>
        </w:rPr>
        <w:t>徵稿</w:t>
      </w:r>
      <w:r w:rsidR="00E17D14">
        <w:rPr>
          <w:rFonts w:eastAsia="標楷體" w:hint="eastAsia"/>
          <w:b/>
          <w:sz w:val="28"/>
          <w:szCs w:val="28"/>
        </w:rPr>
        <w:t>啟事</w:t>
      </w:r>
    </w:p>
    <w:p w14:paraId="2089D033" w14:textId="77777777" w:rsidR="00C843E7" w:rsidRPr="002808C4" w:rsidRDefault="00C843E7" w:rsidP="00C843E7">
      <w:pPr>
        <w:spacing w:line="380" w:lineRule="exact"/>
        <w:rPr>
          <w:rFonts w:eastAsia="標楷體"/>
          <w:b/>
        </w:rPr>
      </w:pPr>
    </w:p>
    <w:p w14:paraId="6204E8C0" w14:textId="77777777" w:rsidR="00C843E7" w:rsidRPr="002808C4" w:rsidRDefault="00C843E7" w:rsidP="00C843E7">
      <w:pPr>
        <w:pStyle w:val="a3"/>
        <w:numPr>
          <w:ilvl w:val="0"/>
          <w:numId w:val="1"/>
        </w:numPr>
        <w:spacing w:line="380" w:lineRule="exact"/>
        <w:ind w:leftChars="0"/>
        <w:rPr>
          <w:rFonts w:eastAsia="標楷體"/>
          <w:b/>
        </w:rPr>
      </w:pPr>
      <w:r w:rsidRPr="002808C4">
        <w:rPr>
          <w:rFonts w:eastAsia="標楷體"/>
          <w:b/>
        </w:rPr>
        <w:t>徵稿對象</w:t>
      </w:r>
    </w:p>
    <w:p w14:paraId="71620A3E" w14:textId="77777777" w:rsidR="00C843E7" w:rsidRPr="002808C4" w:rsidRDefault="00C843E7" w:rsidP="00C843E7">
      <w:pPr>
        <w:pStyle w:val="a3"/>
        <w:numPr>
          <w:ilvl w:val="0"/>
          <w:numId w:val="2"/>
        </w:numPr>
        <w:spacing w:line="380" w:lineRule="exact"/>
        <w:ind w:leftChars="0"/>
        <w:rPr>
          <w:rFonts w:eastAsia="標楷體"/>
        </w:rPr>
      </w:pPr>
      <w:r w:rsidRPr="002808C4">
        <w:rPr>
          <w:rFonts w:eastAsia="標楷體"/>
        </w:rPr>
        <w:t>國內外大學校院教師、研究人員，或具碩、博士學位者。</w:t>
      </w:r>
    </w:p>
    <w:p w14:paraId="592FD1AD" w14:textId="77777777" w:rsidR="00C843E7" w:rsidRPr="002808C4" w:rsidRDefault="00C843E7" w:rsidP="00C843E7">
      <w:pPr>
        <w:pStyle w:val="a3"/>
        <w:numPr>
          <w:ilvl w:val="0"/>
          <w:numId w:val="2"/>
        </w:numPr>
        <w:spacing w:line="380" w:lineRule="exact"/>
        <w:ind w:leftChars="0"/>
        <w:rPr>
          <w:rFonts w:eastAsia="標楷體"/>
        </w:rPr>
      </w:pPr>
      <w:r w:rsidRPr="002808C4">
        <w:rPr>
          <w:rFonts w:eastAsia="標楷體"/>
        </w:rPr>
        <w:t>國內外大學校院碩、博士研究生。</w:t>
      </w:r>
    </w:p>
    <w:p w14:paraId="1A8BBC15" w14:textId="77777777" w:rsidR="00C843E7" w:rsidRPr="002808C4" w:rsidRDefault="00C843E7" w:rsidP="00C843E7">
      <w:pPr>
        <w:pStyle w:val="a3"/>
        <w:numPr>
          <w:ilvl w:val="0"/>
          <w:numId w:val="2"/>
        </w:numPr>
        <w:spacing w:line="380" w:lineRule="exact"/>
        <w:ind w:leftChars="0"/>
        <w:rPr>
          <w:rFonts w:eastAsia="標楷體"/>
        </w:rPr>
      </w:pPr>
      <w:r w:rsidRPr="002808C4">
        <w:rPr>
          <w:rFonts w:eastAsia="標楷體"/>
        </w:rPr>
        <w:t>國內外相關機構專業工作人員並具有碩、博士學位者。</w:t>
      </w:r>
    </w:p>
    <w:p w14:paraId="7DBB2A1F" w14:textId="77777777" w:rsidR="00C843E7" w:rsidRPr="002808C4" w:rsidRDefault="00C843E7" w:rsidP="00C843E7">
      <w:pPr>
        <w:pStyle w:val="a3"/>
        <w:spacing w:line="380" w:lineRule="exact"/>
        <w:ind w:leftChars="0" w:left="1410"/>
        <w:rPr>
          <w:rFonts w:eastAsia="標楷體"/>
        </w:rPr>
      </w:pPr>
    </w:p>
    <w:p w14:paraId="38C3D21E" w14:textId="18C676B3" w:rsidR="00B54E5D" w:rsidRPr="00895E38" w:rsidRDefault="00C843E7" w:rsidP="00895E38">
      <w:pPr>
        <w:pStyle w:val="a3"/>
        <w:numPr>
          <w:ilvl w:val="0"/>
          <w:numId w:val="1"/>
        </w:numPr>
        <w:spacing w:line="380" w:lineRule="exact"/>
        <w:ind w:leftChars="0"/>
        <w:rPr>
          <w:rFonts w:eastAsia="標楷體"/>
        </w:rPr>
      </w:pPr>
      <w:r w:rsidRPr="002808C4">
        <w:rPr>
          <w:rFonts w:eastAsia="標楷體" w:hAnsi="標楷體"/>
          <w:b/>
        </w:rPr>
        <w:t>研討會徵稿子題</w:t>
      </w:r>
      <w:r w:rsidR="007A7E45">
        <w:rPr>
          <w:rFonts w:eastAsia="標楷體" w:hAnsi="標楷體" w:hint="eastAsia"/>
          <w:b/>
        </w:rPr>
        <w:t>：</w:t>
      </w:r>
      <w:r w:rsidR="007A7E45" w:rsidRPr="00895E38">
        <w:rPr>
          <w:rFonts w:eastAsia="標楷體" w:hAnsi="標楷體" w:hint="eastAsia"/>
        </w:rPr>
        <w:t>有關</w:t>
      </w:r>
      <w:r w:rsidR="00895E38" w:rsidRPr="00895E38">
        <w:rPr>
          <w:rFonts w:eastAsia="標楷體" w:hAnsi="標楷體" w:hint="eastAsia"/>
        </w:rPr>
        <w:t>華人文化為主體之</w:t>
      </w:r>
      <w:r w:rsidR="007A7E45" w:rsidRPr="00895E38">
        <w:rPr>
          <w:rFonts w:eastAsia="標楷體" w:hAnsi="標楷體" w:hint="eastAsia"/>
        </w:rPr>
        <w:t>本土社會科學</w:t>
      </w:r>
      <w:r w:rsidR="00895E38" w:rsidRPr="00895E38">
        <w:rPr>
          <w:rFonts w:eastAsia="標楷體" w:hAnsi="標楷體"/>
        </w:rPr>
        <w:t>/</w:t>
      </w:r>
      <w:r w:rsidR="007A7E45" w:rsidRPr="00895E38">
        <w:rPr>
          <w:rFonts w:eastAsia="標楷體" w:hAnsi="標楷體" w:hint="eastAsia"/>
        </w:rPr>
        <w:t>理論建構</w:t>
      </w:r>
      <w:r w:rsidR="00895E38" w:rsidRPr="00895E38">
        <w:rPr>
          <w:rFonts w:eastAsia="標楷體" w:hAnsi="標楷體"/>
        </w:rPr>
        <w:t>/</w:t>
      </w:r>
      <w:r w:rsidR="00895E38" w:rsidRPr="00895E38">
        <w:rPr>
          <w:rFonts w:eastAsia="標楷體" w:hAnsi="標楷體" w:hint="eastAsia"/>
        </w:rPr>
        <w:t>跨領域</w:t>
      </w:r>
      <w:r w:rsidR="007A7E45" w:rsidRPr="00895E38">
        <w:rPr>
          <w:rFonts w:eastAsia="標楷體" w:hAnsi="標楷體" w:hint="eastAsia"/>
        </w:rPr>
        <w:t>之</w:t>
      </w:r>
      <w:r w:rsidR="00895E38" w:rsidRPr="00895E38">
        <w:rPr>
          <w:rFonts w:eastAsia="標楷體" w:hAnsi="標楷體" w:hint="eastAsia"/>
        </w:rPr>
        <w:t>相關研究與實務</w:t>
      </w:r>
      <w:r w:rsidR="007A7E45" w:rsidRPr="00895E38">
        <w:rPr>
          <w:rFonts w:eastAsia="標楷體" w:hAnsi="標楷體" w:hint="eastAsia"/>
        </w:rPr>
        <w:t>論文，均歡迎投稿。</w:t>
      </w:r>
      <w:r w:rsidR="00895E38" w:rsidRPr="00895E38">
        <w:rPr>
          <w:rFonts w:eastAsia="標楷體" w:hAnsi="標楷體" w:hint="eastAsia"/>
        </w:rPr>
        <w:t>（例如：跨領域與本土社會科學、華人哲學與本土社會科學等）</w:t>
      </w:r>
    </w:p>
    <w:p w14:paraId="10C45ED0" w14:textId="77777777" w:rsidR="00895E38" w:rsidRPr="002808C4" w:rsidRDefault="00895E38" w:rsidP="00895E38">
      <w:pPr>
        <w:pStyle w:val="a3"/>
        <w:spacing w:line="380" w:lineRule="exact"/>
        <w:ind w:leftChars="0" w:left="720"/>
        <w:rPr>
          <w:rFonts w:eastAsia="標楷體"/>
        </w:rPr>
      </w:pPr>
    </w:p>
    <w:p w14:paraId="27205D73" w14:textId="70E249B3" w:rsidR="00961F82" w:rsidRPr="00961F82" w:rsidRDefault="00961F82" w:rsidP="00B54E5D">
      <w:pPr>
        <w:pStyle w:val="a3"/>
        <w:numPr>
          <w:ilvl w:val="0"/>
          <w:numId w:val="1"/>
        </w:numPr>
        <w:spacing w:line="380" w:lineRule="exact"/>
        <w:ind w:leftChars="0"/>
        <w:rPr>
          <w:rFonts w:eastAsia="標楷體"/>
        </w:rPr>
      </w:pPr>
      <w:r>
        <w:rPr>
          <w:rFonts w:eastAsia="標楷體" w:hAnsi="標楷體" w:hint="eastAsia"/>
          <w:b/>
        </w:rPr>
        <w:t>主辦單位：</w:t>
      </w:r>
      <w:r w:rsidRPr="00961F82">
        <w:rPr>
          <w:rFonts w:eastAsia="標楷體" w:hAnsi="標楷體" w:hint="eastAsia"/>
        </w:rPr>
        <w:t>國立彰化師範大學</w:t>
      </w:r>
      <w:r w:rsidR="008A7CAF">
        <w:rPr>
          <w:rFonts w:eastAsia="標楷體" w:hAnsi="標楷體" w:hint="eastAsia"/>
        </w:rPr>
        <w:t>教育學院</w:t>
      </w:r>
      <w:r w:rsidRPr="00961F82">
        <w:rPr>
          <w:rFonts w:eastAsia="標楷體" w:hAnsi="標楷體" w:hint="eastAsia"/>
        </w:rPr>
        <w:t>輔導與</w:t>
      </w:r>
      <w:proofErr w:type="gramStart"/>
      <w:r w:rsidRPr="00961F82">
        <w:rPr>
          <w:rFonts w:eastAsia="標楷體" w:hAnsi="標楷體" w:hint="eastAsia"/>
        </w:rPr>
        <w:t>諮</w:t>
      </w:r>
      <w:proofErr w:type="gramEnd"/>
      <w:r w:rsidRPr="00961F82">
        <w:rPr>
          <w:rFonts w:eastAsia="標楷體" w:hAnsi="標楷體" w:hint="eastAsia"/>
        </w:rPr>
        <w:t>商學系本土諮商心理學研究發展中心</w:t>
      </w:r>
      <w:r>
        <w:rPr>
          <w:rFonts w:eastAsia="標楷體" w:hAnsi="標楷體" w:hint="eastAsia"/>
        </w:rPr>
        <w:t>、中華本土社會科學會籌備</w:t>
      </w:r>
      <w:r w:rsidR="008A7CAF">
        <w:rPr>
          <w:rFonts w:eastAsia="標楷體" w:hAnsi="標楷體" w:hint="eastAsia"/>
        </w:rPr>
        <w:t>委員</w:t>
      </w:r>
      <w:r>
        <w:rPr>
          <w:rFonts w:eastAsia="標楷體" w:hAnsi="標楷體" w:hint="eastAsia"/>
        </w:rPr>
        <w:t>會</w:t>
      </w:r>
    </w:p>
    <w:p w14:paraId="3F870271" w14:textId="56127F74" w:rsidR="00961F82" w:rsidRPr="00961F82" w:rsidRDefault="00961F82" w:rsidP="00961F82">
      <w:pPr>
        <w:pStyle w:val="a3"/>
        <w:spacing w:line="380" w:lineRule="exact"/>
        <w:ind w:leftChars="0" w:left="0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Ansi="標楷體" w:hint="eastAsia"/>
          <w:b/>
        </w:rPr>
        <w:t>時間：</w:t>
      </w:r>
      <w:r>
        <w:rPr>
          <w:rFonts w:eastAsia="標楷體"/>
        </w:rPr>
        <w:t>2018</w:t>
      </w:r>
      <w:r>
        <w:rPr>
          <w:rFonts w:eastAsia="標楷體" w:hint="eastAsia"/>
        </w:rPr>
        <w:t>年</w:t>
      </w:r>
      <w:r>
        <w:rPr>
          <w:rFonts w:eastAsia="標楷體"/>
        </w:rPr>
        <w:t>11</w:t>
      </w:r>
      <w:r>
        <w:rPr>
          <w:rFonts w:eastAsia="標楷體" w:hint="eastAsia"/>
        </w:rPr>
        <w:t>月</w:t>
      </w:r>
      <w:r>
        <w:rPr>
          <w:rFonts w:eastAsia="標楷體"/>
        </w:rPr>
        <w:t>3</w:t>
      </w:r>
      <w:r>
        <w:rPr>
          <w:rFonts w:eastAsia="標楷體" w:hint="eastAsia"/>
        </w:rPr>
        <w:t>日（星期六）</w:t>
      </w:r>
      <w:r>
        <w:rPr>
          <w:rFonts w:eastAsia="標楷體"/>
        </w:rPr>
        <w:br/>
        <w:t xml:space="preserve">      </w:t>
      </w:r>
      <w:r w:rsidRPr="00961F82">
        <w:rPr>
          <w:rFonts w:eastAsia="標楷體" w:hint="eastAsia"/>
          <w:b/>
        </w:rPr>
        <w:t>地點：</w:t>
      </w:r>
      <w:r w:rsidRPr="00BD5601">
        <w:rPr>
          <w:rFonts w:eastAsia="標楷體" w:hint="eastAsia"/>
        </w:rPr>
        <w:t>國立彰化師範大學輔導與諮商學系</w:t>
      </w:r>
      <w:r>
        <w:rPr>
          <w:rFonts w:eastAsia="標楷體"/>
        </w:rPr>
        <w:t>1F</w:t>
      </w:r>
      <w:r>
        <w:rPr>
          <w:rFonts w:eastAsia="標楷體" w:hint="eastAsia"/>
        </w:rPr>
        <w:t>演講廳</w:t>
      </w:r>
    </w:p>
    <w:p w14:paraId="694B4736" w14:textId="77777777" w:rsidR="00961F82" w:rsidRDefault="00961F82" w:rsidP="00961F82">
      <w:pPr>
        <w:pStyle w:val="a3"/>
        <w:spacing w:line="380" w:lineRule="exact"/>
        <w:ind w:leftChars="0" w:left="0"/>
        <w:rPr>
          <w:rFonts w:eastAsia="標楷體" w:hAnsi="標楷體"/>
          <w:b/>
        </w:rPr>
      </w:pPr>
    </w:p>
    <w:p w14:paraId="4B609ACB" w14:textId="1FADCAD6" w:rsidR="00B54E5D" w:rsidRPr="002808C4" w:rsidRDefault="00B54E5D" w:rsidP="00B54E5D">
      <w:pPr>
        <w:pStyle w:val="a3"/>
        <w:numPr>
          <w:ilvl w:val="0"/>
          <w:numId w:val="1"/>
        </w:numPr>
        <w:spacing w:line="380" w:lineRule="exact"/>
        <w:ind w:leftChars="0"/>
        <w:rPr>
          <w:rFonts w:eastAsia="標楷體"/>
          <w:b/>
        </w:rPr>
      </w:pPr>
      <w:r w:rsidRPr="002808C4">
        <w:rPr>
          <w:rFonts w:eastAsia="標楷體" w:hAnsi="標楷體"/>
          <w:b/>
        </w:rPr>
        <w:t>徵稿規定</w:t>
      </w:r>
      <w:r w:rsidR="00834CD4">
        <w:rPr>
          <w:rFonts w:eastAsia="標楷體" w:hAnsi="標楷體" w:hint="eastAsia"/>
          <w:b/>
        </w:rPr>
        <w:t>及日程</w:t>
      </w:r>
    </w:p>
    <w:p w14:paraId="541F4C0A" w14:textId="77777777" w:rsidR="00B54E5D" w:rsidRPr="00834CD4" w:rsidRDefault="00B54E5D" w:rsidP="00B54E5D">
      <w:pPr>
        <w:pStyle w:val="a3"/>
        <w:numPr>
          <w:ilvl w:val="0"/>
          <w:numId w:val="4"/>
        </w:numPr>
        <w:spacing w:line="380" w:lineRule="exact"/>
        <w:ind w:leftChars="0"/>
        <w:rPr>
          <w:rFonts w:eastAsia="標楷體"/>
        </w:rPr>
      </w:pPr>
      <w:r w:rsidRPr="002808C4">
        <w:rPr>
          <w:rFonts w:eastAsia="標楷體" w:hAnsi="標楷體"/>
        </w:rPr>
        <w:t>採「摘要審查制」，摘要以</w:t>
      </w:r>
      <w:r w:rsidRPr="002808C4">
        <w:rPr>
          <w:rFonts w:eastAsia="標楷體"/>
        </w:rPr>
        <w:t>250</w:t>
      </w:r>
      <w:r w:rsidRPr="002808C4">
        <w:rPr>
          <w:rFonts w:eastAsia="標楷體" w:hAnsi="標楷體"/>
        </w:rPr>
        <w:t>字為原則</w:t>
      </w:r>
      <w:r w:rsidR="002808C4" w:rsidRPr="002808C4">
        <w:rPr>
          <w:rFonts w:eastAsia="標楷體" w:hAnsi="標楷體"/>
        </w:rPr>
        <w:t>。參見論文格式</w:t>
      </w:r>
      <w:r w:rsidR="00E44E99">
        <w:rPr>
          <w:rFonts w:eastAsia="標楷體" w:hAnsi="標楷體" w:hint="eastAsia"/>
        </w:rPr>
        <w:t>。</w:t>
      </w:r>
    </w:p>
    <w:p w14:paraId="4FB503DC" w14:textId="7B64DEE1" w:rsidR="00834CD4" w:rsidRPr="002808C4" w:rsidRDefault="00834CD4" w:rsidP="00B54E5D">
      <w:pPr>
        <w:pStyle w:val="a3"/>
        <w:numPr>
          <w:ilvl w:val="0"/>
          <w:numId w:val="4"/>
        </w:numPr>
        <w:spacing w:line="380" w:lineRule="exact"/>
        <w:ind w:leftChars="0"/>
        <w:rPr>
          <w:rFonts w:eastAsia="標楷體"/>
        </w:rPr>
      </w:pPr>
      <w:r>
        <w:rPr>
          <w:rFonts w:eastAsia="標楷體" w:hAnsi="標楷體" w:hint="eastAsia"/>
        </w:rPr>
        <w:t>論文發表形式</w:t>
      </w:r>
      <w:r w:rsidR="00E44E99">
        <w:rPr>
          <w:rFonts w:eastAsia="標楷體" w:hAnsi="標楷體" w:hint="eastAsia"/>
        </w:rPr>
        <w:t>分為口頭發表</w:t>
      </w:r>
      <w:r w:rsidR="00D24CAE">
        <w:rPr>
          <w:rFonts w:eastAsia="標楷體" w:hAnsi="標楷體" w:hint="eastAsia"/>
        </w:rPr>
        <w:t>(</w:t>
      </w:r>
      <w:r w:rsidR="00D24CAE">
        <w:rPr>
          <w:rFonts w:eastAsia="標楷體" w:hAnsi="標楷體"/>
        </w:rPr>
        <w:t>15</w:t>
      </w:r>
      <w:r w:rsidR="00D24CAE">
        <w:rPr>
          <w:rFonts w:eastAsia="標楷體" w:hAnsi="標楷體" w:hint="eastAsia"/>
        </w:rPr>
        <w:t>分鐘</w:t>
      </w:r>
      <w:r w:rsidR="00D24CAE">
        <w:rPr>
          <w:rFonts w:eastAsia="標楷體" w:hAnsi="標楷體" w:hint="eastAsia"/>
        </w:rPr>
        <w:t>)</w:t>
      </w:r>
      <w:r w:rsidR="00E44E99">
        <w:rPr>
          <w:rFonts w:eastAsia="標楷體" w:hAnsi="標楷體" w:hint="eastAsia"/>
        </w:rPr>
        <w:t>、壁報展示及國際口頭發表，請註明</w:t>
      </w:r>
    </w:p>
    <w:p w14:paraId="6E61DBCC" w14:textId="68E188B7" w:rsidR="002808C4" w:rsidRPr="002808C4" w:rsidRDefault="00316B24" w:rsidP="00B54E5D">
      <w:pPr>
        <w:pStyle w:val="a3"/>
        <w:numPr>
          <w:ilvl w:val="0"/>
          <w:numId w:val="4"/>
        </w:numPr>
        <w:spacing w:line="380" w:lineRule="exact"/>
        <w:ind w:leftChars="0"/>
        <w:rPr>
          <w:rFonts w:eastAsia="標楷體"/>
        </w:rPr>
      </w:pPr>
      <w:r w:rsidRPr="002808C4">
        <w:rPr>
          <w:rFonts w:eastAsia="標楷體" w:hAnsi="標楷體"/>
        </w:rPr>
        <w:t>投稿者請於</w:t>
      </w:r>
      <w:r w:rsidR="002808C4" w:rsidRPr="002808C4">
        <w:rPr>
          <w:rFonts w:eastAsia="標楷體"/>
        </w:rPr>
        <w:t>2018</w:t>
      </w:r>
      <w:r w:rsidRPr="002808C4">
        <w:rPr>
          <w:rFonts w:eastAsia="標楷體" w:hAnsi="標楷體"/>
        </w:rPr>
        <w:t>年</w:t>
      </w:r>
      <w:r w:rsidRPr="002808C4">
        <w:rPr>
          <w:rFonts w:eastAsia="標楷體"/>
        </w:rPr>
        <w:t>10</w:t>
      </w:r>
      <w:r w:rsidRPr="002808C4">
        <w:rPr>
          <w:rFonts w:eastAsia="標楷體" w:hAnsi="標楷體"/>
        </w:rPr>
        <w:t>月</w:t>
      </w:r>
      <w:r w:rsidR="008947ED">
        <w:rPr>
          <w:rFonts w:eastAsia="標楷體" w:hint="eastAsia"/>
        </w:rPr>
        <w:t>20</w:t>
      </w:r>
      <w:r w:rsidRPr="002808C4">
        <w:rPr>
          <w:rFonts w:eastAsia="標楷體" w:hAnsi="標楷體"/>
        </w:rPr>
        <w:t>日前提交論文摘要</w:t>
      </w:r>
      <w:r w:rsidRPr="002808C4">
        <w:rPr>
          <w:rFonts w:eastAsia="標楷體"/>
          <w:bCs/>
        </w:rPr>
        <w:t>(</w:t>
      </w:r>
      <w:r w:rsidRPr="002808C4">
        <w:rPr>
          <w:rFonts w:eastAsia="標楷體" w:hAnsi="標楷體"/>
          <w:bCs/>
        </w:rPr>
        <w:t>中英文皆可</w:t>
      </w:r>
      <w:r w:rsidRPr="002808C4">
        <w:rPr>
          <w:rFonts w:eastAsia="標楷體"/>
          <w:bCs/>
        </w:rPr>
        <w:t>)</w:t>
      </w:r>
      <w:r w:rsidR="002808C4" w:rsidRPr="002808C4">
        <w:rPr>
          <w:rFonts w:eastAsia="標楷體" w:hAnsi="標楷體"/>
          <w:bCs/>
        </w:rPr>
        <w:t>，投稿中英文摘要請以</w:t>
      </w:r>
      <w:r w:rsidR="002808C4" w:rsidRPr="002808C4">
        <w:rPr>
          <w:rFonts w:eastAsia="標楷體"/>
          <w:bCs/>
        </w:rPr>
        <w:t>Word</w:t>
      </w:r>
      <w:r w:rsidR="002808C4" w:rsidRPr="002808C4">
        <w:rPr>
          <w:rFonts w:eastAsia="標楷體" w:hAnsi="標楷體"/>
          <w:bCs/>
        </w:rPr>
        <w:t>檔傳送至研討會專屬信箱，並於主旨欄註明：</w:t>
      </w:r>
      <w:r w:rsidR="002808C4" w:rsidRPr="002808C4">
        <w:rPr>
          <w:rFonts w:eastAsia="標楷體"/>
          <w:b/>
        </w:rPr>
        <w:t>2018</w:t>
      </w:r>
      <w:r w:rsidR="002808C4" w:rsidRPr="002808C4">
        <w:rPr>
          <w:rFonts w:eastAsia="標楷體"/>
          <w:b/>
        </w:rPr>
        <w:t>社會科學本土化的展望</w:t>
      </w:r>
      <w:proofErr w:type="gramStart"/>
      <w:r w:rsidR="002808C4" w:rsidRPr="002808C4">
        <w:rPr>
          <w:rFonts w:eastAsia="標楷體"/>
          <w:b/>
        </w:rPr>
        <w:t>─</w:t>
      </w:r>
      <w:proofErr w:type="gramEnd"/>
      <w:r w:rsidR="002808C4" w:rsidRPr="002808C4">
        <w:rPr>
          <w:rFonts w:eastAsia="標楷體"/>
          <w:b/>
        </w:rPr>
        <w:t>投稿者姓名</w:t>
      </w:r>
      <w:r w:rsidR="002808C4" w:rsidRPr="002808C4">
        <w:rPr>
          <w:rFonts w:eastAsia="標楷體"/>
        </w:rPr>
        <w:t>(</w:t>
      </w:r>
      <w:r w:rsidR="002808C4" w:rsidRPr="002808C4">
        <w:rPr>
          <w:rFonts w:eastAsia="標楷體"/>
        </w:rPr>
        <w:t>例如：</w:t>
      </w:r>
      <w:r w:rsidR="002808C4" w:rsidRPr="002808C4">
        <w:rPr>
          <w:rFonts w:eastAsia="標楷體"/>
        </w:rPr>
        <w:t>2018</w:t>
      </w:r>
      <w:r w:rsidR="002808C4" w:rsidRPr="002808C4">
        <w:rPr>
          <w:rFonts w:eastAsia="標楷體"/>
        </w:rPr>
        <w:t>社會科學本土化的展望</w:t>
      </w:r>
      <w:proofErr w:type="gramStart"/>
      <w:r w:rsidR="002808C4" w:rsidRPr="002808C4">
        <w:rPr>
          <w:rFonts w:eastAsia="標楷體"/>
        </w:rPr>
        <w:t>─</w:t>
      </w:r>
      <w:proofErr w:type="gramEnd"/>
      <w:r w:rsidR="00834CD4">
        <w:rPr>
          <w:rFonts w:eastAsia="標楷體"/>
        </w:rPr>
        <w:t>陳</w:t>
      </w:r>
      <w:r w:rsidR="00834CD4">
        <w:rPr>
          <w:rFonts w:eastAsia="標楷體" w:hint="eastAsia"/>
        </w:rPr>
        <w:t>小</w:t>
      </w:r>
      <w:r w:rsidR="002808C4" w:rsidRPr="002808C4">
        <w:rPr>
          <w:rFonts w:eastAsia="標楷體"/>
        </w:rPr>
        <w:t>華</w:t>
      </w:r>
      <w:r w:rsidR="002808C4" w:rsidRPr="002808C4">
        <w:rPr>
          <w:rFonts w:eastAsia="標楷體"/>
        </w:rPr>
        <w:t>)</w:t>
      </w:r>
    </w:p>
    <w:p w14:paraId="3B3A08E3" w14:textId="7E5A2C70" w:rsidR="002808C4" w:rsidRPr="002808C4" w:rsidRDefault="00C837A6" w:rsidP="00C837A6">
      <w:pPr>
        <w:pStyle w:val="a3"/>
        <w:numPr>
          <w:ilvl w:val="0"/>
          <w:numId w:val="4"/>
        </w:numPr>
        <w:spacing w:line="380" w:lineRule="exact"/>
        <w:ind w:leftChars="0"/>
        <w:rPr>
          <w:rFonts w:eastAsia="標楷體"/>
        </w:rPr>
      </w:pPr>
      <w:r>
        <w:rPr>
          <w:rFonts w:eastAsia="標楷體" w:hint="eastAsia"/>
        </w:rPr>
        <w:t>投稿者請將摘要上</w:t>
      </w:r>
      <w:proofErr w:type="gramStart"/>
      <w:r>
        <w:rPr>
          <w:rFonts w:eastAsia="標楷體" w:hint="eastAsia"/>
        </w:rPr>
        <w:t>傳線上</w:t>
      </w:r>
      <w:proofErr w:type="gramEnd"/>
      <w:r>
        <w:rPr>
          <w:rFonts w:eastAsia="標楷體" w:hint="eastAsia"/>
        </w:rPr>
        <w:t>報名系統。</w:t>
      </w:r>
      <w:r w:rsidRPr="00C837A6">
        <w:rPr>
          <w:rFonts w:eastAsia="標楷體"/>
        </w:rPr>
        <w:t>https://goo.gl/bJix4E</w:t>
      </w:r>
    </w:p>
    <w:p w14:paraId="45FA52F8" w14:textId="4A9F37A7" w:rsidR="00895E38" w:rsidRDefault="002808C4" w:rsidP="00B54E5D">
      <w:pPr>
        <w:pStyle w:val="a3"/>
        <w:numPr>
          <w:ilvl w:val="0"/>
          <w:numId w:val="4"/>
        </w:numPr>
        <w:spacing w:line="380" w:lineRule="exact"/>
        <w:ind w:leftChars="0"/>
        <w:rPr>
          <w:rFonts w:eastAsia="標楷體" w:hAnsi="標楷體"/>
          <w:bCs/>
        </w:rPr>
        <w:sectPr w:rsidR="00895E38" w:rsidSect="00C94D44">
          <w:pgSz w:w="11906" w:h="16838"/>
          <w:pgMar w:top="1440" w:right="1558" w:bottom="1440" w:left="1800" w:header="851" w:footer="992" w:gutter="0"/>
          <w:cols w:space="425"/>
          <w:docGrid w:type="lines" w:linePitch="360"/>
        </w:sectPr>
      </w:pPr>
      <w:r w:rsidRPr="002808C4">
        <w:rPr>
          <w:rFonts w:eastAsia="標楷體" w:hAnsi="標楷體"/>
          <w:bCs/>
        </w:rPr>
        <w:t>論文摘要審查結果回覆</w:t>
      </w:r>
      <w:r w:rsidR="00834CD4">
        <w:rPr>
          <w:rFonts w:eastAsia="標楷體" w:hAnsi="標楷體" w:hint="eastAsia"/>
          <w:bCs/>
        </w:rPr>
        <w:t>於</w:t>
      </w:r>
      <w:r w:rsidR="00D24CAE">
        <w:rPr>
          <w:rFonts w:eastAsia="標楷體"/>
          <w:bCs/>
        </w:rPr>
        <w:t xml:space="preserve"> 2018/10/</w:t>
      </w:r>
      <w:r w:rsidR="008947ED">
        <w:rPr>
          <w:rFonts w:eastAsia="標楷體" w:hint="eastAsia"/>
          <w:bCs/>
        </w:rPr>
        <w:t>2</w:t>
      </w:r>
      <w:r w:rsidR="00D24CAE">
        <w:rPr>
          <w:rFonts w:eastAsia="標楷體"/>
          <w:bCs/>
        </w:rPr>
        <w:t>5</w:t>
      </w:r>
      <w:r w:rsidR="00895E38">
        <w:rPr>
          <w:rFonts w:eastAsia="標楷體" w:hAnsi="標楷體"/>
          <w:bCs/>
        </w:rPr>
        <w:t>前公</w:t>
      </w:r>
      <w:r w:rsidR="00895E38">
        <w:rPr>
          <w:rFonts w:eastAsia="標楷體" w:hAnsi="標楷體" w:hint="eastAsia"/>
          <w:bCs/>
        </w:rPr>
        <w:t>吿。</w:t>
      </w:r>
    </w:p>
    <w:p w14:paraId="4A1AD99C" w14:textId="77777777" w:rsidR="00C94D44" w:rsidRPr="00392CBA" w:rsidRDefault="00C94D44" w:rsidP="00895E38">
      <w:pPr>
        <w:pStyle w:val="a3"/>
        <w:spacing w:line="380" w:lineRule="exact"/>
        <w:ind w:leftChars="0" w:left="0"/>
        <w:jc w:val="center"/>
        <w:rPr>
          <w:rFonts w:eastAsia="標楷體" w:hAnsi="標楷體"/>
          <w:b/>
          <w:bCs/>
          <w:sz w:val="28"/>
          <w:szCs w:val="28"/>
        </w:rPr>
      </w:pPr>
      <w:r w:rsidRPr="00392CBA">
        <w:rPr>
          <w:rFonts w:eastAsia="標楷體" w:hAnsi="標楷體"/>
          <w:b/>
          <w:bCs/>
          <w:sz w:val="28"/>
          <w:szCs w:val="28"/>
        </w:rPr>
        <w:lastRenderedPageBreak/>
        <w:t>Call for Paper</w:t>
      </w:r>
    </w:p>
    <w:p w14:paraId="031B2432" w14:textId="77777777" w:rsidR="00392CBA" w:rsidRDefault="00392CBA" w:rsidP="00C94D44">
      <w:pPr>
        <w:pStyle w:val="a3"/>
        <w:spacing w:line="380" w:lineRule="exact"/>
        <w:ind w:leftChars="0"/>
        <w:jc w:val="center"/>
        <w:rPr>
          <w:rFonts w:eastAsia="標楷體" w:hAnsi="標楷體"/>
          <w:bCs/>
        </w:rPr>
      </w:pPr>
    </w:p>
    <w:p w14:paraId="43484291" w14:textId="6004B829" w:rsidR="00C94D44" w:rsidRPr="00392CBA" w:rsidRDefault="00C94D44" w:rsidP="00C94D44">
      <w:pPr>
        <w:pStyle w:val="a3"/>
        <w:spacing w:line="380" w:lineRule="exact"/>
        <w:ind w:leftChars="0"/>
        <w:jc w:val="center"/>
        <w:rPr>
          <w:rFonts w:eastAsia="標楷體" w:hAnsi="標楷體"/>
          <w:b/>
          <w:bCs/>
        </w:rPr>
      </w:pPr>
      <w:r w:rsidRPr="00392CBA">
        <w:rPr>
          <w:rFonts w:eastAsia="標楷體" w:hAnsi="標楷體"/>
          <w:b/>
          <w:bCs/>
        </w:rPr>
        <w:t xml:space="preserve">The 2018 1st </w:t>
      </w:r>
      <w:r w:rsidR="000C04C3">
        <w:rPr>
          <w:rFonts w:eastAsia="標楷體" w:hAnsi="標楷體"/>
          <w:b/>
          <w:bCs/>
        </w:rPr>
        <w:t>Conference</w:t>
      </w:r>
      <w:r w:rsidRPr="00392CBA">
        <w:rPr>
          <w:rFonts w:eastAsia="標楷體" w:hAnsi="標楷體"/>
          <w:b/>
          <w:bCs/>
        </w:rPr>
        <w:t xml:space="preserve"> on</w:t>
      </w:r>
      <w:r w:rsidR="00392CBA" w:rsidRPr="00392CBA">
        <w:rPr>
          <w:rFonts w:eastAsia="標楷體" w:hAnsi="標楷體" w:hint="eastAsia"/>
          <w:b/>
          <w:bCs/>
        </w:rPr>
        <w:t xml:space="preserve"> </w:t>
      </w:r>
      <w:r w:rsidR="00392CBA" w:rsidRPr="00392CBA">
        <w:rPr>
          <w:rFonts w:eastAsia="標楷體" w:hAnsi="標楷體"/>
          <w:b/>
          <w:bCs/>
        </w:rPr>
        <w:t>Indigenous Social Science</w:t>
      </w:r>
      <w:r w:rsidRPr="00392CBA">
        <w:rPr>
          <w:rFonts w:eastAsia="標楷體" w:hAnsi="標楷體"/>
          <w:b/>
          <w:bCs/>
        </w:rPr>
        <w:t xml:space="preserve"> and 2</w:t>
      </w:r>
      <w:r w:rsidR="008A7CAF">
        <w:rPr>
          <w:rFonts w:eastAsia="標楷體" w:hAnsi="標楷體" w:hint="eastAsia"/>
          <w:b/>
          <w:bCs/>
        </w:rPr>
        <w:t>nd</w:t>
      </w:r>
      <w:r w:rsidRPr="00392CBA">
        <w:rPr>
          <w:rFonts w:eastAsia="標楷體" w:hAnsi="標楷體"/>
          <w:b/>
          <w:bCs/>
        </w:rPr>
        <w:t xml:space="preserve"> International Seminar on Indigenous Counseling Psychology</w:t>
      </w:r>
    </w:p>
    <w:p w14:paraId="462E9B8E" w14:textId="77777777" w:rsidR="00392CBA" w:rsidRDefault="00392CBA" w:rsidP="00C94D44">
      <w:pPr>
        <w:pStyle w:val="a3"/>
        <w:spacing w:line="380" w:lineRule="exact"/>
        <w:ind w:leftChars="0"/>
        <w:jc w:val="center"/>
        <w:rPr>
          <w:rFonts w:eastAsia="標楷體" w:hAnsi="標楷體"/>
          <w:bCs/>
        </w:rPr>
      </w:pPr>
    </w:p>
    <w:p w14:paraId="05127021" w14:textId="77777777" w:rsidR="00C94D44" w:rsidRDefault="00C94D44" w:rsidP="00C94D44">
      <w:pPr>
        <w:pStyle w:val="a3"/>
        <w:spacing w:line="380" w:lineRule="exact"/>
        <w:ind w:leftChars="0"/>
        <w:jc w:val="center"/>
        <w:rPr>
          <w:rFonts w:eastAsia="標楷體" w:hAnsi="標楷體"/>
          <w:bCs/>
        </w:rPr>
      </w:pPr>
      <w:r w:rsidRPr="00C94D44">
        <w:rPr>
          <w:rFonts w:eastAsia="標楷體" w:hAnsi="標楷體"/>
          <w:bCs/>
        </w:rPr>
        <w:t>November</w:t>
      </w:r>
      <w:r>
        <w:rPr>
          <w:rFonts w:eastAsia="標楷體" w:hAnsi="標楷體"/>
          <w:bCs/>
        </w:rPr>
        <w:t xml:space="preserve"> 3, 2018, </w:t>
      </w:r>
      <w:r w:rsidRPr="00C94D44">
        <w:rPr>
          <w:rFonts w:eastAsia="標楷體" w:hAnsi="標楷體"/>
          <w:bCs/>
        </w:rPr>
        <w:t>Changhua</w:t>
      </w:r>
      <w:r>
        <w:rPr>
          <w:rFonts w:eastAsia="標楷體" w:hAnsi="標楷體"/>
          <w:bCs/>
        </w:rPr>
        <w:t>,</w:t>
      </w:r>
      <w:r w:rsidRPr="00C94D44">
        <w:rPr>
          <w:rFonts w:eastAsia="標楷體" w:hAnsi="標楷體"/>
          <w:bCs/>
        </w:rPr>
        <w:t xml:space="preserve"> </w:t>
      </w:r>
      <w:r>
        <w:rPr>
          <w:rFonts w:eastAsia="標楷體" w:hAnsi="標楷體"/>
          <w:bCs/>
        </w:rPr>
        <w:t>Taiwan</w:t>
      </w:r>
    </w:p>
    <w:p w14:paraId="182D8D05" w14:textId="77777777" w:rsidR="005830F3" w:rsidRDefault="005830F3" w:rsidP="00C94D44">
      <w:pPr>
        <w:pStyle w:val="a3"/>
        <w:spacing w:line="380" w:lineRule="exact"/>
        <w:ind w:leftChars="0"/>
        <w:jc w:val="center"/>
        <w:rPr>
          <w:rFonts w:eastAsia="標楷體" w:hAnsi="標楷體"/>
          <w:bCs/>
        </w:rPr>
      </w:pPr>
    </w:p>
    <w:p w14:paraId="2A57F7E5" w14:textId="6842B1D6" w:rsidR="00E922D0" w:rsidRDefault="005830F3" w:rsidP="005830F3">
      <w:pPr>
        <w:widowControl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kern w:val="0"/>
        </w:rPr>
      </w:pPr>
      <w:r>
        <w:rPr>
          <w:rFonts w:ascii="Times Roman" w:hAnsi="Times Roman" w:cs="Times Roman"/>
          <w:color w:val="000000"/>
          <w:kern w:val="0"/>
        </w:rPr>
        <w:br/>
      </w:r>
      <w:r w:rsidR="00E922D0">
        <w:rPr>
          <w:rFonts w:ascii="Times Roman" w:hAnsi="Times Roman" w:cs="Times Roman"/>
          <w:color w:val="000000"/>
          <w:kern w:val="0"/>
        </w:rPr>
        <w:t xml:space="preserve">Papers/ abstracts in the fields of </w:t>
      </w:r>
      <w:r w:rsidR="00E922D0" w:rsidRPr="00E922D0">
        <w:rPr>
          <w:rFonts w:ascii="Times Roman" w:hAnsi="Times Roman" w:cs="Times Roman"/>
          <w:color w:val="000000"/>
          <w:kern w:val="0"/>
        </w:rPr>
        <w:t>Indigenous Social Science</w:t>
      </w:r>
      <w:r w:rsidR="00E922D0">
        <w:rPr>
          <w:rFonts w:ascii="Times Roman" w:hAnsi="Times Roman" w:cs="Times Roman"/>
          <w:color w:val="000000"/>
          <w:kern w:val="0"/>
        </w:rPr>
        <w:t xml:space="preserve">, </w:t>
      </w:r>
      <w:r w:rsidR="00E922D0" w:rsidRPr="00E922D0">
        <w:rPr>
          <w:rFonts w:ascii="Times Roman" w:hAnsi="Times Roman" w:cs="Times Roman"/>
          <w:color w:val="000000"/>
          <w:kern w:val="0"/>
        </w:rPr>
        <w:t>culture-inclusive theories</w:t>
      </w:r>
      <w:r w:rsidR="00E922D0">
        <w:rPr>
          <w:rFonts w:ascii="Times Roman" w:hAnsi="Times Roman" w:cs="Times Roman"/>
          <w:color w:val="000000"/>
          <w:kern w:val="0"/>
        </w:rPr>
        <w:t xml:space="preserve">, and all sub-fields below are welcomed. For each </w:t>
      </w:r>
      <w:r w:rsidR="00D24CAE">
        <w:rPr>
          <w:rFonts w:ascii="Times Roman" w:hAnsi="Times Roman" w:cs="Times Roman"/>
          <w:color w:val="000000"/>
          <w:kern w:val="0"/>
        </w:rPr>
        <w:t>paper</w:t>
      </w:r>
      <w:r w:rsidR="00E922D0">
        <w:rPr>
          <w:rFonts w:ascii="Times Roman" w:hAnsi="Times Roman" w:cs="Times Roman"/>
          <w:color w:val="000000"/>
          <w:kern w:val="0"/>
        </w:rPr>
        <w:t xml:space="preserve"> accepted, the presentation </w:t>
      </w:r>
      <w:r w:rsidR="00D24CAE">
        <w:rPr>
          <w:rFonts w:ascii="Times Roman" w:hAnsi="Times Roman" w:cs="Times Roman"/>
          <w:color w:val="000000"/>
          <w:kern w:val="0"/>
        </w:rPr>
        <w:t>to the audience will be up to 15</w:t>
      </w:r>
      <w:r w:rsidR="00E922D0">
        <w:rPr>
          <w:rFonts w:ascii="Times Roman" w:hAnsi="Times Roman" w:cs="Times Roman"/>
          <w:color w:val="000000"/>
          <w:kern w:val="0"/>
        </w:rPr>
        <w:t xml:space="preserve"> minutes long.</w:t>
      </w:r>
      <w:r w:rsidR="00E922D0">
        <w:rPr>
          <w:rFonts w:ascii="Times Roman" w:hAnsi="Times Roman" w:cs="Times Roman"/>
          <w:color w:val="000000"/>
          <w:kern w:val="0"/>
        </w:rPr>
        <w:br/>
      </w:r>
    </w:p>
    <w:p w14:paraId="5F1FACBD" w14:textId="0BCDCE35" w:rsidR="005830F3" w:rsidRDefault="005830F3" w:rsidP="005830F3">
      <w:pPr>
        <w:widowControl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kern w:val="0"/>
        </w:rPr>
      </w:pPr>
      <w:r>
        <w:rPr>
          <w:rFonts w:ascii="Times Roman" w:hAnsi="Times Roman" w:cs="Times Roman"/>
          <w:color w:val="000000"/>
          <w:kern w:val="0"/>
        </w:rPr>
        <w:t>All abstracts</w:t>
      </w:r>
    </w:p>
    <w:p w14:paraId="6A4F62E1" w14:textId="540A8B45" w:rsidR="00961F82" w:rsidRDefault="00E922D0" w:rsidP="005830F3">
      <w:pPr>
        <w:widowControl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kern w:val="0"/>
        </w:rPr>
      </w:pPr>
      <w:r w:rsidRPr="00961F82">
        <w:rPr>
          <w:rFonts w:ascii="Times Roman" w:hAnsi="Times Roman" w:cs="Times Roman"/>
          <w:b/>
          <w:color w:val="000000"/>
          <w:kern w:val="0"/>
        </w:rPr>
        <w:t>Org</w:t>
      </w:r>
      <w:r w:rsidR="00961F82" w:rsidRPr="00961F82">
        <w:rPr>
          <w:rFonts w:ascii="Times Roman" w:hAnsi="Times Roman" w:cs="Times Roman"/>
          <w:b/>
          <w:color w:val="000000"/>
          <w:kern w:val="0"/>
        </w:rPr>
        <w:t>anizer:</w:t>
      </w:r>
      <w:r w:rsidR="00961F82" w:rsidRPr="00961F82">
        <w:t xml:space="preserve"> </w:t>
      </w:r>
      <w:r w:rsidR="00961F82">
        <w:br/>
      </w:r>
      <w:r w:rsidR="00961F82">
        <w:rPr>
          <w:rFonts w:ascii="Times Roman" w:hAnsi="Times Roman" w:cs="Times Roman"/>
          <w:color w:val="000000"/>
          <w:kern w:val="0"/>
        </w:rPr>
        <w:t xml:space="preserve">Center for </w:t>
      </w:r>
      <w:r w:rsidR="00961F82" w:rsidRPr="00961F82">
        <w:rPr>
          <w:rFonts w:ascii="Times Roman" w:hAnsi="Times Roman" w:cs="Times Roman"/>
          <w:color w:val="000000"/>
          <w:kern w:val="0"/>
        </w:rPr>
        <w:t>Indigenous</w:t>
      </w:r>
      <w:r w:rsidR="000C04C3">
        <w:rPr>
          <w:rFonts w:ascii="Times Roman" w:hAnsi="Times Roman" w:cs="Times Roman"/>
          <w:color w:val="000000"/>
          <w:kern w:val="0"/>
        </w:rPr>
        <w:t xml:space="preserve"> Counseling Psycholog</w:t>
      </w:r>
      <w:r w:rsidR="008A7CAF">
        <w:rPr>
          <w:rFonts w:ascii="Times Roman" w:hAnsi="Times Roman" w:cs="Times Roman"/>
          <w:color w:val="000000"/>
          <w:kern w:val="0"/>
        </w:rPr>
        <w:t>y</w:t>
      </w:r>
      <w:r w:rsidR="00D24CAE">
        <w:rPr>
          <w:rFonts w:ascii="Times Roman" w:hAnsi="Times Roman" w:cs="Times Roman"/>
          <w:color w:val="000000"/>
          <w:kern w:val="0"/>
        </w:rPr>
        <w:t xml:space="preserve">, </w:t>
      </w:r>
      <w:r w:rsidR="008A7CAF">
        <w:rPr>
          <w:rFonts w:ascii="Times Roman" w:hAnsi="Times Roman" w:cs="Times Roman"/>
          <w:color w:val="000000"/>
          <w:kern w:val="0"/>
        </w:rPr>
        <w:t xml:space="preserve">Department of Guidance and Counseling, College of Education, </w:t>
      </w:r>
      <w:r w:rsidR="00D24CAE" w:rsidRPr="00D24CAE">
        <w:rPr>
          <w:rFonts w:ascii="Times Roman" w:hAnsi="Times Roman" w:cs="Times Roman"/>
          <w:color w:val="000000"/>
          <w:kern w:val="0"/>
        </w:rPr>
        <w:t>National Changhua University of Education</w:t>
      </w:r>
    </w:p>
    <w:p w14:paraId="716C7BB3" w14:textId="029150D2" w:rsidR="00E922D0" w:rsidRDefault="00961F82" w:rsidP="005830F3">
      <w:pPr>
        <w:widowControl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kern w:val="0"/>
        </w:rPr>
      </w:pPr>
      <w:r w:rsidRPr="00961F82">
        <w:rPr>
          <w:rFonts w:ascii="Times Roman" w:hAnsi="Times Roman" w:cs="Times Roman"/>
          <w:color w:val="000000"/>
          <w:kern w:val="0"/>
        </w:rPr>
        <w:t>Chinese Indigenous Social Science Association</w:t>
      </w:r>
    </w:p>
    <w:p w14:paraId="398C6A4D" w14:textId="77777777" w:rsidR="00961F82" w:rsidRDefault="00961F82" w:rsidP="005830F3">
      <w:pPr>
        <w:widowControl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kern w:val="0"/>
        </w:rPr>
      </w:pPr>
    </w:p>
    <w:p w14:paraId="5AD6E3A3" w14:textId="62A7DE23" w:rsidR="00961F82" w:rsidRDefault="00961F82" w:rsidP="005830F3">
      <w:pPr>
        <w:widowControl/>
        <w:autoSpaceDE w:val="0"/>
        <w:autoSpaceDN w:val="0"/>
        <w:adjustRightInd w:val="0"/>
        <w:spacing w:line="280" w:lineRule="atLeast"/>
        <w:rPr>
          <w:rFonts w:eastAsia="標楷體" w:hAnsi="標楷體"/>
          <w:bCs/>
        </w:rPr>
      </w:pPr>
      <w:r w:rsidRPr="00961F82">
        <w:rPr>
          <w:rFonts w:ascii="Times Roman" w:hAnsi="Times Roman" w:cs="Times Roman"/>
          <w:b/>
          <w:color w:val="000000"/>
          <w:kern w:val="0"/>
        </w:rPr>
        <w:t>Conference Date:</w:t>
      </w:r>
      <w:r>
        <w:rPr>
          <w:rFonts w:ascii="Times Roman" w:hAnsi="Times Roman" w:cs="Times Roman"/>
          <w:b/>
          <w:color w:val="000000"/>
          <w:kern w:val="0"/>
        </w:rPr>
        <w:t xml:space="preserve"> </w:t>
      </w:r>
      <w:r>
        <w:rPr>
          <w:rFonts w:ascii="Times Roman" w:hAnsi="Times Roman" w:cs="Times Roman"/>
          <w:color w:val="000000"/>
          <w:kern w:val="0"/>
        </w:rPr>
        <w:t xml:space="preserve">3 </w:t>
      </w:r>
      <w:r w:rsidRPr="00C94D44">
        <w:rPr>
          <w:rFonts w:eastAsia="標楷體" w:hAnsi="標楷體"/>
          <w:bCs/>
        </w:rPr>
        <w:t>November</w:t>
      </w:r>
      <w:r>
        <w:rPr>
          <w:rFonts w:eastAsia="標楷體" w:hAnsi="標楷體"/>
          <w:bCs/>
        </w:rPr>
        <w:t>, 2018</w:t>
      </w:r>
    </w:p>
    <w:p w14:paraId="6F0F2DE6" w14:textId="2A95E26C" w:rsidR="00B072A4" w:rsidRPr="00B072A4" w:rsidRDefault="00B072A4" w:rsidP="005830F3">
      <w:pPr>
        <w:widowControl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kern w:val="0"/>
        </w:rPr>
      </w:pPr>
      <w:r w:rsidRPr="00B072A4">
        <w:rPr>
          <w:rFonts w:eastAsia="標楷體" w:hAnsi="標楷體"/>
          <w:b/>
          <w:bCs/>
        </w:rPr>
        <w:t>Conference Venue:</w:t>
      </w:r>
      <w:r>
        <w:rPr>
          <w:rFonts w:eastAsia="標楷體" w:hAnsi="標楷體"/>
          <w:b/>
          <w:bCs/>
        </w:rPr>
        <w:t xml:space="preserve"> </w:t>
      </w:r>
      <w:r>
        <w:rPr>
          <w:rFonts w:eastAsia="標楷體" w:hAnsi="標楷體"/>
          <w:bCs/>
        </w:rPr>
        <w:t>Building</w:t>
      </w:r>
      <w:r>
        <w:rPr>
          <w:rFonts w:eastAsia="標楷體" w:hAnsi="標楷體" w:hint="eastAsia"/>
          <w:bCs/>
        </w:rPr>
        <w:t xml:space="preserve"> </w:t>
      </w:r>
      <w:r w:rsidRPr="00B072A4">
        <w:rPr>
          <w:rFonts w:eastAsia="標楷體" w:hAnsi="標楷體"/>
          <w:bCs/>
        </w:rPr>
        <w:t>Auditorium</w:t>
      </w:r>
      <w:r>
        <w:rPr>
          <w:rFonts w:eastAsia="標楷體" w:hAnsi="標楷體"/>
          <w:bCs/>
        </w:rPr>
        <w:t xml:space="preserve"> (1F)</w:t>
      </w:r>
      <w:r w:rsidR="00D24CAE">
        <w:rPr>
          <w:rFonts w:eastAsia="標楷體" w:hAnsi="標楷體"/>
          <w:bCs/>
        </w:rPr>
        <w:t xml:space="preserve">, </w:t>
      </w:r>
      <w:r w:rsidR="008A7CAF">
        <w:rPr>
          <w:rFonts w:ascii="Times Roman" w:hAnsi="Times Roman" w:cs="Times Roman"/>
          <w:color w:val="000000"/>
          <w:kern w:val="0"/>
        </w:rPr>
        <w:t xml:space="preserve">Department of Guidance and Counseling, College of Education, </w:t>
      </w:r>
      <w:r w:rsidR="00D24CAE" w:rsidRPr="00D24CAE">
        <w:rPr>
          <w:rFonts w:eastAsia="標楷體" w:hAnsi="標楷體"/>
          <w:bCs/>
        </w:rPr>
        <w:t>National Changhua University of Education</w:t>
      </w:r>
    </w:p>
    <w:p w14:paraId="70F88DE2" w14:textId="77777777" w:rsidR="00961F82" w:rsidRDefault="00961F82" w:rsidP="005830F3">
      <w:pPr>
        <w:widowControl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kern w:val="0"/>
        </w:rPr>
      </w:pPr>
    </w:p>
    <w:p w14:paraId="3E4B4685" w14:textId="349FBC7F" w:rsidR="005830F3" w:rsidRDefault="00B072A4" w:rsidP="00B072A4">
      <w:pPr>
        <w:pStyle w:val="a3"/>
        <w:spacing w:line="380" w:lineRule="exact"/>
        <w:ind w:leftChars="0" w:left="0"/>
        <w:rPr>
          <w:rFonts w:eastAsia="標楷體"/>
          <w:b/>
        </w:rPr>
      </w:pPr>
      <w:r w:rsidRPr="00B072A4">
        <w:rPr>
          <w:rFonts w:eastAsia="標楷體"/>
          <w:b/>
        </w:rPr>
        <w:t>Guidelines of Submission of Abstracts</w:t>
      </w:r>
    </w:p>
    <w:p w14:paraId="6E5D4A88" w14:textId="1D4CFD59" w:rsidR="00B072A4" w:rsidRDefault="00B072A4" w:rsidP="00B072A4">
      <w:pPr>
        <w:pStyle w:val="a3"/>
        <w:numPr>
          <w:ilvl w:val="0"/>
          <w:numId w:val="6"/>
        </w:numPr>
        <w:spacing w:line="380" w:lineRule="exact"/>
        <w:ind w:leftChars="0"/>
        <w:rPr>
          <w:rFonts w:eastAsia="標楷體"/>
        </w:rPr>
      </w:pPr>
      <w:r w:rsidRPr="00B072A4">
        <w:rPr>
          <w:rFonts w:eastAsia="標楷體"/>
        </w:rPr>
        <w:t>The English abstract is limited to 250 words. The font type is Times New Roman and the size is 12pt.</w:t>
      </w:r>
    </w:p>
    <w:p w14:paraId="7AC972FB" w14:textId="04E75B89" w:rsidR="00B072A4" w:rsidRDefault="009E42F5" w:rsidP="00C837A6">
      <w:pPr>
        <w:pStyle w:val="a3"/>
        <w:numPr>
          <w:ilvl w:val="0"/>
          <w:numId w:val="6"/>
        </w:numPr>
        <w:spacing w:line="380" w:lineRule="exact"/>
        <w:ind w:leftChars="0"/>
        <w:rPr>
          <w:rFonts w:eastAsia="標楷體"/>
        </w:rPr>
      </w:pPr>
      <w:r>
        <w:rPr>
          <w:rFonts w:eastAsia="標楷體"/>
        </w:rPr>
        <w:t>Abstracts should be sent to</w:t>
      </w:r>
      <w:r w:rsidR="00C837A6">
        <w:rPr>
          <w:rFonts w:eastAsia="標楷體" w:hint="eastAsia"/>
        </w:rPr>
        <w:t xml:space="preserve"> </w:t>
      </w:r>
      <w:r w:rsidR="00C837A6" w:rsidRPr="00C837A6">
        <w:rPr>
          <w:rFonts w:eastAsia="標楷體"/>
        </w:rPr>
        <w:t>https://goo.gl/bJix4E</w:t>
      </w:r>
      <w:r w:rsidRPr="009E42F5">
        <w:rPr>
          <w:rFonts w:eastAsia="標楷體"/>
        </w:rPr>
        <w:t>.</w:t>
      </w:r>
      <w:r>
        <w:rPr>
          <w:rFonts w:eastAsia="標楷體"/>
        </w:rPr>
        <w:t xml:space="preserve"> </w:t>
      </w:r>
    </w:p>
    <w:p w14:paraId="71DFE0FE" w14:textId="4294BDD7" w:rsidR="009E42F5" w:rsidRDefault="00D24CAE" w:rsidP="00B072A4">
      <w:pPr>
        <w:pStyle w:val="a3"/>
        <w:numPr>
          <w:ilvl w:val="0"/>
          <w:numId w:val="6"/>
        </w:numPr>
        <w:spacing w:line="380" w:lineRule="exact"/>
        <w:ind w:leftChars="0"/>
        <w:rPr>
          <w:rFonts w:eastAsia="標楷體"/>
        </w:rPr>
      </w:pPr>
      <w:r>
        <w:rPr>
          <w:rFonts w:eastAsia="標楷體"/>
        </w:rPr>
        <w:t xml:space="preserve">Abstract Submission Deadline: </w:t>
      </w:r>
      <w:r w:rsidR="008947ED">
        <w:rPr>
          <w:rFonts w:eastAsia="標楷體" w:hint="eastAsia"/>
        </w:rPr>
        <w:t>2</w:t>
      </w:r>
      <w:r>
        <w:rPr>
          <w:rFonts w:eastAsia="標楷體"/>
        </w:rPr>
        <w:t>0</w:t>
      </w:r>
      <w:r w:rsidR="009E42F5">
        <w:rPr>
          <w:rFonts w:eastAsia="標楷體"/>
        </w:rPr>
        <w:t xml:space="preserve"> October, 2018</w:t>
      </w:r>
    </w:p>
    <w:p w14:paraId="473AC582" w14:textId="421A6219" w:rsidR="009E42F5" w:rsidRPr="00B072A4" w:rsidRDefault="00D24CAE" w:rsidP="00B072A4">
      <w:pPr>
        <w:pStyle w:val="a3"/>
        <w:numPr>
          <w:ilvl w:val="0"/>
          <w:numId w:val="6"/>
        </w:numPr>
        <w:spacing w:line="380" w:lineRule="exact"/>
        <w:ind w:leftChars="0"/>
        <w:rPr>
          <w:rFonts w:eastAsia="標楷體"/>
        </w:rPr>
      </w:pPr>
      <w:r>
        <w:rPr>
          <w:rFonts w:eastAsia="標楷體"/>
        </w:rPr>
        <w:t xml:space="preserve">Notification of Acceptance: </w:t>
      </w:r>
      <w:r w:rsidR="008947ED">
        <w:rPr>
          <w:rFonts w:eastAsia="標楷體" w:hint="eastAsia"/>
        </w:rPr>
        <w:t>2</w:t>
      </w:r>
      <w:bookmarkStart w:id="0" w:name="_GoBack"/>
      <w:bookmarkEnd w:id="0"/>
      <w:r>
        <w:rPr>
          <w:rFonts w:eastAsia="標楷體"/>
        </w:rPr>
        <w:t>5</w:t>
      </w:r>
      <w:r w:rsidR="009E42F5" w:rsidRPr="009E42F5">
        <w:rPr>
          <w:rFonts w:eastAsia="標楷體"/>
        </w:rPr>
        <w:t xml:space="preserve"> </w:t>
      </w:r>
      <w:r w:rsidR="009E42F5">
        <w:rPr>
          <w:rFonts w:eastAsia="標楷體"/>
        </w:rPr>
        <w:t>October, 2018</w:t>
      </w:r>
    </w:p>
    <w:sectPr w:rsidR="009E42F5" w:rsidRPr="00B072A4" w:rsidSect="00C94D44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50760" w14:textId="77777777" w:rsidR="00C837A6" w:rsidRDefault="00C837A6" w:rsidP="00C837A6">
      <w:r>
        <w:separator/>
      </w:r>
    </w:p>
  </w:endnote>
  <w:endnote w:type="continuationSeparator" w:id="0">
    <w:p w14:paraId="0E5E53AC" w14:textId="77777777" w:rsidR="00C837A6" w:rsidRDefault="00C837A6" w:rsidP="00C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54443" w14:textId="77777777" w:rsidR="00C837A6" w:rsidRDefault="00C837A6" w:rsidP="00C837A6">
      <w:r>
        <w:separator/>
      </w:r>
    </w:p>
  </w:footnote>
  <w:footnote w:type="continuationSeparator" w:id="0">
    <w:p w14:paraId="66106FF6" w14:textId="77777777" w:rsidR="00C837A6" w:rsidRDefault="00C837A6" w:rsidP="00C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3A4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5624B1"/>
    <w:multiLevelType w:val="hybridMultilevel"/>
    <w:tmpl w:val="8668D4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F6EC7"/>
    <w:multiLevelType w:val="hybridMultilevel"/>
    <w:tmpl w:val="8E76AB7E"/>
    <w:lvl w:ilvl="0" w:tplc="B0FC4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667D7"/>
    <w:multiLevelType w:val="hybridMultilevel"/>
    <w:tmpl w:val="47F040EE"/>
    <w:lvl w:ilvl="0" w:tplc="40BAA8E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212150"/>
    <w:multiLevelType w:val="hybridMultilevel"/>
    <w:tmpl w:val="50B83DAA"/>
    <w:lvl w:ilvl="0" w:tplc="5E16DEEA">
      <w:start w:val="1"/>
      <w:numFmt w:val="taiwaneseCountingThousand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>
    <w:nsid w:val="58A32410"/>
    <w:multiLevelType w:val="hybridMultilevel"/>
    <w:tmpl w:val="0FBAB146"/>
    <w:lvl w:ilvl="0" w:tplc="0E7E5952">
      <w:start w:val="1"/>
      <w:numFmt w:val="taiwaneseCountingThousand"/>
      <w:lvlText w:val="%1、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E7"/>
    <w:rsid w:val="00004146"/>
    <w:rsid w:val="000C04C3"/>
    <w:rsid w:val="001859B7"/>
    <w:rsid w:val="002808C4"/>
    <w:rsid w:val="00316B24"/>
    <w:rsid w:val="00392CBA"/>
    <w:rsid w:val="005830F3"/>
    <w:rsid w:val="00692364"/>
    <w:rsid w:val="007A7E45"/>
    <w:rsid w:val="00834CD4"/>
    <w:rsid w:val="008947ED"/>
    <w:rsid w:val="00895E38"/>
    <w:rsid w:val="008A7CAF"/>
    <w:rsid w:val="00906BC9"/>
    <w:rsid w:val="00961F82"/>
    <w:rsid w:val="009E42F5"/>
    <w:rsid w:val="00B072A4"/>
    <w:rsid w:val="00B54E5D"/>
    <w:rsid w:val="00C837A6"/>
    <w:rsid w:val="00C843E7"/>
    <w:rsid w:val="00C94D44"/>
    <w:rsid w:val="00CD5598"/>
    <w:rsid w:val="00D23559"/>
    <w:rsid w:val="00D24CAE"/>
    <w:rsid w:val="00E17D14"/>
    <w:rsid w:val="00E44E99"/>
    <w:rsid w:val="00E922D0"/>
    <w:rsid w:val="00E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88A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E7"/>
    <w:pPr>
      <w:ind w:leftChars="200" w:left="480"/>
    </w:pPr>
  </w:style>
  <w:style w:type="character" w:styleId="a4">
    <w:name w:val="Hyperlink"/>
    <w:basedOn w:val="a0"/>
    <w:rsid w:val="009E42F5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C83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837A6"/>
    <w:rPr>
      <w:kern w:val="2"/>
    </w:rPr>
  </w:style>
  <w:style w:type="paragraph" w:styleId="a7">
    <w:name w:val="footer"/>
    <w:basedOn w:val="a"/>
    <w:link w:val="a8"/>
    <w:unhideWhenUsed/>
    <w:rsid w:val="00C83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837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E7"/>
    <w:pPr>
      <w:ind w:leftChars="200" w:left="480"/>
    </w:pPr>
  </w:style>
  <w:style w:type="character" w:styleId="a4">
    <w:name w:val="Hyperlink"/>
    <w:basedOn w:val="a0"/>
    <w:rsid w:val="009E42F5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C83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837A6"/>
    <w:rPr>
      <w:kern w:val="2"/>
    </w:rPr>
  </w:style>
  <w:style w:type="paragraph" w:styleId="a7">
    <w:name w:val="footer"/>
    <w:basedOn w:val="a"/>
    <w:link w:val="a8"/>
    <w:unhideWhenUsed/>
    <w:rsid w:val="00C83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837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648</Words>
  <Characters>990</Characters>
  <Application>Microsoft Office Word</Application>
  <DocSecurity>0</DocSecurity>
  <Lines>8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2018-09-27T06:23:00Z</dcterms:created>
  <dcterms:modified xsi:type="dcterms:W3CDTF">2018-10-03T03:40:00Z</dcterms:modified>
</cp:coreProperties>
</file>