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D1" w:rsidRDefault="009C08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急診創傷訓練課程（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ETTC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）課程表</w:t>
      </w:r>
    </w:p>
    <w:p w:rsidR="004473D1" w:rsidRDefault="00447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</w:p>
    <w:p w:rsidR="004473D1" w:rsidRDefault="009C0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主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sz w:val="24"/>
          <w:szCs w:val="24"/>
        </w:rPr>
        <w:t xml:space="preserve">   </w:t>
      </w:r>
      <w:r>
        <w:rPr>
          <w:rFonts w:ascii="標楷體" w:eastAsia="標楷體" w:hAnsi="標楷體" w:cs="標楷體"/>
          <w:color w:val="000000"/>
          <w:sz w:val="24"/>
          <w:szCs w:val="24"/>
        </w:rPr>
        <w:t>辦：</w:t>
      </w:r>
      <w:r>
        <w:rPr>
          <w:rFonts w:ascii="標楷體" w:eastAsia="標楷體" w:hAnsi="標楷體" w:cs="標楷體"/>
          <w:sz w:val="24"/>
          <w:szCs w:val="24"/>
        </w:rPr>
        <w:t>衛生福利部桃園醫院</w:t>
      </w:r>
    </w:p>
    <w:p w:rsidR="004473D1" w:rsidRDefault="009C0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時　　間：</w:t>
      </w:r>
      <w:r>
        <w:rPr>
          <w:rFonts w:ascii="標楷體" w:eastAsia="標楷體" w:hAnsi="標楷體" w:cs="標楷體"/>
          <w:color w:val="000000"/>
          <w:sz w:val="24"/>
          <w:szCs w:val="24"/>
        </w:rPr>
        <w:t>10</w:t>
      </w:r>
      <w:r>
        <w:rPr>
          <w:rFonts w:ascii="標楷體" w:eastAsia="標楷體" w:hAnsi="標楷體" w:cs="標楷體"/>
          <w:sz w:val="24"/>
          <w:szCs w:val="24"/>
        </w:rPr>
        <w:t>7</w:t>
      </w:r>
      <w:r>
        <w:rPr>
          <w:rFonts w:ascii="標楷體" w:eastAsia="標楷體" w:hAnsi="標楷體" w:cs="標楷體"/>
          <w:color w:val="000000"/>
          <w:sz w:val="24"/>
          <w:szCs w:val="24"/>
        </w:rPr>
        <w:t>年</w:t>
      </w:r>
      <w:r>
        <w:rPr>
          <w:rFonts w:ascii="標楷體" w:eastAsia="標楷體" w:hAnsi="標楷體" w:cs="標楷體"/>
          <w:sz w:val="24"/>
          <w:szCs w:val="24"/>
        </w:rPr>
        <w:t>1</w:t>
      </w:r>
      <w:r>
        <w:rPr>
          <w:rFonts w:ascii="標楷體" w:eastAsia="標楷體" w:hAnsi="標楷體" w:cs="標楷體"/>
          <w:color w:val="000000"/>
          <w:sz w:val="24"/>
          <w:szCs w:val="24"/>
        </w:rPr>
        <w:t>1</w:t>
      </w:r>
      <w:r>
        <w:rPr>
          <w:rFonts w:ascii="標楷體" w:eastAsia="標楷體" w:hAnsi="標楷體" w:cs="標楷體"/>
          <w:color w:val="000000"/>
          <w:sz w:val="24"/>
          <w:szCs w:val="24"/>
        </w:rPr>
        <w:t>月</w:t>
      </w:r>
      <w:r>
        <w:rPr>
          <w:rFonts w:ascii="標楷體" w:eastAsia="標楷體" w:hAnsi="標楷體" w:cs="標楷體"/>
          <w:sz w:val="24"/>
          <w:szCs w:val="24"/>
        </w:rPr>
        <w:t>17</w:t>
      </w:r>
      <w:r>
        <w:rPr>
          <w:rFonts w:ascii="標楷體" w:eastAsia="標楷體" w:hAnsi="標楷體" w:cs="標楷體"/>
          <w:color w:val="000000"/>
          <w:sz w:val="24"/>
          <w:szCs w:val="24"/>
        </w:rPr>
        <w:t>、</w:t>
      </w:r>
      <w:r>
        <w:rPr>
          <w:rFonts w:ascii="標楷體" w:eastAsia="標楷體" w:hAnsi="標楷體" w:cs="標楷體"/>
          <w:sz w:val="24"/>
          <w:szCs w:val="24"/>
        </w:rPr>
        <w:t>18</w:t>
      </w:r>
      <w:r>
        <w:rPr>
          <w:rFonts w:ascii="標楷體" w:eastAsia="標楷體" w:hAnsi="標楷體" w:cs="標楷體"/>
          <w:color w:val="000000"/>
          <w:sz w:val="24"/>
          <w:szCs w:val="24"/>
        </w:rPr>
        <w:t>日</w:t>
      </w:r>
      <w:r>
        <w:rPr>
          <w:rFonts w:ascii="標楷體" w:eastAsia="標楷體" w:hAnsi="標楷體" w:cs="標楷體"/>
          <w:color w:val="000000"/>
          <w:sz w:val="24"/>
          <w:szCs w:val="24"/>
        </w:rPr>
        <w:t>(</w:t>
      </w:r>
      <w:r>
        <w:rPr>
          <w:rFonts w:ascii="標楷體" w:eastAsia="標楷體" w:hAnsi="標楷體" w:cs="標楷體"/>
          <w:color w:val="000000"/>
          <w:sz w:val="24"/>
          <w:szCs w:val="24"/>
        </w:rPr>
        <w:t>星期</w:t>
      </w:r>
      <w:r>
        <w:rPr>
          <w:rFonts w:ascii="標楷體" w:eastAsia="標楷體" w:hAnsi="標楷體" w:cs="標楷體"/>
          <w:sz w:val="24"/>
          <w:szCs w:val="24"/>
        </w:rPr>
        <w:t>六</w:t>
      </w:r>
      <w:r>
        <w:rPr>
          <w:rFonts w:ascii="標楷體" w:eastAsia="標楷體" w:hAnsi="標楷體" w:cs="標楷體"/>
          <w:color w:val="000000"/>
          <w:sz w:val="24"/>
          <w:szCs w:val="24"/>
        </w:rPr>
        <w:t>、</w:t>
      </w:r>
      <w:r>
        <w:rPr>
          <w:rFonts w:ascii="標楷體" w:eastAsia="標楷體" w:hAnsi="標楷體" w:cs="標楷體"/>
          <w:sz w:val="24"/>
          <w:szCs w:val="24"/>
        </w:rPr>
        <w:t>日</w:t>
      </w:r>
      <w:r>
        <w:rPr>
          <w:rFonts w:ascii="標楷體" w:eastAsia="標楷體" w:hAnsi="標楷體" w:cs="標楷體"/>
          <w:color w:val="000000"/>
          <w:sz w:val="24"/>
          <w:szCs w:val="24"/>
        </w:rPr>
        <w:t>)</w:t>
      </w:r>
    </w:p>
    <w:p w:rsidR="004473D1" w:rsidRDefault="009C0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color w:val="000000"/>
          <w:sz w:val="24"/>
          <w:szCs w:val="24"/>
        </w:rPr>
        <w:t>地　　點：</w:t>
      </w:r>
      <w:r>
        <w:rPr>
          <w:rFonts w:ascii="標楷體" w:eastAsia="標楷體" w:hAnsi="標楷體" w:cs="標楷體"/>
          <w:sz w:val="24"/>
          <w:szCs w:val="24"/>
        </w:rPr>
        <w:t>群英樓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z w:val="24"/>
          <w:szCs w:val="24"/>
        </w:rPr>
        <w:t>臨床技術訓練中心</w:t>
      </w:r>
    </w:p>
    <w:p w:rsidR="004473D1" w:rsidRDefault="009C0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學員人數：</w:t>
      </w:r>
      <w:r>
        <w:rPr>
          <w:rFonts w:ascii="標楷體" w:eastAsia="標楷體" w:hAnsi="標楷體" w:cs="標楷體"/>
          <w:sz w:val="24"/>
          <w:szCs w:val="24"/>
        </w:rPr>
        <w:t>6</w:t>
      </w:r>
      <w:r>
        <w:rPr>
          <w:rFonts w:ascii="標楷體" w:eastAsia="標楷體" w:hAnsi="標楷體" w:cs="標楷體"/>
          <w:color w:val="000000"/>
          <w:sz w:val="24"/>
          <w:szCs w:val="24"/>
        </w:rPr>
        <w:t>0</w:t>
      </w:r>
      <w:r>
        <w:rPr>
          <w:rFonts w:ascii="標楷體" w:eastAsia="標楷體" w:hAnsi="標楷體" w:cs="標楷體"/>
          <w:color w:val="000000"/>
          <w:sz w:val="24"/>
          <w:szCs w:val="24"/>
        </w:rPr>
        <w:t>人</w:t>
      </w:r>
    </w:p>
    <w:p w:rsidR="00CA04BF" w:rsidRDefault="00CA04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473D1" w:rsidRDefault="009C0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bookmarkStart w:id="1" w:name="_GoBack"/>
      <w:bookmarkEnd w:id="1"/>
      <w:r>
        <w:rPr>
          <w:rFonts w:ascii="標楷體" w:eastAsia="標楷體" w:hAnsi="標楷體" w:cs="標楷體"/>
          <w:color w:val="000000"/>
          <w:sz w:val="24"/>
          <w:szCs w:val="24"/>
        </w:rPr>
        <w:t>第</w:t>
      </w:r>
      <w:r>
        <w:rPr>
          <w:rFonts w:ascii="標楷體" w:eastAsia="標楷體" w:hAnsi="標楷體" w:cs="標楷體"/>
          <w:color w:val="000000"/>
          <w:sz w:val="24"/>
          <w:szCs w:val="24"/>
        </w:rPr>
        <w:t>1</w:t>
      </w:r>
      <w:r>
        <w:rPr>
          <w:rFonts w:ascii="標楷體" w:eastAsia="標楷體" w:hAnsi="標楷體" w:cs="標楷體"/>
          <w:color w:val="000000"/>
          <w:sz w:val="24"/>
          <w:szCs w:val="24"/>
        </w:rPr>
        <w:t>天</w:t>
      </w:r>
    </w:p>
    <w:tbl>
      <w:tblPr>
        <w:tblStyle w:val="a5"/>
        <w:tblW w:w="9598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971"/>
        <w:gridCol w:w="1989"/>
        <w:gridCol w:w="1849"/>
        <w:gridCol w:w="1914"/>
      </w:tblGrid>
      <w:tr w:rsidR="004473D1" w:rsidRPr="00B83131">
        <w:trPr>
          <w:trHeight w:val="660"/>
        </w:trPr>
        <w:tc>
          <w:tcPr>
            <w:tcW w:w="1875" w:type="dxa"/>
            <w:tcBorders>
              <w:top w:val="single" w:sz="12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5809" w:type="dxa"/>
            <w:gridSpan w:val="3"/>
            <w:tcBorders>
              <w:top w:val="single" w:sz="12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第一天課程內容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標楷體"/>
                <w:color w:val="000000"/>
                <w:sz w:val="24"/>
                <w:szCs w:val="24"/>
              </w:rPr>
              <w:t>講師</w:t>
            </w:r>
          </w:p>
        </w:tc>
      </w:tr>
      <w:tr w:rsidR="004473D1" w:rsidRPr="00B83131">
        <w:trPr>
          <w:trHeight w:val="480"/>
        </w:trPr>
        <w:tc>
          <w:tcPr>
            <w:tcW w:w="1875" w:type="dxa"/>
            <w:vAlign w:val="center"/>
          </w:tcPr>
          <w:p w:rsidR="004473D1" w:rsidRPr="00B83131" w:rsidRDefault="009C089B" w:rsidP="00085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07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：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50</w:t>
            </w:r>
            <w:r w:rsidR="000850BE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 xml:space="preserve"> - 0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8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：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09" w:type="dxa"/>
            <w:gridSpan w:val="3"/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報到</w:t>
            </w:r>
          </w:p>
        </w:tc>
        <w:tc>
          <w:tcPr>
            <w:tcW w:w="1914" w:type="dxa"/>
            <w:vAlign w:val="center"/>
          </w:tcPr>
          <w:p w:rsidR="004473D1" w:rsidRPr="00B83131" w:rsidRDefault="00447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4473D1" w:rsidRPr="00B83131">
        <w:trPr>
          <w:trHeight w:val="520"/>
        </w:trPr>
        <w:tc>
          <w:tcPr>
            <w:tcW w:w="1875" w:type="dxa"/>
            <w:vAlign w:val="center"/>
          </w:tcPr>
          <w:p w:rsidR="004473D1" w:rsidRPr="00B83131" w:rsidRDefault="009C089B" w:rsidP="00085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08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：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00</w:t>
            </w:r>
            <w:r w:rsidR="000850BE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 xml:space="preserve"> - 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08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：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09" w:type="dxa"/>
            <w:gridSpan w:val="3"/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外傷之初級及次級評估及處置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(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含外傷轉診原則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標楷體"/>
                <w:sz w:val="24"/>
                <w:szCs w:val="24"/>
              </w:rPr>
              <w:t>曾士芬醫師</w:t>
            </w:r>
          </w:p>
        </w:tc>
      </w:tr>
      <w:tr w:rsidR="004473D1" w:rsidRPr="00B83131">
        <w:trPr>
          <w:trHeight w:val="480"/>
        </w:trPr>
        <w:tc>
          <w:tcPr>
            <w:tcW w:w="1875" w:type="dxa"/>
            <w:vAlign w:val="center"/>
          </w:tcPr>
          <w:p w:rsidR="004473D1" w:rsidRPr="00B83131" w:rsidRDefault="009C089B" w:rsidP="00085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08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：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50</w:t>
            </w:r>
            <w:r w:rsidR="000850BE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 xml:space="preserve"> - 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09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：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09" w:type="dxa"/>
            <w:gridSpan w:val="3"/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外傷休克及呼吸道處置</w:t>
            </w:r>
          </w:p>
        </w:tc>
        <w:tc>
          <w:tcPr>
            <w:tcW w:w="1914" w:type="dxa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sz w:val="24"/>
                <w:szCs w:val="24"/>
              </w:rPr>
              <w:t>林學深醫師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/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曾士芬醫師</w:t>
            </w:r>
          </w:p>
        </w:tc>
      </w:tr>
      <w:tr w:rsidR="004473D1" w:rsidRPr="00B83131">
        <w:trPr>
          <w:trHeight w:val="520"/>
        </w:trPr>
        <w:tc>
          <w:tcPr>
            <w:tcW w:w="1875" w:type="dxa"/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09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：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40 - 10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：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09" w:type="dxa"/>
            <w:gridSpan w:val="3"/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胸部及腹部外傷概論</w:t>
            </w:r>
          </w:p>
        </w:tc>
        <w:tc>
          <w:tcPr>
            <w:tcW w:w="1914" w:type="dxa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sz w:val="24"/>
                <w:szCs w:val="24"/>
              </w:rPr>
              <w:t>彭鈐澤醫師</w:t>
            </w:r>
          </w:p>
        </w:tc>
      </w:tr>
      <w:tr w:rsidR="004473D1" w:rsidRPr="00B83131">
        <w:trPr>
          <w:trHeight w:val="520"/>
        </w:trPr>
        <w:tc>
          <w:tcPr>
            <w:tcW w:w="1875" w:type="dxa"/>
            <w:vAlign w:val="center"/>
          </w:tcPr>
          <w:p w:rsidR="004473D1" w:rsidRPr="00B83131" w:rsidRDefault="009C089B" w:rsidP="0053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sz w:val="24"/>
                <w:szCs w:val="24"/>
              </w:rPr>
              <w:t>10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：</w:t>
            </w:r>
            <w:r w:rsidR="00531A0C">
              <w:rPr>
                <w:rFonts w:asciiTheme="minorEastAsia" w:hAnsiTheme="minorEastAsia" w:cs="Gungsuh" w:hint="eastAsia"/>
                <w:sz w:val="24"/>
                <w:szCs w:val="24"/>
              </w:rPr>
              <w:t>3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0</w:t>
            </w:r>
            <w:r w:rsidR="000850BE">
              <w:rPr>
                <w:rFonts w:asciiTheme="minorEastAsia" w:hAnsiTheme="minorEastAsia" w:cs="Gungsuh" w:hint="eastAsia"/>
                <w:sz w:val="24"/>
                <w:szCs w:val="24"/>
              </w:rPr>
              <w:t xml:space="preserve"> 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-</w:t>
            </w:r>
            <w:r w:rsidR="000850BE">
              <w:rPr>
                <w:rFonts w:asciiTheme="minorEastAsia" w:hAnsiTheme="minorEastAsia" w:cs="Gungsuh" w:hint="eastAsia"/>
                <w:sz w:val="24"/>
                <w:szCs w:val="24"/>
              </w:rPr>
              <w:t xml:space="preserve"> 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11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：</w:t>
            </w:r>
            <w:r w:rsidR="00531A0C">
              <w:rPr>
                <w:rFonts w:asciiTheme="minorEastAsia" w:hAnsiTheme="minorEastAsia" w:cs="Gungsuh" w:hint="eastAsia"/>
                <w:sz w:val="24"/>
                <w:szCs w:val="24"/>
              </w:rPr>
              <w:t>2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0</w:t>
            </w:r>
          </w:p>
        </w:tc>
        <w:tc>
          <w:tcPr>
            <w:tcW w:w="5809" w:type="dxa"/>
            <w:gridSpan w:val="3"/>
            <w:vAlign w:val="center"/>
          </w:tcPr>
          <w:p w:rsidR="004473D1" w:rsidRPr="00B83131" w:rsidRDefault="009C089B">
            <w:pPr>
              <w:widowControl w:val="0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sz w:val="24"/>
                <w:szCs w:val="24"/>
              </w:rPr>
              <w:t>頭頸部外傷及脊椎外傷概論、骨骼肌肉外傷概論</w:t>
            </w:r>
          </w:p>
        </w:tc>
        <w:tc>
          <w:tcPr>
            <w:tcW w:w="1914" w:type="dxa"/>
          </w:tcPr>
          <w:p w:rsidR="004473D1" w:rsidRPr="00B83131" w:rsidRDefault="009C089B">
            <w:pPr>
              <w:widowControl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sz w:val="24"/>
                <w:szCs w:val="24"/>
              </w:rPr>
              <w:t>蘇柏熙</w:t>
            </w:r>
          </w:p>
          <w:p w:rsidR="004473D1" w:rsidRPr="00B83131" w:rsidRDefault="009C089B">
            <w:pPr>
              <w:widowControl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sz w:val="24"/>
                <w:szCs w:val="24"/>
              </w:rPr>
              <w:t>專科護理師</w:t>
            </w:r>
          </w:p>
        </w:tc>
      </w:tr>
      <w:tr w:rsidR="004473D1" w:rsidRPr="00B83131">
        <w:trPr>
          <w:trHeight w:val="520"/>
        </w:trPr>
        <w:tc>
          <w:tcPr>
            <w:tcW w:w="1875" w:type="dxa"/>
            <w:vAlign w:val="center"/>
          </w:tcPr>
          <w:p w:rsidR="004473D1" w:rsidRPr="00B83131" w:rsidRDefault="009C089B" w:rsidP="00085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sz w:val="24"/>
                <w:szCs w:val="24"/>
              </w:rPr>
              <w:t>11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：</w:t>
            </w:r>
            <w:r w:rsidR="00531A0C">
              <w:rPr>
                <w:rFonts w:asciiTheme="minorEastAsia" w:hAnsiTheme="minorEastAsia" w:cs="Gungsuh" w:hint="eastAsia"/>
                <w:sz w:val="24"/>
                <w:szCs w:val="24"/>
              </w:rPr>
              <w:t>2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0</w:t>
            </w:r>
            <w:r w:rsidR="000850BE">
              <w:rPr>
                <w:rFonts w:asciiTheme="minorEastAsia" w:hAnsiTheme="minorEastAsia" w:cs="Gungsuh" w:hint="eastAsia"/>
                <w:sz w:val="24"/>
                <w:szCs w:val="24"/>
              </w:rPr>
              <w:t xml:space="preserve"> 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-</w:t>
            </w:r>
            <w:r w:rsidR="000850BE">
              <w:rPr>
                <w:rFonts w:asciiTheme="minorEastAsia" w:hAnsiTheme="minorEastAsia" w:cs="Gungsuh" w:hint="eastAsia"/>
                <w:sz w:val="24"/>
                <w:szCs w:val="24"/>
              </w:rPr>
              <w:t xml:space="preserve"> 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12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：</w:t>
            </w:r>
            <w:r w:rsidR="000850BE">
              <w:rPr>
                <w:rFonts w:asciiTheme="minorEastAsia" w:hAnsiTheme="minorEastAsia" w:cs="Gungsuh" w:hint="eastAsia"/>
                <w:sz w:val="24"/>
                <w:szCs w:val="24"/>
              </w:rPr>
              <w:t>1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0</w:t>
            </w:r>
          </w:p>
        </w:tc>
        <w:tc>
          <w:tcPr>
            <w:tcW w:w="5809" w:type="dxa"/>
            <w:gridSpan w:val="3"/>
            <w:vAlign w:val="center"/>
          </w:tcPr>
          <w:p w:rsidR="004473D1" w:rsidRPr="00B83131" w:rsidRDefault="009C089B">
            <w:pPr>
              <w:widowControl w:val="0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sz w:val="24"/>
                <w:szCs w:val="24"/>
              </w:rPr>
              <w:t>特殊情況外傷概論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(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燒灼傷、凍傷、兒童、孕婦、老人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4473D1" w:rsidRPr="00B83131" w:rsidRDefault="00B8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3131">
              <w:rPr>
                <w:rFonts w:asciiTheme="minorEastAsia" w:hAnsiTheme="minorEastAsia" w:cs="Gungsuh" w:hint="eastAsia"/>
                <w:sz w:val="24"/>
                <w:szCs w:val="24"/>
              </w:rPr>
              <w:t>莊浩凌</w:t>
            </w:r>
            <w:r w:rsidR="009C089B" w:rsidRPr="00B83131">
              <w:rPr>
                <w:rFonts w:asciiTheme="minorEastAsia" w:hAnsiTheme="minorEastAsia" w:cs="Gungsuh"/>
                <w:sz w:val="24"/>
                <w:szCs w:val="24"/>
              </w:rPr>
              <w:t>醫師</w:t>
            </w:r>
          </w:p>
        </w:tc>
      </w:tr>
      <w:tr w:rsidR="004473D1" w:rsidRPr="00B83131">
        <w:trPr>
          <w:trHeight w:val="660"/>
        </w:trPr>
        <w:tc>
          <w:tcPr>
            <w:tcW w:w="1875" w:type="dxa"/>
            <w:vAlign w:val="center"/>
          </w:tcPr>
          <w:p w:rsidR="004473D1" w:rsidRPr="00B83131" w:rsidRDefault="009C089B" w:rsidP="00085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sz w:val="24"/>
                <w:szCs w:val="24"/>
              </w:rPr>
              <w:t>12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：</w:t>
            </w:r>
            <w:r w:rsidR="000850BE">
              <w:rPr>
                <w:rFonts w:asciiTheme="minorEastAsia" w:hAnsiTheme="minorEastAsia" w:cs="Gungsuh" w:hint="eastAsia"/>
                <w:sz w:val="24"/>
                <w:szCs w:val="24"/>
              </w:rPr>
              <w:t>1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0</w:t>
            </w:r>
            <w:r w:rsidR="000850BE">
              <w:rPr>
                <w:rFonts w:asciiTheme="minorEastAsia" w:hAnsiTheme="minorEastAsia" w:cs="Gungsuh" w:hint="eastAsia"/>
                <w:sz w:val="24"/>
                <w:szCs w:val="24"/>
              </w:rPr>
              <w:t xml:space="preserve"> - 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13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：</w:t>
            </w:r>
            <w:r w:rsidR="000850BE">
              <w:rPr>
                <w:rFonts w:asciiTheme="minorEastAsia" w:hAnsiTheme="minorEastAsia" w:cs="Gungsuh" w:hint="eastAsia"/>
                <w:sz w:val="24"/>
                <w:szCs w:val="24"/>
              </w:rPr>
              <w:t>2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0</w:t>
            </w:r>
          </w:p>
        </w:tc>
        <w:tc>
          <w:tcPr>
            <w:tcW w:w="7723" w:type="dxa"/>
            <w:gridSpan w:val="4"/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Lunch</w:t>
            </w:r>
          </w:p>
        </w:tc>
      </w:tr>
      <w:tr w:rsidR="004473D1" w:rsidRPr="00B83131">
        <w:trPr>
          <w:trHeight w:val="660"/>
        </w:trPr>
        <w:tc>
          <w:tcPr>
            <w:tcW w:w="1875" w:type="dxa"/>
            <w:vAlign w:val="center"/>
          </w:tcPr>
          <w:p w:rsidR="004473D1" w:rsidRPr="00B83131" w:rsidRDefault="00447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right w:val="single" w:sz="4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外傷綜合演練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(I)</w:t>
            </w:r>
          </w:p>
        </w:tc>
        <w:tc>
          <w:tcPr>
            <w:tcW w:w="1989" w:type="dxa"/>
            <w:tcBorders>
              <w:right w:val="single" w:sz="4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脊椎外傷</w:t>
            </w:r>
          </w:p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(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含搬運技術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9" w:type="dxa"/>
            <w:tcBorders>
              <w:right w:val="single" w:sz="4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外傷基本及</w:t>
            </w:r>
          </w:p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重要急救技術</w:t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外傷休克及</w:t>
            </w:r>
          </w:p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呼吸道處置</w:t>
            </w:r>
          </w:p>
        </w:tc>
      </w:tr>
      <w:tr w:rsidR="004473D1" w:rsidRPr="00B83131">
        <w:trPr>
          <w:trHeight w:val="660"/>
        </w:trPr>
        <w:tc>
          <w:tcPr>
            <w:tcW w:w="1875" w:type="dxa"/>
            <w:vAlign w:val="center"/>
          </w:tcPr>
          <w:p w:rsidR="004473D1" w:rsidRPr="00B83131" w:rsidRDefault="00447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right w:val="single" w:sz="4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sz w:val="24"/>
                <w:szCs w:val="24"/>
              </w:rPr>
              <w:t>彭鈐澤醫師</w:t>
            </w:r>
          </w:p>
        </w:tc>
        <w:tc>
          <w:tcPr>
            <w:tcW w:w="1989" w:type="dxa"/>
            <w:tcBorders>
              <w:right w:val="single" w:sz="4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sz w:val="24"/>
                <w:szCs w:val="24"/>
              </w:rPr>
              <w:t>蘇柏熙專科護理師</w:t>
            </w:r>
          </w:p>
        </w:tc>
        <w:tc>
          <w:tcPr>
            <w:tcW w:w="1849" w:type="dxa"/>
            <w:tcBorders>
              <w:right w:val="single" w:sz="4" w:space="0" w:color="000000"/>
            </w:tcBorders>
            <w:vAlign w:val="center"/>
          </w:tcPr>
          <w:p w:rsidR="004473D1" w:rsidRPr="00B83131" w:rsidRDefault="00B83131">
            <w:pPr>
              <w:widowControl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3131">
              <w:rPr>
                <w:rFonts w:asciiTheme="minorEastAsia" w:hAnsiTheme="minorEastAsia" w:cs="Gungsuh" w:hint="eastAsia"/>
                <w:sz w:val="24"/>
                <w:szCs w:val="24"/>
              </w:rPr>
              <w:t>莊浩凌</w:t>
            </w:r>
            <w:r w:rsidR="009C089B" w:rsidRPr="00B83131">
              <w:rPr>
                <w:rFonts w:asciiTheme="minorEastAsia" w:hAnsiTheme="minorEastAsia" w:cs="Gungsuh"/>
                <w:sz w:val="24"/>
                <w:szCs w:val="24"/>
              </w:rPr>
              <w:t>醫師</w:t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sz w:val="24"/>
                <w:szCs w:val="24"/>
              </w:rPr>
              <w:t>曾士芬醫師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/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林學深醫師</w:t>
            </w:r>
          </w:p>
        </w:tc>
      </w:tr>
      <w:tr w:rsidR="004473D1" w:rsidRPr="00B83131">
        <w:trPr>
          <w:trHeight w:val="660"/>
        </w:trPr>
        <w:tc>
          <w:tcPr>
            <w:tcW w:w="1875" w:type="dxa"/>
            <w:tcBorders>
              <w:top w:val="single" w:sz="4" w:space="0" w:color="000000"/>
            </w:tcBorders>
            <w:vAlign w:val="center"/>
          </w:tcPr>
          <w:p w:rsidR="004473D1" w:rsidRPr="00B83131" w:rsidRDefault="009C089B" w:rsidP="00085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sz w:val="24"/>
                <w:szCs w:val="24"/>
              </w:rPr>
              <w:t>13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：</w:t>
            </w:r>
            <w:r w:rsidR="000850BE">
              <w:rPr>
                <w:rFonts w:asciiTheme="minorEastAsia" w:hAnsiTheme="minorEastAsia" w:cs="Gungsuh" w:hint="eastAsia"/>
                <w:sz w:val="24"/>
                <w:szCs w:val="24"/>
              </w:rPr>
              <w:t>2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0</w:t>
            </w:r>
            <w:r w:rsidR="000850BE">
              <w:rPr>
                <w:rFonts w:asciiTheme="minorEastAsia" w:hAnsiTheme="minorEastAsia" w:cs="Gungsuh" w:hint="eastAsia"/>
                <w:sz w:val="24"/>
                <w:szCs w:val="24"/>
              </w:rPr>
              <w:t xml:space="preserve"> 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-</w:t>
            </w:r>
            <w:r w:rsidR="000850BE">
              <w:rPr>
                <w:rFonts w:asciiTheme="minorEastAsia" w:hAnsiTheme="minorEastAsia" w:cs="Gungsuh" w:hint="eastAsia"/>
                <w:sz w:val="24"/>
                <w:szCs w:val="24"/>
              </w:rPr>
              <w:t xml:space="preserve"> 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14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：</w:t>
            </w:r>
            <w:r w:rsidR="000850BE">
              <w:rPr>
                <w:rFonts w:asciiTheme="minorEastAsia" w:hAnsiTheme="minorEastAsia" w:cs="Gungsuh" w:hint="eastAsia"/>
                <w:sz w:val="24"/>
                <w:szCs w:val="24"/>
              </w:rPr>
              <w:t>1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A</w:t>
            </w:r>
          </w:p>
        </w:tc>
        <w:tc>
          <w:tcPr>
            <w:tcW w:w="19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B</w:t>
            </w:r>
          </w:p>
        </w:tc>
        <w:tc>
          <w:tcPr>
            <w:tcW w:w="184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473D1" w:rsidRPr="00B83131" w:rsidRDefault="009C089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D</w:t>
            </w:r>
          </w:p>
        </w:tc>
      </w:tr>
      <w:tr w:rsidR="004473D1" w:rsidRPr="00B83131">
        <w:trPr>
          <w:trHeight w:val="660"/>
        </w:trPr>
        <w:tc>
          <w:tcPr>
            <w:tcW w:w="1875" w:type="dxa"/>
            <w:vAlign w:val="center"/>
          </w:tcPr>
          <w:p w:rsidR="004473D1" w:rsidRPr="00B83131" w:rsidRDefault="009C089B" w:rsidP="00085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sz w:val="24"/>
                <w:szCs w:val="24"/>
              </w:rPr>
              <w:t>14</w:t>
            </w:r>
            <w:r w:rsidR="000850BE">
              <w:rPr>
                <w:rFonts w:asciiTheme="minorEastAsia" w:hAnsiTheme="minorEastAsia" w:cs="Gungsuh" w:hint="eastAsia"/>
                <w:sz w:val="24"/>
                <w:szCs w:val="24"/>
              </w:rPr>
              <w:t>：1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0</w:t>
            </w:r>
            <w:r w:rsidR="000850BE">
              <w:rPr>
                <w:rFonts w:asciiTheme="minorEastAsia" w:hAnsiTheme="minorEastAsia" w:cs="Gungsuh" w:hint="eastAsia"/>
                <w:sz w:val="24"/>
                <w:szCs w:val="24"/>
              </w:rPr>
              <w:t xml:space="preserve"> 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-</w:t>
            </w:r>
            <w:r w:rsidR="000850BE">
              <w:rPr>
                <w:rFonts w:asciiTheme="minorEastAsia" w:hAnsiTheme="minorEastAsia" w:cs="Gungsuh" w:hint="eastAsia"/>
                <w:sz w:val="24"/>
                <w:szCs w:val="24"/>
              </w:rPr>
              <w:t xml:space="preserve"> 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15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：</w:t>
            </w:r>
            <w:r w:rsidR="000850BE">
              <w:rPr>
                <w:rFonts w:asciiTheme="minorEastAsia" w:hAnsiTheme="minorEastAsia" w:cs="Gungsuh" w:hint="eastAsia"/>
                <w:sz w:val="24"/>
                <w:szCs w:val="24"/>
              </w:rPr>
              <w:t>0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right w:val="single" w:sz="4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D</w:t>
            </w:r>
          </w:p>
        </w:tc>
        <w:tc>
          <w:tcPr>
            <w:tcW w:w="1989" w:type="dxa"/>
            <w:tcBorders>
              <w:right w:val="single" w:sz="4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A</w:t>
            </w:r>
          </w:p>
        </w:tc>
        <w:tc>
          <w:tcPr>
            <w:tcW w:w="1849" w:type="dxa"/>
            <w:tcBorders>
              <w:right w:val="single" w:sz="4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B</w:t>
            </w:r>
          </w:p>
        </w:tc>
        <w:tc>
          <w:tcPr>
            <w:tcW w:w="1914" w:type="dxa"/>
            <w:tcBorders>
              <w:left w:val="single" w:sz="4" w:space="0" w:color="000000"/>
            </w:tcBorders>
            <w:vAlign w:val="center"/>
          </w:tcPr>
          <w:p w:rsidR="004473D1" w:rsidRPr="00B83131" w:rsidRDefault="009C089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C</w:t>
            </w:r>
          </w:p>
        </w:tc>
      </w:tr>
      <w:tr w:rsidR="004473D1" w:rsidRPr="00B83131">
        <w:trPr>
          <w:trHeight w:val="660"/>
        </w:trPr>
        <w:tc>
          <w:tcPr>
            <w:tcW w:w="1875" w:type="dxa"/>
            <w:vAlign w:val="center"/>
          </w:tcPr>
          <w:p w:rsidR="004473D1" w:rsidRPr="00B83131" w:rsidRDefault="009C089B" w:rsidP="00085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sz w:val="24"/>
                <w:szCs w:val="24"/>
              </w:rPr>
              <w:t>15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：</w:t>
            </w:r>
            <w:r w:rsidR="000850BE">
              <w:rPr>
                <w:rFonts w:asciiTheme="minorEastAsia" w:hAnsiTheme="minorEastAsia" w:cs="Gungsuh" w:hint="eastAsia"/>
                <w:sz w:val="24"/>
                <w:szCs w:val="24"/>
              </w:rPr>
              <w:t>0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0</w:t>
            </w:r>
            <w:r w:rsidR="000850BE">
              <w:rPr>
                <w:rFonts w:asciiTheme="minorEastAsia" w:hAnsiTheme="minorEastAsia" w:cs="Gungsuh" w:hint="eastAsia"/>
                <w:sz w:val="24"/>
                <w:szCs w:val="24"/>
              </w:rPr>
              <w:t xml:space="preserve"> 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-</w:t>
            </w:r>
            <w:r w:rsidR="000850BE">
              <w:rPr>
                <w:rFonts w:asciiTheme="minorEastAsia" w:hAnsiTheme="minorEastAsia" w:cs="Gungsuh" w:hint="eastAsia"/>
                <w:sz w:val="24"/>
                <w:szCs w:val="24"/>
              </w:rPr>
              <w:t xml:space="preserve"> 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15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：</w:t>
            </w:r>
            <w:r w:rsidR="000850BE">
              <w:rPr>
                <w:rFonts w:asciiTheme="minorEastAsia" w:hAnsiTheme="minorEastAsia" w:cs="Gungsuh" w:hint="eastAsia"/>
                <w:sz w:val="24"/>
                <w:szCs w:val="24"/>
              </w:rPr>
              <w:t>2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0</w:t>
            </w:r>
          </w:p>
        </w:tc>
        <w:tc>
          <w:tcPr>
            <w:tcW w:w="7723" w:type="dxa"/>
            <w:gridSpan w:val="4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Coffee Break</w:t>
            </w:r>
          </w:p>
        </w:tc>
      </w:tr>
      <w:tr w:rsidR="004473D1" w:rsidRPr="00B83131">
        <w:trPr>
          <w:trHeight w:val="660"/>
        </w:trPr>
        <w:tc>
          <w:tcPr>
            <w:tcW w:w="1875" w:type="dxa"/>
            <w:vAlign w:val="center"/>
          </w:tcPr>
          <w:p w:rsidR="004473D1" w:rsidRPr="00B83131" w:rsidRDefault="009C089B" w:rsidP="00085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15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：</w:t>
            </w:r>
            <w:r w:rsidR="000850BE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2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0</w:t>
            </w:r>
            <w:r w:rsidR="000850BE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 xml:space="preserve"> - 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16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：</w:t>
            </w:r>
            <w:r w:rsidR="000850BE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1</w:t>
            </w:r>
            <w:r w:rsidRPr="00B83131">
              <w:rPr>
                <w:rFonts w:asciiTheme="minorEastAsia" w:hAnsi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right w:val="single" w:sz="4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right w:val="single" w:sz="4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D</w:t>
            </w:r>
          </w:p>
        </w:tc>
        <w:tc>
          <w:tcPr>
            <w:tcW w:w="1849" w:type="dxa"/>
            <w:tcBorders>
              <w:right w:val="single" w:sz="4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A</w:t>
            </w:r>
          </w:p>
        </w:tc>
        <w:tc>
          <w:tcPr>
            <w:tcW w:w="1914" w:type="dxa"/>
            <w:tcBorders>
              <w:left w:val="single" w:sz="4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B</w:t>
            </w:r>
          </w:p>
        </w:tc>
      </w:tr>
      <w:tr w:rsidR="004473D1" w:rsidRPr="00B83131">
        <w:trPr>
          <w:trHeight w:val="660"/>
        </w:trPr>
        <w:tc>
          <w:tcPr>
            <w:tcW w:w="1875" w:type="dxa"/>
            <w:tcBorders>
              <w:bottom w:val="single" w:sz="12" w:space="0" w:color="000000"/>
            </w:tcBorders>
            <w:vAlign w:val="center"/>
          </w:tcPr>
          <w:p w:rsidR="004473D1" w:rsidRPr="00B83131" w:rsidRDefault="009C089B" w:rsidP="00085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16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：</w:t>
            </w:r>
            <w:r w:rsidR="000850BE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1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0</w:t>
            </w:r>
            <w:r w:rsidR="000850BE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 xml:space="preserve"> - 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17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：</w:t>
            </w:r>
            <w:r w:rsidR="000850BE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0</w:t>
            </w:r>
            <w:r w:rsidRPr="00B83131">
              <w:rPr>
                <w:rFonts w:asciiTheme="minorEastAsia" w:hAnsi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B</w:t>
            </w:r>
          </w:p>
        </w:tc>
        <w:tc>
          <w:tcPr>
            <w:tcW w:w="1989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C</w:t>
            </w:r>
          </w:p>
        </w:tc>
        <w:tc>
          <w:tcPr>
            <w:tcW w:w="1849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D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A</w:t>
            </w:r>
          </w:p>
        </w:tc>
      </w:tr>
    </w:tbl>
    <w:p w:rsidR="004473D1" w:rsidRPr="00B83131" w:rsidRDefault="009C0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標楷體"/>
          <w:color w:val="000000"/>
          <w:sz w:val="24"/>
          <w:szCs w:val="24"/>
        </w:rPr>
      </w:pPr>
      <w:r w:rsidRPr="00B83131">
        <w:rPr>
          <w:rFonts w:asciiTheme="minorEastAsia" w:hAnsiTheme="minorEastAsia"/>
        </w:rPr>
        <w:br w:type="page"/>
      </w:r>
      <w:r w:rsidRPr="00B83131">
        <w:rPr>
          <w:rFonts w:asciiTheme="minorEastAsia" w:hAnsiTheme="minorEastAsia" w:cs="標楷體"/>
          <w:color w:val="000000"/>
          <w:sz w:val="24"/>
          <w:szCs w:val="24"/>
        </w:rPr>
        <w:lastRenderedPageBreak/>
        <w:t>第</w:t>
      </w:r>
      <w:r w:rsidRPr="00B83131">
        <w:rPr>
          <w:rFonts w:asciiTheme="minorEastAsia" w:hAnsiTheme="minorEastAsia" w:cs="標楷體"/>
          <w:color w:val="000000"/>
          <w:sz w:val="24"/>
          <w:szCs w:val="24"/>
        </w:rPr>
        <w:t>2</w:t>
      </w:r>
      <w:r w:rsidRPr="00B83131">
        <w:rPr>
          <w:rFonts w:asciiTheme="minorEastAsia" w:hAnsiTheme="minorEastAsia" w:cs="標楷體"/>
          <w:color w:val="000000"/>
          <w:sz w:val="24"/>
          <w:szCs w:val="24"/>
        </w:rPr>
        <w:t>天</w:t>
      </w:r>
    </w:p>
    <w:p w:rsidR="004473D1" w:rsidRPr="00B83131" w:rsidRDefault="009C0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標楷體"/>
          <w:color w:val="000000"/>
          <w:sz w:val="24"/>
          <w:szCs w:val="24"/>
        </w:rPr>
      </w:pPr>
      <w:r w:rsidRPr="00B83131">
        <w:rPr>
          <w:rFonts w:asciiTheme="minorEastAsia" w:hAnsiTheme="minorEastAsia" w:cs="標楷體"/>
          <w:color w:val="000000"/>
          <w:sz w:val="24"/>
          <w:szCs w:val="24"/>
        </w:rPr>
        <w:t xml:space="preserve">  </w:t>
      </w:r>
    </w:p>
    <w:tbl>
      <w:tblPr>
        <w:tblStyle w:val="a6"/>
        <w:tblW w:w="9600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1935"/>
        <w:gridCol w:w="1935"/>
        <w:gridCol w:w="1926"/>
        <w:gridCol w:w="10"/>
        <w:gridCol w:w="1932"/>
      </w:tblGrid>
      <w:tr w:rsidR="004473D1" w:rsidRPr="00B83131">
        <w:trPr>
          <w:trHeight w:val="720"/>
        </w:trPr>
        <w:tc>
          <w:tcPr>
            <w:tcW w:w="1862" w:type="dxa"/>
            <w:tcBorders>
              <w:top w:val="single" w:sz="12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5796" w:type="dxa"/>
            <w:gridSpan w:val="3"/>
            <w:tcBorders>
              <w:top w:val="single" w:sz="12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第二天課程內容</w:t>
            </w:r>
          </w:p>
        </w:tc>
        <w:tc>
          <w:tcPr>
            <w:tcW w:w="1942" w:type="dxa"/>
            <w:gridSpan w:val="2"/>
            <w:tcBorders>
              <w:top w:val="single" w:sz="12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講師</w:t>
            </w:r>
          </w:p>
        </w:tc>
      </w:tr>
      <w:tr w:rsidR="004473D1" w:rsidRPr="00B83131">
        <w:trPr>
          <w:trHeight w:val="700"/>
        </w:trPr>
        <w:tc>
          <w:tcPr>
            <w:tcW w:w="1862" w:type="dxa"/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08:00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－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08:50</w:t>
            </w:r>
          </w:p>
        </w:tc>
        <w:tc>
          <w:tcPr>
            <w:tcW w:w="5796" w:type="dxa"/>
            <w:gridSpan w:val="3"/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災難應變與外傷體系</w:t>
            </w:r>
          </w:p>
        </w:tc>
        <w:tc>
          <w:tcPr>
            <w:tcW w:w="1942" w:type="dxa"/>
            <w:gridSpan w:val="2"/>
            <w:vAlign w:val="center"/>
          </w:tcPr>
          <w:p w:rsidR="004473D1" w:rsidRPr="00B83131" w:rsidRDefault="00085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sz w:val="24"/>
                <w:szCs w:val="24"/>
              </w:rPr>
              <w:t>林學深醫師/曾士芬醫師</w:t>
            </w:r>
          </w:p>
        </w:tc>
      </w:tr>
      <w:tr w:rsidR="004473D1" w:rsidRPr="00B83131">
        <w:trPr>
          <w:trHeight w:val="680"/>
        </w:trPr>
        <w:tc>
          <w:tcPr>
            <w:tcW w:w="1862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73D1" w:rsidRPr="00B83131" w:rsidRDefault="00447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外傷綜合演練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(II)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5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特殊災害介紹</w:t>
            </w:r>
          </w:p>
        </w:tc>
        <w:tc>
          <w:tcPr>
            <w:tcW w:w="19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外傷綜合演練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(III)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肢體外傷處置與固定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(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骨骼肌肉外傷</w:t>
            </w: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)</w:t>
            </w:r>
          </w:p>
        </w:tc>
      </w:tr>
      <w:tr w:rsidR="004473D1" w:rsidRPr="00B83131">
        <w:trPr>
          <w:trHeight w:val="680"/>
        </w:trPr>
        <w:tc>
          <w:tcPr>
            <w:tcW w:w="1862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73D1" w:rsidRPr="00B83131" w:rsidRDefault="00447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3D1" w:rsidRPr="00B83131" w:rsidRDefault="00B83131">
            <w:pPr>
              <w:widowControl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Gungsuh" w:hint="eastAsia"/>
                <w:sz w:val="24"/>
                <w:szCs w:val="24"/>
              </w:rPr>
              <w:t>莊浩凌</w:t>
            </w:r>
            <w:r w:rsidR="009C089B" w:rsidRPr="00B83131">
              <w:rPr>
                <w:rFonts w:asciiTheme="minorEastAsia" w:hAnsiTheme="minorEastAsia" w:cs="Gungsuh"/>
                <w:sz w:val="24"/>
                <w:szCs w:val="24"/>
              </w:rPr>
              <w:t>醫師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sz w:val="24"/>
                <w:szCs w:val="24"/>
              </w:rPr>
              <w:t>彭鈐澤醫師</w:t>
            </w:r>
          </w:p>
        </w:tc>
        <w:tc>
          <w:tcPr>
            <w:tcW w:w="19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sz w:val="24"/>
                <w:szCs w:val="24"/>
              </w:rPr>
              <w:t>曾士芬醫師</w:t>
            </w:r>
            <w:r w:rsidRPr="00B83131">
              <w:rPr>
                <w:rFonts w:asciiTheme="minorEastAsia" w:hAnsiTheme="minorEastAsia" w:cs="Gungsuh"/>
                <w:sz w:val="24"/>
                <w:szCs w:val="24"/>
              </w:rPr>
              <w:t>/</w:t>
            </w:r>
          </w:p>
          <w:p w:rsidR="004473D1" w:rsidRPr="00B83131" w:rsidRDefault="009C089B">
            <w:pPr>
              <w:widowControl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sz w:val="24"/>
                <w:szCs w:val="24"/>
              </w:rPr>
              <w:t>林學深醫師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sz w:val="24"/>
                <w:szCs w:val="24"/>
              </w:rPr>
              <w:t>蘇柏熙專科護理師</w:t>
            </w:r>
          </w:p>
        </w:tc>
      </w:tr>
      <w:tr w:rsidR="004473D1" w:rsidRPr="00B83131">
        <w:trPr>
          <w:trHeight w:val="360"/>
        </w:trPr>
        <w:tc>
          <w:tcPr>
            <w:tcW w:w="1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color w:val="000000"/>
                <w:sz w:val="24"/>
                <w:szCs w:val="24"/>
              </w:rPr>
              <w:t>08:50-09:40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A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B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C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473D1" w:rsidRPr="00B83131" w:rsidRDefault="009C089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D</w:t>
            </w:r>
          </w:p>
        </w:tc>
      </w:tr>
      <w:tr w:rsidR="004473D1" w:rsidRPr="00B83131">
        <w:trPr>
          <w:trHeight w:val="420"/>
        </w:trPr>
        <w:tc>
          <w:tcPr>
            <w:tcW w:w="1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color w:val="000000"/>
                <w:sz w:val="24"/>
                <w:szCs w:val="24"/>
              </w:rPr>
              <w:t>09:40-10:30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D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A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B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C</w:t>
            </w:r>
          </w:p>
        </w:tc>
      </w:tr>
      <w:tr w:rsidR="004473D1" w:rsidRPr="00B83131">
        <w:trPr>
          <w:trHeight w:val="380"/>
        </w:trPr>
        <w:tc>
          <w:tcPr>
            <w:tcW w:w="1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color w:val="000000"/>
                <w:sz w:val="24"/>
                <w:szCs w:val="24"/>
              </w:rPr>
              <w:t>10:30-10:40</w:t>
            </w:r>
          </w:p>
        </w:tc>
        <w:tc>
          <w:tcPr>
            <w:tcW w:w="77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color w:val="000000"/>
                <w:sz w:val="24"/>
                <w:szCs w:val="24"/>
              </w:rPr>
              <w:t>Coffee Break</w:t>
            </w:r>
          </w:p>
        </w:tc>
      </w:tr>
      <w:tr w:rsidR="004473D1" w:rsidRPr="00B83131">
        <w:trPr>
          <w:trHeight w:val="320"/>
        </w:trPr>
        <w:tc>
          <w:tcPr>
            <w:tcW w:w="1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color w:val="000000"/>
                <w:sz w:val="24"/>
                <w:szCs w:val="24"/>
              </w:rPr>
              <w:t>10:40-11:30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C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D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A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B</w:t>
            </w:r>
          </w:p>
        </w:tc>
      </w:tr>
      <w:tr w:rsidR="004473D1" w:rsidRPr="00B83131">
        <w:trPr>
          <w:trHeight w:val="360"/>
        </w:trPr>
        <w:tc>
          <w:tcPr>
            <w:tcW w:w="1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color w:val="000000"/>
                <w:sz w:val="24"/>
                <w:szCs w:val="24"/>
              </w:rPr>
              <w:t>11:30-12:20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B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C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D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sz w:val="24"/>
                <w:szCs w:val="24"/>
              </w:rPr>
              <w:t>A</w:t>
            </w:r>
          </w:p>
        </w:tc>
      </w:tr>
      <w:tr w:rsidR="004473D1" w:rsidRPr="00B83131">
        <w:trPr>
          <w:trHeight w:val="400"/>
        </w:trPr>
        <w:tc>
          <w:tcPr>
            <w:tcW w:w="1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color w:val="000000"/>
                <w:sz w:val="24"/>
                <w:szCs w:val="24"/>
              </w:rPr>
              <w:t>12:20-13:20</w:t>
            </w:r>
          </w:p>
        </w:tc>
        <w:tc>
          <w:tcPr>
            <w:tcW w:w="77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color w:val="000000"/>
                <w:sz w:val="24"/>
                <w:szCs w:val="24"/>
              </w:rPr>
              <w:t>Lunch</w:t>
            </w:r>
          </w:p>
        </w:tc>
      </w:tr>
      <w:tr w:rsidR="004473D1" w:rsidRPr="00B83131" w:rsidTr="000850BE">
        <w:trPr>
          <w:trHeight w:val="410"/>
        </w:trPr>
        <w:tc>
          <w:tcPr>
            <w:tcW w:w="1862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/>
                <w:color w:val="000000"/>
                <w:sz w:val="24"/>
                <w:szCs w:val="24"/>
              </w:rPr>
              <w:t>13:20-17:30</w:t>
            </w:r>
          </w:p>
        </w:tc>
        <w:tc>
          <w:tcPr>
            <w:tcW w:w="5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筆試及情境測驗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4473D1" w:rsidRPr="00B83131" w:rsidRDefault="009C0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83131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全體講師</w:t>
            </w:r>
          </w:p>
        </w:tc>
      </w:tr>
    </w:tbl>
    <w:p w:rsidR="004473D1" w:rsidRDefault="009C0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   </w:t>
      </w:r>
    </w:p>
    <w:p w:rsidR="00B83131" w:rsidRDefault="00B831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473D1" w:rsidRDefault="009C0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ETTC</w:t>
      </w:r>
      <w:r>
        <w:rPr>
          <w:rFonts w:ascii="標楷體" w:eastAsia="標楷體" w:hAnsi="標楷體" w:cs="標楷體"/>
          <w:color w:val="000000"/>
          <w:sz w:val="28"/>
          <w:szCs w:val="28"/>
        </w:rPr>
        <w:t>講師簡介：</w:t>
      </w:r>
    </w:p>
    <w:p w:rsidR="004473D1" w:rsidRDefault="004473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473D1" w:rsidRDefault="009C0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院外講師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</w:p>
    <w:p w:rsidR="00B83131" w:rsidRPr="00B83131" w:rsidRDefault="00B83131" w:rsidP="00B83131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sz w:val="28"/>
          <w:szCs w:val="28"/>
        </w:rPr>
      </w:pPr>
      <w:r w:rsidRPr="00B83131">
        <w:rPr>
          <w:rFonts w:ascii="標楷體" w:eastAsia="標楷體" w:hAnsi="標楷體" w:cs="標楷體"/>
          <w:sz w:val="28"/>
          <w:szCs w:val="28"/>
        </w:rPr>
        <w:t>莊浩凌醫師</w:t>
      </w:r>
      <w:r w:rsidRPr="00B83131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B83131">
        <w:rPr>
          <w:rFonts w:ascii="標楷體" w:eastAsia="標楷體" w:hAnsi="標楷體" w:cs="標楷體"/>
          <w:sz w:val="28"/>
          <w:szCs w:val="28"/>
        </w:rPr>
        <w:t>台中大里仁愛醫院急診</w:t>
      </w:r>
      <w:proofErr w:type="gramStart"/>
      <w:r w:rsidRPr="00B83131">
        <w:rPr>
          <w:rFonts w:ascii="標楷體" w:eastAsia="標楷體" w:hAnsi="標楷體" w:cs="標楷體"/>
          <w:sz w:val="28"/>
          <w:szCs w:val="28"/>
        </w:rPr>
        <w:t>醫學部副主任</w:t>
      </w:r>
      <w:proofErr w:type="gramEnd"/>
    </w:p>
    <w:p w:rsidR="00B83131" w:rsidRDefault="009C089B" w:rsidP="00B83131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sz w:val="28"/>
          <w:szCs w:val="28"/>
        </w:rPr>
      </w:pPr>
      <w:r w:rsidRPr="00B83131">
        <w:rPr>
          <w:rFonts w:ascii="標楷體" w:eastAsia="標楷體" w:hAnsi="標楷體" w:cs="標楷體"/>
          <w:sz w:val="28"/>
          <w:szCs w:val="28"/>
        </w:rPr>
        <w:t>彭鈐澤</w:t>
      </w:r>
      <w:r w:rsidRPr="00B83131">
        <w:rPr>
          <w:rFonts w:ascii="標楷體" w:eastAsia="標楷體" w:hAnsi="標楷體" w:cs="標楷體"/>
          <w:color w:val="000000"/>
          <w:sz w:val="28"/>
          <w:szCs w:val="28"/>
        </w:rPr>
        <w:t>醫師</w:t>
      </w:r>
      <w:r w:rsidR="00B83131" w:rsidRPr="00B8313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="00B83131" w:rsidRPr="00B83131">
        <w:rPr>
          <w:rFonts w:ascii="標楷體" w:eastAsia="標楷體" w:hAnsi="標楷體" w:cs="標楷體" w:hint="eastAsia"/>
          <w:sz w:val="28"/>
          <w:szCs w:val="28"/>
        </w:rPr>
        <w:t>台北榮民總醫院蘇澳分院急診醫學科主治醫師</w:t>
      </w:r>
      <w:r w:rsidRPr="00B83131">
        <w:rPr>
          <w:rFonts w:ascii="標楷體" w:eastAsia="標楷體" w:hAnsi="標楷體" w:cs="標楷體"/>
          <w:sz w:val="28"/>
          <w:szCs w:val="28"/>
        </w:rPr>
        <w:t xml:space="preserve">          </w:t>
      </w:r>
    </w:p>
    <w:p w:rsidR="004473D1" w:rsidRPr="00B83131" w:rsidRDefault="009C089B" w:rsidP="00B83131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 w:hint="eastAsia"/>
          <w:sz w:val="28"/>
          <w:szCs w:val="28"/>
        </w:rPr>
      </w:pPr>
      <w:r w:rsidRPr="00B83131">
        <w:rPr>
          <w:rFonts w:ascii="標楷體" w:eastAsia="標楷體" w:hAnsi="標楷體" w:cs="標楷體"/>
          <w:sz w:val="28"/>
          <w:szCs w:val="28"/>
        </w:rPr>
        <w:t>蘇柏熙專科護理師</w:t>
      </w:r>
      <w:r w:rsidR="00B83131" w:rsidRPr="00B83131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B83131">
        <w:rPr>
          <w:rFonts w:ascii="標楷體" w:eastAsia="標楷體" w:hAnsi="標楷體" w:cs="標楷體" w:hint="eastAsia"/>
          <w:sz w:val="28"/>
          <w:szCs w:val="28"/>
        </w:rPr>
        <w:t>林新醫院急診醫學科專科護理師</w:t>
      </w:r>
    </w:p>
    <w:p w:rsidR="004473D1" w:rsidRDefault="009C0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         </w:t>
      </w:r>
    </w:p>
    <w:p w:rsidR="00B83131" w:rsidRDefault="00B83131" w:rsidP="00B831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院內講師</w:t>
      </w:r>
    </w:p>
    <w:p w:rsidR="00B83131" w:rsidRDefault="00B83131" w:rsidP="00B831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</w:t>
      </w:r>
      <w:r>
        <w:rPr>
          <w:rFonts w:ascii="標楷體" w:eastAsia="標楷體" w:hAnsi="標楷體" w:cs="標楷體"/>
          <w:sz w:val="28"/>
          <w:szCs w:val="28"/>
        </w:rPr>
        <w:t xml:space="preserve"> 曾士芬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醫師   </w:t>
      </w:r>
      <w:r>
        <w:rPr>
          <w:rFonts w:ascii="標楷體" w:eastAsia="標楷體" w:hAnsi="標楷體" w:cs="標楷體"/>
          <w:sz w:val="28"/>
          <w:szCs w:val="28"/>
        </w:rPr>
        <w:t>衛生福利部桃園醫院</w:t>
      </w:r>
      <w:r>
        <w:rPr>
          <w:rFonts w:ascii="標楷體" w:eastAsia="標楷體" w:hAnsi="標楷體" w:cs="標楷體"/>
          <w:color w:val="000000"/>
          <w:sz w:val="28"/>
          <w:szCs w:val="28"/>
        </w:rPr>
        <w:t>急診醫學科主任(課程籌劃人)</w:t>
      </w:r>
    </w:p>
    <w:p w:rsidR="004473D1" w:rsidRDefault="00B831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 林學深醫師   衛生福利部桃園醫院急診醫學科主治醫師(試教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準</w:t>
      </w:r>
      <w:proofErr w:type="gramEnd"/>
      <w:r>
        <w:rPr>
          <w:rFonts w:ascii="標楷體" w:eastAsia="標楷體" w:hAnsi="標楷體" w:cs="標楷體"/>
          <w:sz w:val="28"/>
          <w:szCs w:val="28"/>
        </w:rPr>
        <w:t>指導員)</w:t>
      </w:r>
      <w:bookmarkStart w:id="2" w:name="30j0zll" w:colFirst="0" w:colLast="0"/>
      <w:bookmarkEnd w:id="2"/>
    </w:p>
    <w:sectPr w:rsidR="004473D1">
      <w:pgSz w:w="11907" w:h="16840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C2FDA"/>
    <w:multiLevelType w:val="hybridMultilevel"/>
    <w:tmpl w:val="429CE32E"/>
    <w:lvl w:ilvl="0" w:tplc="E4FC34B4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473D1"/>
    <w:rsid w:val="000850BE"/>
    <w:rsid w:val="001C643D"/>
    <w:rsid w:val="004473D1"/>
    <w:rsid w:val="00531A0C"/>
    <w:rsid w:val="009C089B"/>
    <w:rsid w:val="00B83131"/>
    <w:rsid w:val="00CA04BF"/>
    <w:rsid w:val="00D0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CCBFC-D16A-4C63-A8F4-0DBC9B39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B831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青青 連</cp:lastModifiedBy>
  <cp:revision>7</cp:revision>
  <dcterms:created xsi:type="dcterms:W3CDTF">2018-09-06T07:28:00Z</dcterms:created>
  <dcterms:modified xsi:type="dcterms:W3CDTF">2018-09-06T07:42:00Z</dcterms:modified>
</cp:coreProperties>
</file>