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91" w:rsidRPr="00A20A66" w:rsidRDefault="00E4701A" w:rsidP="00A20A66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ind w:left="720" w:hangingChars="300" w:hanging="720"/>
        <w:jc w:val="both"/>
        <w:rPr>
          <w:rFonts w:ascii="微軟正黑體" w:eastAsia="微軟正黑體" w:hAnsi="微軟正黑體" w:cs="Arial"/>
          <w:b/>
          <w:color w:val="FF0000"/>
          <w:spacing w:val="10"/>
          <w:w w:val="150"/>
        </w:rPr>
      </w:pPr>
      <w:r>
        <w:rPr>
          <w:rFonts w:ascii="微軟正黑體" w:eastAsia="微軟正黑體" w:hAnsi="微軟正黑體" w:cs="Arial" w:hint="eastAsia"/>
          <w:b/>
          <w:noProof/>
          <w:color w:val="333333"/>
          <w:spacing w:val="10"/>
        </w:rPr>
        <w:drawing>
          <wp:anchor distT="0" distB="0" distL="114300" distR="114300" simplePos="0" relativeHeight="251655167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-209550</wp:posOffset>
            </wp:positionV>
            <wp:extent cx="2171700" cy="1514475"/>
            <wp:effectExtent l="19050" t="0" r="0" b="0"/>
            <wp:wrapNone/>
            <wp:docPr id="2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A66">
        <w:rPr>
          <w:rFonts w:ascii="微軟正黑體" w:eastAsia="微軟正黑體" w:hAnsi="微軟正黑體" w:cs="Arial" w:hint="eastAsia"/>
          <w:b/>
          <w:color w:val="333333"/>
          <w:spacing w:val="10"/>
        </w:rPr>
        <w:t>你是否發現，</w:t>
      </w:r>
      <w:proofErr w:type="gramStart"/>
      <w:r w:rsidR="007711A4">
        <w:rPr>
          <w:rFonts w:ascii="微軟正黑體" w:eastAsia="微軟正黑體" w:hAnsi="微軟正黑體" w:cs="Arial" w:hint="eastAsia"/>
          <w:b/>
          <w:color w:val="333333"/>
          <w:spacing w:val="10"/>
        </w:rPr>
        <w:t>當</w:t>
      </w:r>
      <w:r w:rsidR="005C4991" w:rsidRPr="009748C2">
        <w:rPr>
          <w:rFonts w:ascii="微軟正黑體" w:eastAsia="微軟正黑體" w:hAnsi="微軟正黑體" w:cs="Arial" w:hint="eastAsia"/>
          <w:b/>
          <w:color w:val="333333"/>
          <w:spacing w:val="10"/>
        </w:rPr>
        <w:t>互聯</w:t>
      </w:r>
      <w:proofErr w:type="gramEnd"/>
      <w:r w:rsidR="005C4991" w:rsidRPr="009748C2">
        <w:rPr>
          <w:rFonts w:ascii="微軟正黑體" w:eastAsia="微軟正黑體" w:hAnsi="微軟正黑體" w:cs="Arial" w:hint="eastAsia"/>
          <w:b/>
          <w:color w:val="333333"/>
          <w:spacing w:val="10"/>
        </w:rPr>
        <w:t>網時代</w:t>
      </w:r>
      <w:proofErr w:type="gramStart"/>
      <w:r w:rsidR="005C4991" w:rsidRPr="009748C2">
        <w:rPr>
          <w:rFonts w:ascii="微軟正黑體" w:eastAsia="微軟正黑體" w:hAnsi="微軟正黑體" w:cs="Arial" w:hint="eastAsia"/>
          <w:b/>
          <w:color w:val="333333"/>
          <w:spacing w:val="10"/>
        </w:rPr>
        <w:t>堀</w:t>
      </w:r>
      <w:proofErr w:type="gramEnd"/>
      <w:r w:rsidR="005C4991" w:rsidRPr="009748C2">
        <w:rPr>
          <w:rFonts w:ascii="微軟正黑體" w:eastAsia="微軟正黑體" w:hAnsi="微軟正黑體" w:cs="Arial" w:hint="eastAsia"/>
          <w:b/>
          <w:color w:val="333333"/>
          <w:spacing w:val="10"/>
        </w:rPr>
        <w:t>起，直銷的運作模式</w:t>
      </w:r>
      <w:r w:rsidR="007711A4">
        <w:rPr>
          <w:rFonts w:ascii="微軟正黑體" w:eastAsia="微軟正黑體" w:hAnsi="微軟正黑體" w:cs="Arial" w:hint="eastAsia"/>
          <w:b/>
          <w:color w:val="333333"/>
          <w:spacing w:val="10"/>
        </w:rPr>
        <w:t>已</w:t>
      </w:r>
      <w:r w:rsidR="005C4991" w:rsidRPr="009748C2">
        <w:rPr>
          <w:rFonts w:ascii="微軟正黑體" w:eastAsia="微軟正黑體" w:hAnsi="微軟正黑體" w:cs="Arial" w:hint="eastAsia"/>
          <w:b/>
          <w:color w:val="333333"/>
          <w:spacing w:val="10"/>
        </w:rPr>
        <w:t>産生變化。</w:t>
      </w:r>
      <w:r w:rsidR="005C4991">
        <w:rPr>
          <w:rFonts w:ascii="微軟正黑體" w:eastAsia="微軟正黑體" w:hAnsi="微軟正黑體" w:cs="Arial"/>
          <w:b/>
          <w:color w:val="333333"/>
          <w:spacing w:val="10"/>
        </w:rPr>
        <w:br/>
      </w:r>
      <w:r w:rsidR="00F668EF">
        <w:rPr>
          <w:rFonts w:ascii="微軟正黑體" w:eastAsia="微軟正黑體" w:hAnsi="微軟正黑體" w:cs="Arial" w:hint="eastAsia"/>
          <w:b/>
          <w:color w:val="333333"/>
          <w:spacing w:val="10"/>
        </w:rPr>
        <w:t xml:space="preserve"> </w:t>
      </w:r>
      <w:r w:rsidR="00A20A66">
        <w:rPr>
          <w:rFonts w:ascii="微軟正黑體" w:eastAsia="微軟正黑體" w:hAnsi="微軟正黑體" w:cs="Arial" w:hint="eastAsia"/>
          <w:b/>
          <w:color w:val="333333"/>
          <w:spacing w:val="10"/>
        </w:rPr>
        <w:t xml:space="preserve">　　　　</w:t>
      </w:r>
      <w:r w:rsidR="005C4991" w:rsidRPr="00A20A66">
        <w:rPr>
          <w:rStyle w:val="a3"/>
          <w:rFonts w:ascii="微軟正黑體" w:eastAsia="微軟正黑體" w:hAnsi="微軟正黑體" w:cs="Arial" w:hint="eastAsia"/>
          <w:color w:val="FF0000"/>
          <w:spacing w:val="10"/>
          <w:w w:val="150"/>
          <w:sz w:val="28"/>
        </w:rPr>
        <w:t>進人難度增加了</w:t>
      </w:r>
      <w:r w:rsidR="00176E18" w:rsidRPr="00A20A66">
        <w:rPr>
          <w:rStyle w:val="a3"/>
          <w:rFonts w:ascii="微軟正黑體" w:eastAsia="微軟正黑體" w:hAnsi="微軟正黑體" w:cs="Arial" w:hint="eastAsia"/>
          <w:color w:val="FF0000"/>
          <w:spacing w:val="10"/>
          <w:w w:val="150"/>
          <w:sz w:val="28"/>
        </w:rPr>
        <w:t>?</w:t>
      </w:r>
      <w:r w:rsidR="005C4991" w:rsidRPr="00A20A66">
        <w:rPr>
          <w:rStyle w:val="a3"/>
          <w:rFonts w:ascii="微軟正黑體" w:eastAsia="微軟正黑體" w:hAnsi="微軟正黑體" w:cs="Arial" w:hint="eastAsia"/>
          <w:color w:val="FF0000"/>
          <w:spacing w:val="10"/>
          <w:w w:val="150"/>
          <w:sz w:val="28"/>
        </w:rPr>
        <w:t>！</w:t>
      </w:r>
      <w:r w:rsidR="00FA7D10" w:rsidRPr="00A20A66">
        <w:rPr>
          <w:rStyle w:val="a3"/>
          <w:rFonts w:ascii="微軟正黑體" w:eastAsia="微軟正黑體" w:hAnsi="微軟正黑體" w:cs="Arial" w:hint="eastAsia"/>
          <w:color w:val="FF0000"/>
          <w:spacing w:val="10"/>
          <w:w w:val="150"/>
          <w:sz w:val="28"/>
        </w:rPr>
        <w:t xml:space="preserve"> </w:t>
      </w:r>
      <w:r w:rsidR="00F668EF" w:rsidRPr="00A20A66">
        <w:rPr>
          <w:rStyle w:val="a3"/>
          <w:rFonts w:ascii="微軟正黑體" w:eastAsia="微軟正黑體" w:hAnsi="微軟正黑體" w:cs="Arial"/>
          <w:color w:val="FF0000"/>
          <w:spacing w:val="10"/>
          <w:w w:val="150"/>
          <w:sz w:val="28"/>
        </w:rPr>
        <w:br/>
      </w:r>
      <w:r w:rsidR="00A20A66">
        <w:rPr>
          <w:rStyle w:val="a3"/>
          <w:rFonts w:ascii="微軟正黑體" w:eastAsia="微軟正黑體" w:hAnsi="微軟正黑體" w:cs="Arial" w:hint="eastAsia"/>
          <w:color w:val="FF0000"/>
          <w:spacing w:val="10"/>
          <w:w w:val="150"/>
          <w:sz w:val="28"/>
        </w:rPr>
        <w:t xml:space="preserve">　　</w:t>
      </w:r>
      <w:r w:rsidR="005C4991" w:rsidRPr="00A20A66">
        <w:rPr>
          <w:rStyle w:val="a3"/>
          <w:rFonts w:ascii="微軟正黑體" w:eastAsia="微軟正黑體" w:hAnsi="微軟正黑體" w:cs="Arial" w:hint="eastAsia"/>
          <w:color w:val="FF0000"/>
          <w:spacing w:val="10"/>
          <w:w w:val="150"/>
          <w:sz w:val="28"/>
        </w:rPr>
        <w:t>邀約成功率降低了</w:t>
      </w:r>
      <w:r w:rsidR="00176E18" w:rsidRPr="00A20A66">
        <w:rPr>
          <w:rStyle w:val="a3"/>
          <w:rFonts w:ascii="微軟正黑體" w:eastAsia="微軟正黑體" w:hAnsi="微軟正黑體" w:cs="Arial" w:hint="eastAsia"/>
          <w:color w:val="FF0000"/>
          <w:spacing w:val="10"/>
          <w:w w:val="150"/>
          <w:sz w:val="28"/>
        </w:rPr>
        <w:t>?</w:t>
      </w:r>
      <w:r w:rsidR="005C4991" w:rsidRPr="00A20A66">
        <w:rPr>
          <w:rStyle w:val="a3"/>
          <w:rFonts w:ascii="微軟正黑體" w:eastAsia="微軟正黑體" w:hAnsi="微軟正黑體" w:cs="Arial" w:hint="eastAsia"/>
          <w:color w:val="FF0000"/>
          <w:spacing w:val="10"/>
          <w:w w:val="150"/>
          <w:sz w:val="28"/>
        </w:rPr>
        <w:t>！</w:t>
      </w:r>
      <w:r w:rsidR="00F668EF" w:rsidRPr="00A20A66">
        <w:rPr>
          <w:rStyle w:val="a3"/>
          <w:rFonts w:ascii="微軟正黑體" w:eastAsia="微軟正黑體" w:hAnsi="微軟正黑體" w:cs="Arial"/>
          <w:color w:val="FF0000"/>
          <w:spacing w:val="10"/>
          <w:w w:val="150"/>
          <w:sz w:val="28"/>
        </w:rPr>
        <w:br/>
      </w:r>
      <w:r w:rsidR="005C4991" w:rsidRPr="00A20A66">
        <w:rPr>
          <w:rStyle w:val="a3"/>
          <w:rFonts w:ascii="微軟正黑體" w:eastAsia="微軟正黑體" w:hAnsi="微軟正黑體" w:cs="Arial" w:hint="eastAsia"/>
          <w:color w:val="FF0000"/>
          <w:spacing w:val="10"/>
          <w:w w:val="150"/>
          <w:sz w:val="28"/>
        </w:rPr>
        <w:t>甚至剛加入的夥伴很容易流失</w:t>
      </w:r>
      <w:r w:rsidR="00176E18" w:rsidRPr="00A20A66">
        <w:rPr>
          <w:rStyle w:val="a3"/>
          <w:rFonts w:ascii="微軟正黑體" w:eastAsia="微軟正黑體" w:hAnsi="微軟正黑體" w:cs="Arial" w:hint="eastAsia"/>
          <w:color w:val="FF0000"/>
          <w:spacing w:val="10"/>
          <w:w w:val="150"/>
          <w:sz w:val="28"/>
        </w:rPr>
        <w:t>?</w:t>
      </w:r>
      <w:r w:rsidR="005C4991" w:rsidRPr="00A20A66">
        <w:rPr>
          <w:rStyle w:val="a3"/>
          <w:rFonts w:ascii="微軟正黑體" w:eastAsia="微軟正黑體" w:hAnsi="微軟正黑體" w:cs="Arial" w:hint="eastAsia"/>
          <w:color w:val="FF0000"/>
          <w:spacing w:val="10"/>
          <w:w w:val="150"/>
          <w:sz w:val="28"/>
        </w:rPr>
        <w:t>！</w:t>
      </w:r>
    </w:p>
    <w:p w:rsidR="005C4991" w:rsidRPr="00A20A66" w:rsidRDefault="00C46C25" w:rsidP="00A52520">
      <w:pPr>
        <w:pStyle w:val="Web"/>
        <w:shd w:val="clear" w:color="auto" w:fill="FFFFFF"/>
        <w:snapToGrid w:val="0"/>
        <w:spacing w:beforeLines="50" w:beforeAutospacing="0" w:after="0" w:afterAutospacing="0" w:line="240" w:lineRule="atLeast"/>
        <w:rPr>
          <w:rFonts w:ascii="微軟正黑體" w:eastAsia="微軟正黑體" w:hAnsi="微軟正黑體" w:cs="Arial" w:hint="eastAsia"/>
          <w:b/>
          <w:color w:val="333333"/>
          <w:spacing w:val="10"/>
          <w:sz w:val="28"/>
        </w:rPr>
      </w:pPr>
      <w:r w:rsidRPr="00A20A66">
        <w:rPr>
          <w:rFonts w:ascii="微軟正黑體" w:eastAsia="微軟正黑體" w:hAnsi="微軟正黑體" w:cs="Arial" w:hint="eastAsia"/>
          <w:b/>
          <w:color w:val="333333"/>
          <w:spacing w:val="10"/>
          <w:sz w:val="28"/>
        </w:rPr>
        <w:t>你</w:t>
      </w:r>
      <w:r w:rsidR="005C4991" w:rsidRPr="00A20A66">
        <w:rPr>
          <w:rFonts w:ascii="微軟正黑體" w:eastAsia="微軟正黑體" w:hAnsi="微軟正黑體" w:cs="Arial" w:hint="eastAsia"/>
          <w:b/>
          <w:color w:val="333333"/>
          <w:spacing w:val="10"/>
          <w:sz w:val="28"/>
        </w:rPr>
        <w:t>是否根據環境的變化</w:t>
      </w:r>
      <w:r w:rsidR="00140606" w:rsidRPr="00A20A66">
        <w:rPr>
          <w:rFonts w:ascii="微軟正黑體" w:eastAsia="微軟正黑體" w:hAnsi="微軟正黑體" w:cs="Arial" w:hint="eastAsia"/>
          <w:b/>
          <w:color w:val="333333"/>
          <w:spacing w:val="10"/>
          <w:sz w:val="28"/>
        </w:rPr>
        <w:t>，</w:t>
      </w:r>
      <w:r w:rsidR="005C4991" w:rsidRPr="00A20A66">
        <w:rPr>
          <w:rFonts w:ascii="微軟正黑體" w:eastAsia="微軟正黑體" w:hAnsi="微軟正黑體" w:cs="Arial" w:hint="eastAsia"/>
          <w:b/>
          <w:color w:val="333333"/>
          <w:spacing w:val="10"/>
          <w:sz w:val="28"/>
        </w:rPr>
        <w:t>升級</w:t>
      </w:r>
      <w:r w:rsidRPr="00A20A66">
        <w:rPr>
          <w:rFonts w:ascii="微軟正黑體" w:eastAsia="微軟正黑體" w:hAnsi="微軟正黑體" w:cs="Arial" w:hint="eastAsia"/>
          <w:b/>
          <w:color w:val="333333"/>
          <w:spacing w:val="10"/>
          <w:sz w:val="28"/>
        </w:rPr>
        <w:t>不同的開發</w:t>
      </w:r>
      <w:r w:rsidR="005C4991" w:rsidRPr="00A20A66">
        <w:rPr>
          <w:rFonts w:ascii="微軟正黑體" w:eastAsia="微軟正黑體" w:hAnsi="微軟正黑體" w:cs="Arial" w:hint="eastAsia"/>
          <w:b/>
          <w:color w:val="333333"/>
          <w:spacing w:val="10"/>
          <w:sz w:val="28"/>
        </w:rPr>
        <w:t>思維和</w:t>
      </w:r>
      <w:r w:rsidRPr="00A20A66">
        <w:rPr>
          <w:rFonts w:ascii="微軟正黑體" w:eastAsia="微軟正黑體" w:hAnsi="微軟正黑體" w:cs="Arial" w:hint="eastAsia"/>
          <w:b/>
          <w:color w:val="333333"/>
          <w:spacing w:val="10"/>
          <w:sz w:val="28"/>
        </w:rPr>
        <w:t>穩住信心</w:t>
      </w:r>
      <w:r w:rsidR="005C4991" w:rsidRPr="00A20A66">
        <w:rPr>
          <w:rFonts w:ascii="微軟正黑體" w:eastAsia="微軟正黑體" w:hAnsi="微軟正黑體" w:cs="Arial" w:hint="eastAsia"/>
          <w:b/>
          <w:color w:val="333333"/>
          <w:spacing w:val="10"/>
          <w:sz w:val="28"/>
        </w:rPr>
        <w:t>運作模式？</w:t>
      </w:r>
    </w:p>
    <w:p w:rsidR="00524A7A" w:rsidRPr="00524A7A" w:rsidRDefault="00A52520" w:rsidP="00A52520">
      <w:pPr>
        <w:pStyle w:val="Web"/>
        <w:shd w:val="clear" w:color="auto" w:fill="FFFFFF"/>
        <w:snapToGrid w:val="0"/>
        <w:spacing w:before="0" w:beforeAutospacing="0" w:afterLines="50" w:afterAutospacing="0" w:line="240" w:lineRule="atLeast"/>
        <w:ind w:firstLineChars="400" w:firstLine="1120"/>
        <w:rPr>
          <w:w w:val="150"/>
          <w:sz w:val="20"/>
        </w:rPr>
      </w:pPr>
      <w:proofErr w:type="gramStart"/>
      <w:r>
        <w:rPr>
          <w:rFonts w:ascii="微軟正黑體" w:eastAsia="微軟正黑體" w:hAnsi="微軟正黑體" w:hint="eastAsia"/>
          <w:b/>
          <w:bCs/>
          <w:sz w:val="28"/>
        </w:rPr>
        <w:t>１０</w:t>
      </w:r>
      <w:proofErr w:type="gramEnd"/>
      <w:r>
        <w:rPr>
          <w:rFonts w:ascii="微軟正黑體" w:eastAsia="微軟正黑體" w:hAnsi="微軟正黑體" w:hint="eastAsia"/>
          <w:b/>
          <w:bCs/>
          <w:sz w:val="28"/>
        </w:rPr>
        <w:t xml:space="preserve">月份　</w:t>
      </w:r>
      <w:r w:rsidR="00524A7A" w:rsidRPr="00ED2561">
        <w:rPr>
          <w:rFonts w:ascii="微軟正黑體" w:eastAsia="微軟正黑體" w:hAnsi="微軟正黑體" w:hint="eastAsia"/>
          <w:b/>
          <w:bCs/>
          <w:sz w:val="28"/>
        </w:rPr>
        <w:t>直銷</w:t>
      </w:r>
      <w:r w:rsidR="00524A7A" w:rsidRPr="00ED2561">
        <w:rPr>
          <w:rFonts w:ascii="微軟正黑體" w:eastAsia="微軟正黑體" w:hAnsi="微軟正黑體"/>
          <w:b/>
          <w:bCs/>
          <w:sz w:val="28"/>
        </w:rPr>
        <w:t>5.0</w:t>
      </w:r>
      <w:r w:rsidR="00524A7A" w:rsidRPr="00ED2561">
        <w:rPr>
          <w:rFonts w:ascii="微軟正黑體" w:eastAsia="微軟正黑體" w:hAnsi="微軟正黑體" w:hint="eastAsia"/>
          <w:b/>
          <w:bCs/>
          <w:sz w:val="28"/>
        </w:rPr>
        <w:t>時代</w:t>
      </w:r>
      <w:r w:rsidR="00524A7A">
        <w:rPr>
          <w:rFonts w:ascii="微軟正黑體" w:eastAsia="微軟正黑體" w:hAnsi="微軟正黑體" w:hint="eastAsia"/>
          <w:b/>
          <w:sz w:val="28"/>
        </w:rPr>
        <w:t xml:space="preserve"> </w:t>
      </w:r>
      <w:r w:rsidR="00524A7A">
        <w:rPr>
          <w:rFonts w:ascii="微軟正黑體" w:eastAsia="微軟正黑體" w:hAnsi="微軟正黑體"/>
          <w:b/>
          <w:sz w:val="28"/>
        </w:rPr>
        <w:t xml:space="preserve"> </w:t>
      </w:r>
      <w:r w:rsidR="00524A7A" w:rsidRPr="007711A4">
        <w:rPr>
          <w:rFonts w:ascii="微軟正黑體" w:eastAsia="微軟正黑體" w:hAnsi="微軟正黑體" w:hint="eastAsia"/>
          <w:b/>
          <w:sz w:val="28"/>
        </w:rPr>
        <w:t xml:space="preserve">創世紀企管 </w:t>
      </w:r>
      <w:r w:rsidR="00524A7A" w:rsidRPr="007711A4">
        <w:rPr>
          <w:rFonts w:ascii="微軟正黑體" w:eastAsia="微軟正黑體" w:hAnsi="微軟正黑體"/>
          <w:sz w:val="52"/>
        </w:rPr>
        <w:t xml:space="preserve"> </w:t>
      </w:r>
      <w:r w:rsidR="00524A7A" w:rsidRPr="00ED2561">
        <w:rPr>
          <w:rFonts w:ascii="微軟正黑體" w:eastAsia="微軟正黑體" w:hAnsi="微軟正黑體" w:cs="Arial" w:hint="eastAsia"/>
          <w:b/>
          <w:color w:val="333333"/>
          <w:spacing w:val="10"/>
          <w:sz w:val="28"/>
          <w:szCs w:val="32"/>
        </w:rPr>
        <w:t>兩大講師强强聯</w:t>
      </w:r>
      <w:r w:rsidR="00524A7A">
        <w:rPr>
          <w:rFonts w:ascii="微軟正黑體" w:eastAsia="微軟正黑體" w:hAnsi="微軟正黑體" w:cs="Arial" w:hint="eastAsia"/>
          <w:b/>
          <w:color w:val="333333"/>
          <w:spacing w:val="10"/>
          <w:sz w:val="28"/>
          <w:szCs w:val="32"/>
        </w:rPr>
        <w:t>手</w:t>
      </w:r>
      <w:r w:rsidR="00524A7A" w:rsidRPr="00ED2561">
        <w:rPr>
          <w:rFonts w:ascii="微軟正黑體" w:eastAsia="微軟正黑體" w:hAnsi="微軟正黑體" w:cs="Arial" w:hint="eastAsia"/>
          <w:b/>
          <w:color w:val="333333"/>
          <w:spacing w:val="10"/>
          <w:sz w:val="32"/>
          <w:szCs w:val="32"/>
        </w:rPr>
        <w:t>，</w:t>
      </w:r>
      <w:r w:rsidR="00524A7A" w:rsidRPr="003B2C0F">
        <w:rPr>
          <w:rFonts w:ascii="微軟正黑體" w:eastAsia="微軟正黑體" w:hAnsi="微軟正黑體" w:cs="Arial"/>
          <w:color w:val="333333"/>
          <w:spacing w:val="10"/>
          <w:sz w:val="32"/>
          <w:szCs w:val="32"/>
        </w:rPr>
        <w:br/>
      </w:r>
      <w:r w:rsidR="00524A7A" w:rsidRPr="00524A7A">
        <w:rPr>
          <w:rFonts w:ascii="微軟正黑體" w:eastAsia="微軟正黑體" w:hAnsi="微軟正黑體" w:cs="Arial" w:hint="eastAsia"/>
          <w:b/>
          <w:color w:val="FF0000"/>
          <w:spacing w:val="10"/>
          <w:w w:val="150"/>
          <w:sz w:val="32"/>
          <w:szCs w:val="40"/>
        </w:rPr>
        <w:t xml:space="preserve">將在二天協助您　</w:t>
      </w:r>
      <w:r w:rsidR="00524A7A" w:rsidRPr="00524A7A">
        <w:rPr>
          <w:rFonts w:ascii="微軟正黑體" w:eastAsia="微軟正黑體" w:hAnsi="微軟正黑體" w:cs="Arial" w:hint="eastAsia"/>
          <w:b/>
          <w:color w:val="000099"/>
          <w:spacing w:val="10"/>
          <w:w w:val="150"/>
          <w:sz w:val="32"/>
          <w:szCs w:val="40"/>
        </w:rPr>
        <w:t>線上線下整合的高成長團隊！</w:t>
      </w:r>
    </w:p>
    <w:tbl>
      <w:tblPr>
        <w:tblStyle w:val="a5"/>
        <w:tblW w:w="10740" w:type="dxa"/>
        <w:tblLook w:val="04A0"/>
      </w:tblPr>
      <w:tblGrid>
        <w:gridCol w:w="5370"/>
        <w:gridCol w:w="5370"/>
      </w:tblGrid>
      <w:tr w:rsidR="00553D58" w:rsidTr="00553D58">
        <w:trPr>
          <w:trHeight w:val="1552"/>
        </w:trPr>
        <w:tc>
          <w:tcPr>
            <w:tcW w:w="5370" w:type="dxa"/>
          </w:tcPr>
          <w:p w:rsidR="00553D58" w:rsidRDefault="00553D58" w:rsidP="00524A7A">
            <w:pPr>
              <w:snapToGrid w:val="0"/>
              <w:spacing w:beforeLines="50" w:line="240" w:lineRule="atLeast"/>
              <w:rPr>
                <w:rFonts w:ascii="微軟正黑體" w:eastAsia="微軟正黑體" w:hAnsi="微軟正黑體"/>
                <w:b/>
              </w:rPr>
            </w:pPr>
            <w:r w:rsidRPr="002B7AAC">
              <w:rPr>
                <w:rFonts w:ascii="微軟正黑體" w:eastAsia="微軟正黑體" w:hAnsi="微軟正黑體" w:hint="eastAsia"/>
                <w:b/>
                <w:color w:val="000099"/>
                <w:sz w:val="28"/>
              </w:rPr>
              <w:t>DAY1</w:t>
            </w:r>
            <w:r w:rsidRPr="002B7AAC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 xml:space="preserve">  </w:t>
            </w:r>
            <w:r w:rsidRPr="002B7AAC">
              <w:rPr>
                <w:rFonts w:ascii="微軟正黑體" w:eastAsia="微軟正黑體" w:hAnsi="微軟正黑體" w:hint="eastAsia"/>
                <w:b/>
                <w:color w:val="C00000"/>
                <w:w w:val="200"/>
                <w:sz w:val="28"/>
              </w:rPr>
              <w:t>超級進人新模式</w:t>
            </w:r>
          </w:p>
          <w:p w:rsidR="00553D58" w:rsidRPr="0061635C" w:rsidRDefault="00553D58" w:rsidP="0061635C">
            <w:pPr>
              <w:snapToGrid w:val="0"/>
              <w:spacing w:line="240" w:lineRule="atLeast"/>
              <w:ind w:rightChars="-45" w:right="-108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652B8">
              <w:rPr>
                <w:rFonts w:ascii="微軟正黑體" w:eastAsia="微軟正黑體" w:hAnsi="微軟正黑體" w:hint="eastAsia"/>
                <w:b/>
                <w:color w:val="000099"/>
                <w:sz w:val="28"/>
              </w:rPr>
              <w:t xml:space="preserve">尚瑾老師 </w:t>
            </w:r>
            <w:proofErr w:type="gramStart"/>
            <w:r w:rsidRPr="009652B8">
              <w:rPr>
                <w:rFonts w:ascii="微軟正黑體" w:eastAsia="微軟正黑體" w:hAnsi="微軟正黑體" w:hint="eastAsia"/>
                <w:b/>
                <w:color w:val="000099"/>
                <w:sz w:val="28"/>
              </w:rPr>
              <w:t>社群營銷</w:t>
            </w:r>
            <w:proofErr w:type="gramEnd"/>
            <w:r w:rsidRPr="009652B8">
              <w:rPr>
                <w:rFonts w:ascii="微軟正黑體" w:eastAsia="微軟正黑體" w:hAnsi="微軟正黑體" w:hint="eastAsia"/>
                <w:b/>
                <w:color w:val="000099"/>
                <w:sz w:val="28"/>
              </w:rPr>
              <w:t>教練</w:t>
            </w:r>
          </w:p>
          <w:p w:rsidR="00553D58" w:rsidRPr="000355C4" w:rsidRDefault="00553D58" w:rsidP="00553D58">
            <w:pPr>
              <w:tabs>
                <w:tab w:val="left" w:pos="851"/>
              </w:tabs>
              <w:snapToGrid w:val="0"/>
              <w:spacing w:before="120" w:line="240" w:lineRule="atLeast"/>
              <w:ind w:leftChars="-1" w:left="138" w:hangingChars="39" w:hanging="140"/>
              <w:jc w:val="both"/>
              <w:rPr>
                <w:rFonts w:ascii="微軟正黑體" w:eastAsia="微軟正黑體" w:hAnsi="微軟正黑體" w:cs="Times New Roman"/>
                <w:b/>
                <w:w w:val="150"/>
                <w:sz w:val="28"/>
                <w:szCs w:val="24"/>
              </w:rPr>
            </w:pPr>
            <w:r w:rsidRPr="000355C4">
              <w:rPr>
                <w:rFonts w:ascii="微軟正黑體" w:eastAsia="微軟正黑體" w:hAnsi="微軟正黑體" w:cs="Times New Roman" w:hint="eastAsia"/>
                <w:b/>
                <w:color w:val="0000CC"/>
                <w:w w:val="150"/>
                <w:szCs w:val="24"/>
                <w:highlight w:val="yellow"/>
              </w:rPr>
              <w:t>【課程大綱】</w:t>
            </w:r>
          </w:p>
          <w:p w:rsidR="00553D58" w:rsidRPr="008E0287" w:rsidRDefault="00553D58" w:rsidP="00553D58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330"/>
              </w:tabs>
              <w:snapToGrid w:val="0"/>
              <w:spacing w:beforeLines="20" w:line="240" w:lineRule="atLeast"/>
              <w:ind w:leftChars="0" w:left="284" w:hanging="284"/>
              <w:jc w:val="left"/>
              <w:rPr>
                <w:rFonts w:ascii="微軟正黑體" w:eastAsia="微軟正黑體" w:hAnsi="微軟正黑體"/>
                <w:b/>
                <w:noProof/>
              </w:rPr>
            </w:pPr>
            <w:r w:rsidRPr="008E0287">
              <w:rPr>
                <w:rFonts w:ascii="微軟正黑體" w:eastAsia="微軟正黑體" w:hAnsi="微軟正黑體" w:hint="eastAsia"/>
                <w:b/>
                <w:noProof/>
              </w:rPr>
              <w:t>善用</w:t>
            </w:r>
            <w:r w:rsidR="00F21C15">
              <w:rPr>
                <w:rFonts w:ascii="微軟正黑體" w:eastAsia="微軟正黑體" w:hAnsi="微軟正黑體" w:hint="eastAsia"/>
                <w:b/>
                <w:noProof/>
              </w:rPr>
              <w:t>FB</w:t>
            </w:r>
            <w:r w:rsidRPr="008E0287">
              <w:rPr>
                <w:rFonts w:ascii="微軟正黑體" w:eastAsia="微軟正黑體" w:hAnsi="微軟正黑體" w:hint="eastAsia"/>
                <w:b/>
                <w:noProof/>
              </w:rPr>
              <w:t>社群營銷：打造個人品牌與超級影響力</w:t>
            </w:r>
          </w:p>
          <w:p w:rsidR="00553D58" w:rsidRPr="008E0287" w:rsidRDefault="00553D58" w:rsidP="00553D58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330"/>
              </w:tabs>
              <w:snapToGrid w:val="0"/>
              <w:spacing w:beforeLines="20" w:line="240" w:lineRule="atLeast"/>
              <w:ind w:leftChars="0" w:left="284" w:hanging="284"/>
              <w:jc w:val="left"/>
              <w:rPr>
                <w:rFonts w:ascii="微軟正黑體" w:eastAsia="微軟正黑體" w:hAnsi="微軟正黑體"/>
                <w:b/>
                <w:noProof/>
              </w:rPr>
            </w:pPr>
            <w:r w:rsidRPr="008E0287">
              <w:rPr>
                <w:rFonts w:ascii="微軟正黑體" w:eastAsia="微軟正黑體" w:hAnsi="微軟正黑體" w:hint="eastAsia"/>
                <w:b/>
                <w:noProof/>
              </w:rPr>
              <w:t>運用三攻頂引流法：掌握關鍵思維，</w:t>
            </w:r>
            <w:r w:rsidR="00F21C15">
              <w:rPr>
                <w:rFonts w:ascii="微軟正黑體" w:eastAsia="微軟正黑體" w:hAnsi="微軟正黑體"/>
                <w:b/>
                <w:noProof/>
              </w:rPr>
              <w:br/>
            </w:r>
            <w:r w:rsidR="00F21C15">
              <w:rPr>
                <w:rFonts w:ascii="微軟正黑體" w:eastAsia="微軟正黑體" w:hAnsi="微軟正黑體" w:hint="eastAsia"/>
                <w:b/>
                <w:noProof/>
              </w:rPr>
              <w:t xml:space="preserve">                  </w:t>
            </w:r>
            <w:r w:rsidRPr="008E0287">
              <w:rPr>
                <w:rFonts w:ascii="微軟正黑體" w:eastAsia="微軟正黑體" w:hAnsi="微軟正黑體" w:hint="eastAsia"/>
                <w:b/>
                <w:noProof/>
              </w:rPr>
              <w:t>名單永遠不是問題</w:t>
            </w:r>
          </w:p>
          <w:p w:rsidR="00553D58" w:rsidRPr="008E0287" w:rsidRDefault="00553D58" w:rsidP="00553D58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330"/>
              </w:tabs>
              <w:snapToGrid w:val="0"/>
              <w:spacing w:beforeLines="20" w:line="240" w:lineRule="atLeast"/>
              <w:ind w:leftChars="0" w:left="284" w:hanging="284"/>
              <w:jc w:val="left"/>
              <w:rPr>
                <w:rFonts w:ascii="微軟正黑體" w:eastAsia="微軟正黑體" w:hAnsi="微軟正黑體"/>
                <w:b/>
                <w:noProof/>
              </w:rPr>
            </w:pPr>
            <w:r w:rsidRPr="008E0287">
              <w:rPr>
                <w:rFonts w:ascii="微軟正黑體" w:eastAsia="微軟正黑體" w:hAnsi="微軟正黑體" w:hint="eastAsia"/>
                <w:b/>
                <w:noProof/>
              </w:rPr>
              <w:t>有效篩選加溫互動：名單資料庫管理概念，</w:t>
            </w:r>
            <w:r w:rsidR="00F21C15">
              <w:rPr>
                <w:rFonts w:ascii="微軟正黑體" w:eastAsia="微軟正黑體" w:hAnsi="微軟正黑體"/>
                <w:b/>
                <w:noProof/>
              </w:rPr>
              <w:br/>
            </w:r>
            <w:r w:rsidR="00F21C15">
              <w:rPr>
                <w:rFonts w:ascii="微軟正黑體" w:eastAsia="微軟正黑體" w:hAnsi="微軟正黑體" w:hint="eastAsia"/>
                <w:b/>
                <w:noProof/>
              </w:rPr>
              <w:t xml:space="preserve">                  </w:t>
            </w:r>
            <w:r w:rsidRPr="008E0287">
              <w:rPr>
                <w:rFonts w:ascii="微軟正黑體" w:eastAsia="微軟正黑體" w:hAnsi="微軟正黑體" w:hint="eastAsia"/>
                <w:b/>
                <w:noProof/>
              </w:rPr>
              <w:t>升級精準行銷</w:t>
            </w:r>
          </w:p>
          <w:p w:rsidR="00553D58" w:rsidRPr="008E0287" w:rsidRDefault="00553D58" w:rsidP="00553D58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330"/>
              </w:tabs>
              <w:snapToGrid w:val="0"/>
              <w:spacing w:beforeLines="20" w:line="240" w:lineRule="atLeast"/>
              <w:ind w:leftChars="0" w:left="284" w:hanging="284"/>
              <w:jc w:val="left"/>
              <w:rPr>
                <w:rFonts w:ascii="微軟正黑體" w:eastAsia="微軟正黑體" w:hAnsi="微軟正黑體"/>
                <w:b/>
                <w:noProof/>
              </w:rPr>
            </w:pPr>
            <w:r w:rsidRPr="008E0287">
              <w:rPr>
                <w:rFonts w:ascii="微軟正黑體" w:eastAsia="微軟正黑體" w:hAnsi="微軟正黑體" w:hint="eastAsia"/>
                <w:b/>
                <w:noProof/>
              </w:rPr>
              <w:t>無意識邀約必成法：將線上的名單與人脈引流</w:t>
            </w:r>
            <w:r w:rsidR="00F21C15">
              <w:rPr>
                <w:rFonts w:ascii="微軟正黑體" w:eastAsia="微軟正黑體" w:hAnsi="微軟正黑體"/>
                <w:b/>
                <w:noProof/>
              </w:rPr>
              <w:br/>
            </w:r>
            <w:r w:rsidR="00F21C15">
              <w:rPr>
                <w:rFonts w:ascii="微軟正黑體" w:eastAsia="微軟正黑體" w:hAnsi="微軟正黑體" w:hint="eastAsia"/>
                <w:b/>
                <w:noProof/>
              </w:rPr>
              <w:t xml:space="preserve">                </w:t>
            </w:r>
            <w:r w:rsidRPr="008E0287">
              <w:rPr>
                <w:rFonts w:ascii="微軟正黑體" w:eastAsia="微軟正黑體" w:hAnsi="微軟正黑體" w:hint="eastAsia"/>
                <w:b/>
                <w:noProof/>
              </w:rPr>
              <w:t>到線下，讓你進人速度翻倍</w:t>
            </w:r>
          </w:p>
          <w:p w:rsidR="00553D58" w:rsidRPr="00F21C15" w:rsidRDefault="00553D58" w:rsidP="00F21C15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330"/>
              </w:tabs>
              <w:snapToGrid w:val="0"/>
              <w:spacing w:beforeLines="20" w:line="240" w:lineRule="atLeast"/>
              <w:ind w:leftChars="0" w:left="284" w:hanging="284"/>
              <w:jc w:val="left"/>
              <w:rPr>
                <w:rFonts w:ascii="微軟正黑體" w:eastAsia="微軟正黑體" w:hAnsi="微軟正黑體"/>
                <w:b/>
                <w:color w:val="000099"/>
                <w:w w:val="150"/>
              </w:rPr>
            </w:pPr>
            <w:r w:rsidRPr="008E0287">
              <w:rPr>
                <w:rFonts w:ascii="微軟正黑體" w:eastAsia="微軟正黑體" w:hAnsi="微軟正黑體" w:hint="eastAsia"/>
                <w:b/>
                <w:noProof/>
              </w:rPr>
              <w:t>運用ＦＢ社群進行六個維度的翻動：</w:t>
            </w:r>
            <w:r w:rsidR="00F21C15">
              <w:rPr>
                <w:rFonts w:ascii="微軟正黑體" w:eastAsia="微軟正黑體" w:hAnsi="微軟正黑體"/>
                <w:b/>
                <w:noProof/>
              </w:rPr>
              <w:br/>
            </w:r>
            <w:r w:rsidR="00F21C15">
              <w:rPr>
                <w:rFonts w:ascii="微軟正黑體" w:eastAsia="微軟正黑體" w:hAnsi="微軟正黑體" w:hint="eastAsia"/>
                <w:b/>
                <w:noProof/>
              </w:rPr>
              <w:t xml:space="preserve">           </w:t>
            </w:r>
            <w:r w:rsidRPr="008E0287">
              <w:rPr>
                <w:rFonts w:ascii="微軟正黑體" w:eastAsia="微軟正黑體" w:hAnsi="微軟正黑體" w:hint="eastAsia"/>
                <w:b/>
                <w:noProof/>
              </w:rPr>
              <w:t>將成交的CASE，達到效益最大化</w:t>
            </w:r>
          </w:p>
        </w:tc>
        <w:tc>
          <w:tcPr>
            <w:tcW w:w="5370" w:type="dxa"/>
          </w:tcPr>
          <w:p w:rsidR="00553D58" w:rsidRDefault="00553D58" w:rsidP="00524A7A">
            <w:pPr>
              <w:snapToGrid w:val="0"/>
              <w:spacing w:beforeLines="50" w:line="24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2B7AAC">
              <w:rPr>
                <w:rFonts w:ascii="微軟正黑體" w:eastAsia="微軟正黑體" w:hAnsi="微軟正黑體" w:hint="eastAsia"/>
                <w:b/>
                <w:color w:val="000099"/>
                <w:sz w:val="28"/>
              </w:rPr>
              <w:t>DAY2</w:t>
            </w:r>
            <w:r w:rsidRPr="002B7AAC">
              <w:rPr>
                <w:rFonts w:ascii="微軟正黑體" w:eastAsia="微軟正黑體" w:hAnsi="微軟正黑體" w:hint="eastAsia"/>
                <w:b/>
                <w:color w:val="C00000"/>
                <w:w w:val="180"/>
                <w:sz w:val="28"/>
              </w:rPr>
              <w:t xml:space="preserve"> </w:t>
            </w:r>
            <w:proofErr w:type="gramStart"/>
            <w:r w:rsidRPr="002B7AAC">
              <w:rPr>
                <w:rFonts w:ascii="微軟正黑體" w:eastAsia="微軟正黑體" w:hAnsi="微軟正黑體" w:hint="eastAsia"/>
                <w:b/>
                <w:color w:val="C00000"/>
                <w:w w:val="200"/>
                <w:sz w:val="28"/>
              </w:rPr>
              <w:t>百分百留人</w:t>
            </w:r>
            <w:proofErr w:type="gramEnd"/>
            <w:r w:rsidRPr="002B7AAC">
              <w:rPr>
                <w:rFonts w:ascii="微軟正黑體" w:eastAsia="微軟正黑體" w:hAnsi="微軟正黑體" w:hint="eastAsia"/>
                <w:b/>
                <w:color w:val="C00000"/>
                <w:w w:val="200"/>
                <w:sz w:val="28"/>
              </w:rPr>
              <w:t>術</w:t>
            </w:r>
          </w:p>
          <w:p w:rsidR="00553D58" w:rsidRPr="0061635C" w:rsidRDefault="00553D58" w:rsidP="00553D5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9652B8">
              <w:rPr>
                <w:rFonts w:ascii="微軟正黑體" w:eastAsia="微軟正黑體" w:hAnsi="微軟正黑體" w:hint="eastAsia"/>
                <w:b/>
                <w:color w:val="000099"/>
                <w:sz w:val="28"/>
              </w:rPr>
              <w:t>澤盛老師 市場實戰教練</w:t>
            </w:r>
          </w:p>
          <w:p w:rsidR="00553D58" w:rsidRPr="000355C4" w:rsidRDefault="00553D58" w:rsidP="00553D58">
            <w:pPr>
              <w:tabs>
                <w:tab w:val="left" w:pos="851"/>
              </w:tabs>
              <w:snapToGrid w:val="0"/>
              <w:spacing w:before="120" w:line="240" w:lineRule="atLeast"/>
              <w:rPr>
                <w:rFonts w:ascii="微軟正黑體" w:eastAsia="微軟正黑體" w:hAnsi="微軟正黑體" w:cs="Times New Roman"/>
                <w:b/>
                <w:w w:val="150"/>
                <w:sz w:val="28"/>
                <w:szCs w:val="24"/>
              </w:rPr>
            </w:pPr>
            <w:r w:rsidRPr="000355C4">
              <w:rPr>
                <w:rFonts w:ascii="微軟正黑體" w:eastAsia="微軟正黑體" w:hAnsi="微軟正黑體" w:cs="Times New Roman" w:hint="eastAsia"/>
                <w:b/>
                <w:color w:val="0000CC"/>
                <w:w w:val="150"/>
                <w:szCs w:val="24"/>
                <w:highlight w:val="yellow"/>
              </w:rPr>
              <w:t>【課程大綱】</w:t>
            </w:r>
          </w:p>
          <w:p w:rsidR="00524A7A" w:rsidRPr="00524A7A" w:rsidRDefault="00553D58" w:rsidP="00BE4774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159"/>
                <w:tab w:val="left" w:pos="300"/>
              </w:tabs>
              <w:snapToGrid w:val="0"/>
              <w:spacing w:beforeLines="20" w:line="240" w:lineRule="atLeast"/>
              <w:ind w:leftChars="0" w:left="159" w:hanging="159"/>
              <w:jc w:val="left"/>
              <w:rPr>
                <w:rFonts w:ascii="微軟正黑體" w:eastAsia="微軟正黑體" w:hAnsi="微軟正黑體" w:hint="eastAsia"/>
                <w:b/>
                <w:noProof/>
              </w:rPr>
            </w:pPr>
            <w:r w:rsidRPr="00524A7A">
              <w:rPr>
                <w:rFonts w:ascii="微軟正黑體" w:eastAsia="微軟正黑體" w:hAnsi="微軟正黑體" w:hint="eastAsia"/>
                <w:b/>
                <w:noProof/>
              </w:rPr>
              <w:t>新人一對一面談術：</w:t>
            </w:r>
            <w:r w:rsidRPr="00524A7A">
              <w:rPr>
                <w:rFonts w:ascii="微軟正黑體" w:eastAsia="微軟正黑體" w:hAnsi="微軟正黑體"/>
                <w:b/>
                <w:noProof/>
              </w:rPr>
              <w:br/>
            </w:r>
            <w:r w:rsidRPr="00524A7A">
              <w:rPr>
                <w:rFonts w:ascii="微軟正黑體" w:eastAsia="微軟正黑體" w:hAnsi="微軟正黑體" w:hint="eastAsia"/>
                <w:b/>
                <w:noProof/>
              </w:rPr>
              <w:sym w:font="Wingdings 3" w:char="F0E2"/>
            </w:r>
            <w:r w:rsidRPr="00524A7A">
              <w:rPr>
                <w:rFonts w:ascii="微軟正黑體" w:eastAsia="微軟正黑體" w:hAnsi="微軟正黑體" w:hint="eastAsia"/>
                <w:b/>
                <w:noProof/>
              </w:rPr>
              <w:t xml:space="preserve"> 掌握動機：</w:t>
            </w:r>
            <w:r w:rsidR="00F21C15">
              <w:rPr>
                <w:rFonts w:ascii="微軟正黑體" w:eastAsia="微軟正黑體" w:hAnsi="微軟正黑體" w:hint="eastAsia"/>
                <w:b/>
                <w:noProof/>
              </w:rPr>
              <w:t>給新人</w:t>
            </w:r>
            <w:r w:rsidRPr="00524A7A">
              <w:rPr>
                <w:rFonts w:ascii="微軟正黑體" w:eastAsia="微軟正黑體" w:hAnsi="微軟正黑體" w:hint="eastAsia"/>
                <w:b/>
                <w:noProof/>
              </w:rPr>
              <w:t>明確的經營動機</w:t>
            </w:r>
            <w:r w:rsidR="00F21C15">
              <w:rPr>
                <w:rFonts w:ascii="微軟正黑體" w:eastAsia="微軟正黑體" w:hAnsi="微軟正黑體" w:hint="eastAsia"/>
                <w:b/>
                <w:noProof/>
              </w:rPr>
              <w:t>，</w:t>
            </w:r>
            <w:r w:rsidR="00F21C15">
              <w:rPr>
                <w:rFonts w:ascii="微軟正黑體" w:eastAsia="微軟正黑體" w:hAnsi="微軟正黑體"/>
                <w:b/>
                <w:noProof/>
              </w:rPr>
              <w:br/>
            </w:r>
            <w:r w:rsidR="00F21C15">
              <w:rPr>
                <w:rFonts w:ascii="微軟正黑體" w:eastAsia="微軟正黑體" w:hAnsi="微軟正黑體" w:hint="eastAsia"/>
                <w:b/>
                <w:noProof/>
              </w:rPr>
              <w:t xml:space="preserve">　　　　　　</w:t>
            </w:r>
            <w:r w:rsidRPr="00524A7A">
              <w:rPr>
                <w:rFonts w:ascii="微軟正黑體" w:eastAsia="微軟正黑體" w:hAnsi="微軟正黑體" w:hint="eastAsia"/>
                <w:b/>
                <w:noProof/>
              </w:rPr>
              <w:t>將有效的幫助新人做好定心定位</w:t>
            </w:r>
          </w:p>
          <w:p w:rsidR="00524A7A" w:rsidRPr="00524A7A" w:rsidRDefault="00553D58" w:rsidP="00BE4774">
            <w:pPr>
              <w:tabs>
                <w:tab w:val="left" w:pos="159"/>
              </w:tabs>
              <w:snapToGrid w:val="0"/>
              <w:spacing w:beforeLines="20" w:line="240" w:lineRule="atLeast"/>
              <w:ind w:leftChars="67" w:left="1680" w:hangingChars="633" w:hanging="1519"/>
              <w:rPr>
                <w:rFonts w:ascii="微軟正黑體" w:eastAsia="微軟正黑體" w:hAnsi="微軟正黑體" w:hint="eastAsia"/>
                <w:b/>
                <w:noProof/>
              </w:rPr>
            </w:pPr>
            <w:r w:rsidRPr="00524A7A">
              <w:rPr>
                <w:rFonts w:ascii="微軟正黑體" w:eastAsia="微軟正黑體" w:hAnsi="微軟正黑體" w:hint="eastAsia"/>
                <w:b/>
                <w:noProof/>
              </w:rPr>
              <w:sym w:font="Wingdings 3" w:char="F0E2"/>
            </w:r>
            <w:r w:rsidRPr="00524A7A">
              <w:rPr>
                <w:rFonts w:ascii="微軟正黑體" w:eastAsia="微軟正黑體" w:hAnsi="微軟正黑體" w:hint="eastAsia"/>
                <w:b/>
                <w:noProof/>
              </w:rPr>
              <w:t xml:space="preserve"> 强化信心：只有將</w:t>
            </w:r>
            <w:r w:rsidR="00F21C15">
              <w:rPr>
                <w:rFonts w:ascii="微軟正黑體" w:eastAsia="微軟正黑體" w:hAnsi="微軟正黑體" w:hint="eastAsia"/>
                <w:b/>
                <w:noProof/>
              </w:rPr>
              <w:t>新心的</w:t>
            </w:r>
            <w:r w:rsidRPr="00524A7A">
              <w:rPr>
                <w:rFonts w:ascii="微軟正黑體" w:eastAsia="微軟正黑體" w:hAnsi="微軟正黑體" w:hint="eastAsia"/>
                <w:b/>
                <w:noProof/>
              </w:rPr>
              <w:t>信心提升爲信念，才能勇敢的面對挑戰，突破困境</w:t>
            </w:r>
          </w:p>
          <w:p w:rsidR="00524A7A" w:rsidRPr="00524A7A" w:rsidRDefault="00553D58" w:rsidP="00BE4774">
            <w:pPr>
              <w:tabs>
                <w:tab w:val="left" w:pos="159"/>
              </w:tabs>
              <w:snapToGrid w:val="0"/>
              <w:spacing w:beforeLines="20" w:line="240" w:lineRule="atLeast"/>
              <w:ind w:left="159"/>
              <w:rPr>
                <w:rFonts w:ascii="微軟正黑體" w:eastAsia="微軟正黑體" w:hAnsi="微軟正黑體" w:hint="eastAsia"/>
                <w:b/>
                <w:noProof/>
              </w:rPr>
            </w:pPr>
            <w:r w:rsidRPr="00524A7A">
              <w:rPr>
                <w:rFonts w:ascii="微軟正黑體" w:eastAsia="微軟正黑體" w:hAnsi="微軟正黑體" w:hint="eastAsia"/>
                <w:b/>
                <w:noProof/>
              </w:rPr>
              <w:sym w:font="Wingdings 3" w:char="F0E2"/>
            </w:r>
            <w:r w:rsidRPr="00524A7A">
              <w:rPr>
                <w:rFonts w:ascii="微軟正黑體" w:eastAsia="微軟正黑體" w:hAnsi="微軟正黑體" w:hint="eastAsia"/>
                <w:b/>
                <w:noProof/>
              </w:rPr>
              <w:t xml:space="preserve"> 調整認知：</w:t>
            </w:r>
            <w:r w:rsidR="00BE4774">
              <w:rPr>
                <w:rFonts w:ascii="微軟正黑體" w:eastAsia="微軟正黑體" w:hAnsi="微軟正黑體" w:hint="eastAsia"/>
                <w:b/>
                <w:noProof/>
              </w:rPr>
              <w:t>若</w:t>
            </w:r>
            <w:r w:rsidRPr="00524A7A">
              <w:rPr>
                <w:rFonts w:ascii="微軟正黑體" w:eastAsia="微軟正黑體" w:hAnsi="微軟正黑體" w:hint="eastAsia"/>
                <w:b/>
                <w:noProof/>
              </w:rPr>
              <w:t>新人一開始帶著錯誤認知與價值觀，不光影響個人成果，也會影響團隊發展</w:t>
            </w:r>
          </w:p>
          <w:p w:rsidR="00524A7A" w:rsidRPr="00524A7A" w:rsidRDefault="00553D58" w:rsidP="00BE4774">
            <w:pPr>
              <w:tabs>
                <w:tab w:val="left" w:pos="159"/>
              </w:tabs>
              <w:snapToGrid w:val="0"/>
              <w:spacing w:beforeLines="20" w:line="240" w:lineRule="atLeast"/>
              <w:ind w:leftChars="66" w:left="237" w:hangingChars="33" w:hanging="79"/>
              <w:rPr>
                <w:rFonts w:ascii="微軟正黑體" w:eastAsia="微軟正黑體" w:hAnsi="微軟正黑體" w:hint="eastAsia"/>
                <w:b/>
                <w:noProof/>
              </w:rPr>
            </w:pPr>
            <w:r w:rsidRPr="00524A7A">
              <w:rPr>
                <w:rFonts w:ascii="微軟正黑體" w:eastAsia="微軟正黑體" w:hAnsi="微軟正黑體" w:hint="eastAsia"/>
                <w:b/>
                <w:noProof/>
              </w:rPr>
              <w:sym w:font="Wingdings 3" w:char="F0E2"/>
            </w:r>
            <w:r w:rsidRPr="00524A7A">
              <w:rPr>
                <w:rFonts w:ascii="微軟正黑體" w:eastAsia="微軟正黑體" w:hAnsi="微軟正黑體" w:hint="eastAsia"/>
                <w:b/>
                <w:noProof/>
              </w:rPr>
              <w:t xml:space="preserve"> 提高行動：新人對行業的陌生感容易心生</w:t>
            </w:r>
            <w:r w:rsidR="00BE4774">
              <w:rPr>
                <w:rFonts w:ascii="微軟正黑體" w:eastAsia="微軟正黑體" w:hAnsi="微軟正黑體"/>
                <w:b/>
                <w:noProof/>
              </w:rPr>
              <w:br/>
            </w:r>
            <w:r w:rsidRPr="00524A7A">
              <w:rPr>
                <w:rFonts w:ascii="微軟正黑體" w:eastAsia="微軟正黑體" w:hAnsi="微軟正黑體" w:hint="eastAsia"/>
                <w:b/>
                <w:noProof/>
              </w:rPr>
              <w:t>恐懼，只有先去除心中恐懼，才能提高行動力</w:t>
            </w:r>
          </w:p>
          <w:p w:rsidR="00553D58" w:rsidRPr="00553D58" w:rsidRDefault="00553D58" w:rsidP="00BE4774">
            <w:pPr>
              <w:pStyle w:val="a4"/>
              <w:numPr>
                <w:ilvl w:val="0"/>
                <w:numId w:val="26"/>
              </w:numPr>
              <w:tabs>
                <w:tab w:val="left" w:pos="330"/>
              </w:tabs>
              <w:snapToGrid w:val="0"/>
              <w:spacing w:beforeLines="20" w:line="240" w:lineRule="atLeast"/>
              <w:ind w:leftChars="0" w:left="300" w:hanging="283"/>
              <w:rPr>
                <w:rFonts w:ascii="微軟正黑體" w:eastAsia="微軟正黑體" w:hAnsi="微軟正黑體" w:hint="eastAsia"/>
                <w:b/>
                <w:color w:val="000099"/>
                <w:sz w:val="28"/>
              </w:rPr>
            </w:pPr>
            <w:r w:rsidRPr="00524A7A">
              <w:rPr>
                <w:rFonts w:ascii="微軟正黑體" w:eastAsia="微軟正黑體" w:hAnsi="微軟正黑體" w:hint="eastAsia"/>
                <w:b/>
                <w:noProof/>
              </w:rPr>
              <w:t>新人關鍵九十天培育計劃：完整的流程</w:t>
            </w:r>
            <w:r w:rsidR="00BE4774">
              <w:rPr>
                <w:rFonts w:ascii="微軟正黑體" w:eastAsia="微軟正黑體" w:hAnsi="微軟正黑體"/>
                <w:b/>
                <w:noProof/>
              </w:rPr>
              <w:br/>
            </w:r>
            <w:r w:rsidR="00BE4774">
              <w:rPr>
                <w:rFonts w:ascii="微軟正黑體" w:eastAsia="微軟正黑體" w:hAnsi="微軟正黑體" w:hint="eastAsia"/>
                <w:b/>
                <w:noProof/>
              </w:rPr>
              <w:t xml:space="preserve">　　　</w:t>
            </w:r>
            <w:r w:rsidRPr="00524A7A">
              <w:rPr>
                <w:rFonts w:ascii="微軟正黑體" w:eastAsia="微軟正黑體" w:hAnsi="微軟正黑體" w:hint="eastAsia"/>
                <w:b/>
                <w:noProof/>
              </w:rPr>
              <w:t>與步驟，讓新人按部就班進入直銷事業</w:t>
            </w:r>
          </w:p>
        </w:tc>
      </w:tr>
    </w:tbl>
    <w:p w:rsidR="00114476" w:rsidRPr="00A20A66" w:rsidRDefault="002B7AAC" w:rsidP="00A20A66">
      <w:pPr>
        <w:tabs>
          <w:tab w:val="left" w:pos="2820"/>
          <w:tab w:val="center" w:pos="5233"/>
        </w:tabs>
        <w:snapToGrid w:val="0"/>
        <w:spacing w:beforeLines="50"/>
        <w:rPr>
          <w:rFonts w:ascii="微軟正黑體" w:eastAsia="微軟正黑體" w:hAnsi="微軟正黑體"/>
          <w:b/>
          <w:color w:val="0000CC"/>
          <w:sz w:val="14"/>
          <w:szCs w:val="20"/>
          <w:highlight w:val="lightGray"/>
        </w:rPr>
      </w:pPr>
      <w:r w:rsidRPr="00A20A66">
        <w:rPr>
          <w:rFonts w:ascii="微軟正黑體" w:eastAsia="微軟正黑體" w:hAnsi="微軟正黑體" w:hint="eastAsia"/>
          <w:b/>
          <w:color w:val="0000CC"/>
          <w:szCs w:val="20"/>
          <w:highlight w:val="yellow"/>
        </w:rPr>
        <w:t xml:space="preserve"> </w:t>
      </w:r>
      <w:r w:rsidR="00114476" w:rsidRPr="00A20A66">
        <w:rPr>
          <w:rFonts w:ascii="微軟正黑體" w:eastAsia="微軟正黑體" w:hAnsi="微軟正黑體" w:hint="eastAsia"/>
          <w:b/>
          <w:color w:val="0000CC"/>
          <w:szCs w:val="20"/>
          <w:highlight w:val="yellow"/>
        </w:rPr>
        <w:t xml:space="preserve">二天NT$５,000元／人　</w:t>
      </w:r>
      <w:r w:rsidR="00114476" w:rsidRPr="00A20A66">
        <w:rPr>
          <w:rFonts w:ascii="微軟正黑體" w:eastAsia="微軟正黑體" w:hAnsi="微軟正黑體" w:hint="eastAsia"/>
          <w:b/>
          <w:color w:val="C00000"/>
          <w:szCs w:val="20"/>
          <w:highlight w:val="yellow"/>
        </w:rPr>
        <w:t>【9/30前報名</w:t>
      </w:r>
      <w:r w:rsidR="00480548" w:rsidRPr="00A20A66">
        <w:rPr>
          <w:rFonts w:ascii="微軟正黑體" w:eastAsia="微軟正黑體" w:hAnsi="微軟正黑體" w:hint="eastAsia"/>
          <w:b/>
          <w:color w:val="C00000"/>
          <w:szCs w:val="20"/>
          <w:highlight w:val="yellow"/>
        </w:rPr>
        <w:t>個人</w:t>
      </w:r>
      <w:r w:rsidR="00114476" w:rsidRPr="00A20A66">
        <w:rPr>
          <w:rFonts w:ascii="微軟正黑體" w:eastAsia="微軟正黑體" w:hAnsi="微軟正黑體" w:hint="eastAsia"/>
          <w:b/>
          <w:color w:val="C00000"/>
          <w:szCs w:val="20"/>
          <w:highlight w:val="yellow"/>
        </w:rPr>
        <w:t>優惠價</w:t>
      </w:r>
      <w:r w:rsidR="00480548" w:rsidRPr="00A20A66">
        <w:rPr>
          <w:rFonts w:ascii="微軟正黑體" w:eastAsia="微軟正黑體" w:hAnsi="微軟正黑體" w:hint="eastAsia"/>
          <w:b/>
          <w:color w:val="C00000"/>
          <w:szCs w:val="20"/>
          <w:highlight w:val="yellow"/>
        </w:rPr>
        <w:t>NT$3,000元</w:t>
      </w:r>
      <w:r w:rsidR="00114476" w:rsidRPr="00A20A66">
        <w:rPr>
          <w:rFonts w:ascii="微軟正黑體" w:eastAsia="微軟正黑體" w:hAnsi="微軟正黑體" w:hint="eastAsia"/>
          <w:b/>
          <w:color w:val="C00000"/>
          <w:szCs w:val="20"/>
          <w:highlight w:val="yellow"/>
        </w:rPr>
        <w:t xml:space="preserve">】   </w:t>
      </w:r>
      <w:r w:rsidR="00114476" w:rsidRPr="00A20A66">
        <w:rPr>
          <w:rFonts w:ascii="微軟正黑體" w:eastAsia="微軟正黑體" w:hAnsi="微軟正黑體" w:hint="eastAsia"/>
          <w:b/>
          <w:color w:val="0000CC"/>
          <w:szCs w:val="20"/>
          <w:highlight w:val="yellow"/>
        </w:rPr>
        <w:t>(不含食宿)</w:t>
      </w:r>
      <w:r w:rsidR="00A20A66">
        <w:rPr>
          <w:rFonts w:ascii="微軟正黑體" w:eastAsia="微軟正黑體" w:hAnsi="微軟正黑體" w:hint="eastAsia"/>
          <w:b/>
          <w:color w:val="0000CC"/>
          <w:szCs w:val="20"/>
          <w:highlight w:val="yellow"/>
        </w:rPr>
        <w:t xml:space="preserve">               </w:t>
      </w:r>
      <w:r w:rsidR="00A20A66" w:rsidRPr="00A20A66">
        <w:rPr>
          <w:rFonts w:ascii="微軟正黑體" w:eastAsia="微軟正黑體" w:hAnsi="微軟正黑體"/>
          <w:b/>
          <w:color w:val="0000CC"/>
          <w:szCs w:val="20"/>
          <w:highlight w:val="yellow"/>
        </w:rPr>
        <w:br/>
      </w:r>
      <w:r w:rsidR="00A20A66">
        <w:rPr>
          <w:rFonts w:ascii="微軟正黑體" w:eastAsia="微軟正黑體" w:hAnsi="微軟正黑體" w:hint="eastAsia"/>
          <w:b/>
          <w:color w:val="0000CC"/>
          <w:szCs w:val="20"/>
          <w:highlight w:val="yellow"/>
        </w:rPr>
        <w:t xml:space="preserve">                      </w:t>
      </w:r>
      <w:r w:rsidR="00BE4774" w:rsidRPr="00BE4774">
        <w:rPr>
          <w:rFonts w:ascii="微軟正黑體" w:eastAsia="微軟正黑體" w:hAnsi="微軟正黑體" w:hint="eastAsia"/>
          <w:b/>
          <w:color w:val="C00000"/>
          <w:szCs w:val="20"/>
          <w:highlight w:val="yellow"/>
        </w:rPr>
        <w:t>2人</w:t>
      </w:r>
      <w:r w:rsidR="00BE4774">
        <w:rPr>
          <w:rFonts w:ascii="微軟正黑體" w:eastAsia="微軟正黑體" w:hAnsi="微軟正黑體" w:hint="eastAsia"/>
          <w:b/>
          <w:color w:val="C00000"/>
          <w:szCs w:val="20"/>
          <w:highlight w:val="yellow"/>
        </w:rPr>
        <w:t>同行</w:t>
      </w:r>
      <w:r w:rsidR="00BE4774" w:rsidRPr="00BE4774">
        <w:rPr>
          <w:rFonts w:ascii="微軟正黑體" w:eastAsia="微軟正黑體" w:hAnsi="微軟正黑體" w:hint="eastAsia"/>
          <w:b/>
          <w:color w:val="C00000"/>
          <w:szCs w:val="20"/>
          <w:highlight w:val="yellow"/>
        </w:rPr>
        <w:t>價5,000元</w:t>
      </w:r>
      <w:r w:rsidR="00A20A66" w:rsidRPr="00BE4774">
        <w:rPr>
          <w:rFonts w:ascii="微軟正黑體" w:eastAsia="微軟正黑體" w:hAnsi="微軟正黑體" w:hint="eastAsia"/>
          <w:b/>
          <w:color w:val="C00000"/>
          <w:szCs w:val="20"/>
          <w:highlight w:val="yellow"/>
        </w:rPr>
        <w:t xml:space="preserve"> ６人團體優惠價</w:t>
      </w:r>
      <w:proofErr w:type="gramStart"/>
      <w:r w:rsidR="00A20A66" w:rsidRPr="00BE4774">
        <w:rPr>
          <w:rFonts w:ascii="微軟正黑體" w:eastAsia="微軟正黑體" w:hAnsi="微軟正黑體" w:hint="eastAsia"/>
          <w:b/>
          <w:color w:val="C00000"/>
          <w:szCs w:val="20"/>
          <w:highlight w:val="yellow"/>
        </w:rPr>
        <w:t>ＮＴ</w:t>
      </w:r>
      <w:proofErr w:type="gramEnd"/>
      <w:r w:rsidR="00A20A66" w:rsidRPr="00BE4774">
        <w:rPr>
          <w:rFonts w:ascii="微軟正黑體" w:eastAsia="微軟正黑體" w:hAnsi="微軟正黑體" w:hint="eastAsia"/>
          <w:b/>
          <w:color w:val="C00000"/>
          <w:szCs w:val="20"/>
          <w:highlight w:val="yellow"/>
        </w:rPr>
        <w:t xml:space="preserve">＄１２,000元  </w:t>
      </w:r>
      <w:r w:rsidR="00A20A66">
        <w:rPr>
          <w:rFonts w:ascii="微軟正黑體" w:eastAsia="微軟正黑體" w:hAnsi="微軟正黑體" w:hint="eastAsia"/>
          <w:b/>
          <w:color w:val="0000CC"/>
          <w:szCs w:val="20"/>
          <w:highlight w:val="yellow"/>
        </w:rPr>
        <w:t xml:space="preserve">                           </w:t>
      </w:r>
    </w:p>
    <w:tbl>
      <w:tblPr>
        <w:tblStyle w:val="a5"/>
        <w:tblW w:w="0" w:type="auto"/>
        <w:tblInd w:w="-1" w:type="dxa"/>
        <w:tblLook w:val="04A0"/>
      </w:tblPr>
      <w:tblGrid>
        <w:gridCol w:w="10741"/>
      </w:tblGrid>
      <w:tr w:rsidR="00880171" w:rsidRPr="00880171" w:rsidTr="00880171">
        <w:tc>
          <w:tcPr>
            <w:tcW w:w="10741" w:type="dxa"/>
          </w:tcPr>
          <w:p w:rsidR="00833142" w:rsidRPr="00A33554" w:rsidRDefault="00880171" w:rsidP="00880171">
            <w:pPr>
              <w:tabs>
                <w:tab w:val="left" w:pos="709"/>
              </w:tabs>
              <w:snapToGrid w:val="0"/>
              <w:spacing w:line="240" w:lineRule="atLeast"/>
              <w:ind w:leftChars="-118" w:left="-1" w:rightChars="-59" w:right="-142" w:hangingChars="94" w:hanging="282"/>
              <w:contextualSpacing/>
              <w:jc w:val="center"/>
              <w:rPr>
                <w:rFonts w:ascii="微軟正黑體" w:eastAsia="微軟正黑體" w:hAnsi="微軟正黑體"/>
                <w:b/>
                <w:color w:val="0000CC"/>
                <w:w w:val="15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CC"/>
                <w:w w:val="150"/>
                <w:sz w:val="20"/>
                <w:szCs w:val="20"/>
              </w:rPr>
              <w:t xml:space="preserve"> </w:t>
            </w:r>
            <w:r w:rsidR="008770AE">
              <w:rPr>
                <w:rFonts w:ascii="微軟正黑體" w:eastAsia="微軟正黑體" w:hAnsi="微軟正黑體" w:hint="eastAsia"/>
                <w:b/>
                <w:color w:val="0000CC"/>
                <w:w w:val="150"/>
                <w:sz w:val="20"/>
                <w:szCs w:val="20"/>
              </w:rPr>
              <w:sym w:font="Wingdings 2" w:char="F0A3"/>
            </w:r>
            <w:r w:rsidR="008770AE">
              <w:rPr>
                <w:rFonts w:ascii="微軟正黑體" w:eastAsia="微軟正黑體" w:hAnsi="微軟正黑體" w:hint="eastAsia"/>
                <w:b/>
                <w:color w:val="0000CC"/>
                <w:w w:val="150"/>
                <w:sz w:val="20"/>
                <w:szCs w:val="20"/>
              </w:rPr>
              <w:t xml:space="preserve">　</w:t>
            </w:r>
            <w:r w:rsidR="00833142" w:rsidRPr="00A33554">
              <w:rPr>
                <w:rFonts w:ascii="微軟正黑體" w:eastAsia="微軟正黑體" w:hAnsi="微軟正黑體" w:hint="eastAsia"/>
                <w:b/>
                <w:color w:val="0000CC"/>
                <w:w w:val="150"/>
                <w:sz w:val="20"/>
                <w:szCs w:val="20"/>
              </w:rPr>
              <w:t>台中場2018年10月</w:t>
            </w:r>
            <w:r w:rsidR="004C26AB" w:rsidRPr="00A33554">
              <w:rPr>
                <w:rFonts w:ascii="微軟正黑體" w:eastAsia="微軟正黑體" w:hAnsi="微軟正黑體" w:hint="eastAsia"/>
                <w:b/>
                <w:color w:val="0000CC"/>
                <w:w w:val="150"/>
                <w:sz w:val="20"/>
                <w:szCs w:val="20"/>
              </w:rPr>
              <w:t>08</w:t>
            </w:r>
            <w:r w:rsidR="00833142" w:rsidRPr="00A33554">
              <w:rPr>
                <w:rFonts w:ascii="微軟正黑體" w:eastAsia="微軟正黑體" w:hAnsi="微軟正黑體" w:hint="eastAsia"/>
                <w:b/>
                <w:color w:val="0000CC"/>
                <w:w w:val="150"/>
                <w:sz w:val="20"/>
                <w:szCs w:val="20"/>
              </w:rPr>
              <w:t>日(</w:t>
            </w:r>
            <w:proofErr w:type="gramStart"/>
            <w:r w:rsidR="004C26AB" w:rsidRPr="00A33554">
              <w:rPr>
                <w:rFonts w:ascii="微軟正黑體" w:eastAsia="微軟正黑體" w:hAnsi="微軟正黑體" w:hint="eastAsia"/>
                <w:b/>
                <w:color w:val="0000CC"/>
                <w:w w:val="150"/>
                <w:sz w:val="20"/>
                <w:szCs w:val="20"/>
              </w:rPr>
              <w:t>一</w:t>
            </w:r>
            <w:proofErr w:type="gramEnd"/>
            <w:r w:rsidR="00833142" w:rsidRPr="00A33554">
              <w:rPr>
                <w:rFonts w:ascii="微軟正黑體" w:eastAsia="微軟正黑體" w:hAnsi="微軟正黑體" w:hint="eastAsia"/>
                <w:b/>
                <w:color w:val="0000CC"/>
                <w:w w:val="150"/>
                <w:sz w:val="20"/>
                <w:szCs w:val="20"/>
              </w:rPr>
              <w:t>)、10月</w:t>
            </w:r>
            <w:r w:rsidR="004C26AB" w:rsidRPr="00A33554">
              <w:rPr>
                <w:rFonts w:ascii="微軟正黑體" w:eastAsia="微軟正黑體" w:hAnsi="微軟正黑體" w:hint="eastAsia"/>
                <w:b/>
                <w:color w:val="0000CC"/>
                <w:w w:val="150"/>
                <w:sz w:val="20"/>
                <w:szCs w:val="20"/>
              </w:rPr>
              <w:t>09</w:t>
            </w:r>
            <w:r w:rsidR="00833142" w:rsidRPr="00A33554">
              <w:rPr>
                <w:rFonts w:ascii="微軟正黑體" w:eastAsia="微軟正黑體" w:hAnsi="微軟正黑體" w:hint="eastAsia"/>
                <w:b/>
                <w:color w:val="0000CC"/>
                <w:w w:val="150"/>
                <w:sz w:val="20"/>
                <w:szCs w:val="20"/>
              </w:rPr>
              <w:t>日(</w:t>
            </w:r>
            <w:r w:rsidR="004C26AB" w:rsidRPr="00A33554">
              <w:rPr>
                <w:rFonts w:ascii="微軟正黑體" w:eastAsia="微軟正黑體" w:hAnsi="微軟正黑體" w:hint="eastAsia"/>
                <w:b/>
                <w:color w:val="0000CC"/>
                <w:w w:val="150"/>
                <w:sz w:val="20"/>
                <w:szCs w:val="20"/>
              </w:rPr>
              <w:t>二</w:t>
            </w:r>
            <w:r w:rsidR="00833142" w:rsidRPr="00A33554">
              <w:rPr>
                <w:rFonts w:ascii="微軟正黑體" w:eastAsia="微軟正黑體" w:hAnsi="微軟正黑體" w:hint="eastAsia"/>
                <w:b/>
                <w:color w:val="0000CC"/>
                <w:w w:val="150"/>
                <w:sz w:val="20"/>
                <w:szCs w:val="20"/>
              </w:rPr>
              <w:t>)</w:t>
            </w:r>
            <w:r w:rsidR="00833142" w:rsidRPr="00A33554">
              <w:rPr>
                <w:rFonts w:ascii="微軟正黑體" w:eastAsia="微軟正黑體" w:hAnsi="微軟正黑體" w:hint="eastAsia"/>
                <w:b/>
                <w:color w:val="0000CC"/>
                <w:sz w:val="20"/>
                <w:szCs w:val="20"/>
              </w:rPr>
              <w:t xml:space="preserve">      10：00-17：00</w:t>
            </w:r>
          </w:p>
          <w:p w:rsidR="00880171" w:rsidRPr="00880171" w:rsidRDefault="00833142" w:rsidP="00480548">
            <w:pPr>
              <w:tabs>
                <w:tab w:val="left" w:pos="709"/>
              </w:tabs>
              <w:snapToGrid w:val="0"/>
              <w:spacing w:line="240" w:lineRule="atLeast"/>
              <w:ind w:leftChars="-118" w:left="-1" w:rightChars="-59" w:right="-142" w:hangingChars="94" w:hanging="282"/>
              <w:contextualSpacing/>
              <w:jc w:val="center"/>
              <w:rPr>
                <w:rFonts w:ascii="微軟正黑體" w:eastAsia="微軟正黑體" w:hAnsi="微軟正黑體"/>
                <w:b/>
                <w:color w:val="0000CC"/>
                <w:w w:val="150"/>
                <w:sz w:val="20"/>
                <w:szCs w:val="20"/>
              </w:rPr>
            </w:pPr>
            <w:r w:rsidRPr="00A33554">
              <w:rPr>
                <w:rFonts w:ascii="微軟正黑體" w:eastAsia="微軟正黑體" w:hAnsi="微軟正黑體" w:hint="eastAsia"/>
                <w:b/>
                <w:color w:val="0000CC"/>
                <w:w w:val="150"/>
                <w:sz w:val="20"/>
                <w:szCs w:val="20"/>
              </w:rPr>
              <w:t xml:space="preserve"> </w:t>
            </w:r>
            <w:r w:rsidR="008770AE">
              <w:rPr>
                <w:rFonts w:ascii="微軟正黑體" w:eastAsia="微軟正黑體" w:hAnsi="微軟正黑體" w:hint="eastAsia"/>
                <w:b/>
                <w:color w:val="0000CC"/>
                <w:w w:val="150"/>
                <w:sz w:val="20"/>
                <w:szCs w:val="20"/>
              </w:rPr>
              <w:sym w:font="Wingdings 2" w:char="F0A3"/>
            </w:r>
            <w:r w:rsidR="008770AE">
              <w:rPr>
                <w:rFonts w:ascii="微軟正黑體" w:eastAsia="微軟正黑體" w:hAnsi="微軟正黑體" w:hint="eastAsia"/>
                <w:b/>
                <w:color w:val="0000CC"/>
                <w:w w:val="150"/>
                <w:sz w:val="20"/>
                <w:szCs w:val="20"/>
              </w:rPr>
              <w:t xml:space="preserve">　</w:t>
            </w:r>
            <w:r w:rsidR="00880171" w:rsidRPr="00A33554">
              <w:rPr>
                <w:rFonts w:ascii="微軟正黑體" w:eastAsia="微軟正黑體" w:hAnsi="微軟正黑體" w:hint="eastAsia"/>
                <w:b/>
                <w:color w:val="0000CC"/>
                <w:w w:val="150"/>
                <w:sz w:val="20"/>
                <w:szCs w:val="20"/>
              </w:rPr>
              <w:t>台北場2018年10月24日(三)、10月25日(四)</w:t>
            </w:r>
            <w:r w:rsidR="00880171" w:rsidRPr="00A33554">
              <w:rPr>
                <w:rFonts w:ascii="微軟正黑體" w:eastAsia="微軟正黑體" w:hAnsi="微軟正黑體" w:hint="eastAsia"/>
                <w:b/>
                <w:color w:val="0000CC"/>
                <w:sz w:val="20"/>
                <w:szCs w:val="20"/>
              </w:rPr>
              <w:t xml:space="preserve"> </w:t>
            </w:r>
            <w:r w:rsidR="00880171" w:rsidRPr="00480548">
              <w:rPr>
                <w:rFonts w:ascii="微軟正黑體" w:eastAsia="微軟正黑體" w:hAnsi="微軟正黑體" w:hint="eastAsia"/>
                <w:b/>
                <w:color w:val="C00000"/>
                <w:sz w:val="20"/>
                <w:szCs w:val="20"/>
              </w:rPr>
              <w:t xml:space="preserve"> </w:t>
            </w:r>
            <w:r w:rsidR="00880171" w:rsidRPr="00A33554">
              <w:rPr>
                <w:rFonts w:ascii="微軟正黑體" w:eastAsia="微軟正黑體" w:hAnsi="微軟正黑體" w:hint="eastAsia"/>
                <w:b/>
                <w:color w:val="0000CC"/>
                <w:sz w:val="20"/>
                <w:szCs w:val="20"/>
              </w:rPr>
              <w:t xml:space="preserve">    </w:t>
            </w:r>
            <w:r w:rsidR="00A33554" w:rsidRPr="00A33554">
              <w:rPr>
                <w:rFonts w:ascii="微軟正黑體" w:eastAsia="微軟正黑體" w:hAnsi="微軟正黑體" w:hint="eastAsia"/>
                <w:b/>
                <w:color w:val="0000CC"/>
                <w:sz w:val="20"/>
                <w:szCs w:val="20"/>
              </w:rPr>
              <w:t>10：00-17：00</w:t>
            </w:r>
            <w:r w:rsidR="00880171" w:rsidRPr="00A33554">
              <w:rPr>
                <w:rFonts w:ascii="微軟正黑體" w:eastAsia="微軟正黑體" w:hAnsi="微軟正黑體" w:hint="eastAsia"/>
                <w:b/>
                <w:color w:val="0000CC"/>
                <w:sz w:val="20"/>
                <w:szCs w:val="20"/>
              </w:rPr>
              <w:t xml:space="preserve"> </w:t>
            </w:r>
          </w:p>
        </w:tc>
      </w:tr>
    </w:tbl>
    <w:p w:rsidR="00114476" w:rsidRDefault="00114476" w:rsidP="0061635C">
      <w:pPr>
        <w:pStyle w:val="a4"/>
        <w:snapToGrid w:val="0"/>
        <w:spacing w:beforeLines="50" w:afterLines="50" w:line="240" w:lineRule="atLeast"/>
        <w:ind w:leftChars="0" w:left="0"/>
        <w:contextualSpacing/>
        <w:jc w:val="center"/>
        <w:rPr>
          <w:rFonts w:ascii="Arial Black" w:eastAsia="金梅粗黑體" w:hAnsi="Arial Black" w:cs="Heiti TC"/>
          <w:color w:val="000099"/>
        </w:rPr>
      </w:pPr>
      <w:r>
        <w:rPr>
          <w:rFonts w:ascii="Arial Black" w:eastAsia="金梅粗黑體" w:hAnsi="Arial Black" w:cs="Heiti TC" w:hint="eastAsia"/>
          <w:lang w:val="zh-TW"/>
        </w:rPr>
        <w:t>創世紀企管</w:t>
      </w:r>
      <w:r w:rsidRPr="00F41CF2">
        <w:rPr>
          <w:rFonts w:ascii="細明體" w:eastAsia="細明體" w:hAnsi="細明體" w:cs="細明體" w:hint="eastAsia"/>
        </w:rPr>
        <w:t xml:space="preserve"> </w:t>
      </w:r>
      <w:r w:rsidRPr="00F41CF2">
        <w:rPr>
          <w:rFonts w:ascii="Arial Black" w:eastAsia="金梅粗黑體" w:hAnsi="Arial Black" w:cs="Heiti TC"/>
        </w:rPr>
        <w:t>02-2388-9198</w:t>
      </w:r>
      <w:r w:rsidRPr="000B0554">
        <w:rPr>
          <w:rFonts w:ascii="Arial Black" w:eastAsia="金梅粗黑體" w:hAnsi="Arial Black" w:cs="Heiti TC" w:hint="eastAsia"/>
          <w:lang w:val="zh-TW"/>
        </w:rPr>
        <w:t xml:space="preserve">　</w:t>
      </w:r>
      <w:r w:rsidRPr="00F41CF2">
        <w:rPr>
          <w:rFonts w:ascii="Arial Black" w:eastAsia="金梅粗黑體" w:hAnsi="Arial Black" w:cs="Heiti TC" w:hint="eastAsia"/>
        </w:rPr>
        <w:t xml:space="preserve">F: 2388-7708  </w:t>
      </w:r>
      <w:r w:rsidRPr="000B0554">
        <w:rPr>
          <w:rFonts w:ascii="Arial Black" w:eastAsia="金梅粗黑體" w:hAnsi="Arial Black" w:cs="Heiti TC" w:hint="eastAsia"/>
          <w:lang w:val="zh-TW"/>
        </w:rPr>
        <w:t>吳經理</w:t>
      </w:r>
      <w:r w:rsidRPr="00F41CF2">
        <w:rPr>
          <w:rFonts w:ascii="Arial Black" w:eastAsia="金梅粗黑體" w:hAnsi="Arial Black" w:cs="Heiti TC" w:hint="eastAsia"/>
        </w:rPr>
        <w:t xml:space="preserve"> 0931-577-077 </w:t>
      </w:r>
      <w:r w:rsidRPr="00F41CF2">
        <w:rPr>
          <w:rFonts w:ascii="新細明體" w:hAnsi="新細明體" w:cs="Heiti TC" w:hint="eastAsia"/>
        </w:rPr>
        <w:t xml:space="preserve"> </w:t>
      </w:r>
      <w:r>
        <w:rPr>
          <w:rFonts w:ascii="微軟正黑體" w:eastAsia="微軟正黑體" w:hAnsi="微軟正黑體" w:hint="eastAsia"/>
          <w:b/>
          <w:color w:val="0000CC"/>
          <w:w w:val="150"/>
          <w:sz w:val="20"/>
          <w:szCs w:val="20"/>
        </w:rPr>
        <w:t>LINE：</w:t>
      </w:r>
      <w:r w:rsidRPr="00EC343E">
        <w:rPr>
          <w:rFonts w:ascii="微軟正黑體" w:eastAsia="微軟正黑體" w:hAnsi="微軟正黑體" w:hint="eastAsia"/>
          <w:b/>
          <w:color w:val="000099"/>
          <w:w w:val="150"/>
          <w:sz w:val="20"/>
          <w:szCs w:val="20"/>
        </w:rPr>
        <w:t>@</w:t>
      </w:r>
      <w:r w:rsidRPr="00EC343E">
        <w:rPr>
          <w:rFonts w:ascii="Arial Black" w:eastAsia="金梅粗黑體" w:hAnsi="Arial Black" w:cs="Heiti TC" w:hint="eastAsia"/>
          <w:color w:val="000099"/>
        </w:rPr>
        <w:t>LNY5659J</w:t>
      </w: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773"/>
      </w:tblGrid>
      <w:tr w:rsidR="00A52520" w:rsidRPr="00BB49BD" w:rsidTr="00BE4774">
        <w:tc>
          <w:tcPr>
            <w:tcW w:w="10773" w:type="dxa"/>
          </w:tcPr>
          <w:p w:rsidR="00A52520" w:rsidRPr="00BB49BD" w:rsidRDefault="00A52520" w:rsidP="001E1D60">
            <w:pPr>
              <w:pStyle w:val="aa"/>
              <w:snapToGrid w:val="0"/>
              <w:spacing w:beforeLines="50" w:afterLines="20" w:line="240" w:lineRule="atLeast"/>
              <w:ind w:leftChars="-17" w:left="3" w:right="-164" w:hangingChars="20" w:hanging="44"/>
              <w:jc w:val="both"/>
              <w:rPr>
                <w:rFonts w:ascii="新細明體" w:hAnsi="新細明體" w:cs="新細明體" w:hint="eastAsia"/>
                <w:sz w:val="22"/>
              </w:rPr>
            </w:pPr>
            <w:r w:rsidRPr="00BB49BD">
              <w:rPr>
                <w:rFonts w:ascii="新細明體" w:hAnsi="新細明體" w:cs="新細明體" w:hint="eastAsia"/>
                <w:sz w:val="22"/>
              </w:rPr>
              <w:t>直銷公司：</w:t>
            </w:r>
            <w:r w:rsidRPr="00BB49BD">
              <w:rPr>
                <w:rFonts w:ascii="新細明體" w:hAnsi="新細明體" w:cs="新細明體"/>
                <w:sz w:val="22"/>
              </w:rPr>
              <w:t>_____</w:t>
            </w:r>
            <w:r w:rsidRPr="00BB49BD">
              <w:rPr>
                <w:rFonts w:ascii="新細明體" w:hAnsi="新細明體" w:cs="新細明體" w:hint="eastAsia"/>
                <w:sz w:val="22"/>
              </w:rPr>
              <w:t>___</w:t>
            </w:r>
            <w:r w:rsidRPr="00BB49BD">
              <w:rPr>
                <w:rFonts w:ascii="新細明體" w:hAnsi="新細明體" w:cs="新細明體"/>
                <w:sz w:val="22"/>
              </w:rPr>
              <w:t>_</w:t>
            </w:r>
            <w:r w:rsidRPr="00BB49BD">
              <w:rPr>
                <w:rFonts w:ascii="新細明體" w:hAnsi="新細明體" w:cs="新細明體" w:hint="eastAsia"/>
                <w:sz w:val="22"/>
              </w:rPr>
              <w:t>________</w:t>
            </w:r>
            <w:r>
              <w:rPr>
                <w:rFonts w:ascii="新細明體" w:hAnsi="新細明體" w:cs="新細明體" w:hint="eastAsia"/>
                <w:sz w:val="22"/>
              </w:rPr>
              <w:t xml:space="preserve"> </w:t>
            </w:r>
            <w:r w:rsidRPr="00BB49BD">
              <w:rPr>
                <w:rFonts w:ascii="新細明體" w:hAnsi="新細明體" w:cs="新細明體" w:hint="eastAsia"/>
                <w:sz w:val="22"/>
              </w:rPr>
              <w:t>姓名：</w:t>
            </w:r>
            <w:r w:rsidRPr="00BB49BD">
              <w:rPr>
                <w:rFonts w:ascii="新細明體" w:hAnsi="新細明體" w:cs="新細明體"/>
                <w:sz w:val="22"/>
              </w:rPr>
              <w:t>_____</w:t>
            </w:r>
            <w:r w:rsidRPr="00BB49BD">
              <w:rPr>
                <w:rFonts w:ascii="新細明體" w:hAnsi="新細明體" w:cs="新細明體" w:hint="eastAsia"/>
                <w:sz w:val="22"/>
              </w:rPr>
              <w:t>___</w:t>
            </w:r>
            <w:r w:rsidRPr="00BB49BD">
              <w:rPr>
                <w:rFonts w:ascii="新細明體" w:hAnsi="新細明體" w:cs="新細明體"/>
                <w:sz w:val="22"/>
              </w:rPr>
              <w:t>_</w:t>
            </w:r>
            <w:r w:rsidRPr="00BB49BD">
              <w:rPr>
                <w:rFonts w:ascii="新細明體" w:hAnsi="新細明體" w:cs="新細明體" w:hint="eastAsia"/>
                <w:sz w:val="22"/>
              </w:rPr>
              <w:t>________ 行動：</w:t>
            </w:r>
            <w:r w:rsidRPr="00BB49BD">
              <w:rPr>
                <w:rFonts w:ascii="新細明體" w:hAnsi="新細明體" w:cs="新細明體"/>
                <w:sz w:val="22"/>
              </w:rPr>
              <w:t>_____</w:t>
            </w:r>
            <w:r w:rsidRPr="00BB49BD">
              <w:rPr>
                <w:rFonts w:ascii="新細明體" w:hAnsi="新細明體" w:cs="新細明體" w:hint="eastAsia"/>
                <w:sz w:val="22"/>
              </w:rPr>
              <w:t>___</w:t>
            </w:r>
            <w:r w:rsidRPr="00BB49BD">
              <w:rPr>
                <w:rFonts w:ascii="新細明體" w:hAnsi="新細明體" w:cs="新細明體"/>
                <w:sz w:val="22"/>
              </w:rPr>
              <w:t>_</w:t>
            </w:r>
            <w:r w:rsidRPr="00BB49BD">
              <w:rPr>
                <w:rFonts w:ascii="新細明體" w:hAnsi="新細明體" w:cs="新細明體" w:hint="eastAsia"/>
                <w:sz w:val="22"/>
              </w:rPr>
              <w:t>________LINE ID：</w:t>
            </w:r>
            <w:r w:rsidRPr="00BB49BD">
              <w:rPr>
                <w:rFonts w:ascii="新細明體" w:hAnsi="新細明體" w:cs="新細明體"/>
                <w:sz w:val="22"/>
              </w:rPr>
              <w:t>_____</w:t>
            </w:r>
            <w:r w:rsidRPr="00BB49BD">
              <w:rPr>
                <w:rFonts w:ascii="新細明體" w:hAnsi="新細明體" w:cs="新細明體" w:hint="eastAsia"/>
                <w:sz w:val="22"/>
              </w:rPr>
              <w:t>___</w:t>
            </w:r>
            <w:r w:rsidRPr="00BB49BD">
              <w:rPr>
                <w:rFonts w:ascii="新細明體" w:hAnsi="新細明體" w:cs="新細明體"/>
                <w:sz w:val="22"/>
              </w:rPr>
              <w:t>_</w:t>
            </w:r>
            <w:r w:rsidRPr="00BB49BD">
              <w:rPr>
                <w:rFonts w:ascii="新細明體" w:hAnsi="新細明體" w:cs="新細明體" w:hint="eastAsia"/>
                <w:sz w:val="22"/>
              </w:rPr>
              <w:t>________</w:t>
            </w:r>
          </w:p>
          <w:p w:rsidR="00A52520" w:rsidRPr="00BB49BD" w:rsidRDefault="00A52520" w:rsidP="001E1D60">
            <w:pPr>
              <w:pStyle w:val="aa"/>
              <w:snapToGrid w:val="0"/>
              <w:spacing w:beforeLines="20" w:afterLines="20" w:line="240" w:lineRule="atLeast"/>
              <w:ind w:leftChars="-17" w:left="3" w:right="-164" w:hangingChars="20" w:hanging="44"/>
              <w:rPr>
                <w:rFonts w:ascii="新細明體" w:hAnsi="新細明體" w:cs="新細明體" w:hint="eastAsia"/>
                <w:sz w:val="22"/>
              </w:rPr>
            </w:pPr>
            <w:r w:rsidRPr="00BB49BD">
              <w:rPr>
                <w:rFonts w:ascii="新細明體" w:hAnsi="新細明體" w:cs="新細明體" w:hint="eastAsia"/>
                <w:sz w:val="22"/>
              </w:rPr>
              <w:t>□</w:t>
            </w:r>
            <w:r w:rsidRPr="00BB49BD">
              <w:rPr>
                <w:rFonts w:ascii="新細明體" w:hAnsi="新細明體" w:cs="新細明體"/>
                <w:sz w:val="22"/>
              </w:rPr>
              <w:t xml:space="preserve"> </w:t>
            </w:r>
            <w:r w:rsidRPr="00BB49BD">
              <w:rPr>
                <w:rFonts w:ascii="新細明體" w:hAnsi="新細明體" w:cs="新細明體" w:hint="eastAsia"/>
                <w:sz w:val="22"/>
              </w:rPr>
              <w:t>匯款：創世紀企業管理顧問有限公司</w:t>
            </w:r>
            <w:r w:rsidRPr="00BB49BD">
              <w:rPr>
                <w:rFonts w:ascii="新細明體" w:hAnsi="新細明體" w:cs="新細明體"/>
                <w:sz w:val="22"/>
              </w:rPr>
              <w:t>(</w:t>
            </w:r>
            <w:r w:rsidRPr="00BB49BD">
              <w:rPr>
                <w:rFonts w:ascii="新細明體" w:hAnsi="新細明體" w:cs="新細明體" w:hint="eastAsia"/>
                <w:sz w:val="22"/>
              </w:rPr>
              <w:t>新光銀行西門分行</w:t>
            </w:r>
            <w:r w:rsidRPr="00BB49BD">
              <w:rPr>
                <w:rFonts w:ascii="新細明體" w:hAnsi="新細明體" w:cs="新細明體"/>
                <w:sz w:val="22"/>
              </w:rPr>
              <w:t xml:space="preserve">103 </w:t>
            </w:r>
            <w:r w:rsidRPr="00BB49BD">
              <w:rPr>
                <w:rFonts w:ascii="新細明體" w:hAnsi="新細明體" w:cs="新細明體" w:hint="eastAsia"/>
                <w:sz w:val="22"/>
              </w:rPr>
              <w:t>帳號：</w:t>
            </w:r>
            <w:r w:rsidRPr="00BB49BD">
              <w:rPr>
                <w:rFonts w:ascii="新細明體" w:hAnsi="新細明體" w:cs="新細明體"/>
                <w:sz w:val="22"/>
              </w:rPr>
              <w:t>0523-1000</w:t>
            </w:r>
            <w:proofErr w:type="gramStart"/>
            <w:r w:rsidRPr="00BB49BD">
              <w:rPr>
                <w:rFonts w:ascii="新細明體" w:hAnsi="新細明體" w:cs="新細明體"/>
                <w:sz w:val="22"/>
              </w:rPr>
              <w:t>–</w:t>
            </w:r>
            <w:proofErr w:type="gramEnd"/>
            <w:r w:rsidRPr="00BB49BD">
              <w:rPr>
                <w:rFonts w:ascii="新細明體" w:hAnsi="新細明體" w:cs="新細明體"/>
                <w:sz w:val="22"/>
              </w:rPr>
              <w:t>02292)</w:t>
            </w:r>
            <w:r w:rsidRPr="00BB49BD">
              <w:rPr>
                <w:rFonts w:ascii="新細明體" w:hAnsi="新細明體" w:cs="新細明體" w:hint="eastAsia"/>
                <w:sz w:val="22"/>
              </w:rPr>
              <w:t xml:space="preserve">　匯款</w:t>
            </w:r>
            <w:r>
              <w:rPr>
                <w:rFonts w:ascii="新細明體" w:hAnsi="新細明體" w:cs="新細明體" w:hint="eastAsia"/>
                <w:sz w:val="22"/>
              </w:rPr>
              <w:t>日</w:t>
            </w:r>
            <w:r w:rsidRPr="00BB49BD">
              <w:rPr>
                <w:rFonts w:ascii="新細明體" w:hAnsi="新細明體" w:cs="新細明體" w:hint="eastAsia"/>
                <w:sz w:val="22"/>
              </w:rPr>
              <w:t>：</w:t>
            </w:r>
            <w:r w:rsidRPr="00BB49BD">
              <w:rPr>
                <w:rFonts w:ascii="新細明體" w:hAnsi="新細明體" w:cs="新細明體"/>
                <w:sz w:val="22"/>
              </w:rPr>
              <w:t>__</w:t>
            </w:r>
            <w:r w:rsidRPr="00BB49BD">
              <w:rPr>
                <w:rFonts w:ascii="新細明體" w:hAnsi="新細明體" w:cs="新細明體" w:hint="eastAsia"/>
                <w:sz w:val="22"/>
              </w:rPr>
              <w:t>___</w:t>
            </w:r>
            <w:r w:rsidRPr="00BB49BD">
              <w:rPr>
                <w:rFonts w:ascii="新細明體" w:hAnsi="新細明體" w:cs="新細明體"/>
                <w:sz w:val="22"/>
              </w:rPr>
              <w:t>_</w:t>
            </w:r>
            <w:r w:rsidRPr="00BB49BD">
              <w:rPr>
                <w:rFonts w:ascii="新細明體" w:hAnsi="新細明體" w:cs="新細明體" w:hint="eastAsia"/>
                <w:sz w:val="22"/>
              </w:rPr>
              <w:t>____</w:t>
            </w:r>
          </w:p>
          <w:p w:rsidR="00A52520" w:rsidRDefault="00A52520" w:rsidP="001E1D60">
            <w:pPr>
              <w:pStyle w:val="aa"/>
              <w:snapToGrid w:val="0"/>
              <w:spacing w:beforeLines="20" w:afterLines="20" w:line="240" w:lineRule="atLeast"/>
              <w:ind w:leftChars="-17" w:left="3" w:right="-164" w:hangingChars="20" w:hanging="44"/>
              <w:jc w:val="both"/>
              <w:rPr>
                <w:rFonts w:ascii="新細明體" w:hAnsi="新細明體" w:cs="新細明體" w:hint="eastAsia"/>
                <w:sz w:val="22"/>
              </w:rPr>
            </w:pPr>
            <w:r w:rsidRPr="00BB49BD">
              <w:rPr>
                <w:rFonts w:ascii="新細明體" w:hAnsi="新細明體" w:cs="新細明體" w:hint="eastAsia"/>
                <w:sz w:val="22"/>
              </w:rPr>
              <w:t>□</w:t>
            </w:r>
            <w:r w:rsidRPr="00BB49BD">
              <w:rPr>
                <w:rFonts w:ascii="新細明體" w:hAnsi="新細明體" w:cs="新細明體"/>
                <w:sz w:val="22"/>
              </w:rPr>
              <w:t xml:space="preserve"> </w:t>
            </w:r>
            <w:r w:rsidRPr="00BB49BD">
              <w:rPr>
                <w:rFonts w:ascii="新細明體" w:hAnsi="新細明體" w:cs="新細明體" w:hint="eastAsia"/>
                <w:sz w:val="22"/>
              </w:rPr>
              <w:t>發卡銀行：</w:t>
            </w:r>
            <w:r w:rsidRPr="00BB49BD">
              <w:rPr>
                <w:rFonts w:ascii="新細明體" w:hAnsi="新細明體" w:cs="新細明體"/>
                <w:sz w:val="22"/>
              </w:rPr>
              <w:t>_____</w:t>
            </w:r>
            <w:r w:rsidRPr="00BB49BD">
              <w:rPr>
                <w:rFonts w:ascii="新細明體" w:hAnsi="新細明體" w:cs="新細明體" w:hint="eastAsia"/>
                <w:sz w:val="22"/>
              </w:rPr>
              <w:t>___</w:t>
            </w:r>
            <w:r w:rsidRPr="00BB49BD">
              <w:rPr>
                <w:rFonts w:ascii="新細明體" w:hAnsi="新細明體" w:cs="新細明體"/>
                <w:sz w:val="22"/>
              </w:rPr>
              <w:t>_</w:t>
            </w:r>
            <w:r w:rsidRPr="00BB49BD">
              <w:rPr>
                <w:rFonts w:ascii="新細明體" w:hAnsi="新細明體" w:cs="新細明體" w:hint="eastAsia"/>
                <w:sz w:val="22"/>
              </w:rPr>
              <w:t>________ 信用卡號：</w:t>
            </w:r>
            <w:r w:rsidRPr="00BB49BD">
              <w:rPr>
                <w:rFonts w:ascii="新細明體" w:hAnsi="新細明體" w:cs="新細明體"/>
                <w:sz w:val="22"/>
              </w:rPr>
              <w:t>________</w:t>
            </w:r>
            <w:r w:rsidRPr="00BB49BD">
              <w:rPr>
                <w:rFonts w:ascii="新細明體" w:hAnsi="新細明體" w:cs="新細明體" w:hint="eastAsia"/>
                <w:sz w:val="22"/>
              </w:rPr>
              <w:t>_________</w:t>
            </w:r>
            <w:r w:rsidRPr="00BB49BD">
              <w:rPr>
                <w:rFonts w:ascii="新細明體" w:hAnsi="新細明體" w:cs="新細明體"/>
                <w:sz w:val="22"/>
              </w:rPr>
              <w:t>________</w:t>
            </w:r>
            <w:r w:rsidRPr="00BB49BD">
              <w:rPr>
                <w:rFonts w:ascii="新細明體" w:hAnsi="新細明體" w:cs="新細明體" w:hint="eastAsia"/>
                <w:sz w:val="22"/>
              </w:rPr>
              <w:t xml:space="preserve"> 後</w:t>
            </w:r>
            <w:smartTag w:uri="urn:schemas-microsoft-com:office:smarttags" w:element="chmetcnv">
              <w:smartTagPr>
                <w:attr w:name="UnitName" w:val="碼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B49BD">
                <w:rPr>
                  <w:rFonts w:ascii="新細明體" w:hAnsi="新細明體" w:cs="新細明體"/>
                  <w:sz w:val="22"/>
                </w:rPr>
                <w:t>3</w:t>
              </w:r>
              <w:r w:rsidRPr="00BB49BD">
                <w:rPr>
                  <w:rFonts w:ascii="新細明體" w:hAnsi="新細明體" w:cs="新細明體" w:hint="eastAsia"/>
                  <w:sz w:val="22"/>
                </w:rPr>
                <w:t>碼</w:t>
              </w:r>
            </w:smartTag>
            <w:r w:rsidRPr="00BB49BD">
              <w:rPr>
                <w:rFonts w:ascii="新細明體" w:hAnsi="新細明體" w:cs="新細明體"/>
                <w:sz w:val="22"/>
              </w:rPr>
              <w:t>_______</w:t>
            </w:r>
            <w:r w:rsidRPr="00BB49BD">
              <w:rPr>
                <w:rFonts w:ascii="新細明體" w:hAnsi="新細明體" w:cs="新細明體" w:hint="eastAsia"/>
                <w:sz w:val="22"/>
              </w:rPr>
              <w:t xml:space="preserve"> 有效</w:t>
            </w:r>
            <w:r>
              <w:rPr>
                <w:rFonts w:ascii="新細明體" w:hAnsi="新細明體" w:cs="新細明體" w:hint="eastAsia"/>
                <w:sz w:val="22"/>
              </w:rPr>
              <w:t>月</w:t>
            </w:r>
            <w:r w:rsidRPr="00BB49BD">
              <w:rPr>
                <w:rFonts w:ascii="新細明體" w:hAnsi="新細明體" w:cs="新細明體"/>
                <w:sz w:val="22"/>
              </w:rPr>
              <w:t>______</w:t>
            </w:r>
            <w:r>
              <w:rPr>
                <w:rFonts w:ascii="新細明體" w:hAnsi="新細明體" w:cs="新細明體" w:hint="eastAsia"/>
                <w:sz w:val="22"/>
              </w:rPr>
              <w:t>年</w:t>
            </w:r>
            <w:r w:rsidRPr="00BB49BD">
              <w:rPr>
                <w:rFonts w:ascii="新細明體" w:hAnsi="新細明體" w:cs="新細明體"/>
                <w:sz w:val="22"/>
              </w:rPr>
              <w:t>_____</w:t>
            </w:r>
          </w:p>
          <w:p w:rsidR="00A52520" w:rsidRDefault="00A52520" w:rsidP="001E1D60">
            <w:pPr>
              <w:pStyle w:val="aa"/>
              <w:snapToGrid w:val="0"/>
              <w:spacing w:beforeLines="20" w:afterLines="20" w:line="240" w:lineRule="atLeast"/>
              <w:ind w:leftChars="-17" w:left="-41" w:right="-164" w:firstLineChars="150" w:firstLine="330"/>
              <w:jc w:val="both"/>
              <w:rPr>
                <w:rFonts w:ascii="新細明體" w:hAnsi="新細明體" w:hint="eastAsia"/>
                <w:sz w:val="22"/>
              </w:rPr>
            </w:pPr>
            <w:r w:rsidRPr="00BB49BD">
              <w:rPr>
                <w:rFonts w:ascii="新細明體" w:hAnsi="新細明體" w:hint="eastAsia"/>
                <w:sz w:val="22"/>
              </w:rPr>
              <w:t>應付費用總額：</w:t>
            </w:r>
            <w:r w:rsidRPr="00BB49BD">
              <w:rPr>
                <w:rFonts w:ascii="新細明體" w:hAnsi="新細明體"/>
                <w:sz w:val="22"/>
              </w:rPr>
              <w:t>NT$</w:t>
            </w:r>
            <w:r w:rsidRPr="00BB49BD">
              <w:rPr>
                <w:rFonts w:ascii="新細明體" w:hAnsi="新細明體" w:cs="新細明體"/>
                <w:sz w:val="22"/>
              </w:rPr>
              <w:t>__</w:t>
            </w:r>
            <w:r w:rsidRPr="00BB49BD">
              <w:rPr>
                <w:rFonts w:ascii="新細明體" w:hAnsi="新細明體" w:cs="新細明體" w:hint="eastAsia"/>
                <w:sz w:val="22"/>
              </w:rPr>
              <w:t>___</w:t>
            </w:r>
            <w:r w:rsidRPr="00BB49BD">
              <w:rPr>
                <w:rFonts w:ascii="新細明體" w:hAnsi="新細明體" w:cs="新細明體"/>
                <w:sz w:val="22"/>
              </w:rPr>
              <w:t>_</w:t>
            </w:r>
            <w:r w:rsidRPr="00BB49BD">
              <w:rPr>
                <w:rFonts w:ascii="新細明體" w:hAnsi="新細明體" w:cs="新細明體" w:hint="eastAsia"/>
                <w:sz w:val="22"/>
              </w:rPr>
              <w:t>____</w:t>
            </w:r>
            <w:r w:rsidRPr="00BB49BD">
              <w:rPr>
                <w:rFonts w:ascii="新細明體" w:hAnsi="新細明體" w:hint="eastAsia"/>
                <w:sz w:val="22"/>
              </w:rPr>
              <w:t>元</w:t>
            </w:r>
            <w:r w:rsidRPr="00BB49BD">
              <w:rPr>
                <w:rFonts w:ascii="新細明體" w:hAnsi="新細明體"/>
                <w:sz w:val="22"/>
              </w:rPr>
              <w:t xml:space="preserve"> *</w:t>
            </w:r>
            <w:r w:rsidRPr="00BB49BD">
              <w:rPr>
                <w:rFonts w:ascii="新細明體" w:hAnsi="新細明體" w:cs="新細明體"/>
                <w:sz w:val="22"/>
              </w:rPr>
              <w:t>__</w:t>
            </w:r>
            <w:r w:rsidRPr="00BB49BD">
              <w:rPr>
                <w:rFonts w:ascii="新細明體" w:hAnsi="新細明體" w:cs="新細明體" w:hint="eastAsia"/>
                <w:sz w:val="22"/>
              </w:rPr>
              <w:t>___</w:t>
            </w:r>
            <w:r w:rsidRPr="00BB49BD">
              <w:rPr>
                <w:rFonts w:ascii="新細明體" w:hAnsi="新細明體" w:cs="新細明體"/>
                <w:sz w:val="22"/>
              </w:rPr>
              <w:t>_</w:t>
            </w:r>
            <w:r w:rsidRPr="00BB49BD">
              <w:rPr>
                <w:rFonts w:ascii="新細明體" w:hAnsi="新細明體" w:cs="新細明體" w:hint="eastAsia"/>
                <w:sz w:val="22"/>
              </w:rPr>
              <w:t>____</w:t>
            </w:r>
            <w:r w:rsidRPr="00BB49BD">
              <w:rPr>
                <w:rFonts w:ascii="新細明體" w:hAnsi="新細明體" w:hint="eastAsia"/>
                <w:sz w:val="22"/>
              </w:rPr>
              <w:t>人</w:t>
            </w:r>
            <w:r w:rsidRPr="00BB49BD">
              <w:rPr>
                <w:rFonts w:ascii="新細明體" w:hAnsi="新細明體"/>
                <w:sz w:val="22"/>
              </w:rPr>
              <w:t xml:space="preserve"> =</w:t>
            </w:r>
            <w:r>
              <w:rPr>
                <w:rFonts w:ascii="新細明體" w:hAnsi="新細明體" w:hint="eastAsia"/>
                <w:sz w:val="22"/>
              </w:rPr>
              <w:t xml:space="preserve"> </w:t>
            </w:r>
            <w:r w:rsidRPr="00BB49BD">
              <w:rPr>
                <w:rFonts w:ascii="新細明體" w:hAnsi="新細明體" w:cs="新細明體"/>
                <w:sz w:val="22"/>
              </w:rPr>
              <w:t>__</w:t>
            </w:r>
            <w:r w:rsidRPr="00BB49BD">
              <w:rPr>
                <w:rFonts w:ascii="新細明體" w:hAnsi="新細明體" w:cs="新細明體" w:hint="eastAsia"/>
                <w:sz w:val="22"/>
              </w:rPr>
              <w:t>___</w:t>
            </w:r>
            <w:r w:rsidRPr="00BB49BD">
              <w:rPr>
                <w:rFonts w:ascii="新細明體" w:hAnsi="新細明體" w:cs="新細明體"/>
                <w:sz w:val="22"/>
              </w:rPr>
              <w:t>_</w:t>
            </w:r>
            <w:r w:rsidRPr="00BB49BD">
              <w:rPr>
                <w:rFonts w:ascii="新細明體" w:hAnsi="新細明體" w:cs="新細明體" w:hint="eastAsia"/>
                <w:sz w:val="22"/>
              </w:rPr>
              <w:t>____</w:t>
            </w:r>
            <w:r w:rsidRPr="00BB49BD">
              <w:rPr>
                <w:rFonts w:ascii="新細明體" w:hAnsi="新細明體" w:hint="eastAsia"/>
                <w:sz w:val="22"/>
              </w:rPr>
              <w:t>元整 持卡人簽名：</w:t>
            </w:r>
            <w:r w:rsidRPr="00BB49BD">
              <w:rPr>
                <w:rFonts w:ascii="新細明體" w:hAnsi="新細明體"/>
                <w:sz w:val="22"/>
              </w:rPr>
              <w:t>_____________________</w:t>
            </w:r>
          </w:p>
          <w:p w:rsidR="00A52520" w:rsidRPr="00BB49BD" w:rsidRDefault="00A52520" w:rsidP="001E1D60">
            <w:pPr>
              <w:pStyle w:val="aa"/>
              <w:snapToGrid w:val="0"/>
              <w:spacing w:beforeLines="20" w:afterLines="20" w:line="240" w:lineRule="atLeast"/>
              <w:ind w:leftChars="-17" w:left="-41" w:right="-164" w:firstLineChars="150" w:firstLine="330"/>
              <w:jc w:val="both"/>
              <w:rPr>
                <w:rFonts w:ascii="金梅粗黑體" w:eastAsia="金梅粗黑體" w:hint="eastAsia"/>
                <w:color w:val="0000CC"/>
                <w:sz w:val="22"/>
              </w:rPr>
            </w:pPr>
            <w:r w:rsidRPr="00BB49BD">
              <w:rPr>
                <w:rFonts w:ascii="新細明體" w:hAnsi="新細明體" w:hint="eastAsia"/>
                <w:sz w:val="22"/>
              </w:rPr>
              <w:t>發票：</w:t>
            </w:r>
            <w:r w:rsidRPr="00BB49BD">
              <w:rPr>
                <w:rFonts w:ascii="新細明體" w:hAnsi="新細明體" w:hint="eastAsia"/>
                <w:sz w:val="22"/>
              </w:rPr>
              <w:sym w:font="Wingdings" w:char="F072"/>
            </w:r>
            <w:r w:rsidRPr="00BB49BD">
              <w:rPr>
                <w:rFonts w:ascii="新細明體" w:hAnsi="新細明體" w:hint="eastAsia"/>
                <w:sz w:val="22"/>
              </w:rPr>
              <w:t>二聯發票</w:t>
            </w:r>
            <w:r w:rsidRPr="00BB49BD">
              <w:rPr>
                <w:rFonts w:ascii="新細明體" w:hAnsi="新細明體"/>
                <w:sz w:val="22"/>
              </w:rPr>
              <w:t xml:space="preserve">  </w:t>
            </w:r>
            <w:r w:rsidRPr="00BB49BD">
              <w:rPr>
                <w:rFonts w:ascii="新細明體" w:hAnsi="新細明體" w:hint="eastAsia"/>
                <w:sz w:val="22"/>
              </w:rPr>
              <w:sym w:font="Wingdings" w:char="F072"/>
            </w:r>
            <w:r w:rsidRPr="00BB49BD">
              <w:rPr>
                <w:rFonts w:ascii="新細明體" w:hAnsi="新細明體" w:hint="eastAsia"/>
                <w:sz w:val="22"/>
              </w:rPr>
              <w:t>三聯發票</w:t>
            </w:r>
            <w:r w:rsidRPr="00BB49BD">
              <w:rPr>
                <w:rFonts w:ascii="新細明體" w:hAnsi="新細明體"/>
                <w:sz w:val="22"/>
              </w:rPr>
              <w:t xml:space="preserve">  </w:t>
            </w:r>
            <w:r w:rsidRPr="00BB49BD">
              <w:rPr>
                <w:rFonts w:ascii="新細明體" w:hAnsi="新細明體" w:hint="eastAsia"/>
                <w:sz w:val="22"/>
              </w:rPr>
              <w:t>抬頭：</w:t>
            </w:r>
            <w:r w:rsidRPr="00BB49BD">
              <w:rPr>
                <w:rFonts w:ascii="新細明體" w:hAnsi="新細明體" w:cs="新細明體"/>
                <w:sz w:val="22"/>
              </w:rPr>
              <w:t>_____</w:t>
            </w:r>
            <w:r w:rsidRPr="00BB49BD">
              <w:rPr>
                <w:rFonts w:ascii="新細明體" w:hAnsi="新細明體" w:cs="新細明體" w:hint="eastAsia"/>
                <w:sz w:val="22"/>
              </w:rPr>
              <w:t>___</w:t>
            </w:r>
            <w:r w:rsidRPr="00BB49BD">
              <w:rPr>
                <w:rFonts w:ascii="新細明體" w:hAnsi="新細明體" w:cs="新細明體"/>
                <w:sz w:val="22"/>
              </w:rPr>
              <w:t>_</w:t>
            </w:r>
            <w:r w:rsidRPr="00BB49BD">
              <w:rPr>
                <w:rFonts w:ascii="新細明體" w:hAnsi="新細明體" w:cs="新細明體" w:hint="eastAsia"/>
                <w:sz w:val="22"/>
              </w:rPr>
              <w:t>________</w:t>
            </w:r>
            <w:r>
              <w:rPr>
                <w:rFonts w:ascii="新細明體" w:hAnsi="新細明體" w:hint="eastAsia"/>
                <w:sz w:val="22"/>
              </w:rPr>
              <w:t xml:space="preserve"> </w:t>
            </w:r>
            <w:r w:rsidRPr="00BB49BD">
              <w:rPr>
                <w:rFonts w:ascii="新細明體" w:hAnsi="新細明體" w:cs="新細明體" w:hint="eastAsia"/>
                <w:sz w:val="22"/>
              </w:rPr>
              <w:t xml:space="preserve">  </w:t>
            </w:r>
            <w:r w:rsidRPr="00BB49BD">
              <w:rPr>
                <w:rFonts w:ascii="新細明體" w:hAnsi="新細明體" w:hint="eastAsia"/>
                <w:sz w:val="22"/>
              </w:rPr>
              <w:t>統一編號：</w:t>
            </w:r>
            <w:r w:rsidRPr="00BB49BD">
              <w:rPr>
                <w:rFonts w:ascii="新細明體" w:hAnsi="新細明體" w:cs="新細明體"/>
                <w:sz w:val="22"/>
              </w:rPr>
              <w:t>_____</w:t>
            </w:r>
            <w:r w:rsidRPr="00BB49BD">
              <w:rPr>
                <w:rFonts w:ascii="新細明體" w:hAnsi="新細明體" w:cs="新細明體" w:hint="eastAsia"/>
                <w:sz w:val="22"/>
              </w:rPr>
              <w:t>___</w:t>
            </w:r>
            <w:r w:rsidRPr="00BB49BD">
              <w:rPr>
                <w:rFonts w:ascii="新細明體" w:hAnsi="新細明體" w:cs="新細明體"/>
                <w:sz w:val="22"/>
              </w:rPr>
              <w:t>_</w:t>
            </w:r>
            <w:r w:rsidRPr="00BB49BD">
              <w:rPr>
                <w:rFonts w:ascii="新細明體" w:hAnsi="新細明體" w:cs="新細明體" w:hint="eastAsia"/>
                <w:sz w:val="22"/>
              </w:rPr>
              <w:t>________</w:t>
            </w:r>
          </w:p>
        </w:tc>
      </w:tr>
    </w:tbl>
    <w:p w:rsidR="00A52520" w:rsidRPr="00BE4774" w:rsidRDefault="00A52520" w:rsidP="00A52520">
      <w:pPr>
        <w:snapToGrid w:val="0"/>
        <w:spacing w:line="240" w:lineRule="atLeast"/>
        <w:ind w:left="252"/>
        <w:jc w:val="center"/>
        <w:rPr>
          <w:rFonts w:ascii="长城黑宋体" w:eastAsia="新細明體" w:hAnsi="宋体" w:cs="宋体" w:hint="eastAsia"/>
          <w:color w:val="000000"/>
        </w:rPr>
      </w:pPr>
      <w:r>
        <w:rPr>
          <w:rFonts w:ascii="微軟正黑體" w:eastAsia="微軟正黑體" w:hAnsi="微軟正黑體" w:cs="Times New Roman" w:hint="eastAsia"/>
          <w:b/>
          <w:color w:val="C00000"/>
          <w:sz w:val="20"/>
          <w:highlight w:val="yellow"/>
        </w:rPr>
        <w:t xml:space="preserve">    </w:t>
      </w:r>
      <w:r w:rsidRPr="00BE4774">
        <w:rPr>
          <w:rFonts w:ascii="微軟正黑體" w:eastAsia="微軟正黑體" w:hAnsi="微軟正黑體" w:cs="Times New Roman" w:hint="eastAsia"/>
          <w:b/>
          <w:color w:val="000000"/>
          <w:sz w:val="20"/>
          <w:highlight w:val="yellow"/>
        </w:rPr>
        <w:t xml:space="preserve"> </w:t>
      </w:r>
      <w:r w:rsidR="008770AE" w:rsidRPr="00BE4774">
        <w:rPr>
          <w:rFonts w:ascii="微軟正黑體" w:eastAsia="微軟正黑體" w:hAnsi="微軟正黑體" w:hint="eastAsia"/>
          <w:b/>
          <w:color w:val="000000" w:themeColor="text1"/>
          <w:sz w:val="20"/>
          <w:highlight w:val="yellow"/>
        </w:rPr>
        <w:t>大陸</w:t>
      </w:r>
      <w:r w:rsidRPr="00BE4774">
        <w:rPr>
          <w:rFonts w:ascii="微軟正黑體" w:eastAsia="微軟正黑體" w:hAnsi="微軟正黑體" w:cs="Times New Roman" w:hint="eastAsia"/>
          <w:b/>
          <w:color w:val="000000"/>
          <w:sz w:val="20"/>
          <w:highlight w:val="yellow"/>
        </w:rPr>
        <w:t>杭州</w:t>
      </w:r>
      <w:r w:rsidR="008770AE" w:rsidRPr="00BE4774">
        <w:rPr>
          <w:rFonts w:ascii="微軟正黑體" w:eastAsia="微軟正黑體" w:hAnsi="微軟正黑體" w:hint="eastAsia"/>
          <w:b/>
          <w:color w:val="000000" w:themeColor="text1"/>
          <w:sz w:val="20"/>
          <w:highlight w:val="yellow"/>
        </w:rPr>
        <w:t>地區</w:t>
      </w:r>
      <w:r w:rsidRPr="00BE4774">
        <w:rPr>
          <w:rFonts w:ascii="微軟正黑體" w:eastAsia="微軟正黑體" w:hAnsi="微軟正黑體" w:cs="Times New Roman" w:hint="eastAsia"/>
          <w:b/>
          <w:color w:val="000000"/>
          <w:sz w:val="20"/>
          <w:highlight w:val="yellow"/>
        </w:rPr>
        <w:t>課程：</w:t>
      </w:r>
      <w:proofErr w:type="gramStart"/>
      <w:r w:rsidRPr="00BE4774">
        <w:rPr>
          <w:rFonts w:ascii="微軟正黑體" w:eastAsia="微軟正黑體" w:hAnsi="微軟正黑體" w:hint="eastAsia"/>
          <w:b/>
          <w:color w:val="000000" w:themeColor="text1"/>
          <w:sz w:val="20"/>
          <w:highlight w:val="yellow"/>
        </w:rPr>
        <w:t>１１</w:t>
      </w:r>
      <w:proofErr w:type="gramEnd"/>
      <w:r w:rsidRPr="00BE4774">
        <w:rPr>
          <w:rFonts w:ascii="微軟正黑體" w:eastAsia="微軟正黑體" w:hAnsi="微軟正黑體" w:hint="eastAsia"/>
          <w:b/>
          <w:color w:val="000000" w:themeColor="text1"/>
          <w:sz w:val="20"/>
          <w:highlight w:val="yellow"/>
        </w:rPr>
        <w:t xml:space="preserve">月時台明老師　</w:t>
      </w:r>
      <w:r w:rsidR="00BE4774">
        <w:rPr>
          <w:rFonts w:ascii="微軟正黑體" w:eastAsia="微軟正黑體" w:hAnsi="微軟正黑體" w:hint="eastAsia"/>
          <w:b/>
          <w:color w:val="000000" w:themeColor="text1"/>
          <w:sz w:val="20"/>
          <w:highlight w:val="yellow"/>
        </w:rPr>
        <w:t>2019</w:t>
      </w:r>
      <w:r w:rsidRPr="00BE4774">
        <w:rPr>
          <w:rFonts w:ascii="微軟正黑體" w:eastAsia="微軟正黑體" w:hAnsi="微軟正黑體" w:hint="eastAsia"/>
          <w:b/>
          <w:color w:val="000000" w:themeColor="text1"/>
          <w:sz w:val="20"/>
          <w:highlight w:val="yellow"/>
        </w:rPr>
        <w:t>團隊系統班</w:t>
      </w:r>
      <w:r w:rsidR="008770AE" w:rsidRPr="00BE4774">
        <w:rPr>
          <w:rFonts w:ascii="微軟正黑體" w:eastAsia="微軟正黑體" w:hAnsi="微軟正黑體" w:hint="eastAsia"/>
          <w:b/>
          <w:color w:val="000000" w:themeColor="text1"/>
          <w:sz w:val="20"/>
          <w:highlight w:val="yellow"/>
        </w:rPr>
        <w:t xml:space="preserve">與各類系統課程　　　</w:t>
      </w:r>
      <w:r w:rsidRPr="00BE4774">
        <w:rPr>
          <w:rFonts w:ascii="微軟正黑體" w:eastAsia="微軟正黑體" w:hAnsi="微軟正黑體" w:cs="Times New Roman" w:hint="eastAsia"/>
          <w:b/>
          <w:color w:val="000000"/>
          <w:sz w:val="20"/>
          <w:highlight w:val="yellow"/>
        </w:rPr>
        <w:t>歡迎來電索取資料..</w:t>
      </w:r>
      <w:r w:rsidR="00BE4774" w:rsidRPr="00BE4774">
        <w:rPr>
          <w:rFonts w:ascii="微軟正黑體" w:eastAsia="微軟正黑體" w:hAnsi="微軟正黑體" w:hint="eastAsia"/>
          <w:b/>
          <w:color w:val="000000" w:themeColor="text1"/>
          <w:sz w:val="20"/>
        </w:rPr>
        <w:t>如有打擾也</w:t>
      </w:r>
      <w:r w:rsidR="00BE4774" w:rsidRPr="00BE4774">
        <w:rPr>
          <w:rFonts w:ascii="微軟正黑體" w:eastAsia="微軟正黑體" w:hAnsi="微軟正黑體" w:hint="eastAsia"/>
          <w:b/>
          <w:color w:val="000000" w:themeColor="text1"/>
          <w:sz w:val="20"/>
        </w:rPr>
        <w:lastRenderedPageBreak/>
        <w:t>請告知</w:t>
      </w:r>
      <w:r w:rsidR="008770AE" w:rsidRPr="00BE4774">
        <w:rPr>
          <w:rFonts w:ascii="微軟正黑體" w:eastAsia="微軟正黑體" w:hAnsi="微軟正黑體" w:hint="eastAsia"/>
          <w:b/>
          <w:color w:val="000000" w:themeColor="text1"/>
          <w:sz w:val="20"/>
        </w:rPr>
        <w:t xml:space="preserve">　　</w:t>
      </w:r>
      <w:r w:rsidRPr="00BE4774">
        <w:rPr>
          <w:rFonts w:ascii="微軟正黑體" w:eastAsia="微軟正黑體" w:hAnsi="微軟正黑體" w:cs="Times New Roman" w:hint="eastAsia"/>
          <w:b/>
          <w:color w:val="000000"/>
          <w:sz w:val="20"/>
        </w:rPr>
        <w:t xml:space="preserve">  </w:t>
      </w:r>
    </w:p>
    <w:sectPr w:rsidR="00A52520" w:rsidRPr="00BE4774" w:rsidSect="003313F2">
      <w:pgSz w:w="11906" w:h="16838"/>
      <w:pgMar w:top="720" w:right="566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544" w:rsidRDefault="00683544" w:rsidP="007711A4">
      <w:r>
        <w:separator/>
      </w:r>
    </w:p>
  </w:endnote>
  <w:endnote w:type="continuationSeparator" w:id="0">
    <w:p w:rsidR="00683544" w:rsidRDefault="00683544" w:rsidP="0077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金梅粗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Heiti TC">
    <w:altName w:val="金梅粗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长城黑宋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544" w:rsidRDefault="00683544" w:rsidP="007711A4">
      <w:r>
        <w:separator/>
      </w:r>
    </w:p>
  </w:footnote>
  <w:footnote w:type="continuationSeparator" w:id="0">
    <w:p w:rsidR="00683544" w:rsidRDefault="00683544" w:rsidP="00771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3" type="#_x0000_t75" style="width:11.25pt;height:11.25pt" o:bullet="t">
        <v:imagedata r:id="rId1" o:title="msoA1"/>
      </v:shape>
    </w:pict>
  </w:numPicBullet>
  <w:abstractNum w:abstractNumId="0">
    <w:nsid w:val="054E23BE"/>
    <w:multiLevelType w:val="hybridMultilevel"/>
    <w:tmpl w:val="B23C5554"/>
    <w:lvl w:ilvl="0" w:tplc="04090007">
      <w:start w:val="1"/>
      <w:numFmt w:val="bullet"/>
      <w:lvlText w:val=""/>
      <w:lvlPicBulletId w:val="0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>
    <w:nsid w:val="080443EE"/>
    <w:multiLevelType w:val="multilevel"/>
    <w:tmpl w:val="080443EE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ADF48AF"/>
    <w:multiLevelType w:val="hybridMultilevel"/>
    <w:tmpl w:val="4418DA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DC3340B"/>
    <w:multiLevelType w:val="hybridMultilevel"/>
    <w:tmpl w:val="3CBC88D4"/>
    <w:lvl w:ilvl="0" w:tplc="7AEAD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CC495B"/>
    <w:multiLevelType w:val="hybridMultilevel"/>
    <w:tmpl w:val="B8C2685E"/>
    <w:lvl w:ilvl="0" w:tplc="99EC69A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CC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186A5BDA"/>
    <w:multiLevelType w:val="hybridMultilevel"/>
    <w:tmpl w:val="E52C677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B2F19BC"/>
    <w:multiLevelType w:val="hybridMultilevel"/>
    <w:tmpl w:val="ECECCF2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2C5219E"/>
    <w:multiLevelType w:val="multilevel"/>
    <w:tmpl w:val="22C5219E"/>
    <w:lvl w:ilvl="0">
      <w:start w:val="1"/>
      <w:numFmt w:val="bullet"/>
      <w:lvlText w:val=""/>
      <w:lvlJc w:val="left"/>
      <w:pPr>
        <w:ind w:left="1428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908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388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868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348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828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308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788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268" w:hanging="480"/>
      </w:pPr>
      <w:rPr>
        <w:rFonts w:ascii="Wingdings" w:hAnsi="Wingdings" w:hint="default"/>
      </w:rPr>
    </w:lvl>
  </w:abstractNum>
  <w:abstractNum w:abstractNumId="8">
    <w:nsid w:val="38B64FBC"/>
    <w:multiLevelType w:val="hybridMultilevel"/>
    <w:tmpl w:val="0FB600BA"/>
    <w:lvl w:ilvl="0" w:tplc="23721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A3701D4"/>
    <w:multiLevelType w:val="hybridMultilevel"/>
    <w:tmpl w:val="9D3A36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FCE7BF6"/>
    <w:multiLevelType w:val="hybridMultilevel"/>
    <w:tmpl w:val="9C808944"/>
    <w:lvl w:ilvl="0" w:tplc="0552906C">
      <w:start w:val="1"/>
      <w:numFmt w:val="bullet"/>
      <w:lvlText w:val=""/>
      <w:lvlJc w:val="left"/>
      <w:pPr>
        <w:ind w:left="480" w:hanging="480"/>
      </w:pPr>
      <w:rPr>
        <w:rFonts w:ascii="Wingdings" w:hAnsi="Wingdings" w:hint="default"/>
      </w:rPr>
    </w:lvl>
    <w:lvl w:ilvl="1" w:tplc="0552906C">
      <w:start w:val="1"/>
      <w:numFmt w:val="bullet"/>
      <w:lvlText w:val="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6C232A1"/>
    <w:multiLevelType w:val="hybridMultilevel"/>
    <w:tmpl w:val="0CBE391A"/>
    <w:lvl w:ilvl="0" w:tplc="0552906C">
      <w:start w:val="1"/>
      <w:numFmt w:val="bullet"/>
      <w:lvlText w:val="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0E11D01"/>
    <w:multiLevelType w:val="hybridMultilevel"/>
    <w:tmpl w:val="D2DCDE5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2E97905"/>
    <w:multiLevelType w:val="hybridMultilevel"/>
    <w:tmpl w:val="30F8201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4F57363"/>
    <w:multiLevelType w:val="hybridMultilevel"/>
    <w:tmpl w:val="9168AFBC"/>
    <w:lvl w:ilvl="0" w:tplc="A9906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5C834B4"/>
    <w:multiLevelType w:val="hybridMultilevel"/>
    <w:tmpl w:val="B6A0AA46"/>
    <w:lvl w:ilvl="0" w:tplc="0552906C">
      <w:start w:val="1"/>
      <w:numFmt w:val="bullet"/>
      <w:lvlText w:val="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8840834"/>
    <w:multiLevelType w:val="hybridMultilevel"/>
    <w:tmpl w:val="E5A487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891704A"/>
    <w:multiLevelType w:val="hybridMultilevel"/>
    <w:tmpl w:val="0E8C8F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CEF0A84"/>
    <w:multiLevelType w:val="hybridMultilevel"/>
    <w:tmpl w:val="308E2C64"/>
    <w:lvl w:ilvl="0" w:tplc="04090007">
      <w:start w:val="1"/>
      <w:numFmt w:val="bullet"/>
      <w:lvlText w:val=""/>
      <w:lvlPicBulletId w:val="0"/>
      <w:lvlJc w:val="left"/>
      <w:pPr>
        <w:ind w:left="127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4" w:hanging="480"/>
      </w:pPr>
      <w:rPr>
        <w:rFonts w:ascii="Wingdings" w:hAnsi="Wingdings" w:hint="default"/>
      </w:rPr>
    </w:lvl>
  </w:abstractNum>
  <w:abstractNum w:abstractNumId="19">
    <w:nsid w:val="5D567A29"/>
    <w:multiLevelType w:val="hybridMultilevel"/>
    <w:tmpl w:val="87A8CAC4"/>
    <w:lvl w:ilvl="0" w:tplc="0552906C">
      <w:start w:val="1"/>
      <w:numFmt w:val="bullet"/>
      <w:lvlText w:val="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A5629A1"/>
    <w:multiLevelType w:val="hybridMultilevel"/>
    <w:tmpl w:val="67E435F8"/>
    <w:lvl w:ilvl="0" w:tplc="0552906C">
      <w:start w:val="1"/>
      <w:numFmt w:val="bullet"/>
      <w:lvlText w:val="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1">
    <w:nsid w:val="6CB35B85"/>
    <w:multiLevelType w:val="hybridMultilevel"/>
    <w:tmpl w:val="8DC68232"/>
    <w:lvl w:ilvl="0" w:tplc="1A48992A">
      <w:start w:val="1"/>
      <w:numFmt w:val="decimal"/>
      <w:lvlText w:val="%1."/>
      <w:lvlJc w:val="left"/>
      <w:pPr>
        <w:ind w:left="643" w:hanging="360"/>
      </w:pPr>
      <w:rPr>
        <w:rFonts w:hint="default"/>
        <w:color w:val="0000CC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2">
    <w:nsid w:val="6CE43F1E"/>
    <w:multiLevelType w:val="hybridMultilevel"/>
    <w:tmpl w:val="46ACB4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7071F7E"/>
    <w:multiLevelType w:val="hybridMultilevel"/>
    <w:tmpl w:val="9B6C25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B640F2E"/>
    <w:multiLevelType w:val="hybridMultilevel"/>
    <w:tmpl w:val="615C7680"/>
    <w:lvl w:ilvl="0" w:tplc="BE100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EE860ED"/>
    <w:multiLevelType w:val="hybridMultilevel"/>
    <w:tmpl w:val="7FE286E4"/>
    <w:lvl w:ilvl="0" w:tplc="0552906C">
      <w:start w:val="1"/>
      <w:numFmt w:val="bullet"/>
      <w:lvlText w:val="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5"/>
  </w:num>
  <w:num w:numId="4">
    <w:abstractNumId w:val="16"/>
  </w:num>
  <w:num w:numId="5">
    <w:abstractNumId w:val="22"/>
  </w:num>
  <w:num w:numId="6">
    <w:abstractNumId w:val="2"/>
  </w:num>
  <w:num w:numId="7">
    <w:abstractNumId w:val="17"/>
  </w:num>
  <w:num w:numId="8">
    <w:abstractNumId w:val="12"/>
  </w:num>
  <w:num w:numId="9">
    <w:abstractNumId w:val="8"/>
  </w:num>
  <w:num w:numId="10">
    <w:abstractNumId w:val="6"/>
  </w:num>
  <w:num w:numId="11">
    <w:abstractNumId w:val="3"/>
  </w:num>
  <w:num w:numId="12">
    <w:abstractNumId w:val="23"/>
  </w:num>
  <w:num w:numId="13">
    <w:abstractNumId w:val="7"/>
  </w:num>
  <w:num w:numId="14">
    <w:abstractNumId w:val="1"/>
  </w:num>
  <w:num w:numId="15">
    <w:abstractNumId w:val="9"/>
  </w:num>
  <w:num w:numId="16">
    <w:abstractNumId w:val="13"/>
  </w:num>
  <w:num w:numId="17">
    <w:abstractNumId w:val="19"/>
  </w:num>
  <w:num w:numId="18">
    <w:abstractNumId w:val="25"/>
  </w:num>
  <w:num w:numId="19">
    <w:abstractNumId w:val="20"/>
  </w:num>
  <w:num w:numId="20">
    <w:abstractNumId w:val="21"/>
  </w:num>
  <w:num w:numId="21">
    <w:abstractNumId w:val="11"/>
  </w:num>
  <w:num w:numId="22">
    <w:abstractNumId w:val="4"/>
  </w:num>
  <w:num w:numId="23">
    <w:abstractNumId w:val="10"/>
  </w:num>
  <w:num w:numId="24">
    <w:abstractNumId w:val="5"/>
  </w:num>
  <w:num w:numId="25">
    <w:abstractNumId w:val="18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ffc"/>
      <o:colormenu v:ext="edit" fillcolor="#ffc" strokecolor="yellow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4E6"/>
    <w:rsid w:val="00000FA5"/>
    <w:rsid w:val="0002464D"/>
    <w:rsid w:val="000355C4"/>
    <w:rsid w:val="00040677"/>
    <w:rsid w:val="0006400B"/>
    <w:rsid w:val="000A4C2A"/>
    <w:rsid w:val="000A632B"/>
    <w:rsid w:val="000D1556"/>
    <w:rsid w:val="000D3453"/>
    <w:rsid w:val="000E14E6"/>
    <w:rsid w:val="000F425A"/>
    <w:rsid w:val="000F68B0"/>
    <w:rsid w:val="00114476"/>
    <w:rsid w:val="00140606"/>
    <w:rsid w:val="00141B8D"/>
    <w:rsid w:val="001441D9"/>
    <w:rsid w:val="001636CA"/>
    <w:rsid w:val="00176E18"/>
    <w:rsid w:val="00191468"/>
    <w:rsid w:val="001A0644"/>
    <w:rsid w:val="001A1F66"/>
    <w:rsid w:val="001C2CE2"/>
    <w:rsid w:val="00231739"/>
    <w:rsid w:val="0023610C"/>
    <w:rsid w:val="0024193C"/>
    <w:rsid w:val="00245FD6"/>
    <w:rsid w:val="002807DC"/>
    <w:rsid w:val="0029308F"/>
    <w:rsid w:val="00296B3F"/>
    <w:rsid w:val="002B7AAC"/>
    <w:rsid w:val="002C32B9"/>
    <w:rsid w:val="002C5AE5"/>
    <w:rsid w:val="002C6FBB"/>
    <w:rsid w:val="002E67CE"/>
    <w:rsid w:val="00306F0E"/>
    <w:rsid w:val="003151A2"/>
    <w:rsid w:val="003172C7"/>
    <w:rsid w:val="003313F2"/>
    <w:rsid w:val="00336F6C"/>
    <w:rsid w:val="00346115"/>
    <w:rsid w:val="00363457"/>
    <w:rsid w:val="003A5DB0"/>
    <w:rsid w:val="003B2C0F"/>
    <w:rsid w:val="003C357D"/>
    <w:rsid w:val="003C7401"/>
    <w:rsid w:val="003D03E9"/>
    <w:rsid w:val="003F21EC"/>
    <w:rsid w:val="004174EA"/>
    <w:rsid w:val="00435302"/>
    <w:rsid w:val="0045005E"/>
    <w:rsid w:val="00471A00"/>
    <w:rsid w:val="00473BDD"/>
    <w:rsid w:val="00480548"/>
    <w:rsid w:val="004958E4"/>
    <w:rsid w:val="00496D15"/>
    <w:rsid w:val="004C26AB"/>
    <w:rsid w:val="004D556B"/>
    <w:rsid w:val="004D770F"/>
    <w:rsid w:val="00522F80"/>
    <w:rsid w:val="00524A7A"/>
    <w:rsid w:val="00524E6A"/>
    <w:rsid w:val="00543980"/>
    <w:rsid w:val="005474EB"/>
    <w:rsid w:val="00553D0D"/>
    <w:rsid w:val="00553D58"/>
    <w:rsid w:val="00555D91"/>
    <w:rsid w:val="005B3F44"/>
    <w:rsid w:val="005C4991"/>
    <w:rsid w:val="0061635C"/>
    <w:rsid w:val="0062767A"/>
    <w:rsid w:val="00652355"/>
    <w:rsid w:val="00654F8B"/>
    <w:rsid w:val="00666383"/>
    <w:rsid w:val="00670BC0"/>
    <w:rsid w:val="006833AD"/>
    <w:rsid w:val="00683544"/>
    <w:rsid w:val="00685C98"/>
    <w:rsid w:val="00686A19"/>
    <w:rsid w:val="006B01AC"/>
    <w:rsid w:val="006C0E0B"/>
    <w:rsid w:val="006C1A83"/>
    <w:rsid w:val="006C747E"/>
    <w:rsid w:val="006D7D99"/>
    <w:rsid w:val="007543DF"/>
    <w:rsid w:val="0076400D"/>
    <w:rsid w:val="007711A4"/>
    <w:rsid w:val="007B3D11"/>
    <w:rsid w:val="007D27E6"/>
    <w:rsid w:val="007D5E26"/>
    <w:rsid w:val="007E44B5"/>
    <w:rsid w:val="00833142"/>
    <w:rsid w:val="008746AC"/>
    <w:rsid w:val="008770AE"/>
    <w:rsid w:val="00880171"/>
    <w:rsid w:val="008A6938"/>
    <w:rsid w:val="008C0BDE"/>
    <w:rsid w:val="008C2927"/>
    <w:rsid w:val="008C4364"/>
    <w:rsid w:val="008D07EF"/>
    <w:rsid w:val="008E0287"/>
    <w:rsid w:val="008F1985"/>
    <w:rsid w:val="00924C0D"/>
    <w:rsid w:val="0093005A"/>
    <w:rsid w:val="00933BF2"/>
    <w:rsid w:val="009478E0"/>
    <w:rsid w:val="009652B8"/>
    <w:rsid w:val="00974041"/>
    <w:rsid w:val="009748C2"/>
    <w:rsid w:val="009835B5"/>
    <w:rsid w:val="009A3586"/>
    <w:rsid w:val="009B3429"/>
    <w:rsid w:val="009B4CBA"/>
    <w:rsid w:val="009B749B"/>
    <w:rsid w:val="00A02628"/>
    <w:rsid w:val="00A043F0"/>
    <w:rsid w:val="00A0726A"/>
    <w:rsid w:val="00A147AF"/>
    <w:rsid w:val="00A16279"/>
    <w:rsid w:val="00A20A66"/>
    <w:rsid w:val="00A33554"/>
    <w:rsid w:val="00A50510"/>
    <w:rsid w:val="00A52520"/>
    <w:rsid w:val="00A60BC9"/>
    <w:rsid w:val="00A67884"/>
    <w:rsid w:val="00A81C82"/>
    <w:rsid w:val="00A84FDE"/>
    <w:rsid w:val="00A944AD"/>
    <w:rsid w:val="00AB4C97"/>
    <w:rsid w:val="00AC525A"/>
    <w:rsid w:val="00B426B2"/>
    <w:rsid w:val="00B44E25"/>
    <w:rsid w:val="00B558A6"/>
    <w:rsid w:val="00B63314"/>
    <w:rsid w:val="00B635D9"/>
    <w:rsid w:val="00B80DF8"/>
    <w:rsid w:val="00BD52AA"/>
    <w:rsid w:val="00BE4774"/>
    <w:rsid w:val="00C02102"/>
    <w:rsid w:val="00C30673"/>
    <w:rsid w:val="00C30E64"/>
    <w:rsid w:val="00C3231F"/>
    <w:rsid w:val="00C46C25"/>
    <w:rsid w:val="00C71C87"/>
    <w:rsid w:val="00CD2117"/>
    <w:rsid w:val="00CD4345"/>
    <w:rsid w:val="00CE17C4"/>
    <w:rsid w:val="00CE7193"/>
    <w:rsid w:val="00CF3998"/>
    <w:rsid w:val="00D20803"/>
    <w:rsid w:val="00D30AD6"/>
    <w:rsid w:val="00D550E6"/>
    <w:rsid w:val="00DB5848"/>
    <w:rsid w:val="00DC2394"/>
    <w:rsid w:val="00DD408D"/>
    <w:rsid w:val="00DF45D3"/>
    <w:rsid w:val="00E22308"/>
    <w:rsid w:val="00E4701A"/>
    <w:rsid w:val="00E51646"/>
    <w:rsid w:val="00E74F68"/>
    <w:rsid w:val="00E926C7"/>
    <w:rsid w:val="00EB346E"/>
    <w:rsid w:val="00ED2561"/>
    <w:rsid w:val="00ED76EA"/>
    <w:rsid w:val="00F21C15"/>
    <w:rsid w:val="00F668EF"/>
    <w:rsid w:val="00F82E4D"/>
    <w:rsid w:val="00FA075F"/>
    <w:rsid w:val="00FA7D10"/>
    <w:rsid w:val="00FB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>
      <o:colormru v:ext="edit" colors="#ffc"/>
      <o:colormenu v:ext="edit" fillcolor="#ffc" strokecolor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0E"/>
    <w:pPr>
      <w:widowControl w:val="0"/>
    </w:pPr>
  </w:style>
  <w:style w:type="paragraph" w:styleId="3">
    <w:name w:val="heading 3"/>
    <w:basedOn w:val="a"/>
    <w:next w:val="a"/>
    <w:link w:val="30"/>
    <w:unhideWhenUsed/>
    <w:qFormat/>
    <w:rsid w:val="00B80DF8"/>
    <w:pPr>
      <w:keepNext/>
      <w:keepLines/>
      <w:spacing w:before="260" w:after="260" w:line="413" w:lineRule="auto"/>
      <w:jc w:val="both"/>
      <w:outlineLvl w:val="2"/>
    </w:pPr>
    <w:rPr>
      <w:b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rsid w:val="000E14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E14E6"/>
    <w:rPr>
      <w:b/>
      <w:bCs/>
    </w:rPr>
  </w:style>
  <w:style w:type="paragraph" w:styleId="a4">
    <w:name w:val="List Paragraph"/>
    <w:basedOn w:val="a"/>
    <w:uiPriority w:val="34"/>
    <w:qFormat/>
    <w:rsid w:val="000E14E6"/>
    <w:pPr>
      <w:widowControl/>
      <w:ind w:leftChars="200" w:left="480"/>
      <w:jc w:val="both"/>
    </w:pPr>
  </w:style>
  <w:style w:type="table" w:styleId="a5">
    <w:name w:val="Table Grid"/>
    <w:basedOn w:val="a1"/>
    <w:uiPriority w:val="59"/>
    <w:qFormat/>
    <w:rsid w:val="00553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11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711A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711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711A4"/>
    <w:rPr>
      <w:sz w:val="20"/>
      <w:szCs w:val="20"/>
    </w:rPr>
  </w:style>
  <w:style w:type="paragraph" w:styleId="aa">
    <w:name w:val="Body Text Indent"/>
    <w:basedOn w:val="a"/>
    <w:link w:val="ab"/>
    <w:rsid w:val="0011447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縮排 字元"/>
    <w:basedOn w:val="a0"/>
    <w:link w:val="aa"/>
    <w:rsid w:val="00114476"/>
    <w:rPr>
      <w:rFonts w:ascii="Times New Roman" w:eastAsia="新細明體" w:hAnsi="Times New Roma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36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36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qFormat/>
    <w:rsid w:val="00B80DF8"/>
    <w:rPr>
      <w:b/>
      <w:sz w:val="3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493FA-5713-4D3F-BD67-877AE414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Company>Workgroup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2018-09-12T07:24:00Z</cp:lastPrinted>
  <dcterms:created xsi:type="dcterms:W3CDTF">2018-09-12T07:28:00Z</dcterms:created>
  <dcterms:modified xsi:type="dcterms:W3CDTF">2018-09-12T07:28:00Z</dcterms:modified>
</cp:coreProperties>
</file>