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CD" w:rsidRPr="008A0DCD" w:rsidRDefault="008A0DCD" w:rsidP="00CC16A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A0DCD">
        <w:rPr>
          <w:rFonts w:ascii="新細明體" w:eastAsia="新細明體" w:hAnsi="新細明體" w:cs="新細明體" w:hint="eastAsia"/>
          <w:kern w:val="0"/>
          <w:szCs w:val="24"/>
        </w:rPr>
        <w:t>臺南0歲閱讀爬爬GO</w:t>
      </w:r>
    </w:p>
    <w:p w:rsidR="00CC16A4" w:rsidRPr="00AC2409" w:rsidRDefault="00193788" w:rsidP="00CC16A4">
      <w:pPr>
        <w:widowControl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親子</w:t>
      </w:r>
      <w:r w:rsidR="00427235" w:rsidRPr="0042723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共讀</w:t>
      </w:r>
      <w:r w:rsidR="00427235" w:rsidRPr="00427235">
        <w:rPr>
          <w:rFonts w:ascii="新細明體" w:eastAsia="新細明體" w:hAnsi="新細明體" w:cs="新細明體" w:hint="cs"/>
          <w:b/>
          <w:kern w:val="0"/>
          <w:sz w:val="28"/>
          <w:szCs w:val="28"/>
        </w:rPr>
        <w:t>―</w:t>
      </w:r>
      <w:r w:rsidR="00427235" w:rsidRPr="0042723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從孩子來到世界的那刻開始</w:t>
      </w:r>
    </w:p>
    <w:p w:rsidR="008A0DCD" w:rsidRDefault="008A0DCD" w:rsidP="00CC16A4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8A0DCD" w:rsidRPr="008A0DCD" w:rsidRDefault="008A0DCD" w:rsidP="00CC16A4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 w:rsidRPr="008A0DCD">
        <w:rPr>
          <w:rFonts w:ascii="新細明體" w:eastAsia="新細明體" w:hAnsi="新細明體" w:cs="新細明體" w:hint="eastAsia"/>
          <w:b/>
          <w:kern w:val="0"/>
          <w:szCs w:val="24"/>
        </w:rPr>
        <w:t>時間：107年5月</w:t>
      </w:r>
      <w:r w:rsidR="00427235">
        <w:rPr>
          <w:rFonts w:ascii="新細明體" w:eastAsia="新細明體" w:hAnsi="新細明體" w:cs="新細明體" w:hint="eastAsia"/>
          <w:b/>
          <w:kern w:val="0"/>
          <w:szCs w:val="24"/>
        </w:rPr>
        <w:t>24</w:t>
      </w:r>
      <w:r w:rsidR="00252268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Pr="008A0DCD">
        <w:rPr>
          <w:rFonts w:ascii="新細明體" w:eastAsia="新細明體" w:hAnsi="新細明體" w:cs="新細明體" w:hint="eastAsia"/>
          <w:b/>
          <w:kern w:val="0"/>
          <w:szCs w:val="24"/>
        </w:rPr>
        <w:t>(</w:t>
      </w:r>
      <w:r w:rsidR="00427235">
        <w:rPr>
          <w:rFonts w:ascii="新細明體" w:eastAsia="新細明體" w:hAnsi="新細明體" w:cs="新細明體" w:hint="eastAsia"/>
          <w:b/>
          <w:kern w:val="0"/>
          <w:szCs w:val="24"/>
        </w:rPr>
        <w:t>四</w:t>
      </w:r>
      <w:r w:rsidRPr="008A0DCD">
        <w:rPr>
          <w:rFonts w:ascii="新細明體" w:eastAsia="新細明體" w:hAnsi="新細明體" w:cs="新細明體" w:hint="eastAsia"/>
          <w:b/>
          <w:kern w:val="0"/>
          <w:szCs w:val="24"/>
        </w:rPr>
        <w:t>)  下午2：00-3：00</w:t>
      </w:r>
    </w:p>
    <w:p w:rsidR="008A0DCD" w:rsidRDefault="008A0DCD" w:rsidP="00CC16A4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 w:rsidRPr="008A0DCD">
        <w:rPr>
          <w:rFonts w:ascii="新細明體" w:eastAsia="新細明體" w:hAnsi="新細明體" w:cs="新細明體" w:hint="eastAsia"/>
          <w:b/>
          <w:kern w:val="0"/>
          <w:szCs w:val="24"/>
        </w:rPr>
        <w:t>地點：</w:t>
      </w:r>
      <w:r w:rsidR="00427235">
        <w:rPr>
          <w:rFonts w:ascii="新細明體" w:eastAsia="新細明體" w:hAnsi="新細明體" w:cs="新細明體" w:hint="eastAsia"/>
          <w:b/>
          <w:kern w:val="0"/>
          <w:szCs w:val="24"/>
        </w:rPr>
        <w:t>郭綜合</w:t>
      </w:r>
      <w:r w:rsidRPr="008A0DCD">
        <w:rPr>
          <w:rFonts w:ascii="新細明體" w:eastAsia="新細明體" w:hAnsi="新細明體" w:cs="新細明體" w:hint="eastAsia"/>
          <w:b/>
          <w:kern w:val="0"/>
          <w:szCs w:val="24"/>
        </w:rPr>
        <w:t>醫院</w:t>
      </w:r>
      <w:r w:rsidR="00427235" w:rsidRPr="00427235">
        <w:rPr>
          <w:rFonts w:ascii="新細明體" w:eastAsia="新細明體" w:hAnsi="新細明體" w:cs="新細明體" w:hint="eastAsia"/>
          <w:b/>
          <w:kern w:val="0"/>
          <w:szCs w:val="24"/>
        </w:rPr>
        <w:t>5樓榕華廳</w:t>
      </w:r>
    </w:p>
    <w:p w:rsidR="00CC43AB" w:rsidRDefault="00CC43AB" w:rsidP="00CC16A4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>對象：</w:t>
      </w:r>
      <w:r w:rsidR="00691F13">
        <w:rPr>
          <w:rFonts w:ascii="新細明體" w:eastAsia="新細明體" w:hAnsi="新細明體" w:cs="新細明體" w:hint="eastAsia"/>
          <w:b/>
          <w:kern w:val="0"/>
          <w:szCs w:val="24"/>
        </w:rPr>
        <w:t>孕媽咪、</w:t>
      </w:r>
      <w:r w:rsidR="00427235">
        <w:rPr>
          <w:rFonts w:ascii="新細明體" w:eastAsia="新細明體" w:hAnsi="新細明體" w:cs="新細明體" w:hint="eastAsia"/>
          <w:b/>
          <w:kern w:val="0"/>
          <w:szCs w:val="24"/>
        </w:rPr>
        <w:t>郭綜合</w:t>
      </w:r>
      <w:r w:rsidR="00691F13">
        <w:rPr>
          <w:rFonts w:ascii="新細明體" w:eastAsia="新細明體" w:hAnsi="新細明體" w:cs="新細明體" w:hint="eastAsia"/>
          <w:b/>
          <w:kern w:val="0"/>
          <w:szCs w:val="24"/>
        </w:rPr>
        <w:t>醫院醫護人員</w:t>
      </w:r>
      <w:r w:rsidR="00B3480C">
        <w:rPr>
          <w:rFonts w:ascii="新細明體" w:eastAsia="新細明體" w:hAnsi="新細明體" w:cs="新細明體" w:hint="eastAsia"/>
          <w:b/>
          <w:kern w:val="0"/>
          <w:szCs w:val="24"/>
        </w:rPr>
        <w:t>、家有5</w:t>
      </w:r>
      <w:r w:rsidR="003C04A1">
        <w:rPr>
          <w:rFonts w:ascii="新細明體" w:eastAsia="新細明體" w:hAnsi="新細明體" w:cs="新細明體" w:hint="eastAsia"/>
          <w:b/>
          <w:kern w:val="0"/>
          <w:szCs w:val="24"/>
        </w:rPr>
        <w:t>歲以下幼兒</w:t>
      </w:r>
      <w:r w:rsidR="00B3480C">
        <w:rPr>
          <w:rFonts w:ascii="新細明體" w:eastAsia="新細明體" w:hAnsi="新細明體" w:cs="新細明體" w:hint="eastAsia"/>
          <w:b/>
          <w:kern w:val="0"/>
          <w:szCs w:val="24"/>
        </w:rPr>
        <w:t>的父母</w:t>
      </w:r>
    </w:p>
    <w:p w:rsidR="00FA1B55" w:rsidRDefault="00FA1B55" w:rsidP="00CC16A4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>人數：</w:t>
      </w:r>
      <w:r w:rsidR="00E740B7">
        <w:rPr>
          <w:rFonts w:ascii="新細明體" w:eastAsia="新細明體" w:hAnsi="新細明體" w:cs="新細明體" w:hint="eastAsia"/>
          <w:b/>
          <w:kern w:val="0"/>
          <w:szCs w:val="24"/>
        </w:rPr>
        <w:t>6</w:t>
      </w:r>
      <w:r>
        <w:rPr>
          <w:rFonts w:ascii="新細明體" w:eastAsia="新細明體" w:hAnsi="新細明體" w:cs="新細明體" w:hint="eastAsia"/>
          <w:b/>
          <w:kern w:val="0"/>
          <w:szCs w:val="24"/>
        </w:rPr>
        <w:t>0人，額滿為止。</w:t>
      </w:r>
    </w:p>
    <w:p w:rsidR="00372270" w:rsidRDefault="00372270" w:rsidP="00372270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>獎品：</w:t>
      </w:r>
      <w:r>
        <w:rPr>
          <w:rFonts w:ascii="新細明體" w:eastAsia="新細明體" w:hAnsi="新細明體" w:cs="新細明體" w:hint="eastAsia"/>
          <w:b/>
          <w:kern w:val="0"/>
          <w:szCs w:val="24"/>
        </w:rPr>
        <w:t>持媽媽手冊或兒童健康手冊參與者，現場贈送《寶寶的家》或《謠啊謠，心肝寶貝》精美繪本1本(隨機贈送)</w:t>
      </w:r>
    </w:p>
    <w:p w:rsidR="00372270" w:rsidRPr="00372270" w:rsidRDefault="00372270" w:rsidP="00CC16A4">
      <w:pPr>
        <w:widowControl/>
        <w:rPr>
          <w:rFonts w:ascii="新細明體" w:eastAsia="新細明體" w:hAnsi="新細明體" w:cs="新細明體" w:hint="eastAsia"/>
          <w:b/>
          <w:kern w:val="0"/>
          <w:szCs w:val="24"/>
        </w:rPr>
      </w:pPr>
    </w:p>
    <w:p w:rsidR="00193788" w:rsidRDefault="008A0DCD" w:rsidP="00193788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kern w:val="0"/>
          <w:szCs w:val="24"/>
        </w:rPr>
        <w:t xml:space="preserve">　　</w:t>
      </w:r>
      <w:r w:rsidR="00193788" w:rsidRPr="00450399">
        <w:rPr>
          <w:rFonts w:ascii="新細明體" w:eastAsia="新細明體" w:hAnsi="新細明體" w:cs="新細明體" w:hint="eastAsia"/>
          <w:kern w:val="0"/>
          <w:szCs w:val="24"/>
        </w:rPr>
        <w:t>為什麼孩子還未出生我們就要準備與他共讀？幸佳慧老師將從人文社會科學各研究談起，告訴家長們給孩子最珍貴的禮物就是從零歲開始為他建立閱讀習慣。這份愛的禮物，不需要任何</w:t>
      </w:r>
      <w:r w:rsidR="00193788">
        <w:rPr>
          <w:rFonts w:ascii="新細明體" w:eastAsia="新細明體" w:hAnsi="新細明體" w:cs="新細明體" w:hint="eastAsia"/>
          <w:kern w:val="0"/>
          <w:szCs w:val="24"/>
        </w:rPr>
        <w:t>專業技術，只要家長天天願意陪伴孩子走上這條滋潤一生的閱讀大道。您</w:t>
      </w:r>
      <w:r w:rsidR="00193788" w:rsidRPr="00450399">
        <w:rPr>
          <w:rFonts w:ascii="新細明體" w:eastAsia="新細明體" w:hAnsi="新細明體" w:cs="新細明體" w:hint="eastAsia"/>
          <w:kern w:val="0"/>
          <w:szCs w:val="24"/>
        </w:rPr>
        <w:t>所關心的家庭、教育、社會等問題都能在這條閱讀路上找到解答，看見孩子的未來。</w:t>
      </w:r>
    </w:p>
    <w:p w:rsidR="00847526" w:rsidRDefault="00847526"/>
    <w:p w:rsidR="00FA1B55" w:rsidRDefault="00FA1B55">
      <w:r>
        <w:rPr>
          <w:rFonts w:hint="eastAsia"/>
        </w:rPr>
        <w:t>講師簡介：</w:t>
      </w:r>
    </w:p>
    <w:p w:rsidR="00CC16A4" w:rsidRDefault="00CC16A4" w:rsidP="00CC16A4">
      <w:pPr>
        <w:rPr>
          <w:rFonts w:cs="新細明體"/>
          <w:b/>
          <w:bCs/>
        </w:rPr>
      </w:pPr>
      <w:r w:rsidRPr="000679FB">
        <w:rPr>
          <w:rFonts w:ascii="標楷體" w:eastAsia="標楷體" w:hAnsi="標楷體" w:cs="新細明體" w:hint="eastAsia"/>
          <w:b/>
          <w:bCs/>
          <w:sz w:val="32"/>
          <w:szCs w:val="32"/>
        </w:rPr>
        <w:t>幸佳慧</w:t>
      </w:r>
      <w:r w:rsidR="004C518C">
        <w:rPr>
          <w:rFonts w:ascii="標楷體" w:eastAsia="標楷體" w:hAnsi="標楷體" w:cs="新細明體" w:hint="eastAsia"/>
          <w:b/>
          <w:bCs/>
          <w:sz w:val="32"/>
          <w:szCs w:val="32"/>
        </w:rPr>
        <w:t>老師</w:t>
      </w:r>
    </w:p>
    <w:p w:rsidR="00CC16A4" w:rsidRPr="005B0A82" w:rsidRDefault="00CC16A4" w:rsidP="00CC16A4">
      <w:pPr>
        <w:rPr>
          <w:sz w:val="22"/>
        </w:rPr>
      </w:pPr>
    </w:p>
    <w:p w:rsidR="00CC16A4" w:rsidRPr="00855FA9" w:rsidRDefault="00CC16A4" w:rsidP="00CC16A4">
      <w:pPr>
        <w:rPr>
          <w:b/>
          <w:sz w:val="22"/>
        </w:rPr>
      </w:pPr>
      <w:r w:rsidRPr="00855FA9">
        <w:rPr>
          <w:rFonts w:hint="eastAsia"/>
          <w:b/>
          <w:sz w:val="22"/>
        </w:rPr>
        <w:t>學歷：</w:t>
      </w:r>
    </w:p>
    <w:p w:rsidR="00CC16A4" w:rsidRDefault="00CC16A4" w:rsidP="00CC16A4">
      <w:pPr>
        <w:rPr>
          <w:rFonts w:cs="新細明體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70485</wp:posOffset>
            </wp:positionV>
            <wp:extent cx="1988820" cy="2097405"/>
            <wp:effectExtent l="0" t="0" r="0" b="0"/>
            <wp:wrapSquare wrapText="bothSides"/>
            <wp:docPr id="1" name="Picture 1" descr="DSC0310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107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8B">
        <w:rPr>
          <w:rFonts w:cs="新細明體" w:hint="eastAsia"/>
          <w:sz w:val="22"/>
        </w:rPr>
        <w:t>臺</w:t>
      </w:r>
      <w:r w:rsidRPr="005B0A82">
        <w:rPr>
          <w:rFonts w:cs="新細明體" w:hint="eastAsia"/>
          <w:sz w:val="22"/>
        </w:rPr>
        <w:t>灣成功大學中文系</w:t>
      </w:r>
      <w:r w:rsidRPr="005B0A82">
        <w:rPr>
          <w:sz w:val="22"/>
        </w:rPr>
        <w:t xml:space="preserve"> </w:t>
      </w:r>
      <w:r w:rsidRPr="005B0A82">
        <w:rPr>
          <w:rFonts w:cs="新細明體" w:hint="eastAsia"/>
          <w:sz w:val="22"/>
        </w:rPr>
        <w:t>學士</w:t>
      </w:r>
    </w:p>
    <w:p w:rsidR="00CC16A4" w:rsidRPr="005B0A82" w:rsidRDefault="00680F8B" w:rsidP="00CC16A4">
      <w:pPr>
        <w:rPr>
          <w:rFonts w:ascii="新細明體" w:hAnsi="新細明體" w:cs="新細明體"/>
          <w:sz w:val="22"/>
        </w:rPr>
      </w:pPr>
      <w:r>
        <w:rPr>
          <w:rFonts w:cs="新細明體" w:hint="eastAsia"/>
          <w:sz w:val="22"/>
        </w:rPr>
        <w:t>臺</w:t>
      </w:r>
      <w:r w:rsidR="00CC16A4" w:rsidRPr="005B0A82">
        <w:rPr>
          <w:rFonts w:cs="新細明體" w:hint="eastAsia"/>
          <w:sz w:val="22"/>
        </w:rPr>
        <w:t>灣成功藝術研究所</w:t>
      </w:r>
      <w:r w:rsidR="00CC16A4" w:rsidRPr="005B0A82">
        <w:rPr>
          <w:sz w:val="22"/>
        </w:rPr>
        <w:t xml:space="preserve"> </w:t>
      </w:r>
      <w:r w:rsidR="00CC16A4" w:rsidRPr="005B0A82">
        <w:rPr>
          <w:rFonts w:cs="新細明體" w:hint="eastAsia"/>
          <w:sz w:val="22"/>
        </w:rPr>
        <w:t>碩士</w:t>
      </w:r>
      <w:r w:rsidR="00CC16A4" w:rsidRPr="005B0A82">
        <w:rPr>
          <w:sz w:val="22"/>
        </w:rPr>
        <w:t xml:space="preserve"> </w:t>
      </w:r>
    </w:p>
    <w:p w:rsidR="00CC16A4" w:rsidRPr="005B0A82" w:rsidRDefault="00CC16A4" w:rsidP="00CC16A4">
      <w:pPr>
        <w:rPr>
          <w:rFonts w:ascii="新細明體" w:hAnsi="新細明體" w:cs="新細明體"/>
          <w:sz w:val="22"/>
        </w:rPr>
      </w:pPr>
      <w:r w:rsidRPr="005B0A82">
        <w:rPr>
          <w:rFonts w:cs="新細明體" w:hint="eastAsia"/>
          <w:sz w:val="22"/>
        </w:rPr>
        <w:t>英國蘇里大學兒童文學研究所</w:t>
      </w:r>
      <w:r w:rsidRPr="005B0A82">
        <w:rPr>
          <w:sz w:val="22"/>
        </w:rPr>
        <w:t xml:space="preserve"> </w:t>
      </w:r>
      <w:r w:rsidRPr="005B0A82">
        <w:rPr>
          <w:rFonts w:cs="新細明體" w:hint="eastAsia"/>
          <w:sz w:val="22"/>
        </w:rPr>
        <w:t>碩士</w:t>
      </w:r>
      <w:r w:rsidRPr="005B0A82">
        <w:rPr>
          <w:sz w:val="22"/>
        </w:rPr>
        <w:t xml:space="preserve"> </w:t>
      </w:r>
    </w:p>
    <w:p w:rsidR="00CC16A4" w:rsidRDefault="00CC16A4" w:rsidP="00CC16A4">
      <w:pPr>
        <w:rPr>
          <w:sz w:val="22"/>
        </w:rPr>
      </w:pPr>
      <w:r w:rsidRPr="005B0A82">
        <w:rPr>
          <w:rFonts w:cs="新細明體" w:hint="eastAsia"/>
          <w:sz w:val="22"/>
        </w:rPr>
        <w:t>英國新堡大學兒童文學</w:t>
      </w:r>
      <w:r w:rsidRPr="005B0A82">
        <w:rPr>
          <w:sz w:val="22"/>
        </w:rPr>
        <w:t xml:space="preserve"> </w:t>
      </w:r>
      <w:r w:rsidRPr="005B0A82">
        <w:rPr>
          <w:rFonts w:cs="新細明體" w:hint="eastAsia"/>
          <w:sz w:val="22"/>
        </w:rPr>
        <w:t>博士</w:t>
      </w:r>
      <w:r w:rsidRPr="005B0A82">
        <w:rPr>
          <w:sz w:val="22"/>
        </w:rPr>
        <w:t xml:space="preserve"> </w:t>
      </w:r>
    </w:p>
    <w:p w:rsidR="00CC16A4" w:rsidRPr="005B0A82" w:rsidRDefault="00CC16A4" w:rsidP="00CC16A4">
      <w:pPr>
        <w:rPr>
          <w:rFonts w:ascii="新細明體" w:hAnsi="新細明體" w:cs="新細明體"/>
          <w:sz w:val="22"/>
        </w:rPr>
      </w:pPr>
    </w:p>
    <w:p w:rsidR="00CC16A4" w:rsidRPr="00E01CFE" w:rsidRDefault="00CC16A4" w:rsidP="00CC16A4">
      <w:pPr>
        <w:rPr>
          <w:rFonts w:ascii="新細明體" w:hAnsi="新細明體" w:cs="新細明體"/>
          <w:b/>
          <w:sz w:val="22"/>
        </w:rPr>
      </w:pPr>
      <w:r w:rsidRPr="00E01CFE">
        <w:rPr>
          <w:rFonts w:ascii="新細明體" w:hAnsi="新細明體" w:cs="新細明體" w:hint="eastAsia"/>
          <w:b/>
          <w:sz w:val="22"/>
        </w:rPr>
        <w:t>經歷：</w:t>
      </w:r>
    </w:p>
    <w:p w:rsidR="00CC16A4" w:rsidRPr="005B0A82" w:rsidRDefault="00CC16A4" w:rsidP="00CC16A4">
      <w:pPr>
        <w:rPr>
          <w:sz w:val="22"/>
        </w:rPr>
      </w:pPr>
      <w:r w:rsidRPr="005B0A82">
        <w:rPr>
          <w:rFonts w:hint="eastAsia"/>
          <w:sz w:val="22"/>
        </w:rPr>
        <w:t>文建會「社區總體營造研討會」專案助理</w:t>
      </w:r>
      <w:r w:rsidRPr="005B0A82">
        <w:rPr>
          <w:rFonts w:hint="eastAsia"/>
          <w:sz w:val="22"/>
        </w:rPr>
        <w:t xml:space="preserve"> 1996-1997</w:t>
      </w:r>
    </w:p>
    <w:p w:rsidR="00CC16A4" w:rsidRPr="005B0A82" w:rsidRDefault="00CC16A4" w:rsidP="00CC16A4">
      <w:pPr>
        <w:rPr>
          <w:sz w:val="22"/>
        </w:rPr>
      </w:pPr>
      <w:r w:rsidRPr="005B0A82">
        <w:rPr>
          <w:rFonts w:hint="eastAsia"/>
          <w:sz w:val="22"/>
        </w:rPr>
        <w:t>格林文化出版社</w:t>
      </w:r>
      <w:r w:rsidRPr="005B0A82">
        <w:rPr>
          <w:rFonts w:hint="eastAsia"/>
          <w:sz w:val="22"/>
        </w:rPr>
        <w:t xml:space="preserve"> </w:t>
      </w:r>
      <w:r w:rsidRPr="005B0A82">
        <w:rPr>
          <w:rFonts w:hint="eastAsia"/>
          <w:sz w:val="22"/>
        </w:rPr>
        <w:t>編輯</w:t>
      </w:r>
      <w:r w:rsidRPr="005B0A82">
        <w:rPr>
          <w:rFonts w:hint="eastAsia"/>
          <w:sz w:val="22"/>
        </w:rPr>
        <w:t xml:space="preserve"> 1998-1999</w:t>
      </w:r>
    </w:p>
    <w:p w:rsidR="00CC16A4" w:rsidRDefault="00CC16A4" w:rsidP="00CC16A4">
      <w:pPr>
        <w:rPr>
          <w:rFonts w:eastAsia="新細明體"/>
          <w:sz w:val="22"/>
        </w:rPr>
      </w:pPr>
      <w:r>
        <w:rPr>
          <w:rFonts w:hint="eastAsia"/>
          <w:sz w:val="22"/>
        </w:rPr>
        <w:t>《</w:t>
      </w:r>
      <w:r w:rsidRPr="005B0A82">
        <w:rPr>
          <w:rFonts w:hint="eastAsia"/>
          <w:sz w:val="22"/>
        </w:rPr>
        <w:t>明日報</w:t>
      </w:r>
      <w:r>
        <w:rPr>
          <w:rFonts w:hint="eastAsia"/>
          <w:sz w:val="22"/>
        </w:rPr>
        <w:t>》</w:t>
      </w:r>
      <w:r w:rsidRPr="005B0A82">
        <w:rPr>
          <w:rFonts w:hint="eastAsia"/>
          <w:sz w:val="22"/>
        </w:rPr>
        <w:t xml:space="preserve"> </w:t>
      </w:r>
      <w:r w:rsidRPr="005B0A82">
        <w:rPr>
          <w:rFonts w:hint="eastAsia"/>
          <w:sz w:val="22"/>
        </w:rPr>
        <w:t>閱讀版</w:t>
      </w:r>
      <w:r w:rsidRPr="005B0A82">
        <w:rPr>
          <w:rFonts w:hint="eastAsia"/>
          <w:sz w:val="22"/>
        </w:rPr>
        <w:t xml:space="preserve"> </w:t>
      </w:r>
      <w:r w:rsidRPr="005B0A82">
        <w:rPr>
          <w:rFonts w:hint="eastAsia"/>
          <w:sz w:val="22"/>
        </w:rPr>
        <w:t>記者</w:t>
      </w:r>
      <w:r w:rsidRPr="005B0A82">
        <w:rPr>
          <w:rFonts w:hint="eastAsia"/>
          <w:sz w:val="22"/>
        </w:rPr>
        <w:t xml:space="preserve">  2000.1-2000.11</w:t>
      </w:r>
    </w:p>
    <w:p w:rsidR="00CC16A4" w:rsidRPr="00BC7B4B" w:rsidRDefault="00CC16A4" w:rsidP="00CC16A4">
      <w:pPr>
        <w:rPr>
          <w:rFonts w:eastAsia="新細明體"/>
          <w:sz w:val="22"/>
        </w:rPr>
      </w:pPr>
      <w:r>
        <w:rPr>
          <w:rFonts w:eastAsia="新細明體" w:hint="eastAsia"/>
          <w:sz w:val="22"/>
        </w:rPr>
        <w:t>主持「童書榨汁機」社群網站</w:t>
      </w:r>
      <w:r>
        <w:rPr>
          <w:rFonts w:eastAsia="新細明體" w:hint="eastAsia"/>
          <w:sz w:val="22"/>
        </w:rPr>
        <w:t xml:space="preserve"> 2001-2011</w:t>
      </w:r>
    </w:p>
    <w:p w:rsidR="00CC16A4" w:rsidRDefault="00680F8B" w:rsidP="00CC16A4">
      <w:pPr>
        <w:rPr>
          <w:rFonts w:eastAsia="新細明體"/>
          <w:sz w:val="22"/>
        </w:rPr>
      </w:pPr>
      <w:r>
        <w:rPr>
          <w:rFonts w:eastAsia="新細明體" w:hint="eastAsia"/>
          <w:sz w:val="22"/>
        </w:rPr>
        <w:t>臺</w:t>
      </w:r>
      <w:r w:rsidR="00CC16A4">
        <w:rPr>
          <w:rFonts w:eastAsia="新細明體" w:hint="eastAsia"/>
          <w:sz w:val="22"/>
        </w:rPr>
        <w:t>南葫蘆巷讀冊協會理事長</w:t>
      </w:r>
      <w:r w:rsidR="00CC16A4">
        <w:rPr>
          <w:rFonts w:eastAsia="新細明體" w:hint="eastAsia"/>
          <w:sz w:val="22"/>
        </w:rPr>
        <w:t xml:space="preserve"> 2011-2013  </w:t>
      </w:r>
      <w:r w:rsidR="00CC16A4">
        <w:rPr>
          <w:rFonts w:eastAsia="新細明體" w:hint="eastAsia"/>
          <w:sz w:val="22"/>
        </w:rPr>
        <w:t>理事</w:t>
      </w:r>
      <w:r w:rsidR="00CC16A4">
        <w:rPr>
          <w:rFonts w:eastAsia="新細明體" w:hint="eastAsia"/>
          <w:sz w:val="22"/>
        </w:rPr>
        <w:t xml:space="preserve"> 2013-2017</w:t>
      </w:r>
    </w:p>
    <w:p w:rsidR="00CC16A4" w:rsidRPr="00311059" w:rsidRDefault="00193788" w:rsidP="00CC16A4">
      <w:pPr>
        <w:rPr>
          <w:rFonts w:eastAsia="新細明體"/>
        </w:rPr>
      </w:pPr>
      <w:r w:rsidRPr="00450399">
        <w:rPr>
          <w:rFonts w:hint="eastAsia"/>
        </w:rPr>
        <w:t>臺南市公共圖書館發展委員會委員</w:t>
      </w:r>
      <w:r w:rsidR="00CC16A4" w:rsidRPr="00311059">
        <w:rPr>
          <w:rFonts w:eastAsia="新細明體" w:hint="eastAsia"/>
        </w:rPr>
        <w:t xml:space="preserve">  2013-2014</w:t>
      </w:r>
    </w:p>
    <w:p w:rsidR="00CC16A4" w:rsidRPr="00311059" w:rsidRDefault="00CC16A4" w:rsidP="00CC16A4">
      <w:pPr>
        <w:rPr>
          <w:rFonts w:eastAsia="新細明體"/>
        </w:rPr>
      </w:pPr>
      <w:r w:rsidRPr="00F47EDF">
        <w:rPr>
          <w:rFonts w:hint="eastAsia"/>
        </w:rPr>
        <w:t>高雄市立圖書館發展諮詢委員會委員</w:t>
      </w:r>
      <w:r w:rsidRPr="00311059">
        <w:rPr>
          <w:rFonts w:eastAsia="新細明體" w:hint="eastAsia"/>
        </w:rPr>
        <w:t xml:space="preserve"> 2016-</w:t>
      </w:r>
    </w:p>
    <w:p w:rsidR="00CC16A4" w:rsidRPr="00311059" w:rsidRDefault="00CC16A4" w:rsidP="00CC16A4">
      <w:pPr>
        <w:rPr>
          <w:rFonts w:eastAsia="新細明體"/>
        </w:rPr>
      </w:pPr>
      <w:r w:rsidRPr="00F47EDF">
        <w:rPr>
          <w:rFonts w:hint="eastAsia"/>
        </w:rPr>
        <w:t>衛生福利部兒童及少年福利與權益推動小組委員</w:t>
      </w:r>
      <w:r w:rsidRPr="00311059">
        <w:rPr>
          <w:rFonts w:eastAsia="新細明體" w:hint="eastAsia"/>
        </w:rPr>
        <w:t xml:space="preserve"> 2017-</w:t>
      </w:r>
    </w:p>
    <w:p w:rsidR="00CC16A4" w:rsidRPr="00F47EDF" w:rsidRDefault="00CC16A4" w:rsidP="00CC16A4">
      <w:pPr>
        <w:rPr>
          <w:rFonts w:ascii="新細明體" w:hAnsi="新細明體" w:cs="新細明體"/>
        </w:rPr>
      </w:pPr>
    </w:p>
    <w:p w:rsidR="00CC16A4" w:rsidRPr="00DF27FC" w:rsidRDefault="00680F8B" w:rsidP="00CC16A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C16A4" w:rsidRPr="00DF27FC">
        <w:rPr>
          <w:rFonts w:hint="eastAsia"/>
          <w:sz w:val="22"/>
        </w:rPr>
        <w:t>幸佳慧為兒童文學翻譯、創作、評論、研究者，分別在台灣與英國、藝術與文學</w:t>
      </w:r>
      <w:r w:rsidR="00CC16A4" w:rsidRPr="00DF27FC">
        <w:rPr>
          <w:rFonts w:hint="eastAsia"/>
          <w:sz w:val="22"/>
        </w:rPr>
        <w:lastRenderedPageBreak/>
        <w:t>領域有兩個關於繪本的碩士研究，兒童文學</w:t>
      </w:r>
      <w:r w:rsidR="00CC16A4" w:rsidRPr="00311059">
        <w:rPr>
          <w:rFonts w:eastAsia="新細明體" w:hint="eastAsia"/>
          <w:sz w:val="22"/>
        </w:rPr>
        <w:t>碩士以</w:t>
      </w:r>
      <w:r w:rsidR="00CC16A4" w:rsidRPr="00DF27FC">
        <w:rPr>
          <w:rFonts w:hint="eastAsia"/>
          <w:sz w:val="22"/>
        </w:rPr>
        <w:t>為後現代繪本研究為主題，博士論文以翻譯、性別與文化的比較研究為主題，學術論文發表於台灣、中國、日本、美國、英國等國的研討會與國際學術刊物。創作作品類別多元有兒童繪本、少年小說、文學導論、傳記等，繪本有《親愛的》、《大鬼小鬼圖書館》、《希望小提琴》、《透明的小孩》等；少年小說有：《我就是這樣》、《金賢與寧而》、《靈魂裡的火把》等，圖文書有《天堂小孩》與《親愛的大人》；成人類書有《掉進兔子洞》、《永遠的林格倫》、《用繪本跟孩子談重要的事》、《親子共熬一鍋故事湯》等，多次「好書大家讀」、「新聞局優良課外讀物」「金鼎獎」、「國家文藝基金會文學創作獎」等多項文學獎項，其作品不僅翻譯成他國語言，也被改編成戲劇形式在台灣各地演出。</w:t>
      </w:r>
    </w:p>
    <w:p w:rsidR="00CC16A4" w:rsidRPr="00DF27FC" w:rsidRDefault="00CC16A4" w:rsidP="00CC16A4">
      <w:pPr>
        <w:rPr>
          <w:sz w:val="22"/>
        </w:rPr>
      </w:pPr>
    </w:p>
    <w:p w:rsidR="00AC2409" w:rsidRPr="00AC2409" w:rsidRDefault="00AC2409">
      <w:pPr>
        <w:rPr>
          <w:color w:val="000000" w:themeColor="text1"/>
          <w:sz w:val="22"/>
        </w:rPr>
      </w:pPr>
      <w:r w:rsidRPr="00AC2409">
        <w:rPr>
          <w:rFonts w:hint="eastAsia"/>
          <w:color w:val="000000" w:themeColor="text1"/>
          <w:sz w:val="22"/>
        </w:rPr>
        <w:t>主辦單位：臺南市立圖書館</w:t>
      </w:r>
    </w:p>
    <w:p w:rsidR="00CC16A4" w:rsidRPr="00AC2409" w:rsidRDefault="0025226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合辦</w:t>
      </w:r>
      <w:r w:rsidR="00AC2409" w:rsidRPr="00AC2409">
        <w:rPr>
          <w:rFonts w:hint="eastAsia"/>
          <w:color w:val="000000" w:themeColor="text1"/>
          <w:sz w:val="22"/>
        </w:rPr>
        <w:t>單位：</w:t>
      </w:r>
      <w:r w:rsidR="00427235">
        <w:rPr>
          <w:rFonts w:hint="eastAsia"/>
          <w:color w:val="000000" w:themeColor="text1"/>
          <w:sz w:val="22"/>
        </w:rPr>
        <w:t>郭綜合</w:t>
      </w:r>
      <w:r w:rsidR="00AC2409" w:rsidRPr="00AC2409">
        <w:rPr>
          <w:rFonts w:hint="eastAsia"/>
          <w:color w:val="000000" w:themeColor="text1"/>
          <w:sz w:val="22"/>
        </w:rPr>
        <w:t>醫院</w:t>
      </w:r>
    </w:p>
    <w:p w:rsidR="00AC2409" w:rsidRPr="00AC2409" w:rsidRDefault="00AC2409">
      <w:pPr>
        <w:rPr>
          <w:color w:val="000000" w:themeColor="text1"/>
          <w:sz w:val="22"/>
        </w:rPr>
      </w:pPr>
      <w:r w:rsidRPr="00AC2409">
        <w:rPr>
          <w:rFonts w:hint="eastAsia"/>
          <w:color w:val="000000" w:themeColor="text1"/>
          <w:sz w:val="22"/>
        </w:rPr>
        <w:t>執行單位：科寶文化事業有限公司</w:t>
      </w:r>
    </w:p>
    <w:sectPr w:rsidR="00AC2409" w:rsidRPr="00AC24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E9" w:rsidRDefault="006D42E9" w:rsidP="00252268">
      <w:r>
        <w:separator/>
      </w:r>
    </w:p>
  </w:endnote>
  <w:endnote w:type="continuationSeparator" w:id="0">
    <w:p w:rsidR="006D42E9" w:rsidRDefault="006D42E9" w:rsidP="0025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E9" w:rsidRDefault="006D42E9" w:rsidP="00252268">
      <w:r>
        <w:separator/>
      </w:r>
    </w:p>
  </w:footnote>
  <w:footnote w:type="continuationSeparator" w:id="0">
    <w:p w:rsidR="006D42E9" w:rsidRDefault="006D42E9" w:rsidP="0025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A4"/>
    <w:rsid w:val="00002D74"/>
    <w:rsid w:val="0012571D"/>
    <w:rsid w:val="00193788"/>
    <w:rsid w:val="001A1F3A"/>
    <w:rsid w:val="002013A8"/>
    <w:rsid w:val="00252268"/>
    <w:rsid w:val="002C2BA6"/>
    <w:rsid w:val="0034301F"/>
    <w:rsid w:val="00372270"/>
    <w:rsid w:val="003C04A1"/>
    <w:rsid w:val="003F2244"/>
    <w:rsid w:val="00427235"/>
    <w:rsid w:val="004A4FDF"/>
    <w:rsid w:val="004C518C"/>
    <w:rsid w:val="00530794"/>
    <w:rsid w:val="00586EC2"/>
    <w:rsid w:val="005D0AEA"/>
    <w:rsid w:val="00680F8B"/>
    <w:rsid w:val="00691F13"/>
    <w:rsid w:val="006D42E9"/>
    <w:rsid w:val="00747B3E"/>
    <w:rsid w:val="007909A3"/>
    <w:rsid w:val="00847526"/>
    <w:rsid w:val="00856D91"/>
    <w:rsid w:val="00896A1E"/>
    <w:rsid w:val="008A0DCD"/>
    <w:rsid w:val="009D11BC"/>
    <w:rsid w:val="00A95C35"/>
    <w:rsid w:val="00AC2409"/>
    <w:rsid w:val="00B3480C"/>
    <w:rsid w:val="00BC5925"/>
    <w:rsid w:val="00BF7B3B"/>
    <w:rsid w:val="00C43DAC"/>
    <w:rsid w:val="00CA6BD3"/>
    <w:rsid w:val="00CC02EF"/>
    <w:rsid w:val="00CC16A4"/>
    <w:rsid w:val="00CC43AB"/>
    <w:rsid w:val="00DD11E6"/>
    <w:rsid w:val="00E105E6"/>
    <w:rsid w:val="00E37912"/>
    <w:rsid w:val="00E740B7"/>
    <w:rsid w:val="00EC058A"/>
    <w:rsid w:val="00FA1B55"/>
    <w:rsid w:val="00FA2D71"/>
    <w:rsid w:val="00FD174B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B0BCF-8C07-466D-AD98-738B3E2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2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Chia-Hui Hsing</dc:creator>
  <cp:lastModifiedBy>Lib_User</cp:lastModifiedBy>
  <cp:revision>13</cp:revision>
  <dcterms:created xsi:type="dcterms:W3CDTF">2018-05-08T02:38:00Z</dcterms:created>
  <dcterms:modified xsi:type="dcterms:W3CDTF">2018-05-16T02:32:00Z</dcterms:modified>
</cp:coreProperties>
</file>