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89" w:rsidRPr="00502189" w:rsidRDefault="00502189" w:rsidP="00502189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中國青年救國團事項告知暨同意書</w:t>
      </w:r>
      <w:bookmarkStart w:id="0" w:name="_GoBack"/>
      <w:bookmarkEnd w:id="0"/>
    </w:p>
    <w:p w:rsidR="00502189" w:rsidRPr="00502189" w:rsidRDefault="00502189" w:rsidP="00502189">
      <w:pPr>
        <w:rPr>
          <w:rFonts w:ascii="標楷體" w:eastAsia="標楷體" w:hAnsi="標楷體" w:hint="eastAsia"/>
        </w:rPr>
      </w:pPr>
    </w:p>
    <w:p w:rsid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茲就本單位蒐集 台端之個人資料，依法告知以下事項</w:t>
      </w:r>
      <w:proofErr w:type="gramStart"/>
      <w:r w:rsidRPr="00502189">
        <w:rPr>
          <w:rFonts w:ascii="標楷體" w:eastAsia="標楷體" w:hAnsi="標楷體" w:hint="eastAsia"/>
        </w:rPr>
        <w:t>︰</w:t>
      </w:r>
      <w:proofErr w:type="gramEnd"/>
    </w:p>
    <w:p w:rsidR="00502189" w:rsidRPr="00502189" w:rsidRDefault="00502189" w:rsidP="00502189">
      <w:pPr>
        <w:rPr>
          <w:rFonts w:ascii="標楷體" w:eastAsia="標楷體" w:hAnsi="標楷體" w:hint="eastAsia"/>
        </w:rPr>
      </w:pPr>
    </w:p>
    <w:p w:rsidR="00502189" w:rsidRP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一、個人資料管理、更新及權益影響事項</w:t>
      </w:r>
    </w:p>
    <w:p w:rsidR="00502189" w:rsidRP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本單位蒐集的個人資料，受到中華民國個人資料保護法與相關法令的規範，並依據本單位</w:t>
      </w:r>
      <w:proofErr w:type="gramStart"/>
      <w:r w:rsidRPr="00502189">
        <w:rPr>
          <w:rFonts w:ascii="標楷體" w:eastAsia="標楷體" w:hAnsi="標楷體" w:hint="eastAsia"/>
        </w:rPr>
        <w:t>個</w:t>
      </w:r>
      <w:proofErr w:type="gramEnd"/>
      <w:r w:rsidRPr="00502189">
        <w:rPr>
          <w:rFonts w:ascii="標楷體" w:eastAsia="標楷體" w:hAnsi="標楷體" w:hint="eastAsia"/>
        </w:rPr>
        <w:t>資保護管理規範，蒐集、處理及利用您的個人資料。</w:t>
      </w:r>
    </w:p>
    <w:p w:rsid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</w:r>
    </w:p>
    <w:p w:rsidR="00502189" w:rsidRPr="00502189" w:rsidRDefault="00502189" w:rsidP="00502189">
      <w:pPr>
        <w:rPr>
          <w:rFonts w:ascii="標楷體" w:eastAsia="標楷體" w:hAnsi="標楷體" w:hint="eastAsia"/>
        </w:rPr>
      </w:pPr>
    </w:p>
    <w:p w:rsidR="00502189" w:rsidRP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二、個人資料蒐集目的、類別及利用</w:t>
      </w:r>
    </w:p>
    <w:p w:rsidR="00502189" w:rsidRP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（一）蒐集個人資料之目的：人身保險、志工管理、社會服務或社會工作、契約、類似契約或其他法律關係事務、消費者、客戶管理與服務、消費者保護、教育或訓練行政、運動、競技活動、運動休閒業務、廣告或商業行為管理、調查、統計與研究分析、其他自然人基於正當性目的所進行個人資料之蒐集處理及利用、觀光行政、觀光旅館業、旅館業、旅行業、觀光遊樂業及民宿經營管理業務、其他諮詢與顧問服務、華僑資料管理、行銷。</w:t>
      </w:r>
    </w:p>
    <w:p w:rsidR="00502189" w:rsidRP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（二）個人資料之類別：識別個人者、政府資料中之辨識者、個人描述、住家及設施、移民情形、職業、學校記錄、資格或技術、健康紀錄、宗教信仰、未分類之資料。</w:t>
      </w:r>
    </w:p>
    <w:p w:rsidR="00502189" w:rsidRP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（三）個人資料利用：1.期間：個人資料蒐集之特定目的存續</w:t>
      </w:r>
      <w:proofErr w:type="gramStart"/>
      <w:r w:rsidRPr="00502189">
        <w:rPr>
          <w:rFonts w:ascii="標楷體" w:eastAsia="標楷體" w:hAnsi="標楷體" w:hint="eastAsia"/>
        </w:rPr>
        <w:t>期間、</w:t>
      </w:r>
      <w:proofErr w:type="gramEnd"/>
      <w:r w:rsidRPr="00502189">
        <w:rPr>
          <w:rFonts w:ascii="標楷體" w:eastAsia="標楷體" w:hAnsi="標楷體" w:hint="eastAsia"/>
        </w:rPr>
        <w:t>因執行業務所必須之保存期間2.地區：台灣地區3.對象：中國青年救國團所屬各單位及受託經營單位4.方式：行動裝置或傳真聯繫、發送電子郵件、傳送簡訊、郵寄書面資料。</w:t>
      </w:r>
    </w:p>
    <w:p w:rsidR="00502189" w:rsidRDefault="00502189" w:rsidP="00502189">
      <w:pPr>
        <w:rPr>
          <w:rFonts w:ascii="標楷體" w:eastAsia="標楷體" w:hAnsi="標楷體" w:hint="eastAsia"/>
        </w:rPr>
      </w:pPr>
      <w:r w:rsidRPr="00502189">
        <w:rPr>
          <w:rFonts w:ascii="標楷體" w:eastAsia="標楷體" w:hAnsi="標楷體" w:hint="eastAsia"/>
        </w:rPr>
        <w:t>（四）當本單位利用您的個人資料與上揭特定目的不同時，會再次徵求您的書面同意，始進行個資之處理及利用。</w:t>
      </w:r>
    </w:p>
    <w:p w:rsidR="00502189" w:rsidRPr="00502189" w:rsidRDefault="00502189" w:rsidP="00502189">
      <w:pPr>
        <w:rPr>
          <w:rFonts w:ascii="標楷體" w:eastAsia="標楷體" w:hAnsi="標楷體" w:hint="eastAsia"/>
        </w:rPr>
      </w:pPr>
    </w:p>
    <w:p w:rsidR="00E96390" w:rsidRPr="00502189" w:rsidRDefault="00502189" w:rsidP="00502189">
      <w:pPr>
        <w:rPr>
          <w:rFonts w:ascii="標楷體" w:eastAsia="標楷體" w:hAnsi="標楷體"/>
        </w:rPr>
      </w:pPr>
      <w:r w:rsidRPr="00502189">
        <w:rPr>
          <w:rFonts w:ascii="標楷體" w:eastAsia="標楷體" w:hAnsi="標楷體" w:hint="eastAsia"/>
        </w:rPr>
        <w:t>三、您可依個人資料保護法及本單位所訂定之作業規定，就您的個人資料行使以下權利：請求查詢或閱覽、製給複製本、請求補充或更正、請求停止處理及利用、請求刪除。</w:t>
      </w:r>
    </w:p>
    <w:sectPr w:rsidR="00E96390" w:rsidRPr="00502189" w:rsidSect="00502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89"/>
    <w:rsid w:val="00502189"/>
    <w:rsid w:val="00E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2018-05-09T05:54:00Z</dcterms:created>
  <dcterms:modified xsi:type="dcterms:W3CDTF">2018-05-09T05:56:00Z</dcterms:modified>
</cp:coreProperties>
</file>