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t>2018生活智慧「乘雲駕物」全國雲教授創意教材設計競賽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t>參賽</w:t>
      </w:r>
      <w:bookmarkStart w:id="0" w:name="_GoBack"/>
      <w:r w:rsidRPr="00B92BDF">
        <w:rPr>
          <w:rFonts w:asciiTheme="minorEastAsia" w:hAnsiTheme="minorEastAsia" w:cs="Times New Roman"/>
          <w:b/>
          <w:sz w:val="36"/>
          <w:szCs w:val="36"/>
        </w:rPr>
        <w:t>設計規劃書</w:t>
      </w:r>
      <w:bookmarkEnd w:id="0"/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參賽題目：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設計動機：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需求設備：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(包含硬體型號及使用軟體)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設計構想：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(包含作品說明)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未來目標：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(包含對於生活或是科技的影響)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widowControl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br w:type="page"/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lastRenderedPageBreak/>
        <w:t>2018生活智慧「乘雲駕物」全國雲教授創意教材設計競賽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t>參賽設計規劃書</w:t>
      </w:r>
      <w:r w:rsidRPr="00B92BDF">
        <w:rPr>
          <w:rFonts w:asciiTheme="minorEastAsia" w:hAnsiTheme="minorEastAsia" w:cs="Times New Roman" w:hint="eastAsia"/>
          <w:b/>
          <w:sz w:val="36"/>
          <w:szCs w:val="36"/>
        </w:rPr>
        <w:t>(範例)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參賽題目：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軍用車輛即時監控定位系統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設計動機：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希望能完成一雛型系統，有效解決軍中車輛調度與分配的問題。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目前部隊中派車都需要押車軍官，利用手機隨時回報，鑒於軍中人力不足，透過此系統可以節省人力，做更有效的分配，也可確實回傳車況路況，掌握更精準。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需求設備：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(包含硬體型號及使用軟體)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CPF雲教授(CloudProfessor)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Linkit7688 Smart Board開發板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網路攝影機(羅技Logitech WebCam C170)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避險感測器(Avoidance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撞擊感測器(Bump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速度感測器(Speed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遙控車(含手把)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3D印表機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設計構想：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(包含作品說明)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為了確保軍車在外可以即時掌握行車狀況，此系統為軍車設計專用裝置；確保車輛即時狀況的掌握，使得無論發生何種狀況，都能在第一時間內接收訊息，並且適時處置，甚至聯絡其他單位派遣支援。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軍官不需要跟車，在遠端即可掌握目前所有車輛狀況，達到即時監控、分配，並會回傳路況，讓行車更安全，有效便利單位迅速掌握車裝裝備位置的即時傳輸裝置系統。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  <w:szCs w:val="24"/>
        </w:rPr>
      </w:pPr>
    </w:p>
    <w:p w:rsidR="00B92BDF" w:rsidRPr="00B92BDF" w:rsidRDefault="00B92BDF" w:rsidP="00B92BDF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未來目標：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/>
          <w:szCs w:val="24"/>
        </w:rPr>
        <w:t>(包含對於生活或是科技的影響)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  <w:szCs w:val="24"/>
        </w:rPr>
      </w:pPr>
      <w:r w:rsidRPr="00B92BDF">
        <w:rPr>
          <w:rFonts w:asciiTheme="minorEastAsia" w:hAnsiTheme="minorEastAsia" w:cs="Times New Roman" w:hint="eastAsia"/>
          <w:szCs w:val="24"/>
        </w:rPr>
        <w:t>平時能以文字方式定時回傳資料(如:即時車況)，未來能在發生緊急狀況時，立即回傳感測器的數值，以及監測狀況前後之影片。利用資訊科技取代人力，掌握數值，日後進行大數據分析，邁向科技化軍隊的目標。</w:t>
      </w:r>
    </w:p>
    <w:p w:rsidR="00AB01BD" w:rsidRPr="00B92BDF" w:rsidRDefault="00AB01BD" w:rsidP="00AB01BD">
      <w:pPr>
        <w:tabs>
          <w:tab w:val="left" w:pos="6480"/>
        </w:tabs>
        <w:snapToGrid w:val="0"/>
        <w:spacing w:line="420" w:lineRule="exact"/>
        <w:rPr>
          <w:rFonts w:asciiTheme="minorEastAsia" w:hAnsiTheme="minorEastAsia"/>
          <w:szCs w:val="24"/>
        </w:rPr>
      </w:pPr>
    </w:p>
    <w:p w:rsidR="00AB01BD" w:rsidRDefault="00AB01BD" w:rsidP="00AB01BD">
      <w:pPr>
        <w:tabs>
          <w:tab w:val="left" w:pos="6480"/>
        </w:tabs>
        <w:snapToGrid w:val="0"/>
        <w:spacing w:line="420" w:lineRule="exact"/>
        <w:rPr>
          <w:rFonts w:asciiTheme="minorEastAsia" w:hAnsiTheme="minorEastAsia"/>
          <w:szCs w:val="24"/>
        </w:rPr>
      </w:pPr>
    </w:p>
    <w:p w:rsidR="00AB01BD" w:rsidRDefault="00AB01BD" w:rsidP="00AB01BD">
      <w:pPr>
        <w:tabs>
          <w:tab w:val="left" w:pos="6480"/>
        </w:tabs>
        <w:snapToGrid w:val="0"/>
        <w:spacing w:line="420" w:lineRule="exact"/>
        <w:rPr>
          <w:rFonts w:asciiTheme="minorEastAsia" w:hAnsiTheme="minorEastAsia"/>
          <w:szCs w:val="24"/>
        </w:rPr>
      </w:pP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t>2018生活智慧「乘雲駕物」全國雲教授創意教材設計競賽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 w:hint="eastAsia"/>
          <w:b/>
          <w:sz w:val="36"/>
          <w:szCs w:val="36"/>
        </w:rPr>
        <w:t>成果報告</w:t>
      </w:r>
      <w:r w:rsidRPr="00B92BDF">
        <w:rPr>
          <w:rFonts w:asciiTheme="minorEastAsia" w:hAnsiTheme="minorEastAsia" w:cs="Times New Roman"/>
          <w:b/>
          <w:sz w:val="36"/>
          <w:szCs w:val="36"/>
        </w:rPr>
        <w:t>書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參賽題目：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設計</w:t>
      </w:r>
      <w:r w:rsidRPr="00B92BDF">
        <w:rPr>
          <w:rFonts w:asciiTheme="minorEastAsia" w:hAnsiTheme="minorEastAsia" w:cs="Times New Roman" w:hint="eastAsia"/>
        </w:rPr>
        <w:t>目的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需求設備：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(包含硬體型號及使用軟體)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設計構想：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(包含作品說明)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研究設計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</w:t>
      </w:r>
      <w:r w:rsidRPr="00B92BDF">
        <w:rPr>
          <w:rFonts w:asciiTheme="minorEastAsia" w:hAnsiTheme="minorEastAsia" w:cs="Times New Roman" w:hint="eastAsia"/>
        </w:rPr>
        <w:t>研究步驟與研究方法</w:t>
      </w:r>
      <w:r w:rsidRPr="00B92BDF">
        <w:rPr>
          <w:rFonts w:asciiTheme="minorEastAsia" w:hAnsiTheme="minorEastAsia" w:cs="Times New Roman"/>
        </w:rPr>
        <w:t>)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成果展示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貢獻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未來</w:t>
      </w:r>
      <w:r w:rsidRPr="00B92BDF">
        <w:rPr>
          <w:rFonts w:asciiTheme="minorEastAsia" w:hAnsiTheme="minorEastAsia" w:cs="Times New Roman" w:hint="eastAsia"/>
        </w:rPr>
        <w:t>建議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B92BDF">
      <w:pPr>
        <w:widowControl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br w:type="page"/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/>
          <w:b/>
          <w:sz w:val="36"/>
          <w:szCs w:val="36"/>
        </w:rPr>
        <w:lastRenderedPageBreak/>
        <w:t>2018生活智慧「乘雲駕物」全國雲教授創意教材設計競賽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B92BDF">
        <w:rPr>
          <w:rFonts w:asciiTheme="minorEastAsia" w:hAnsiTheme="minorEastAsia" w:cs="Times New Roman" w:hint="eastAsia"/>
          <w:b/>
          <w:sz w:val="36"/>
          <w:szCs w:val="36"/>
        </w:rPr>
        <w:t>成果報告</w:t>
      </w:r>
      <w:r w:rsidRPr="00B92BDF">
        <w:rPr>
          <w:rFonts w:asciiTheme="minorEastAsia" w:hAnsiTheme="minorEastAsia" w:cs="Times New Roman"/>
          <w:b/>
          <w:sz w:val="36"/>
          <w:szCs w:val="36"/>
        </w:rPr>
        <w:t>書</w:t>
      </w:r>
      <w:r w:rsidRPr="00B92BDF">
        <w:rPr>
          <w:rFonts w:asciiTheme="minorEastAsia" w:hAnsiTheme="minorEastAsia" w:cs="Times New Roman" w:hint="eastAsia"/>
          <w:b/>
          <w:sz w:val="36"/>
          <w:szCs w:val="36"/>
        </w:rPr>
        <w:t>(範例)</w:t>
      </w:r>
    </w:p>
    <w:p w:rsidR="00B92BDF" w:rsidRPr="00B92BDF" w:rsidRDefault="00B92BDF" w:rsidP="00B92BD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B92BDF" w:rsidRPr="00B92BDF" w:rsidRDefault="00B92BDF" w:rsidP="00496468">
      <w:pPr>
        <w:pStyle w:val="a3"/>
        <w:numPr>
          <w:ilvl w:val="0"/>
          <w:numId w:val="17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參賽題目：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軍用車輛即時監控定位系統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7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設計</w:t>
      </w:r>
      <w:r w:rsidRPr="00B92BDF">
        <w:rPr>
          <w:rFonts w:asciiTheme="minorEastAsia" w:hAnsiTheme="minorEastAsia" w:cs="Times New Roman" w:hint="eastAsia"/>
        </w:rPr>
        <w:t>目的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為了能讓指揮者能迅速知悉軍事車輛狀況以及行車現場，結合軍車或其他設備的即時監控裝置顯得更為重要；在情況不明或狀況膠著時，透過利用這樣的裝置，便能出其不意獲得作戰情報，也能即時掌握車輛狀況的重要訊息，便得以迅速結合該地資源做出反應。</w:t>
      </w:r>
    </w:p>
    <w:p w:rsidR="00B92BDF" w:rsidRPr="00B92BDF" w:rsidRDefault="00B92BDF" w:rsidP="00B92BDF">
      <w:pPr>
        <w:ind w:leftChars="200" w:left="48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7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需求設備：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(包含硬體型號及使用軟體)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CPF雲教授(CloudProfessor)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Linkit7688 Smart Board開發板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網路攝影機(羅技Logitech WebCam C170)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避險感測器(Avoidance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撞擊感測器(Bump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速度感測器(Speed Sensor)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遙控車(含手把)</w:t>
      </w:r>
    </w:p>
    <w:p w:rsidR="00B92BDF" w:rsidRPr="00B92BDF" w:rsidRDefault="00B92BDF" w:rsidP="00B92BDF">
      <w:pPr>
        <w:pStyle w:val="a3"/>
        <w:numPr>
          <w:ilvl w:val="0"/>
          <w:numId w:val="11"/>
        </w:numPr>
        <w:ind w:left="96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3D印表機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7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設計構想：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(包含作品說明)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為了確保軍車在外可以即時掌握行車狀況，此系統為軍車設計專用裝置；確保車輛即時狀況的掌握，使得無論發生何種狀況，都能在第一時間內接收訊息，並且適時處置，甚至聯絡其他單位派遣支援。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軍官不需要跟車，在遠端即可掌握目前所有車輛狀況，達到即時監控、分配，並會回傳路況，讓行車更安全，有效便利單位迅速掌握車裝裝備位置的即時傳輸裝置系統。</w:t>
      </w:r>
    </w:p>
    <w:p w:rsidR="00B92BDF" w:rsidRPr="00B92BDF" w:rsidRDefault="00B92BDF" w:rsidP="00B92BDF">
      <w:pPr>
        <w:ind w:leftChars="200" w:left="480" w:firstLineChars="200" w:firstLine="480"/>
        <w:rPr>
          <w:rFonts w:asciiTheme="minorEastAsia" w:hAnsiTheme="minorEastAsia" w:cs="Times New Roman"/>
        </w:rPr>
      </w:pPr>
    </w:p>
    <w:p w:rsidR="00B92BDF" w:rsidRPr="00B92BDF" w:rsidRDefault="00B92BDF" w:rsidP="00496468">
      <w:pPr>
        <w:pStyle w:val="a3"/>
        <w:numPr>
          <w:ilvl w:val="0"/>
          <w:numId w:val="17"/>
        </w:numPr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研究設計</w:t>
      </w:r>
      <w:r w:rsidRPr="00B92BDF">
        <w:rPr>
          <w:rFonts w:asciiTheme="minorEastAsia" w:hAnsiTheme="minorEastAsia" w:cs="Times New Roman"/>
        </w:rPr>
        <w:t>：</w:t>
      </w:r>
    </w:p>
    <w:p w:rsidR="00B92BDF" w:rsidRPr="00B92BDF" w:rsidRDefault="00B92BDF" w:rsidP="00B92BDF">
      <w:pPr>
        <w:pStyle w:val="a3"/>
        <w:ind w:leftChars="0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/>
        </w:rPr>
        <w:t>(包含</w:t>
      </w:r>
      <w:r w:rsidRPr="00B92BDF">
        <w:rPr>
          <w:rFonts w:asciiTheme="minorEastAsia" w:hAnsiTheme="minorEastAsia" w:cs="Times New Roman" w:hint="eastAsia"/>
        </w:rPr>
        <w:t>研究步驟與研究方法</w:t>
      </w:r>
      <w:r w:rsidRPr="00B92BDF">
        <w:rPr>
          <w:rFonts w:asciiTheme="minorEastAsia" w:hAnsiTheme="minorEastAsia" w:cs="Times New Roman"/>
        </w:rPr>
        <w:t>)</w:t>
      </w:r>
    </w:p>
    <w:p w:rsidR="00B92BDF" w:rsidRPr="00B92BDF" w:rsidRDefault="00B92BDF" w:rsidP="00B92BDF">
      <w:pPr>
        <w:pStyle w:val="a3"/>
        <w:widowControl/>
        <w:numPr>
          <w:ilvl w:val="0"/>
          <w:numId w:val="12"/>
        </w:numPr>
        <w:ind w:leftChars="0"/>
        <w:jc w:val="both"/>
        <w:rPr>
          <w:rFonts w:asciiTheme="minorEastAsia" w:hAnsiTheme="minorEastAsia" w:cs="Times New Roman"/>
        </w:rPr>
      </w:pPr>
      <w:r w:rsidRPr="00B92BDF">
        <w:rPr>
          <w:rFonts w:asciiTheme="minorEastAsia" w:hAnsiTheme="minorEastAsia" w:cs="Times New Roman" w:hint="eastAsia"/>
        </w:rPr>
        <w:t>研究步驟</w:t>
      </w:r>
      <w:r w:rsidRPr="00B92BDF">
        <w:rPr>
          <w:rFonts w:asciiTheme="minorEastAsia" w:hAnsiTheme="minorEastAsia" w:cs="Times New Roman"/>
        </w:rPr>
        <w:t>：</w:t>
      </w:r>
    </w:p>
    <w:p w:rsidR="00AB01BD" w:rsidRPr="0056683E" w:rsidRDefault="00B92BDF" w:rsidP="0056683E">
      <w:pPr>
        <w:pStyle w:val="a3"/>
        <w:widowControl/>
        <w:numPr>
          <w:ilvl w:val="0"/>
          <w:numId w:val="12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 w:cs="Times New Roman"/>
        </w:rPr>
      </w:pPr>
      <w:r w:rsidRPr="0056683E">
        <w:rPr>
          <w:rFonts w:asciiTheme="minorEastAsia" w:hAnsiTheme="minorEastAsia" w:cs="Times New Roman" w:hint="eastAsia"/>
        </w:rPr>
        <w:t>研究方法</w:t>
      </w:r>
      <w:r w:rsidRPr="0056683E">
        <w:rPr>
          <w:rFonts w:asciiTheme="minorEastAsia" w:hAnsiTheme="minorEastAsia" w:cs="Times New Roman"/>
        </w:rPr>
        <w:t>：</w:t>
      </w:r>
    </w:p>
    <w:p w:rsidR="0056683E" w:rsidRDefault="0056683E" w:rsidP="0056683E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960"/>
        <w:jc w:val="both"/>
        <w:rPr>
          <w:rFonts w:asciiTheme="minorEastAsia" w:hAnsiTheme="minorEastAsia"/>
          <w:szCs w:val="24"/>
        </w:rPr>
      </w:pPr>
    </w:p>
    <w:p w:rsidR="0056683E" w:rsidRDefault="0056683E" w:rsidP="00496468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1" w:hanging="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B1E85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2018生活智慧「乘雲駕物」全國雲教授創意教材設計競賽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待研討議題</w:t>
      </w:r>
    </w:p>
    <w:p w:rsidR="0056683E" w:rsidRDefault="0056683E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主題是否合宜?是否需要再修正?</w:t>
      </w:r>
    </w:p>
    <w:p w:rsidR="00A56719" w:rsidRDefault="00A56719" w:rsidP="00A56719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567"/>
        <w:jc w:val="both"/>
        <w:rPr>
          <w:rFonts w:asciiTheme="minorEastAsia" w:hAnsiTheme="minorEastAsia"/>
          <w:szCs w:val="24"/>
        </w:rPr>
      </w:pPr>
    </w:p>
    <w:p w:rsidR="0056683E" w:rsidRDefault="0056683E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 w:rsidRPr="0056683E">
        <w:rPr>
          <w:rFonts w:asciiTheme="minorEastAsia" w:hAnsiTheme="minorEastAsia" w:hint="eastAsia"/>
          <w:szCs w:val="24"/>
        </w:rPr>
        <w:t>人員編組是否合宜?是否需要調整?</w:t>
      </w:r>
    </w:p>
    <w:p w:rsidR="00A56719" w:rsidRPr="0056683E" w:rsidRDefault="00A56719" w:rsidP="00A56719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567"/>
        <w:jc w:val="both"/>
        <w:rPr>
          <w:rFonts w:asciiTheme="minorEastAsia" w:hAnsiTheme="minorEastAsia"/>
          <w:szCs w:val="24"/>
        </w:rPr>
      </w:pPr>
    </w:p>
    <w:p w:rsidR="0056683E" w:rsidRDefault="0056683E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 w:rsidRPr="0056683E">
        <w:rPr>
          <w:rFonts w:asciiTheme="minorEastAsia" w:hAnsiTheme="minorEastAsia" w:hint="eastAsia"/>
          <w:szCs w:val="24"/>
        </w:rPr>
        <w:t>競賽期程是否合宜?是否需要調整?</w:t>
      </w:r>
    </w:p>
    <w:p w:rsidR="00A56719" w:rsidRPr="0056683E" w:rsidRDefault="00A56719" w:rsidP="00A56719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567"/>
        <w:jc w:val="both"/>
        <w:rPr>
          <w:rFonts w:asciiTheme="minorEastAsia" w:hAnsiTheme="minorEastAsia"/>
          <w:szCs w:val="24"/>
        </w:rPr>
      </w:pPr>
    </w:p>
    <w:p w:rsidR="00F81A32" w:rsidRDefault="00F81A32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報名是否統由物理教育學會與官校協助?</w:t>
      </w:r>
    </w:p>
    <w:p w:rsidR="00A56719" w:rsidRDefault="00A56719" w:rsidP="00A56719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567"/>
        <w:jc w:val="both"/>
        <w:rPr>
          <w:rFonts w:asciiTheme="minorEastAsia" w:hAnsiTheme="minorEastAsia"/>
          <w:szCs w:val="24"/>
        </w:rPr>
      </w:pPr>
    </w:p>
    <w:p w:rsidR="0056683E" w:rsidRDefault="0056683E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 w:rsidRPr="0056683E">
        <w:rPr>
          <w:rFonts w:asciiTheme="minorEastAsia" w:hAnsiTheme="minorEastAsia"/>
          <w:szCs w:val="24"/>
        </w:rPr>
        <w:t>設計規劃書</w:t>
      </w:r>
      <w:r>
        <w:rPr>
          <w:rFonts w:asciiTheme="minorEastAsia" w:hAnsiTheme="minorEastAsia" w:hint="eastAsia"/>
          <w:szCs w:val="24"/>
        </w:rPr>
        <w:t>審查流程</w:t>
      </w:r>
      <w:r w:rsidR="00F81A32">
        <w:rPr>
          <w:rFonts w:asciiTheme="minorEastAsia" w:hAnsiTheme="minorEastAsia" w:hint="eastAsia"/>
          <w:szCs w:val="24"/>
        </w:rPr>
        <w:t>與審查費匡列</w:t>
      </w:r>
      <w:r>
        <w:rPr>
          <w:rFonts w:asciiTheme="minorEastAsia" w:hAnsiTheme="minorEastAsia" w:hint="eastAsia"/>
          <w:szCs w:val="24"/>
        </w:rPr>
        <w:t>需詳</w:t>
      </w:r>
      <w:r w:rsidR="00F81A32">
        <w:rPr>
          <w:rFonts w:asciiTheme="minorEastAsia" w:hAnsiTheme="minorEastAsia" w:hint="eastAsia"/>
          <w:szCs w:val="24"/>
        </w:rPr>
        <w:t>明確律定</w:t>
      </w:r>
    </w:p>
    <w:p w:rsidR="00F81A32" w:rsidRDefault="00F81A32" w:rsidP="00F81A32">
      <w:pPr>
        <w:pStyle w:val="a3"/>
        <w:widowControl/>
        <w:numPr>
          <w:ilvl w:val="0"/>
          <w:numId w:val="14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需由宏碁訂定審查費支用標準</w:t>
      </w:r>
      <w:r w:rsidR="00A56719">
        <w:rPr>
          <w:rFonts w:asciiTheme="minorEastAsia" w:hAnsiTheme="minorEastAsia" w:hint="eastAsia"/>
          <w:szCs w:val="24"/>
        </w:rPr>
        <w:t>以支應協助審查之教授</w:t>
      </w:r>
    </w:p>
    <w:p w:rsidR="00F81A32" w:rsidRDefault="00F81A32" w:rsidP="00F81A32">
      <w:pPr>
        <w:pStyle w:val="a3"/>
        <w:widowControl/>
        <w:numPr>
          <w:ilvl w:val="0"/>
          <w:numId w:val="14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是否需</w:t>
      </w:r>
      <w:r w:rsidR="007C0DEE">
        <w:rPr>
          <w:rFonts w:asciiTheme="minorEastAsia" w:hAnsiTheme="minorEastAsia" w:hint="eastAsia"/>
          <w:szCs w:val="24"/>
        </w:rPr>
        <w:t>由技術建立設計規劃書線上繳交系統?以方便參賽者繳交資料及便於審查委員線上審查作業。</w:t>
      </w:r>
    </w:p>
    <w:p w:rsidR="0056683E" w:rsidRDefault="007C0DEE" w:rsidP="00F81A32">
      <w:pPr>
        <w:pStyle w:val="a3"/>
        <w:widowControl/>
        <w:numPr>
          <w:ilvl w:val="0"/>
          <w:numId w:val="14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初審是否由官校教師群實施審查?通過者再由</w:t>
      </w:r>
      <w:r w:rsidR="00F81A32">
        <w:rPr>
          <w:rFonts w:asciiTheme="minorEastAsia" w:hAnsiTheme="minorEastAsia" w:hint="eastAsia"/>
          <w:szCs w:val="24"/>
        </w:rPr>
        <w:t>技術組</w:t>
      </w:r>
      <w:r>
        <w:rPr>
          <w:rFonts w:asciiTheme="minorEastAsia" w:hAnsiTheme="minorEastAsia" w:hint="eastAsia"/>
          <w:szCs w:val="24"/>
        </w:rPr>
        <w:t>實施</w:t>
      </w:r>
      <w:r w:rsidR="00F81A32">
        <w:rPr>
          <w:rFonts w:asciiTheme="minorEastAsia" w:hAnsiTheme="minorEastAsia" w:hint="eastAsia"/>
          <w:szCs w:val="24"/>
        </w:rPr>
        <w:t>複審，通過後才列入執行計畫</w:t>
      </w:r>
      <w:r>
        <w:rPr>
          <w:rFonts w:asciiTheme="minorEastAsia" w:hAnsiTheme="minorEastAsia" w:hint="eastAsia"/>
          <w:szCs w:val="24"/>
        </w:rPr>
        <w:t>?</w:t>
      </w:r>
    </w:p>
    <w:p w:rsidR="00A56719" w:rsidRDefault="00A56719" w:rsidP="00F81A32">
      <w:pPr>
        <w:pStyle w:val="a3"/>
        <w:widowControl/>
        <w:numPr>
          <w:ilvl w:val="0"/>
          <w:numId w:val="14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獲選計畫名單公布是否</w:t>
      </w:r>
      <w:r w:rsidR="007C0DEE">
        <w:rPr>
          <w:rFonts w:asciiTheme="majorEastAsia" w:eastAsiaTheme="majorEastAsia" w:hAnsiTheme="majorEastAsia" w:hint="eastAsia"/>
          <w:szCs w:val="24"/>
        </w:rPr>
        <w:t>於繳交設計書網站直接公告?並以電子郵件通知參賽組別，並要求參賽隊伍需於線上完成設備</w:t>
      </w:r>
      <w:r w:rsidR="007C0DEE">
        <w:rPr>
          <w:rFonts w:asciiTheme="minorEastAsia" w:hAnsiTheme="minorEastAsia" w:hint="eastAsia"/>
          <w:szCs w:val="24"/>
        </w:rPr>
        <w:t>借用單及資料同意公開運用同意書簽屬，完成後再進行設備寄發作業。</w:t>
      </w:r>
    </w:p>
    <w:p w:rsidR="00F81A32" w:rsidRPr="00071935" w:rsidRDefault="00F81A32" w:rsidP="00F81A32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927"/>
        <w:jc w:val="both"/>
        <w:rPr>
          <w:rFonts w:asciiTheme="minorEastAsia" w:hAnsiTheme="minorEastAsia"/>
          <w:szCs w:val="24"/>
        </w:rPr>
      </w:pPr>
    </w:p>
    <w:p w:rsidR="0056683E" w:rsidRDefault="00F81A32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設備寄發流程</w:t>
      </w:r>
      <w:r w:rsidR="00A56719">
        <w:rPr>
          <w:rFonts w:asciiTheme="minorEastAsia" w:hAnsiTheme="minorEastAsia" w:hint="eastAsia"/>
          <w:szCs w:val="24"/>
        </w:rPr>
        <w:t>與約定內容</w:t>
      </w:r>
      <w:r>
        <w:rPr>
          <w:rFonts w:asciiTheme="minorEastAsia" w:hAnsiTheme="minorEastAsia" w:hint="eastAsia"/>
          <w:szCs w:val="24"/>
        </w:rPr>
        <w:t>須明確律定</w:t>
      </w:r>
    </w:p>
    <w:p w:rsidR="00F81A32" w:rsidRDefault="00A56719" w:rsidP="00A56719">
      <w:pPr>
        <w:pStyle w:val="a3"/>
        <w:widowControl/>
        <w:numPr>
          <w:ilvl w:val="0"/>
          <w:numId w:val="15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是否需要繳交押金? 若有無法運作</w:t>
      </w:r>
      <w:r w:rsidR="00071935">
        <w:rPr>
          <w:rFonts w:asciiTheme="minorEastAsia" w:hAnsiTheme="minorEastAsia" w:hint="eastAsia"/>
          <w:szCs w:val="24"/>
        </w:rPr>
        <w:t>或有損壞</w:t>
      </w:r>
      <w:r>
        <w:rPr>
          <w:rFonts w:asciiTheme="minorEastAsia" w:hAnsiTheme="minorEastAsia" w:hint="eastAsia"/>
          <w:szCs w:val="24"/>
        </w:rPr>
        <w:t>是否由技術組直接協處?</w:t>
      </w:r>
    </w:p>
    <w:p w:rsidR="00A56719" w:rsidRDefault="00A56719" w:rsidP="00A56719">
      <w:pPr>
        <w:pStyle w:val="a3"/>
        <w:widowControl/>
        <w:numPr>
          <w:ilvl w:val="0"/>
          <w:numId w:val="15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是否由宏碁審核資料後統一寄發</w:t>
      </w:r>
      <w:r w:rsidR="00071935">
        <w:rPr>
          <w:rFonts w:asciiTheme="minorEastAsia" w:hAnsiTheme="minorEastAsia" w:hint="eastAsia"/>
          <w:szCs w:val="24"/>
        </w:rPr>
        <w:t>設備</w:t>
      </w:r>
      <w:r>
        <w:rPr>
          <w:rFonts w:asciiTheme="minorEastAsia" w:hAnsiTheme="minorEastAsia" w:hint="eastAsia"/>
          <w:szCs w:val="24"/>
        </w:rPr>
        <w:t>作業?</w:t>
      </w:r>
    </w:p>
    <w:p w:rsidR="00071935" w:rsidRPr="007C0DEE" w:rsidRDefault="00071935" w:rsidP="007C0DEE">
      <w:pPr>
        <w:pStyle w:val="a3"/>
        <w:widowControl/>
        <w:numPr>
          <w:ilvl w:val="0"/>
          <w:numId w:val="15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宏碁是否由技術組開設一個影片及成果報告上傳專區</w:t>
      </w:r>
      <w:r w:rsidR="007C0DEE">
        <w:rPr>
          <w:rFonts w:asciiTheme="minorEastAsia" w:hAnsiTheme="minorEastAsia" w:hint="eastAsia"/>
          <w:szCs w:val="24"/>
        </w:rPr>
        <w:t>?供</w:t>
      </w:r>
      <w:r w:rsidRPr="007C0DEE">
        <w:rPr>
          <w:rFonts w:asciiTheme="minorEastAsia" w:hAnsiTheme="minorEastAsia" w:hint="eastAsia"/>
          <w:szCs w:val="24"/>
        </w:rPr>
        <w:t>參賽直接上傳資料使用?</w:t>
      </w:r>
      <w:r w:rsidR="007C0DEE" w:rsidRPr="007C0DEE">
        <w:rPr>
          <w:rFonts w:asciiTheme="minorEastAsia" w:hAnsiTheme="minorEastAsia" w:hint="eastAsia"/>
          <w:szCs w:val="24"/>
        </w:rPr>
        <w:t>以便利評審委員可完成線上評分作業。</w:t>
      </w:r>
    </w:p>
    <w:p w:rsidR="00A56719" w:rsidRPr="007C0DEE" w:rsidRDefault="00A56719" w:rsidP="00A56719">
      <w:pPr>
        <w:pStyle w:val="a3"/>
        <w:widowControl/>
        <w:tabs>
          <w:tab w:val="left" w:pos="6480"/>
        </w:tabs>
        <w:snapToGrid w:val="0"/>
        <w:spacing w:line="420" w:lineRule="exact"/>
        <w:ind w:leftChars="0" w:left="927"/>
        <w:jc w:val="both"/>
        <w:rPr>
          <w:rFonts w:asciiTheme="minorEastAsia" w:hAnsiTheme="minorEastAsia"/>
          <w:szCs w:val="24"/>
        </w:rPr>
      </w:pPr>
    </w:p>
    <w:p w:rsidR="00F81A32" w:rsidRDefault="00496468" w:rsidP="0056683E">
      <w:pPr>
        <w:pStyle w:val="a3"/>
        <w:widowControl/>
        <w:numPr>
          <w:ilvl w:val="0"/>
          <w:numId w:val="13"/>
        </w:numPr>
        <w:tabs>
          <w:tab w:val="left" w:pos="6480"/>
        </w:tabs>
        <w:snapToGrid w:val="0"/>
        <w:spacing w:line="420" w:lineRule="exact"/>
        <w:ind w:leftChars="0" w:left="567" w:hanging="481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實物成果展執行方式需明確律定</w:t>
      </w:r>
    </w:p>
    <w:p w:rsidR="00496468" w:rsidRDefault="00496468" w:rsidP="00496468">
      <w:pPr>
        <w:pStyle w:val="a3"/>
        <w:widowControl/>
        <w:numPr>
          <w:ilvl w:val="0"/>
          <w:numId w:val="19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是否邀請校外評審委員擔任之?</w:t>
      </w:r>
    </w:p>
    <w:p w:rsidR="00496468" w:rsidRDefault="00496468" w:rsidP="00496468">
      <w:pPr>
        <w:pStyle w:val="a3"/>
        <w:widowControl/>
        <w:numPr>
          <w:ilvl w:val="0"/>
          <w:numId w:val="19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需確認個獎項名額比例及獎金規劃是否合宜?</w:t>
      </w:r>
    </w:p>
    <w:p w:rsidR="00496468" w:rsidRDefault="00496468" w:rsidP="00496468">
      <w:pPr>
        <w:pStyle w:val="a3"/>
        <w:widowControl/>
        <w:numPr>
          <w:ilvl w:val="0"/>
          <w:numId w:val="19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當日競賽是否製作獎盃現場頒獎?</w:t>
      </w:r>
    </w:p>
    <w:p w:rsidR="00496468" w:rsidRDefault="00496468" w:rsidP="00496468">
      <w:pPr>
        <w:pStyle w:val="a3"/>
        <w:widowControl/>
        <w:numPr>
          <w:ilvl w:val="0"/>
          <w:numId w:val="19"/>
        </w:numPr>
        <w:tabs>
          <w:tab w:val="left" w:pos="6480"/>
        </w:tabs>
        <w:snapToGrid w:val="0"/>
        <w:spacing w:line="420" w:lineRule="exact"/>
        <w:ind w:leftChars="0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競賽獎金及獎狀是否配合一月份物理動手做教學研討會</w:t>
      </w:r>
      <w:r w:rsidR="00EA62D1">
        <w:rPr>
          <w:rFonts w:asciiTheme="minorEastAsia" w:hAnsiTheme="minorEastAsia" w:hint="eastAsia"/>
          <w:szCs w:val="24"/>
        </w:rPr>
        <w:t>(參加者多為高中及大學教師)，於</w:t>
      </w:r>
      <w:r>
        <w:rPr>
          <w:rFonts w:asciiTheme="minorEastAsia" w:hAnsiTheme="minorEastAsia" w:hint="eastAsia"/>
          <w:szCs w:val="24"/>
        </w:rPr>
        <w:t>大會</w:t>
      </w:r>
      <w:r w:rsidR="00EA62D1">
        <w:rPr>
          <w:rFonts w:asciiTheme="minorEastAsia" w:hAnsiTheme="minorEastAsia" w:hint="eastAsia"/>
          <w:szCs w:val="24"/>
        </w:rPr>
        <w:t>開幕邀請宏碁長官蒞臨頒獎?</w:t>
      </w:r>
    </w:p>
    <w:p w:rsidR="0056683E" w:rsidRPr="00D46D2F" w:rsidRDefault="00EA62D1" w:rsidP="0056683E">
      <w:pPr>
        <w:pStyle w:val="a3"/>
        <w:widowControl/>
        <w:numPr>
          <w:ilvl w:val="0"/>
          <w:numId w:val="19"/>
        </w:numPr>
        <w:tabs>
          <w:tab w:val="left" w:pos="6480"/>
        </w:tabs>
        <w:snapToGrid w:val="0"/>
        <w:spacing w:line="420" w:lineRule="exact"/>
        <w:ind w:leftChars="0" w:left="960"/>
        <w:jc w:val="both"/>
        <w:rPr>
          <w:rFonts w:asciiTheme="minorEastAsia" w:hAnsiTheme="minorEastAsia"/>
          <w:szCs w:val="24"/>
        </w:rPr>
      </w:pPr>
      <w:r w:rsidRPr="00D46D2F">
        <w:rPr>
          <w:rFonts w:asciiTheme="minorEastAsia" w:hAnsiTheme="minorEastAsia" w:hint="eastAsia"/>
          <w:szCs w:val="24"/>
        </w:rPr>
        <w:t>並安排獲獎人員作成果分享或成果展示，並將競賽成果印成手冊或放於網站上可提供教師申請下載運用</w:t>
      </w:r>
    </w:p>
    <w:sectPr w:rsidR="0056683E" w:rsidRPr="00D46D2F" w:rsidSect="0026441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27" w:rsidRDefault="009F1027" w:rsidP="0026441E">
      <w:r>
        <w:separator/>
      </w:r>
    </w:p>
  </w:endnote>
  <w:endnote w:type="continuationSeparator" w:id="0">
    <w:p w:rsidR="009F1027" w:rsidRDefault="009F1027" w:rsidP="002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22829"/>
      <w:docPartObj>
        <w:docPartGallery w:val="Page Numbers (Bottom of Page)"/>
        <w:docPartUnique/>
      </w:docPartObj>
    </w:sdtPr>
    <w:sdtEndPr/>
    <w:sdtContent>
      <w:p w:rsidR="000D6150" w:rsidRDefault="000D61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A7" w:rsidRPr="00CB48A7">
          <w:rPr>
            <w:noProof/>
            <w:lang w:val="zh-TW"/>
          </w:rPr>
          <w:t>1</w:t>
        </w:r>
        <w:r>
          <w:fldChar w:fldCharType="end"/>
        </w:r>
      </w:p>
    </w:sdtContent>
  </w:sdt>
  <w:p w:rsidR="00E17A27" w:rsidRDefault="00E17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27" w:rsidRDefault="009F1027" w:rsidP="0026441E">
      <w:r>
        <w:separator/>
      </w:r>
    </w:p>
  </w:footnote>
  <w:footnote w:type="continuationSeparator" w:id="0">
    <w:p w:rsidR="009F1027" w:rsidRDefault="009F1027" w:rsidP="0026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853"/>
    <w:multiLevelType w:val="hybridMultilevel"/>
    <w:tmpl w:val="7CF0A204"/>
    <w:lvl w:ilvl="0" w:tplc="4F18AD50">
      <w:start w:val="1"/>
      <w:numFmt w:val="ideographLegalTraditional"/>
      <w:lvlText w:val="%1、"/>
      <w:lvlJc w:val="left"/>
      <w:pPr>
        <w:ind w:left="720" w:hanging="72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25468"/>
    <w:multiLevelType w:val="hybridMultilevel"/>
    <w:tmpl w:val="042E9CCC"/>
    <w:lvl w:ilvl="0" w:tplc="E1D8D4E6">
      <w:start w:val="3"/>
      <w:numFmt w:val="ideographLegalTraditional"/>
      <w:lvlText w:val="%1、"/>
      <w:lvlJc w:val="left"/>
      <w:pPr>
        <w:ind w:left="720" w:hanging="720"/>
      </w:pPr>
      <w:rPr>
        <w:rFonts w:cs="Tahoma" w:hint="default"/>
      </w:rPr>
    </w:lvl>
    <w:lvl w:ilvl="1" w:tplc="BCE638A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C24CE"/>
    <w:multiLevelType w:val="hybridMultilevel"/>
    <w:tmpl w:val="9B744FF4"/>
    <w:lvl w:ilvl="0" w:tplc="3AD8F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A665120"/>
    <w:multiLevelType w:val="hybridMultilevel"/>
    <w:tmpl w:val="9C107D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98705D"/>
    <w:multiLevelType w:val="hybridMultilevel"/>
    <w:tmpl w:val="6044A2B8"/>
    <w:lvl w:ilvl="0" w:tplc="570A70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362ABC"/>
    <w:multiLevelType w:val="hybridMultilevel"/>
    <w:tmpl w:val="49DAAD5E"/>
    <w:lvl w:ilvl="0" w:tplc="8DB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80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E5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4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4E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0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0E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CC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A2A0F"/>
    <w:multiLevelType w:val="hybridMultilevel"/>
    <w:tmpl w:val="5F944EB2"/>
    <w:lvl w:ilvl="0" w:tplc="570A70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D97088"/>
    <w:multiLevelType w:val="hybridMultilevel"/>
    <w:tmpl w:val="4E7C3A22"/>
    <w:lvl w:ilvl="0" w:tplc="85F0D95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8">
    <w:nsid w:val="3A866017"/>
    <w:multiLevelType w:val="hybridMultilevel"/>
    <w:tmpl w:val="A3A0DCE4"/>
    <w:lvl w:ilvl="0" w:tplc="C9041FD0">
      <w:start w:val="1"/>
      <w:numFmt w:val="ideographLegalTraditional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B6C5512"/>
    <w:multiLevelType w:val="hybridMultilevel"/>
    <w:tmpl w:val="9C107D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2A2E6C"/>
    <w:multiLevelType w:val="hybridMultilevel"/>
    <w:tmpl w:val="255C8760"/>
    <w:lvl w:ilvl="0" w:tplc="FB8A9696">
      <w:start w:val="2"/>
      <w:numFmt w:val="ideographLegalTraditional"/>
      <w:lvlText w:val="%1、"/>
      <w:lvlJc w:val="left"/>
      <w:pPr>
        <w:ind w:left="931" w:hanging="600"/>
      </w:pPr>
      <w:rPr>
        <w:rFonts w:ascii="新細明體" w:eastAsia="新細明體" w:hAnsi="新細明體" w:hint="default"/>
      </w:rPr>
    </w:lvl>
    <w:lvl w:ilvl="1" w:tplc="30FCB588">
      <w:start w:val="3"/>
      <w:numFmt w:val="taiwaneseCountingThousand"/>
      <w:lvlText w:val="(%2)"/>
      <w:lvlJc w:val="left"/>
      <w:pPr>
        <w:ind w:left="1246" w:hanging="435"/>
      </w:pPr>
      <w:rPr>
        <w:rFonts w:hint="default"/>
      </w:rPr>
    </w:lvl>
    <w:lvl w:ilvl="2" w:tplc="D93A1C58">
      <w:start w:val="7"/>
      <w:numFmt w:val="taiwaneseCountingThousand"/>
      <w:lvlText w:val="%3、"/>
      <w:lvlJc w:val="left"/>
      <w:pPr>
        <w:ind w:left="1791" w:hanging="5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11">
    <w:nsid w:val="4B46788B"/>
    <w:multiLevelType w:val="hybridMultilevel"/>
    <w:tmpl w:val="17D242CA"/>
    <w:lvl w:ilvl="0" w:tplc="01AC8AEC">
      <w:start w:val="1"/>
      <w:numFmt w:val="taiwaneseCountingThousand"/>
      <w:lvlText w:val="%1、"/>
      <w:lvlJc w:val="left"/>
      <w:pPr>
        <w:ind w:left="867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>
    <w:nsid w:val="4CE8220A"/>
    <w:multiLevelType w:val="hybridMultilevel"/>
    <w:tmpl w:val="2F1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167201"/>
    <w:multiLevelType w:val="hybridMultilevel"/>
    <w:tmpl w:val="5F944EB2"/>
    <w:lvl w:ilvl="0" w:tplc="570A70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505192"/>
    <w:multiLevelType w:val="hybridMultilevel"/>
    <w:tmpl w:val="23504128"/>
    <w:lvl w:ilvl="0" w:tplc="F9386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54FD380D"/>
    <w:multiLevelType w:val="hybridMultilevel"/>
    <w:tmpl w:val="E788E5D2"/>
    <w:lvl w:ilvl="0" w:tplc="7B7A8BA0">
      <w:start w:val="1"/>
      <w:numFmt w:val="taiwaneseCountingThousand"/>
      <w:lvlText w:val="(%1)"/>
      <w:lvlJc w:val="left"/>
      <w:pPr>
        <w:ind w:left="1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16">
    <w:nsid w:val="70D02938"/>
    <w:multiLevelType w:val="hybridMultilevel"/>
    <w:tmpl w:val="5BFC40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532E19"/>
    <w:multiLevelType w:val="hybridMultilevel"/>
    <w:tmpl w:val="863C1678"/>
    <w:lvl w:ilvl="0" w:tplc="1C68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78423D5C"/>
    <w:multiLevelType w:val="hybridMultilevel"/>
    <w:tmpl w:val="579A4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4B0F43"/>
    <w:multiLevelType w:val="hybridMultilevel"/>
    <w:tmpl w:val="65B2B898"/>
    <w:lvl w:ilvl="0" w:tplc="0B52AE6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9"/>
  </w:num>
  <w:num w:numId="5">
    <w:abstractNumId w:val="5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12"/>
  </w:num>
  <w:num w:numId="13">
    <w:abstractNumId w:val="8"/>
  </w:num>
  <w:num w:numId="14">
    <w:abstractNumId w:val="17"/>
  </w:num>
  <w:num w:numId="15">
    <w:abstractNumId w:val="14"/>
  </w:num>
  <w:num w:numId="16">
    <w:abstractNumId w:val="4"/>
  </w:num>
  <w:num w:numId="17">
    <w:abstractNumId w:val="6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2C"/>
    <w:rsid w:val="00014E69"/>
    <w:rsid w:val="0003173B"/>
    <w:rsid w:val="00045A4A"/>
    <w:rsid w:val="00071935"/>
    <w:rsid w:val="00073675"/>
    <w:rsid w:val="00076BF3"/>
    <w:rsid w:val="00090542"/>
    <w:rsid w:val="000A22AB"/>
    <w:rsid w:val="000D3BD2"/>
    <w:rsid w:val="000D6150"/>
    <w:rsid w:val="000F2310"/>
    <w:rsid w:val="00120C86"/>
    <w:rsid w:val="00125703"/>
    <w:rsid w:val="00131D09"/>
    <w:rsid w:val="00172D42"/>
    <w:rsid w:val="001C15C3"/>
    <w:rsid w:val="001E06BB"/>
    <w:rsid w:val="001E33C1"/>
    <w:rsid w:val="001E7DBB"/>
    <w:rsid w:val="001F536F"/>
    <w:rsid w:val="00210EF9"/>
    <w:rsid w:val="00210FCC"/>
    <w:rsid w:val="00212639"/>
    <w:rsid w:val="002168C1"/>
    <w:rsid w:val="002169D0"/>
    <w:rsid w:val="00216CDE"/>
    <w:rsid w:val="002634A8"/>
    <w:rsid w:val="0026441E"/>
    <w:rsid w:val="0026691E"/>
    <w:rsid w:val="002A3E7D"/>
    <w:rsid w:val="002B6476"/>
    <w:rsid w:val="002C70AE"/>
    <w:rsid w:val="002D253A"/>
    <w:rsid w:val="002E01FB"/>
    <w:rsid w:val="002E67C2"/>
    <w:rsid w:val="003004F0"/>
    <w:rsid w:val="0031433C"/>
    <w:rsid w:val="00341546"/>
    <w:rsid w:val="00361379"/>
    <w:rsid w:val="00385579"/>
    <w:rsid w:val="00392C13"/>
    <w:rsid w:val="00395793"/>
    <w:rsid w:val="003A4EB4"/>
    <w:rsid w:val="003C53B3"/>
    <w:rsid w:val="003E194D"/>
    <w:rsid w:val="003E3295"/>
    <w:rsid w:val="00424926"/>
    <w:rsid w:val="00433030"/>
    <w:rsid w:val="0043613A"/>
    <w:rsid w:val="004405E2"/>
    <w:rsid w:val="00440AC4"/>
    <w:rsid w:val="00442D5B"/>
    <w:rsid w:val="00446314"/>
    <w:rsid w:val="00457C6C"/>
    <w:rsid w:val="00496468"/>
    <w:rsid w:val="004A7002"/>
    <w:rsid w:val="004B1E85"/>
    <w:rsid w:val="004B30B9"/>
    <w:rsid w:val="004B62F1"/>
    <w:rsid w:val="004B67CB"/>
    <w:rsid w:val="004B6867"/>
    <w:rsid w:val="004C34D2"/>
    <w:rsid w:val="004C4B7D"/>
    <w:rsid w:val="004D13A1"/>
    <w:rsid w:val="004E43B3"/>
    <w:rsid w:val="004F7E5F"/>
    <w:rsid w:val="00501B12"/>
    <w:rsid w:val="005104F9"/>
    <w:rsid w:val="00512A56"/>
    <w:rsid w:val="00557AB5"/>
    <w:rsid w:val="00564FA5"/>
    <w:rsid w:val="0056683E"/>
    <w:rsid w:val="005704E8"/>
    <w:rsid w:val="00572943"/>
    <w:rsid w:val="005A5976"/>
    <w:rsid w:val="005A6B4E"/>
    <w:rsid w:val="005B2758"/>
    <w:rsid w:val="005B7AC0"/>
    <w:rsid w:val="005E0201"/>
    <w:rsid w:val="005F004A"/>
    <w:rsid w:val="006156C2"/>
    <w:rsid w:val="00636854"/>
    <w:rsid w:val="00653649"/>
    <w:rsid w:val="006623DA"/>
    <w:rsid w:val="00681131"/>
    <w:rsid w:val="00681E2B"/>
    <w:rsid w:val="006C4C0F"/>
    <w:rsid w:val="006D22E5"/>
    <w:rsid w:val="006F60A9"/>
    <w:rsid w:val="00744111"/>
    <w:rsid w:val="007574C5"/>
    <w:rsid w:val="00757AAF"/>
    <w:rsid w:val="007607F4"/>
    <w:rsid w:val="00767927"/>
    <w:rsid w:val="0077694A"/>
    <w:rsid w:val="007979D9"/>
    <w:rsid w:val="007C0DEE"/>
    <w:rsid w:val="007C17E5"/>
    <w:rsid w:val="007C4960"/>
    <w:rsid w:val="007E34EE"/>
    <w:rsid w:val="007E4948"/>
    <w:rsid w:val="007F6C15"/>
    <w:rsid w:val="008043E2"/>
    <w:rsid w:val="00817B3A"/>
    <w:rsid w:val="008222D9"/>
    <w:rsid w:val="00852518"/>
    <w:rsid w:val="00894A9F"/>
    <w:rsid w:val="008A62D7"/>
    <w:rsid w:val="008A7003"/>
    <w:rsid w:val="008A7C42"/>
    <w:rsid w:val="008C1E91"/>
    <w:rsid w:val="008C46A1"/>
    <w:rsid w:val="008D302C"/>
    <w:rsid w:val="008E144A"/>
    <w:rsid w:val="0093178B"/>
    <w:rsid w:val="00935937"/>
    <w:rsid w:val="00944654"/>
    <w:rsid w:val="0098200B"/>
    <w:rsid w:val="00992ED0"/>
    <w:rsid w:val="0099373B"/>
    <w:rsid w:val="009A0A72"/>
    <w:rsid w:val="009B0DF5"/>
    <w:rsid w:val="009F1027"/>
    <w:rsid w:val="00A01236"/>
    <w:rsid w:val="00A15DF9"/>
    <w:rsid w:val="00A56719"/>
    <w:rsid w:val="00A56A67"/>
    <w:rsid w:val="00A6068B"/>
    <w:rsid w:val="00A7111F"/>
    <w:rsid w:val="00AA6B29"/>
    <w:rsid w:val="00AB01BD"/>
    <w:rsid w:val="00AF1854"/>
    <w:rsid w:val="00AF2F33"/>
    <w:rsid w:val="00B04B11"/>
    <w:rsid w:val="00B0547A"/>
    <w:rsid w:val="00B375AD"/>
    <w:rsid w:val="00B66C84"/>
    <w:rsid w:val="00B92BDF"/>
    <w:rsid w:val="00B96DC7"/>
    <w:rsid w:val="00BA3805"/>
    <w:rsid w:val="00BA495F"/>
    <w:rsid w:val="00BA712C"/>
    <w:rsid w:val="00BB6E7E"/>
    <w:rsid w:val="00BB772C"/>
    <w:rsid w:val="00BD0BCA"/>
    <w:rsid w:val="00BD1BAD"/>
    <w:rsid w:val="00BE7232"/>
    <w:rsid w:val="00C04EB1"/>
    <w:rsid w:val="00C0566F"/>
    <w:rsid w:val="00C2507F"/>
    <w:rsid w:val="00C578A4"/>
    <w:rsid w:val="00CB22D8"/>
    <w:rsid w:val="00CB48A7"/>
    <w:rsid w:val="00CB6E0C"/>
    <w:rsid w:val="00CF0C14"/>
    <w:rsid w:val="00CF7B59"/>
    <w:rsid w:val="00D369C4"/>
    <w:rsid w:val="00D41E16"/>
    <w:rsid w:val="00D42865"/>
    <w:rsid w:val="00D46D2F"/>
    <w:rsid w:val="00D6309A"/>
    <w:rsid w:val="00D91816"/>
    <w:rsid w:val="00DB418A"/>
    <w:rsid w:val="00DC3787"/>
    <w:rsid w:val="00DE08E3"/>
    <w:rsid w:val="00E10E4D"/>
    <w:rsid w:val="00E11B1D"/>
    <w:rsid w:val="00E163AD"/>
    <w:rsid w:val="00E17A27"/>
    <w:rsid w:val="00E231A8"/>
    <w:rsid w:val="00E32342"/>
    <w:rsid w:val="00E42C0E"/>
    <w:rsid w:val="00E44AF8"/>
    <w:rsid w:val="00E47738"/>
    <w:rsid w:val="00E50836"/>
    <w:rsid w:val="00EA174F"/>
    <w:rsid w:val="00EA62D1"/>
    <w:rsid w:val="00EB0B5C"/>
    <w:rsid w:val="00EC2EA4"/>
    <w:rsid w:val="00ED74CF"/>
    <w:rsid w:val="00EF32A5"/>
    <w:rsid w:val="00F0198F"/>
    <w:rsid w:val="00F45081"/>
    <w:rsid w:val="00F502B6"/>
    <w:rsid w:val="00F76A1B"/>
    <w:rsid w:val="00F76B87"/>
    <w:rsid w:val="00F81A32"/>
    <w:rsid w:val="00F81D0C"/>
    <w:rsid w:val="00F870A1"/>
    <w:rsid w:val="00FD5FA8"/>
    <w:rsid w:val="00FE3527"/>
    <w:rsid w:val="00FF1351"/>
    <w:rsid w:val="00FF49DC"/>
    <w:rsid w:val="00FF5947"/>
    <w:rsid w:val="00FF683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2C"/>
    <w:pPr>
      <w:ind w:leftChars="200" w:left="480"/>
    </w:pPr>
  </w:style>
  <w:style w:type="paragraph" w:styleId="Web">
    <w:name w:val="Normal (Web)"/>
    <w:basedOn w:val="a"/>
    <w:uiPriority w:val="99"/>
    <w:rsid w:val="00076BF3"/>
    <w:pPr>
      <w:widowControl/>
      <w:spacing w:after="75"/>
      <w:jc w:val="both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4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41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3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70A1"/>
    <w:rPr>
      <w:color w:val="0000FF" w:themeColor="hyperlink"/>
      <w:u w:val="single"/>
    </w:rPr>
  </w:style>
  <w:style w:type="paragraph" w:customStyle="1" w:styleId="ab">
    <w:name w:val="表文"/>
    <w:basedOn w:val="a"/>
    <w:rsid w:val="005704E8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c">
    <w:name w:val="一、"/>
    <w:basedOn w:val="a"/>
    <w:rsid w:val="005704E8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2C"/>
    <w:pPr>
      <w:ind w:leftChars="200" w:left="480"/>
    </w:pPr>
  </w:style>
  <w:style w:type="paragraph" w:styleId="Web">
    <w:name w:val="Normal (Web)"/>
    <w:basedOn w:val="a"/>
    <w:uiPriority w:val="99"/>
    <w:rsid w:val="00076BF3"/>
    <w:pPr>
      <w:widowControl/>
      <w:spacing w:after="75"/>
      <w:jc w:val="both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4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41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3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70A1"/>
    <w:rPr>
      <w:color w:val="0000FF" w:themeColor="hyperlink"/>
      <w:u w:val="single"/>
    </w:rPr>
  </w:style>
  <w:style w:type="paragraph" w:customStyle="1" w:styleId="ab">
    <w:name w:val="表文"/>
    <w:basedOn w:val="a"/>
    <w:rsid w:val="005704E8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c">
    <w:name w:val="一、"/>
    <w:basedOn w:val="a"/>
    <w:rsid w:val="005704E8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5510-D68B-48E4-B5C3-CF451433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2018-01-04T00:50:00Z</cp:lastPrinted>
  <dcterms:created xsi:type="dcterms:W3CDTF">2018-03-26T08:36:00Z</dcterms:created>
  <dcterms:modified xsi:type="dcterms:W3CDTF">2018-03-26T08:36:00Z</dcterms:modified>
</cp:coreProperties>
</file>