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35" w:rsidRPr="00842E07" w:rsidRDefault="00BE4435" w:rsidP="002831BA">
      <w:pPr>
        <w:pStyle w:val="a3"/>
        <w:spacing w:line="440" w:lineRule="exact"/>
        <w:ind w:leftChars="0" w:left="0"/>
        <w:jc w:val="center"/>
        <w:outlineLvl w:val="1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10</w:t>
      </w:r>
      <w:r w:rsidR="0089307D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7</w:t>
      </w:r>
      <w:proofErr w:type="gramEnd"/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年度</w:t>
      </w:r>
      <w:r w:rsidRPr="00842E07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「步道生態環境教育訓練課程」招生簡章</w:t>
      </w:r>
    </w:p>
    <w:p w:rsidR="00BE4435" w:rsidRPr="00F769B0" w:rsidRDefault="00F769B0" w:rsidP="002831BA">
      <w:pPr>
        <w:spacing w:line="460" w:lineRule="exact"/>
        <w:ind w:firstLineChars="236" w:firstLine="566"/>
        <w:jc w:val="both"/>
        <w:rPr>
          <w:rFonts w:ascii="Times New Roman" w:eastAsia="標楷體" w:hAnsi="標楷體"/>
          <w:szCs w:val="28"/>
          <w:highlight w:val="yellow"/>
        </w:rPr>
      </w:pPr>
      <w:r w:rsidRPr="00F769B0">
        <w:rPr>
          <w:rFonts w:ascii="Times New Roman" w:eastAsia="標楷體" w:hAnsi="標楷體" w:hint="eastAsia"/>
          <w:bCs/>
          <w:szCs w:val="28"/>
        </w:rPr>
        <w:t>世界環境的惡化</w:t>
      </w:r>
      <w:proofErr w:type="gramStart"/>
      <w:r w:rsidRPr="00F769B0">
        <w:rPr>
          <w:rFonts w:ascii="Times New Roman" w:eastAsia="標楷體" w:hAnsi="標楷體" w:hint="eastAsia"/>
          <w:bCs/>
          <w:szCs w:val="28"/>
        </w:rPr>
        <w:t>凸</w:t>
      </w:r>
      <w:proofErr w:type="gramEnd"/>
      <w:r w:rsidRPr="00F769B0">
        <w:rPr>
          <w:rFonts w:ascii="Times New Roman" w:eastAsia="標楷體" w:hAnsi="標楷體" w:hint="eastAsia"/>
          <w:bCs/>
          <w:szCs w:val="28"/>
        </w:rPr>
        <w:t>顯了環境教育和環境保護的重要性和急迫性，我們藉由帶領民眾</w:t>
      </w:r>
      <w:proofErr w:type="gramStart"/>
      <w:r w:rsidRPr="00F769B0">
        <w:rPr>
          <w:rFonts w:ascii="Times New Roman" w:eastAsia="標楷體" w:hAnsi="標楷體" w:hint="eastAsia"/>
          <w:bCs/>
          <w:szCs w:val="28"/>
        </w:rPr>
        <w:t>走訪郊</w:t>
      </w:r>
      <w:proofErr w:type="gramEnd"/>
      <w:r w:rsidRPr="00F769B0">
        <w:rPr>
          <w:rFonts w:ascii="Times New Roman" w:eastAsia="標楷體" w:hAnsi="標楷體" w:hint="eastAsia"/>
          <w:bCs/>
          <w:szCs w:val="28"/>
        </w:rPr>
        <w:t>山步道，引領他們親近大自然、熱愛大自然和保護大自然，培養民眾樂於親近大自然的興趣，同時傳遞生態保育的觀念。</w:t>
      </w:r>
      <w:r w:rsidR="00BE4435" w:rsidRPr="00F769B0">
        <w:rPr>
          <w:rFonts w:ascii="Times New Roman" w:eastAsia="標楷體" w:hAnsi="標楷體" w:hint="eastAsia"/>
          <w:bCs/>
          <w:szCs w:val="28"/>
        </w:rPr>
        <w:t>臺北市政府工務局大地工程處也希望民眾能多利用</w:t>
      </w:r>
      <w:proofErr w:type="gramStart"/>
      <w:r w:rsidR="00BE4435" w:rsidRPr="00F769B0">
        <w:rPr>
          <w:rFonts w:ascii="Times New Roman" w:eastAsia="標楷體" w:hAnsi="標楷體" w:hint="eastAsia"/>
          <w:bCs/>
          <w:szCs w:val="28"/>
        </w:rPr>
        <w:t>臺</w:t>
      </w:r>
      <w:proofErr w:type="gramEnd"/>
      <w:r w:rsidR="00BE4435" w:rsidRPr="00F769B0">
        <w:rPr>
          <w:rFonts w:ascii="Times New Roman" w:eastAsia="標楷體" w:hAnsi="標楷體" w:hint="eastAsia"/>
          <w:bCs/>
          <w:szCs w:val="28"/>
        </w:rPr>
        <w:t>北盆地周邊步道鍛鍊體力、欣賞自然的美好</w:t>
      </w:r>
      <w:r w:rsidRPr="00F769B0">
        <w:rPr>
          <w:rFonts w:ascii="Times New Roman" w:eastAsia="標楷體" w:hAnsi="標楷體" w:hint="eastAsia"/>
          <w:bCs/>
          <w:szCs w:val="28"/>
        </w:rPr>
        <w:t>、</w:t>
      </w:r>
      <w:r w:rsidR="00BE4435" w:rsidRPr="00F769B0">
        <w:rPr>
          <w:rFonts w:ascii="Times New Roman" w:eastAsia="標楷體" w:hAnsi="標楷體" w:hint="eastAsia"/>
          <w:bCs/>
          <w:szCs w:val="28"/>
        </w:rPr>
        <w:t>認識自然的有趣故事，並和別人分享這些感動的片刻</w:t>
      </w:r>
      <w:r w:rsidRPr="00F769B0">
        <w:rPr>
          <w:rFonts w:ascii="Times New Roman" w:eastAsia="標楷體" w:hAnsi="標楷體" w:hint="eastAsia"/>
          <w:bCs/>
          <w:szCs w:val="28"/>
        </w:rPr>
        <w:t>。歡迎</w:t>
      </w:r>
      <w:r w:rsidR="00BE4435" w:rsidRPr="00F769B0">
        <w:rPr>
          <w:rFonts w:ascii="Times New Roman" w:eastAsia="標楷體" w:hAnsi="標楷體" w:hint="eastAsia"/>
          <w:bCs/>
          <w:szCs w:val="28"/>
        </w:rPr>
        <w:t>加入我們，和我們一起走步道，體驗自然的美好與感動！</w:t>
      </w:r>
    </w:p>
    <w:p w:rsidR="00BE4435" w:rsidRPr="00F769B0" w:rsidRDefault="00BE4435" w:rsidP="002831BA">
      <w:pPr>
        <w:spacing w:line="460" w:lineRule="exact"/>
        <w:ind w:firstLineChars="236" w:firstLine="566"/>
        <w:jc w:val="both"/>
        <w:rPr>
          <w:rFonts w:ascii="Times New Roman" w:eastAsia="標楷體" w:hAnsi="標楷體"/>
          <w:bCs/>
          <w:szCs w:val="28"/>
        </w:rPr>
      </w:pPr>
      <w:r w:rsidRPr="00F769B0">
        <w:rPr>
          <w:rFonts w:ascii="Times New Roman" w:eastAsia="標楷體" w:hAnsi="標楷體" w:hint="eastAsia"/>
          <w:bCs/>
          <w:szCs w:val="28"/>
        </w:rPr>
        <w:t>臺北市政府工務局大地工程處近年來致力推動市民利用步道，每年均辦理步道生態環境解說教育訓練課程，培養步道解說導</w:t>
      </w:r>
      <w:proofErr w:type="gramStart"/>
      <w:r w:rsidRPr="00F769B0">
        <w:rPr>
          <w:rFonts w:ascii="Times New Roman" w:eastAsia="標楷體" w:hAnsi="標楷體" w:hint="eastAsia"/>
          <w:bCs/>
          <w:szCs w:val="28"/>
        </w:rPr>
        <w:t>覽</w:t>
      </w:r>
      <w:proofErr w:type="gramEnd"/>
      <w:r w:rsidRPr="00F769B0">
        <w:rPr>
          <w:rFonts w:ascii="Times New Roman" w:eastAsia="標楷體" w:hAnsi="標楷體" w:hint="eastAsia"/>
          <w:bCs/>
          <w:szCs w:val="28"/>
        </w:rPr>
        <w:t>人員，讓更多人認識步道的人文歷史與自然生態的價值，使人們重新思考對待自然的態度。想不想成為引領民眾開啟步道奧妙的那把鑰匙呢？一起加入步道解說員的行列吧！</w:t>
      </w:r>
    </w:p>
    <w:p w:rsidR="00BE4435" w:rsidRPr="00842E07" w:rsidRDefault="00BE4435" w:rsidP="002831BA">
      <w:pPr>
        <w:spacing w:line="460" w:lineRule="exact"/>
        <w:ind w:rightChars="-59" w:right="-142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【招生對象】具服務熱誠並對步道生態解說導</w:t>
      </w:r>
      <w:proofErr w:type="gramStart"/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覽</w:t>
      </w:r>
      <w:proofErr w:type="gramEnd"/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有興趣的民眾和高中以上學生。</w:t>
      </w:r>
    </w:p>
    <w:p w:rsidR="00BE4435" w:rsidRPr="00842E07" w:rsidRDefault="00BE4435" w:rsidP="002831BA">
      <w:pPr>
        <w:spacing w:line="460" w:lineRule="exact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【招生人數】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 xml:space="preserve">40 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人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(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報名人數較多時將進行篩選</w:t>
      </w:r>
      <w:r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，</w:t>
      </w:r>
      <w:r w:rsidR="002764E9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並會盡快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回覆</w:t>
      </w:r>
      <w:r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是否</w:t>
      </w:r>
      <w:r w:rsidR="002764E9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錄取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)</w:t>
      </w:r>
    </w:p>
    <w:p w:rsidR="00BE4435" w:rsidRPr="00BD37E6" w:rsidRDefault="00BE4435" w:rsidP="002831BA">
      <w:pPr>
        <w:tabs>
          <w:tab w:val="left" w:pos="2552"/>
        </w:tabs>
        <w:spacing w:line="460" w:lineRule="exact"/>
        <w:ind w:left="1440" w:hangingChars="600" w:hanging="1440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【課程費用】免學費，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但需收保證金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1,0</w:t>
      </w:r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00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元。完成全程課程，並至少</w:t>
      </w:r>
      <w:r w:rsidR="00A5485E"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協助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2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場解說導</w:t>
      </w:r>
      <w:proofErr w:type="gramStart"/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覽</w:t>
      </w:r>
      <w:proofErr w:type="gramEnd"/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服務後</w:t>
      </w:r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(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時間為：</w:t>
      </w:r>
      <w:r w:rsidR="006702D8" w:rsidRPr="00A5485E">
        <w:rPr>
          <w:rFonts w:ascii="Times New Roman" w:eastAsia="標楷體" w:hAnsi="Times New Roman" w:cs="新細明體-WinCharSetFFFF-H" w:hint="eastAsia"/>
          <w:kern w:val="0"/>
          <w:szCs w:val="28"/>
        </w:rPr>
        <w:t>6</w:t>
      </w:r>
      <w:r w:rsidRPr="00A5485E">
        <w:rPr>
          <w:rFonts w:ascii="Times New Roman" w:eastAsia="標楷體" w:hAnsi="標楷體" w:cs="新細明體-WinCharSetFFFF-H" w:hint="eastAsia"/>
          <w:kern w:val="0"/>
          <w:szCs w:val="28"/>
        </w:rPr>
        <w:t>月</w:t>
      </w:r>
      <w:r w:rsidR="00A5485E" w:rsidRPr="00A5485E">
        <w:rPr>
          <w:rFonts w:ascii="Times New Roman" w:eastAsia="標楷體" w:hAnsi="標楷體" w:cs="新細明體-WinCharSetFFFF-H" w:hint="eastAsia"/>
          <w:kern w:val="0"/>
          <w:szCs w:val="28"/>
        </w:rPr>
        <w:t>30</w:t>
      </w:r>
      <w:r w:rsidRPr="00A5485E">
        <w:rPr>
          <w:rFonts w:ascii="Times New Roman" w:eastAsia="標楷體" w:hAnsi="標楷體" w:cs="新細明體-WinCharSetFFFF-H" w:hint="eastAsia"/>
          <w:kern w:val="0"/>
          <w:szCs w:val="28"/>
        </w:rPr>
        <w:t>日、</w:t>
      </w:r>
      <w:r w:rsidR="006702D8" w:rsidRPr="00A5485E">
        <w:rPr>
          <w:rFonts w:ascii="Times New Roman" w:eastAsia="標楷體" w:hAnsi="標楷體" w:cs="新細明體-WinCharSetFFFF-H" w:hint="eastAsia"/>
          <w:kern w:val="0"/>
          <w:szCs w:val="28"/>
        </w:rPr>
        <w:t>7</w:t>
      </w:r>
      <w:r w:rsidRPr="00A5485E">
        <w:rPr>
          <w:rFonts w:ascii="Times New Roman" w:eastAsia="標楷體" w:hAnsi="標楷體" w:cs="新細明體-WinCharSetFFFF-H" w:hint="eastAsia"/>
          <w:kern w:val="0"/>
          <w:szCs w:val="28"/>
        </w:rPr>
        <w:t>月</w:t>
      </w:r>
      <w:r w:rsidR="00A5485E" w:rsidRPr="00A5485E">
        <w:rPr>
          <w:rFonts w:ascii="Times New Roman" w:eastAsia="標楷體" w:hAnsi="標楷體" w:cs="新細明體-WinCharSetFFFF-H" w:hint="eastAsia"/>
          <w:kern w:val="0"/>
          <w:szCs w:val="28"/>
        </w:rPr>
        <w:t>28</w:t>
      </w:r>
      <w:r w:rsidRPr="00A5485E">
        <w:rPr>
          <w:rFonts w:ascii="Times New Roman" w:eastAsia="標楷體" w:hAnsi="標楷體" w:cs="新細明體-WinCharSetFFFF-H" w:hint="eastAsia"/>
          <w:kern w:val="0"/>
          <w:szCs w:val="28"/>
        </w:rPr>
        <w:t>日、</w:t>
      </w:r>
      <w:r w:rsidRPr="00A5485E">
        <w:rPr>
          <w:rFonts w:ascii="Times New Roman" w:eastAsia="標楷體" w:hAnsi="標楷體" w:cs="新細明體-WinCharSetFFFF-H" w:hint="eastAsia"/>
          <w:kern w:val="0"/>
          <w:szCs w:val="28"/>
        </w:rPr>
        <w:t>8</w:t>
      </w:r>
      <w:r w:rsidRPr="00A5485E">
        <w:rPr>
          <w:rFonts w:ascii="Times New Roman" w:eastAsia="標楷體" w:hAnsi="標楷體" w:cs="新細明體-WinCharSetFFFF-H" w:hint="eastAsia"/>
          <w:kern w:val="0"/>
          <w:szCs w:val="28"/>
        </w:rPr>
        <w:t>月</w:t>
      </w:r>
      <w:r w:rsidR="006702D8" w:rsidRPr="00A5485E">
        <w:rPr>
          <w:rFonts w:ascii="Times New Roman" w:eastAsia="標楷體" w:hAnsi="標楷體" w:cs="新細明體-WinCharSetFFFF-H" w:hint="eastAsia"/>
          <w:kern w:val="0"/>
          <w:szCs w:val="28"/>
        </w:rPr>
        <w:t>25</w:t>
      </w:r>
      <w:r w:rsidRPr="00A5485E">
        <w:rPr>
          <w:rFonts w:ascii="Times New Roman" w:eastAsia="標楷體" w:hAnsi="標楷體" w:cs="新細明體-WinCharSetFFFF-H" w:hint="eastAsia"/>
          <w:kern w:val="0"/>
          <w:szCs w:val="28"/>
        </w:rPr>
        <w:t>日</w:t>
      </w:r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)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，</w:t>
      </w:r>
      <w:r w:rsidRPr="00BD37E6">
        <w:rPr>
          <w:rFonts w:ascii="標楷體" w:eastAsia="標楷體" w:hAnsi="標楷體" w:cs="新細明體-WinCharSetFFFF-H" w:hint="eastAsia"/>
          <w:color w:val="000000"/>
          <w:kern w:val="0"/>
          <w:szCs w:val="28"/>
        </w:rPr>
        <w:t>以</w:t>
      </w:r>
      <w:r w:rsidRPr="00842E07">
        <w:rPr>
          <w:rFonts w:ascii="標楷體" w:eastAsia="標楷體" w:hAnsi="標楷體" w:cs="新細明體-WinCharSetFFFF-H" w:hint="eastAsia"/>
          <w:color w:val="000000"/>
          <w:kern w:val="0"/>
          <w:szCs w:val="28"/>
        </w:rPr>
        <w:t>及至少</w:t>
      </w:r>
      <w:r w:rsidR="00A5485E">
        <w:rPr>
          <w:rFonts w:ascii="標楷體" w:eastAsia="標楷體" w:hAnsi="標楷體" w:cs="新細明體-WinCharSetFFFF-H" w:hint="eastAsia"/>
          <w:color w:val="000000"/>
          <w:kern w:val="0"/>
          <w:szCs w:val="28"/>
        </w:rPr>
        <w:t>認養</w:t>
      </w:r>
      <w:r w:rsidRPr="00842E07">
        <w:rPr>
          <w:rFonts w:ascii="標楷體" w:eastAsia="標楷體" w:hAnsi="標楷體" w:cs="新細明體-WinCharSetFFFF-H" w:hint="eastAsia"/>
          <w:color w:val="000000"/>
          <w:kern w:val="0"/>
          <w:szCs w:val="28"/>
        </w:rPr>
        <w:t>2場免費</w:t>
      </w:r>
      <w:r w:rsidRPr="00BD37E6">
        <w:rPr>
          <w:rFonts w:ascii="標楷體" w:eastAsia="標楷體" w:hAnsi="標楷體" w:cs="新細明體-WinCharSetFFFF-H" w:hint="eastAsia"/>
          <w:color w:val="000000"/>
          <w:kern w:val="0"/>
          <w:szCs w:val="28"/>
        </w:rPr>
        <w:t>假日步道導</w:t>
      </w:r>
      <w:proofErr w:type="gramStart"/>
      <w:r w:rsidRPr="00BD37E6">
        <w:rPr>
          <w:rFonts w:ascii="標楷體" w:eastAsia="標楷體" w:hAnsi="標楷體" w:cs="新細明體-WinCharSetFFFF-H" w:hint="eastAsia"/>
          <w:color w:val="000000"/>
          <w:kern w:val="0"/>
          <w:szCs w:val="28"/>
        </w:rPr>
        <w:t>覽</w:t>
      </w:r>
      <w:proofErr w:type="gramEnd"/>
      <w:r w:rsidRPr="00BD37E6">
        <w:rPr>
          <w:rFonts w:ascii="標楷體" w:eastAsia="標楷體" w:hAnsi="標楷體" w:cs="新細明體-WinCharSetFFFF-H" w:hint="eastAsia"/>
          <w:color w:val="000000"/>
          <w:kern w:val="0"/>
          <w:szCs w:val="28"/>
        </w:rPr>
        <w:t>活動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的志工服務，將可退回保證金。</w:t>
      </w:r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(</w:t>
      </w:r>
      <w:r w:rsidR="00A5485E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活動期間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午餐、車費自理</w:t>
      </w:r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)</w:t>
      </w:r>
    </w:p>
    <w:p w:rsidR="00BE4435" w:rsidRPr="00BD37E6" w:rsidRDefault="00BE4435" w:rsidP="002831BA">
      <w:pPr>
        <w:spacing w:line="460" w:lineRule="exact"/>
        <w:ind w:leftChars="-1" w:left="1438" w:hangingChars="600" w:hanging="1440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【報名方式】即日起～</w:t>
      </w:r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3/</w:t>
      </w:r>
      <w:r w:rsidR="00814045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31</w:t>
      </w:r>
      <w:bookmarkStart w:id="0" w:name="_GoBack"/>
      <w:bookmarkEnd w:id="0"/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上網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填寫報名表，</w:t>
      </w:r>
      <w:r w:rsidRPr="00BD37E6">
        <w:rPr>
          <w:rFonts w:ascii="Times New Roman" w:eastAsia="標楷體" w:hAnsi="標楷體" w:cs="新細明體" w:hint="eastAsia"/>
          <w:bCs/>
          <w:color w:val="000000"/>
          <w:kern w:val="0"/>
          <w:szCs w:val="28"/>
        </w:rPr>
        <w:t>或上網下載報名表格，</w:t>
      </w:r>
      <w:r w:rsidR="006702D8">
        <w:rPr>
          <w:rFonts w:ascii="Times New Roman" w:eastAsia="標楷體" w:hAnsi="標楷體" w:cs="新細明體" w:hint="eastAsia"/>
          <w:bCs/>
          <w:color w:val="000000"/>
          <w:kern w:val="0"/>
          <w:szCs w:val="28"/>
        </w:rPr>
        <w:t>以</w:t>
      </w:r>
      <w:r w:rsidRPr="00BD37E6">
        <w:rPr>
          <w:rFonts w:ascii="Times New Roman" w:eastAsia="標楷體" w:hAnsi="Times New Roman" w:cs="新細明體" w:hint="eastAsia"/>
          <w:bCs/>
          <w:color w:val="000000"/>
          <w:kern w:val="0"/>
          <w:szCs w:val="28"/>
        </w:rPr>
        <w:t>E-MAIL</w:t>
      </w:r>
      <w:r w:rsidR="006702D8">
        <w:rPr>
          <w:rFonts w:ascii="Times New Roman" w:eastAsia="標楷體" w:hAnsi="標楷體" w:cs="新細明體" w:hint="eastAsia"/>
          <w:bCs/>
          <w:color w:val="000000"/>
          <w:kern w:val="0"/>
          <w:szCs w:val="28"/>
        </w:rPr>
        <w:t>回覆</w:t>
      </w:r>
      <w:r w:rsidRPr="00BD37E6">
        <w:rPr>
          <w:rFonts w:ascii="Times New Roman" w:eastAsia="標楷體" w:hAnsi="標楷體" w:cs="新細明體" w:hint="eastAsia"/>
          <w:bCs/>
          <w:color w:val="000000"/>
          <w:kern w:val="0"/>
          <w:szCs w:val="28"/>
        </w:rPr>
        <w:t>到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自然步道協會。</w:t>
      </w:r>
    </w:p>
    <w:p w:rsidR="00BE4435" w:rsidRPr="00BD37E6" w:rsidRDefault="00BE4435" w:rsidP="002831BA">
      <w:pPr>
        <w:spacing w:line="460" w:lineRule="exact"/>
        <w:ind w:leftChars="600" w:left="1680" w:hangingChars="100" w:hanging="240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※</w:t>
      </w:r>
      <w:r w:rsidR="006702D8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如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報名人數超過</w:t>
      </w:r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40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人將進行篩選</w:t>
      </w:r>
      <w:r w:rsidR="006702D8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，</w:t>
      </w:r>
      <w:r w:rsidR="0008114C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因此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請詳細填寫報名表</w:t>
      </w:r>
      <w:r w:rsidR="0008114C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的問題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，</w:t>
      </w:r>
      <w:r w:rsidR="00A5485E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承辦單位</w:t>
      </w:r>
      <w:r w:rsidR="0008114C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將依填寫內容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做為篩選</w:t>
      </w:r>
      <w:r w:rsidR="0008114C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參考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依據。</w:t>
      </w:r>
    </w:p>
    <w:p w:rsidR="00BE4435" w:rsidRPr="00BD37E6" w:rsidRDefault="00BE4435" w:rsidP="002831BA">
      <w:pPr>
        <w:spacing w:line="460" w:lineRule="exact"/>
        <w:ind w:leftChars="-1" w:left="1215" w:hangingChars="507" w:hanging="1217"/>
        <w:rPr>
          <w:rFonts w:ascii="Times New Roman" w:eastAsia="標楷體" w:hAnsi="標楷體" w:cs="新細明體-WinCharSetFFFF-H"/>
          <w:color w:val="000000"/>
          <w:kern w:val="0"/>
          <w:szCs w:val="28"/>
        </w:rPr>
      </w:pP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【保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 xml:space="preserve"> 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證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 xml:space="preserve"> 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金】</w:t>
      </w:r>
      <w:r w:rsidR="0008114C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請接到錄取通知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後，於</w:t>
      </w:r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3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日內繳交保證金</w:t>
      </w:r>
      <w:r w:rsidRPr="00BD37E6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1,000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元。</w:t>
      </w:r>
    </w:p>
    <w:p w:rsidR="00BE4435" w:rsidRPr="00842E07" w:rsidRDefault="00BE4435" w:rsidP="002831BA">
      <w:pPr>
        <w:spacing w:line="460" w:lineRule="exact"/>
        <w:ind w:leftChars="599" w:left="1438"/>
        <w:rPr>
          <w:rFonts w:ascii="Times New Roman" w:eastAsia="標楷體" w:hAnsi="標楷體" w:cs="新細明體-WinCharSetFFFF-H"/>
          <w:color w:val="000000"/>
          <w:kern w:val="0"/>
          <w:szCs w:val="28"/>
        </w:rPr>
      </w:pP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1.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親自繳交：自然步道協會秘書處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(</w:t>
      </w:r>
      <w:r w:rsidRPr="00BD37E6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臺北市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萬華區艋舺大道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184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號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3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樓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)</w:t>
      </w:r>
    </w:p>
    <w:p w:rsidR="00BE4435" w:rsidRPr="00842E07" w:rsidRDefault="00BE4435" w:rsidP="002831BA">
      <w:pPr>
        <w:spacing w:line="460" w:lineRule="exact"/>
        <w:ind w:leftChars="1198" w:left="2973" w:hangingChars="41" w:hanging="98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捷運龍山寺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2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號出口，出站右轉直走約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5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分鐘，</w:t>
      </w:r>
      <w:r w:rsidR="00A5485E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在萬華火車站正對面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。</w:t>
      </w:r>
    </w:p>
    <w:p w:rsidR="00BE4435" w:rsidRPr="00842E07" w:rsidRDefault="00BE4435" w:rsidP="002831BA">
      <w:pPr>
        <w:spacing w:line="460" w:lineRule="exact"/>
        <w:ind w:leftChars="600" w:left="1440"/>
        <w:rPr>
          <w:rFonts w:ascii="Times New Roman" w:eastAsia="標楷體" w:hAnsi="標楷體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2.ATM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轉帳：彰化銀行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 xml:space="preserve"> 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雙園分行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(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代號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0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09)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，</w:t>
      </w:r>
    </w:p>
    <w:p w:rsidR="00BE4435" w:rsidRPr="00842E07" w:rsidRDefault="00BE4435" w:rsidP="002831BA">
      <w:pPr>
        <w:spacing w:line="460" w:lineRule="exact"/>
        <w:ind w:leftChars="1200" w:left="4320" w:hangingChars="600" w:hanging="1440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 xml:space="preserve"> 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帳號：</w:t>
      </w:r>
      <w:r w:rsidRPr="00842E07">
        <w:rPr>
          <w:rFonts w:ascii="Times New Roman" w:eastAsia="標楷體" w:hAnsi="Times New Roman" w:cs="新細明體-WinCharSetFFFF-H"/>
          <w:color w:val="000000"/>
          <w:kern w:val="0"/>
          <w:szCs w:val="28"/>
        </w:rPr>
        <w:t>51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61</w:t>
      </w:r>
      <w:r w:rsidRPr="00842E07">
        <w:rPr>
          <w:rFonts w:ascii="Times New Roman" w:eastAsia="標楷體" w:hAnsi="Times New Roman" w:cs="新細明體-WinCharSetFFFF-H"/>
          <w:color w:val="000000"/>
          <w:kern w:val="0"/>
          <w:szCs w:val="28"/>
        </w:rPr>
        <w:t>-01-00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6501</w:t>
      </w:r>
      <w:r w:rsidRPr="00842E07">
        <w:rPr>
          <w:rFonts w:ascii="Times New Roman" w:eastAsia="標楷體" w:hAnsi="Times New Roman" w:cs="新細明體-WinCharSetFFFF-H"/>
          <w:color w:val="000000"/>
          <w:kern w:val="0"/>
          <w:szCs w:val="28"/>
        </w:rPr>
        <w:t>-00</w:t>
      </w:r>
    </w:p>
    <w:p w:rsidR="00BE4435" w:rsidRPr="00842E07" w:rsidRDefault="00BE4435" w:rsidP="002831BA">
      <w:pPr>
        <w:spacing w:line="460" w:lineRule="exact"/>
        <w:ind w:leftChars="1200" w:left="4320" w:hangingChars="600" w:hanging="1440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 xml:space="preserve"> 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戶名：社團法人中華民國自然步道協會</w:t>
      </w:r>
    </w:p>
    <w:p w:rsidR="00BE4435" w:rsidRPr="00842E07" w:rsidRDefault="00BE4435" w:rsidP="002831BA">
      <w:pPr>
        <w:spacing w:line="460" w:lineRule="exact"/>
        <w:ind w:leftChars="630" w:left="1752" w:hangingChars="100" w:hanging="240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※收據請註明「姓名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/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電話」及「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10</w:t>
      </w:r>
      <w:r w:rsidR="00A5485E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7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步道教育訓練課程」，拍照後</w:t>
      </w:r>
      <w:r w:rsidRPr="00842E07">
        <w:rPr>
          <w:rFonts w:ascii="Times New Roman" w:eastAsia="標楷體" w:hAnsi="Times New Roman" w:cs="新細明體" w:hint="eastAsia"/>
          <w:bCs/>
          <w:color w:val="000000"/>
          <w:kern w:val="0"/>
          <w:szCs w:val="28"/>
        </w:rPr>
        <w:t>E-MAIL</w:t>
      </w:r>
      <w:r w:rsidRPr="00842E07">
        <w:rPr>
          <w:rFonts w:ascii="Times New Roman" w:eastAsia="標楷體" w:hAnsi="Times New Roman" w:cs="新細明體" w:hint="eastAsia"/>
          <w:bCs/>
          <w:color w:val="000000"/>
          <w:kern w:val="0"/>
          <w:szCs w:val="28"/>
        </w:rPr>
        <w:t>或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傳真至自然步道協會，且來電確認。</w:t>
      </w:r>
    </w:p>
    <w:p w:rsidR="002831BA" w:rsidRDefault="00BE4435" w:rsidP="002831BA">
      <w:pPr>
        <w:spacing w:line="400" w:lineRule="exact"/>
        <w:ind w:left="1454" w:hangingChars="606" w:hanging="1454"/>
        <w:rPr>
          <w:rFonts w:ascii="Times New Roman" w:eastAsia="標楷體" w:hAnsi="標楷體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【洽詢電話】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(02)</w:t>
      </w:r>
      <w:r w:rsidRPr="00842E07">
        <w:rPr>
          <w:rFonts w:ascii="標楷體" w:eastAsia="標楷體" w:hAnsi="標楷體" w:cs="新細明體-WinCharSetFFFF-H" w:hint="eastAsia"/>
          <w:color w:val="000000"/>
          <w:kern w:val="0"/>
          <w:szCs w:val="24"/>
        </w:rPr>
        <w:t>2302-</w:t>
      </w:r>
      <w:r w:rsidRPr="00842E07">
        <w:rPr>
          <w:rFonts w:ascii="標楷體" w:eastAsia="標楷體" w:hAnsi="標楷體" w:cs="新細明體-WinCharSetFFFF-H"/>
          <w:color w:val="000000"/>
          <w:kern w:val="0"/>
          <w:szCs w:val="24"/>
        </w:rPr>
        <w:t>5265</w:t>
      </w:r>
      <w:proofErr w:type="gramStart"/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祕</w:t>
      </w:r>
      <w:proofErr w:type="gramEnd"/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書處</w:t>
      </w:r>
    </w:p>
    <w:p w:rsidR="002831BA" w:rsidRDefault="00BE4435" w:rsidP="002831BA">
      <w:pPr>
        <w:spacing w:line="400" w:lineRule="exact"/>
        <w:ind w:left="1454" w:hangingChars="606" w:hanging="1454"/>
        <w:rPr>
          <w:rStyle w:val="a4"/>
          <w:rFonts w:ascii="Times New Roman" w:hAnsi="Times New Roman"/>
          <w:color w:val="00000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</w:t>
      </w:r>
      <w:r w:rsidRPr="00842E07">
        <w:rPr>
          <w:rFonts w:ascii="Times New Roman" w:eastAsia="標楷體" w:hAnsi="Times New Roman" w:cs="新細明體-WinCharSetFFFF-H" w:hint="eastAsia"/>
          <w:color w:val="000000"/>
          <w:kern w:val="0"/>
          <w:szCs w:val="28"/>
        </w:rPr>
        <w:t>E-MAIL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】</w:t>
      </w:r>
      <w:r w:rsidR="00F34BD4">
        <w:fldChar w:fldCharType="begin"/>
      </w:r>
      <w:r w:rsidR="006A182E">
        <w:instrText xml:space="preserve"> HYPERLINK "mailto:nature.trail@msa.hinet.net" </w:instrText>
      </w:r>
      <w:r w:rsidR="00F34BD4">
        <w:fldChar w:fldCharType="separate"/>
      </w:r>
      <w:r w:rsidRPr="00842E07">
        <w:rPr>
          <w:rStyle w:val="a4"/>
          <w:rFonts w:ascii="Times New Roman" w:hAnsi="Times New Roman"/>
          <w:color w:val="000000"/>
          <w:szCs w:val="28"/>
        </w:rPr>
        <w:t>nature.trail@msa.hinet.net</w:t>
      </w:r>
      <w:r w:rsidR="00F34BD4">
        <w:rPr>
          <w:rStyle w:val="a4"/>
          <w:rFonts w:ascii="Times New Roman" w:hAnsi="Times New Roman"/>
          <w:color w:val="000000"/>
          <w:szCs w:val="28"/>
        </w:rPr>
        <w:fldChar w:fldCharType="end"/>
      </w:r>
    </w:p>
    <w:p w:rsidR="002831BA" w:rsidRPr="00842E07" w:rsidRDefault="002831BA" w:rsidP="002831BA">
      <w:pPr>
        <w:spacing w:line="400" w:lineRule="exact"/>
        <w:ind w:left="1454" w:hangingChars="606" w:hanging="1454"/>
        <w:rPr>
          <w:rFonts w:ascii="Times New Roman" w:hAnsi="Times New Roman" w:cs="Arial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</w:t>
      </w:r>
      <w:r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報名網址</w:t>
      </w: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】</w:t>
      </w:r>
      <w:r w:rsidRPr="002831BA">
        <w:rPr>
          <w:rFonts w:ascii="Times New Roman" w:eastAsia="標楷體" w:hAnsi="標楷體" w:cs="新細明體-WinCharSetFFFF-H"/>
          <w:color w:val="000000"/>
          <w:kern w:val="0"/>
          <w:szCs w:val="28"/>
        </w:rPr>
        <w:t>https://goo.gl/ce9RxW</w:t>
      </w:r>
    </w:p>
    <w:p w:rsidR="00BE4435" w:rsidRPr="00842E07" w:rsidRDefault="00BE4435" w:rsidP="002831BA">
      <w:pPr>
        <w:spacing w:line="400" w:lineRule="exact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【主辦單位】臺北市政府工務局大地工程處</w:t>
      </w:r>
    </w:p>
    <w:p w:rsidR="002831BA" w:rsidRDefault="00BE4435" w:rsidP="002831BA">
      <w:pPr>
        <w:spacing w:line="400" w:lineRule="exact"/>
        <w:rPr>
          <w:rFonts w:ascii="Times New Roman" w:eastAsia="標楷體" w:hAnsi="標楷體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【執行單位】社團法人中華民國自然步道協會</w:t>
      </w:r>
    </w:p>
    <w:p w:rsidR="00BE4435" w:rsidRDefault="00BE4435" w:rsidP="00BE4435">
      <w:pPr>
        <w:autoSpaceDE w:val="0"/>
        <w:autoSpaceDN w:val="0"/>
        <w:adjustRightInd w:val="0"/>
        <w:spacing w:line="320" w:lineRule="exact"/>
        <w:ind w:leftChars="200" w:left="480"/>
        <w:jc w:val="both"/>
        <w:rPr>
          <w:rFonts w:ascii="標楷體" w:eastAsia="標楷體" w:hAnsi="標楷體" w:cs="新細明體-WinCharSetFFFF-H"/>
          <w:color w:val="000000"/>
          <w:kern w:val="0"/>
          <w:szCs w:val="24"/>
        </w:rPr>
      </w:pPr>
      <w:r>
        <w:rPr>
          <w:rFonts w:ascii="標楷體" w:eastAsia="標楷體" w:hAnsi="標楷體" w:cs="新細明體-WinCharSetFFFF-H" w:hint="eastAsia"/>
          <w:color w:val="000000"/>
          <w:kern w:val="0"/>
          <w:szCs w:val="24"/>
        </w:rPr>
        <w:lastRenderedPageBreak/>
        <w:t>※</w:t>
      </w:r>
      <w:proofErr w:type="gramStart"/>
      <w:r>
        <w:rPr>
          <w:rFonts w:ascii="標楷體" w:eastAsia="標楷體" w:hAnsi="標楷體" w:cs="新細明體-WinCharSetFFFF-H" w:hint="eastAsia"/>
          <w:color w:val="000000"/>
          <w:kern w:val="0"/>
          <w:szCs w:val="24"/>
        </w:rPr>
        <w:t>室內課</w:t>
      </w:r>
      <w:proofErr w:type="gramEnd"/>
      <w:r>
        <w:rPr>
          <w:rFonts w:ascii="標楷體" w:eastAsia="標楷體" w:hAnsi="標楷體" w:cs="新細明體-WinCharSetFFFF-H" w:hint="eastAsia"/>
          <w:color w:val="000000"/>
          <w:kern w:val="0"/>
          <w:szCs w:val="24"/>
        </w:rPr>
        <w:t>地點</w:t>
      </w:r>
      <w:r w:rsidRPr="00842E07">
        <w:rPr>
          <w:rFonts w:ascii="標楷體" w:eastAsia="標楷體" w:hAnsi="標楷體" w:cs="新細明體-WinCharSetFFFF-H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新細明體-WinCharSetFFFF-H" w:hint="eastAsia"/>
          <w:color w:val="000000"/>
          <w:kern w:val="0"/>
          <w:szCs w:val="24"/>
        </w:rPr>
        <w:t>萬華區和平青草園綠化教室(紅磚1樓建築物)</w:t>
      </w:r>
    </w:p>
    <w:p w:rsidR="00BE4435" w:rsidRDefault="00BE4435" w:rsidP="00BE4435">
      <w:pPr>
        <w:autoSpaceDE w:val="0"/>
        <w:autoSpaceDN w:val="0"/>
        <w:adjustRightInd w:val="0"/>
        <w:spacing w:line="320" w:lineRule="exact"/>
        <w:ind w:leftChars="636" w:left="1526"/>
        <w:rPr>
          <w:rFonts w:ascii="標楷體" w:eastAsia="標楷體" w:hAnsi="標楷體" w:cs="新細明體-WinCharSetFFFF-H"/>
          <w:color w:val="000000"/>
          <w:kern w:val="0"/>
          <w:szCs w:val="24"/>
        </w:rPr>
      </w:pPr>
      <w:r>
        <w:rPr>
          <w:rFonts w:ascii="標楷體" w:eastAsia="標楷體" w:hAnsi="標楷體" w:cs="新細明體-WinCharSetFFFF-H" w:hint="eastAsia"/>
          <w:color w:val="000000"/>
          <w:kern w:val="0"/>
          <w:szCs w:val="24"/>
        </w:rPr>
        <w:t xml:space="preserve">     (臺北市萬華區西園路二段42號)</w:t>
      </w:r>
    </w:p>
    <w:p w:rsidR="006A182E" w:rsidRPr="00A67ADF" w:rsidRDefault="006A182E" w:rsidP="006A182E">
      <w:pPr>
        <w:spacing w:line="460" w:lineRule="exact"/>
        <w:rPr>
          <w:rFonts w:ascii="Times New Roman" w:eastAsia="標楷體" w:hAnsi="Times New Roman" w:cs="新細明體-WinCharSetFFFF-H"/>
          <w:color w:val="000000"/>
          <w:kern w:val="0"/>
          <w:szCs w:val="28"/>
        </w:rPr>
      </w:pPr>
      <w:r w:rsidRPr="00842E07">
        <w:rPr>
          <w:rFonts w:ascii="Times New Roman" w:eastAsia="標楷體" w:hAnsi="標楷體" w:cs="新細明體-WinCharSetFFFF-H" w:hint="eastAsia"/>
          <w:color w:val="000000"/>
          <w:kern w:val="0"/>
          <w:szCs w:val="28"/>
        </w:rPr>
        <w:t>【課程內容】</w:t>
      </w:r>
    </w:p>
    <w:tbl>
      <w:tblPr>
        <w:tblpPr w:leftFromText="180" w:rightFromText="180" w:vertAnchor="text" w:horzAnchor="margin" w:tblpXSpec="center" w:tblpY="28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559"/>
        <w:gridCol w:w="709"/>
        <w:gridCol w:w="4112"/>
        <w:gridCol w:w="1417"/>
      </w:tblGrid>
      <w:tr w:rsidR="00BE4435" w:rsidRPr="00B123CD" w:rsidTr="00D73C2C">
        <w:trPr>
          <w:trHeight w:val="510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435" w:rsidRPr="00B123CD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初</w:t>
            </w:r>
            <w:r w:rsidRPr="00B123CD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階課程：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12</w:t>
            </w:r>
            <w:r w:rsidRPr="00B123CD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小時(</w:t>
            </w:r>
            <w:proofErr w:type="gramStart"/>
            <w:r w:rsidRPr="00B123CD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室內課/戶外課</w:t>
            </w:r>
            <w:proofErr w:type="gramEnd"/>
            <w:r w:rsidRPr="00B123CD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BE4435" w:rsidRPr="00842E07" w:rsidTr="00D73C2C">
        <w:trPr>
          <w:trHeight w:val="454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星期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時數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</w:tr>
      <w:tr w:rsidR="00A5485E" w:rsidRPr="00842E07" w:rsidTr="00D73C2C">
        <w:trPr>
          <w:trHeight w:val="6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365622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09:00~10: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365622" w:rsidRDefault="00A5485E" w:rsidP="00A5485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2D23B2" w:rsidRDefault="00A5485E" w:rsidP="00A5485E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2D23B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D23B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北的步道與環境解說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85E" w:rsidRPr="007C739B" w:rsidRDefault="00A5485E" w:rsidP="00A5485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葉淑蓮</w:t>
            </w:r>
          </w:p>
        </w:tc>
      </w:tr>
      <w:tr w:rsidR="00A5485E" w:rsidRPr="00842E07" w:rsidTr="00D73C2C">
        <w:trPr>
          <w:trHeight w:val="624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365622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0~12:00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365622" w:rsidRDefault="00A5485E" w:rsidP="00A5485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EA4F63" w:rsidRDefault="00A5485E" w:rsidP="00A5485E">
            <w:pPr>
              <w:spacing w:line="320" w:lineRule="exact"/>
              <w:jc w:val="both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2D23B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環境教育與</w:t>
            </w:r>
            <w:proofErr w:type="gramStart"/>
            <w:r w:rsidRPr="002D23B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步道環教教案</w:t>
            </w:r>
            <w:proofErr w:type="gramEnd"/>
            <w:r w:rsidRPr="002D23B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設計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85E" w:rsidRPr="007C739B" w:rsidRDefault="00A5485E" w:rsidP="00A5485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C739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婁序平</w:t>
            </w:r>
          </w:p>
        </w:tc>
      </w:tr>
      <w:tr w:rsidR="00A5485E" w:rsidRPr="00842E07" w:rsidTr="00D73C2C">
        <w:trPr>
          <w:trHeight w:val="624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365622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365622" w:rsidRDefault="00A5485E" w:rsidP="00A5485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2D23B2" w:rsidRDefault="00A5485E" w:rsidP="00A5485E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106BE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志工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在生態保育與環境保護實例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85E" w:rsidRPr="007C739B" w:rsidRDefault="00A5485E" w:rsidP="00A5485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4D4C8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謝璧如</w:t>
            </w:r>
          </w:p>
        </w:tc>
      </w:tr>
      <w:tr w:rsidR="00BE4435" w:rsidRPr="00842E07" w:rsidTr="00D73C2C">
        <w:trPr>
          <w:trHeight w:val="6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4/</w:t>
            </w:r>
            <w:r w:rsidR="00A5485E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Times New Roman" w:eastAsia="標楷體" w:hAnsi="標楷體" w:cs="Arial" w:hint="eastAsia"/>
                <w:color w:val="000000"/>
                <w:kern w:val="0"/>
                <w:szCs w:val="24"/>
              </w:rPr>
              <w:t>生態解說技巧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color w:val="000000"/>
              </w:rPr>
            </w:pPr>
            <w:r w:rsidRPr="00842E07">
              <w:rPr>
                <w:rFonts w:ascii="Times New Roman" w:eastAsia="標楷體" w:hAnsi="標楷體" w:cs="Arial" w:hint="eastAsia"/>
                <w:color w:val="000000"/>
                <w:kern w:val="0"/>
                <w:szCs w:val="24"/>
              </w:rPr>
              <w:t>丁清泉</w:t>
            </w:r>
          </w:p>
        </w:tc>
      </w:tr>
      <w:tr w:rsidR="00BE4435" w:rsidRPr="00842E07" w:rsidTr="00D73C2C">
        <w:trPr>
          <w:trHeight w:val="624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Times New Roman" w:eastAsia="標楷體" w:hAnsi="標楷體" w:cs="Arial" w:hint="eastAsia"/>
                <w:color w:val="000000"/>
                <w:kern w:val="0"/>
                <w:szCs w:val="24"/>
              </w:rPr>
              <w:t>步道生態解說實務</w:t>
            </w:r>
            <w:r w:rsidRPr="00842E07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(</w:t>
            </w:r>
            <w:r w:rsidRPr="00842E07">
              <w:rPr>
                <w:rFonts w:ascii="Times New Roman" w:eastAsia="標楷體" w:hAnsi="標楷體" w:cs="Arial" w:hint="eastAsia"/>
                <w:color w:val="000000"/>
                <w:kern w:val="0"/>
                <w:szCs w:val="24"/>
              </w:rPr>
              <w:t>虎山親山步道</w:t>
            </w:r>
            <w:r w:rsidRPr="00842E07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color w:val="000000"/>
              </w:rPr>
            </w:pPr>
            <w:r w:rsidRPr="00842E07">
              <w:rPr>
                <w:rFonts w:ascii="Times New Roman" w:eastAsia="標楷體" w:hAnsi="標楷體" w:cs="Arial" w:hint="eastAsia"/>
                <w:color w:val="000000"/>
                <w:kern w:val="0"/>
                <w:szCs w:val="24"/>
              </w:rPr>
              <w:t>丁清泉</w:t>
            </w:r>
          </w:p>
        </w:tc>
      </w:tr>
      <w:tr w:rsidR="00BE4435" w:rsidRPr="00842E07" w:rsidTr="00D73C2C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BE4435" w:rsidRPr="00842E07" w:rsidTr="00D73C2C">
        <w:trPr>
          <w:trHeight w:val="510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進階課程：24小時(</w:t>
            </w:r>
            <w:proofErr w:type="gramStart"/>
            <w:r w:rsidRPr="00842E07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室內課/戶外課</w:t>
            </w:r>
            <w:proofErr w:type="gramEnd"/>
            <w:r w:rsidRPr="00842E07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BE4435" w:rsidRPr="00842E07" w:rsidTr="00D73C2C">
        <w:trPr>
          <w:trHeight w:val="454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星期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時數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</w:tr>
      <w:tr w:rsidR="00A5485E" w:rsidRPr="00842E07" w:rsidTr="00D73C2C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09:00~12:00</w:t>
            </w:r>
          </w:p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室內課</w:t>
            </w:r>
            <w:proofErr w:type="gramEnd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365622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Arial" w:hint="eastAsia"/>
                <w:color w:val="000000"/>
                <w:kern w:val="0"/>
                <w:szCs w:val="24"/>
              </w:rPr>
              <w:t>步道的人文環境解讀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85E" w:rsidRPr="007C739B" w:rsidRDefault="00A5485E" w:rsidP="00A5485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陳健一</w:t>
            </w:r>
          </w:p>
        </w:tc>
      </w:tr>
      <w:tr w:rsidR="00A5485E" w:rsidRPr="00842E07" w:rsidTr="00D73C2C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13:30~16:30</w:t>
            </w:r>
          </w:p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戶外課</w:t>
            </w:r>
            <w:proofErr w:type="gramEnd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365622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野外觀察：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坪頂古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親山步道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85E" w:rsidRPr="007C739B" w:rsidRDefault="00A5485E" w:rsidP="00A5485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陳健一</w:t>
            </w:r>
          </w:p>
        </w:tc>
      </w:tr>
      <w:tr w:rsidR="00A5485E" w:rsidRPr="00842E07" w:rsidTr="00D73C2C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4/2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09:00~12:00</w:t>
            </w:r>
          </w:p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室內課</w:t>
            </w:r>
            <w:proofErr w:type="gramEnd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F44AB8" w:rsidRDefault="00A5485E" w:rsidP="00A5485E">
            <w:pPr>
              <w:spacing w:line="340" w:lineRule="exact"/>
              <w:jc w:val="both"/>
              <w:rPr>
                <w:rFonts w:ascii="Times New Roman" w:eastAsia="標楷體" w:hAnsi="標楷體" w:cs="Arial"/>
                <w:color w:val="000000"/>
                <w:kern w:val="0"/>
                <w:szCs w:val="24"/>
              </w:rPr>
            </w:pPr>
            <w:r w:rsidRPr="00F44AB8">
              <w:rPr>
                <w:rFonts w:ascii="Times New Roman" w:eastAsia="標楷體" w:hAnsi="標楷體" w:cs="Arial" w:hint="eastAsia"/>
                <w:color w:val="000000"/>
                <w:kern w:val="0"/>
                <w:szCs w:val="24"/>
              </w:rPr>
              <w:t>植物基本觀察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85E" w:rsidRPr="007C739B" w:rsidRDefault="00A5485E" w:rsidP="00A5485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周順軍</w:t>
            </w:r>
          </w:p>
        </w:tc>
      </w:tr>
      <w:tr w:rsidR="00A5485E" w:rsidRPr="00842E07" w:rsidTr="00D73C2C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13:30~16:30</w:t>
            </w:r>
          </w:p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戶外課</w:t>
            </w:r>
            <w:proofErr w:type="gramEnd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365622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6562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野外觀察：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仙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跡岩</w:t>
            </w:r>
            <w:r w:rsidRPr="00D5506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親山</w:t>
            </w:r>
            <w:proofErr w:type="gramEnd"/>
            <w:r w:rsidRPr="00D5506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步道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85E" w:rsidRPr="007C739B" w:rsidRDefault="00A5485E" w:rsidP="00A5485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周順軍</w:t>
            </w:r>
          </w:p>
        </w:tc>
      </w:tr>
      <w:tr w:rsidR="00A5485E" w:rsidRPr="00842E07" w:rsidTr="00D73C2C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09:00~12:00</w:t>
            </w:r>
          </w:p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室內課</w:t>
            </w:r>
            <w:proofErr w:type="gramEnd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步道上的生命地景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85E" w:rsidRPr="00842E07" w:rsidRDefault="00A5485E" w:rsidP="00A5485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陳信甫</w:t>
            </w:r>
          </w:p>
        </w:tc>
      </w:tr>
      <w:tr w:rsidR="00A5485E" w:rsidRPr="00842E07" w:rsidTr="00D73C2C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13:30~16:30</w:t>
            </w:r>
          </w:p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戶外課</w:t>
            </w:r>
            <w:proofErr w:type="gramEnd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野外觀察：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軍艦岩親山</w:t>
            </w:r>
            <w:proofErr w:type="gramEnd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步道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85E" w:rsidRPr="00842E07" w:rsidRDefault="00A5485E" w:rsidP="00A5485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陳信甫</w:t>
            </w:r>
          </w:p>
        </w:tc>
      </w:tr>
      <w:tr w:rsidR="00BE4435" w:rsidRPr="00842E07" w:rsidTr="00D73C2C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5/</w:t>
            </w:r>
            <w:r w:rsidR="00A5485E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09:00~12:00</w:t>
            </w:r>
          </w:p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室內課</w:t>
            </w:r>
            <w:proofErr w:type="gramEnd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欣賞地形、地質和地景之美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王  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鑫</w:t>
            </w:r>
            <w:proofErr w:type="gramEnd"/>
          </w:p>
        </w:tc>
      </w:tr>
      <w:tr w:rsidR="00BE4435" w:rsidRPr="00842E07" w:rsidTr="00D73C2C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widowControl/>
              <w:spacing w:line="3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13:30~16:30</w:t>
            </w:r>
          </w:p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戶外課</w:t>
            </w:r>
            <w:proofErr w:type="gramEnd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野外觀察：磺溪溫泉步道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王  </w:t>
            </w:r>
            <w:proofErr w:type="gramStart"/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鑫</w:t>
            </w:r>
            <w:proofErr w:type="gramEnd"/>
          </w:p>
        </w:tc>
      </w:tr>
      <w:tr w:rsidR="00BE4435" w:rsidRPr="00842E07" w:rsidTr="00D73C2C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42E0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435" w:rsidRPr="00842E07" w:rsidRDefault="00BE4435" w:rsidP="00D73C2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</w:tbl>
    <w:p w:rsidR="00BE4435" w:rsidRPr="00842E07" w:rsidRDefault="00BE4435" w:rsidP="00BE4435">
      <w:pPr>
        <w:autoSpaceDE w:val="0"/>
        <w:autoSpaceDN w:val="0"/>
        <w:adjustRightInd w:val="0"/>
        <w:jc w:val="center"/>
        <w:rPr>
          <w:rFonts w:ascii="Times New Roman" w:eastAsia="標楷體" w:hAnsi="Times New Roman" w:cs="新細明體-WinCharSetFFFF-H"/>
          <w:color w:val="000000"/>
          <w:kern w:val="0"/>
          <w:sz w:val="28"/>
          <w:szCs w:val="28"/>
        </w:rPr>
      </w:pPr>
    </w:p>
    <w:p w:rsidR="004733BF" w:rsidRPr="005354DE" w:rsidRDefault="00BE4435" w:rsidP="004733BF">
      <w:pPr>
        <w:spacing w:line="440" w:lineRule="exact"/>
        <w:ind w:left="280" w:hangingChars="100" w:hanging="280"/>
        <w:jc w:val="center"/>
        <w:rPr>
          <w:rFonts w:ascii="Times New Roman" w:eastAsia="標楷體" w:hAnsi="標楷體" w:cs="Arial"/>
          <w:b/>
          <w:bCs/>
          <w:color w:val="000000"/>
          <w:kern w:val="0"/>
          <w:sz w:val="36"/>
          <w:szCs w:val="28"/>
        </w:rPr>
      </w:pPr>
      <w:r w:rsidRPr="00842E07">
        <w:rPr>
          <w:rFonts w:ascii="Times New Roman" w:hAnsi="Times New Roman" w:hint="eastAsia"/>
          <w:b/>
          <w:color w:val="000000"/>
          <w:sz w:val="28"/>
          <w:szCs w:val="28"/>
        </w:rPr>
        <w:br w:type="page"/>
      </w:r>
      <w:proofErr w:type="gramStart"/>
      <w:r w:rsidR="004733BF" w:rsidRPr="005354DE">
        <w:rPr>
          <w:rFonts w:ascii="Times New Roman" w:eastAsia="標楷體" w:hAnsi="Times New Roman" w:cs="Arial"/>
          <w:b/>
          <w:bCs/>
          <w:color w:val="000000"/>
          <w:kern w:val="0"/>
          <w:sz w:val="36"/>
          <w:szCs w:val="28"/>
        </w:rPr>
        <w:lastRenderedPageBreak/>
        <w:t>10</w:t>
      </w:r>
      <w:r w:rsidR="00A5485E">
        <w:rPr>
          <w:rFonts w:ascii="Times New Roman" w:eastAsia="標楷體" w:hAnsi="Times New Roman" w:cs="Arial" w:hint="eastAsia"/>
          <w:b/>
          <w:bCs/>
          <w:color w:val="000000"/>
          <w:kern w:val="0"/>
          <w:sz w:val="36"/>
          <w:szCs w:val="28"/>
        </w:rPr>
        <w:t>7</w:t>
      </w:r>
      <w:proofErr w:type="gramEnd"/>
      <w:r w:rsidR="004733BF" w:rsidRPr="005354DE">
        <w:rPr>
          <w:rFonts w:ascii="Times New Roman" w:eastAsia="標楷體" w:hAnsi="標楷體" w:cs="Arial" w:hint="eastAsia"/>
          <w:b/>
          <w:bCs/>
          <w:color w:val="000000"/>
          <w:kern w:val="0"/>
          <w:sz w:val="36"/>
          <w:szCs w:val="28"/>
        </w:rPr>
        <w:t>年度步道生態環境教育訓練課程</w:t>
      </w:r>
    </w:p>
    <w:p w:rsidR="00BE4435" w:rsidRPr="005354DE" w:rsidRDefault="004733BF" w:rsidP="00814045">
      <w:pPr>
        <w:spacing w:afterLines="50" w:after="180" w:line="440" w:lineRule="exact"/>
        <w:ind w:left="360" w:hangingChars="100" w:hanging="360"/>
        <w:jc w:val="center"/>
        <w:rPr>
          <w:rFonts w:ascii="Times New Roman" w:hAnsi="Times New Roman" w:cs="Arial"/>
          <w:b/>
          <w:bCs/>
          <w:color w:val="000000"/>
          <w:kern w:val="0"/>
          <w:sz w:val="28"/>
          <w:szCs w:val="28"/>
        </w:rPr>
      </w:pPr>
      <w:r w:rsidRPr="005354DE">
        <w:rPr>
          <w:rFonts w:ascii="Times New Roman" w:eastAsia="標楷體" w:hAnsi="標楷體" w:cs="Arial" w:hint="eastAsia"/>
          <w:b/>
          <w:bCs/>
          <w:color w:val="000000"/>
          <w:kern w:val="0"/>
          <w:sz w:val="36"/>
          <w:szCs w:val="28"/>
        </w:rPr>
        <w:t>報名表</w:t>
      </w:r>
    </w:p>
    <w:tbl>
      <w:tblPr>
        <w:tblW w:w="9445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3"/>
        <w:gridCol w:w="835"/>
        <w:gridCol w:w="443"/>
        <w:gridCol w:w="607"/>
        <w:gridCol w:w="851"/>
        <w:gridCol w:w="1235"/>
        <w:gridCol w:w="1125"/>
        <w:gridCol w:w="9"/>
        <w:gridCol w:w="920"/>
        <w:gridCol w:w="2707"/>
      </w:tblGrid>
      <w:tr w:rsidR="00BE4435" w:rsidRPr="00842E07" w:rsidTr="00D73C2C">
        <w:trPr>
          <w:cantSplit/>
          <w:trHeight w:val="73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姓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出生</w:t>
            </w:r>
          </w:p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民國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 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年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月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 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身份證</w:t>
            </w:r>
          </w:p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字號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4435" w:rsidRPr="00842E07" w:rsidTr="00D73C2C">
        <w:trPr>
          <w:cantSplit/>
          <w:trHeight w:val="73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性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別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□男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8B2EC0">
              <w:rPr>
                <w:rFonts w:ascii="Times New Roman" w:eastAsia="標楷體" w:hAnsi="Times New Roman" w:hint="eastAsia"/>
                <w:color w:val="000000"/>
                <w:szCs w:val="24"/>
              </w:rPr>
              <w:t>□女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職稱或</w:t>
            </w:r>
          </w:p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已退休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服務</w:t>
            </w:r>
          </w:p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4435" w:rsidRPr="00842E07" w:rsidTr="005074A8">
        <w:trPr>
          <w:trHeight w:val="732"/>
          <w:jc w:val="center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學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 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歷</w:t>
            </w:r>
          </w:p>
        </w:tc>
        <w:tc>
          <w:tcPr>
            <w:tcW w:w="789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4A8" w:rsidRDefault="00BE4435" w:rsidP="00D73C2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□博士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□碩士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□大學專科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□高中職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□國中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□國小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:rsidR="00BE4435" w:rsidRPr="00842E07" w:rsidRDefault="005074A8" w:rsidP="00D73C2C">
            <w:pPr>
              <w:spacing w:line="40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___________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  <w:tr w:rsidR="00BE4435" w:rsidRPr="00842E07" w:rsidTr="005074A8">
        <w:trPr>
          <w:trHeight w:val="732"/>
          <w:jc w:val="center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435" w:rsidRPr="00842E07" w:rsidRDefault="00BE4435" w:rsidP="00D73C2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市話：</w:t>
            </w:r>
          </w:p>
          <w:p w:rsidR="00BE4435" w:rsidRPr="00842E07" w:rsidRDefault="00BE4435" w:rsidP="00D73C2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手機：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電子郵件</w:t>
            </w:r>
          </w:p>
        </w:tc>
        <w:tc>
          <w:tcPr>
            <w:tcW w:w="36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4435" w:rsidRPr="00842E07" w:rsidTr="005074A8">
        <w:trPr>
          <w:trHeight w:val="1233"/>
          <w:jc w:val="center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435" w:rsidRPr="00842E07" w:rsidRDefault="00BE4435" w:rsidP="00D73C2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789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4A8" w:rsidRDefault="00BE4435" w:rsidP="005074A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郵遞區號：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___________   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縣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鄉市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村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街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                     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鎮區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里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="005074A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="005074A8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路</w:t>
            </w:r>
          </w:p>
          <w:p w:rsidR="00BE4435" w:rsidRPr="00842E07" w:rsidRDefault="005074A8" w:rsidP="005074A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段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巷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弄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樓之</w:t>
            </w:r>
            <w:r w:rsidR="00BE4435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</w:p>
        </w:tc>
      </w:tr>
      <w:tr w:rsidR="00BE4435" w:rsidRPr="00842E07" w:rsidTr="005074A8">
        <w:trPr>
          <w:trHeight w:val="732"/>
          <w:jc w:val="center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435" w:rsidRPr="00842E07" w:rsidRDefault="00BE4435" w:rsidP="00D73C2C">
            <w:pPr>
              <w:spacing w:line="400" w:lineRule="exact"/>
              <w:ind w:leftChars="10" w:left="24" w:rightChars="10" w:right="2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如何得知此活動訊息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</w:tc>
        <w:tc>
          <w:tcPr>
            <w:tcW w:w="789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435" w:rsidRPr="00842E07" w:rsidRDefault="00BE4435" w:rsidP="005074A8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□親友介紹、</w:t>
            </w:r>
            <w:r w:rsidR="00A5485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A5485E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A5485E">
              <w:rPr>
                <w:rFonts w:ascii="Times New Roman" w:eastAsia="標楷體" w:hAnsi="Times New Roman" w:hint="eastAsia"/>
                <w:color w:val="000000"/>
                <w:szCs w:val="24"/>
              </w:rPr>
              <w:t>社大宣傳</w:t>
            </w:r>
            <w:r w:rsidR="0018151E">
              <w:rPr>
                <w:rFonts w:ascii="Times New Roman" w:eastAsia="標楷體" w:hAnsi="Times New Roman" w:hint="eastAsia"/>
                <w:color w:val="000000"/>
                <w:szCs w:val="24"/>
              </w:rPr>
              <w:t>海報</w:t>
            </w:r>
            <w:r w:rsidR="00A5485E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□步道協會</w:t>
            </w:r>
            <w:r w:rsidR="0018151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18151E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="0018151E">
              <w:rPr>
                <w:rFonts w:ascii="Times New Roman" w:eastAsia="標楷體" w:hAnsi="Times New Roman" w:hint="eastAsia"/>
                <w:color w:val="000000"/>
                <w:szCs w:val="24"/>
              </w:rPr>
              <w:t>官網</w:t>
            </w:r>
            <w:proofErr w:type="gramEnd"/>
            <w:r w:rsidR="0018151E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18151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18151E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臉書</w:t>
            </w:r>
            <w:proofErr w:type="gramEnd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18151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18151E"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部落格、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spellStart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Beclass</w:t>
            </w:r>
            <w:proofErr w:type="spellEnd"/>
            <w:proofErr w:type="gramStart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線上報名</w:t>
            </w:r>
            <w:proofErr w:type="gramEnd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系統、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:________________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  <w:tr w:rsidR="00BE4435" w:rsidRPr="00842E07" w:rsidTr="005074A8">
        <w:trPr>
          <w:trHeight w:val="732"/>
          <w:jc w:val="center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435" w:rsidRPr="00842E07" w:rsidRDefault="005074A8" w:rsidP="005074A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對生態感興趣或專長項目</w:t>
            </w:r>
          </w:p>
        </w:tc>
        <w:tc>
          <w:tcPr>
            <w:tcW w:w="789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86" w:rsidRPr="00842E07" w:rsidRDefault="00BE4435" w:rsidP="00AA7C86">
            <w:pPr>
              <w:spacing w:line="400" w:lineRule="exact"/>
              <w:ind w:rightChars="56" w:right="13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</w:p>
          <w:p w:rsidR="00BE4435" w:rsidRPr="00842E07" w:rsidRDefault="00BE4435" w:rsidP="00D73C2C">
            <w:pPr>
              <w:spacing w:line="400" w:lineRule="exact"/>
              <w:ind w:rightChars="56" w:right="13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4435" w:rsidRPr="00842E07" w:rsidTr="00D73C2C">
        <w:trPr>
          <w:cantSplit/>
          <w:trHeight w:val="385"/>
          <w:jc w:val="center"/>
        </w:trPr>
        <w:tc>
          <w:tcPr>
            <w:tcW w:w="94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435" w:rsidRPr="00842E07" w:rsidRDefault="00BE4435" w:rsidP="00D73C2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b/>
                <w:color w:val="000000"/>
                <w:szCs w:val="24"/>
                <w:shd w:val="pct15" w:color="auto" w:fill="FFFFFF"/>
              </w:rPr>
              <w:t>請務必回答下列問題，如報名人數踴躍時將做為篩選依據</w:t>
            </w:r>
          </w:p>
        </w:tc>
      </w:tr>
      <w:tr w:rsidR="00BE4435" w:rsidRPr="00842E07" w:rsidTr="00D73C2C">
        <w:trPr>
          <w:cantSplit/>
          <w:trHeight w:val="1361"/>
          <w:jc w:val="center"/>
        </w:trPr>
        <w:tc>
          <w:tcPr>
            <w:tcW w:w="199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報名參加解說培訓課程的動機？</w:t>
            </w:r>
            <w:r w:rsidRPr="00842E07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454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4435" w:rsidRPr="00842E07" w:rsidTr="00D73C2C">
        <w:trPr>
          <w:cantSplit/>
          <w:trHeight w:val="1361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是否具有志工或義工服務經驗？</w:t>
            </w:r>
          </w:p>
        </w:tc>
        <w:tc>
          <w:tcPr>
            <w:tcW w:w="7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請條列式</w:t>
            </w:r>
            <w:proofErr w:type="gramEnd"/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說明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4435" w:rsidRPr="00842E07" w:rsidTr="00D73C2C">
        <w:trPr>
          <w:cantSplit/>
          <w:trHeight w:val="1361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shd w:val="pct15" w:color="auto" w:fill="FFFFFF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是否參加過相關培訓？</w:t>
            </w:r>
          </w:p>
        </w:tc>
        <w:tc>
          <w:tcPr>
            <w:tcW w:w="7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請條列式</w:t>
            </w:r>
            <w:proofErr w:type="gramEnd"/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說明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4435" w:rsidRPr="00842E07" w:rsidTr="00D73C2C">
        <w:trPr>
          <w:cantSplit/>
          <w:trHeight w:val="1361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希望從培訓課程中學到什麼？</w:t>
            </w:r>
          </w:p>
        </w:tc>
        <w:tc>
          <w:tcPr>
            <w:tcW w:w="7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4435" w:rsidRPr="00842E07" w:rsidTr="00D73C2C">
        <w:trPr>
          <w:cantSplit/>
          <w:trHeight w:val="1361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5" w:rsidRPr="00842E07" w:rsidRDefault="00BE4435" w:rsidP="00D73C2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參加完培訓課程後，你希望服務的區域</w:t>
            </w:r>
            <w:r w:rsidR="005074A8">
              <w:rPr>
                <w:rFonts w:ascii="Times New Roman" w:eastAsia="標楷體" w:hAnsi="標楷體" w:hint="eastAsia"/>
                <w:color w:val="000000"/>
                <w:szCs w:val="24"/>
              </w:rPr>
              <w:t>或類型</w:t>
            </w:r>
            <w:r w:rsidR="005074A8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="005074A8">
              <w:rPr>
                <w:rFonts w:ascii="Times New Roman" w:eastAsia="標楷體" w:hAnsi="標楷體" w:hint="eastAsia"/>
                <w:color w:val="000000"/>
                <w:szCs w:val="24"/>
              </w:rPr>
              <w:t>解說</w:t>
            </w:r>
            <w:proofErr w:type="gramStart"/>
            <w:r w:rsidR="005074A8">
              <w:rPr>
                <w:rFonts w:ascii="Times New Roman" w:eastAsia="標楷體" w:hAnsi="標楷體" w:hint="eastAsia"/>
                <w:color w:val="000000"/>
                <w:szCs w:val="24"/>
              </w:rPr>
              <w:t>或環教推廣</w:t>
            </w:r>
            <w:proofErr w:type="gramEnd"/>
            <w:r w:rsidR="005074A8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7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5" w:rsidRPr="00842E07" w:rsidRDefault="00BE4435" w:rsidP="00D73C2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4435" w:rsidRPr="00842E07" w:rsidRDefault="00BE4435" w:rsidP="00D73C2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BE4435" w:rsidRPr="00842E07" w:rsidRDefault="00BE4435" w:rsidP="00D73C2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015F12" w:rsidRPr="00BE4435" w:rsidRDefault="00015F12"/>
    <w:sectPr w:rsidR="00015F12" w:rsidRPr="00BE4435" w:rsidSect="005354DE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B0" w:rsidRDefault="00F769B0" w:rsidP="004733BF">
      <w:r>
        <w:separator/>
      </w:r>
    </w:p>
  </w:endnote>
  <w:endnote w:type="continuationSeparator" w:id="0">
    <w:p w:rsidR="00F769B0" w:rsidRDefault="00F769B0" w:rsidP="0047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B0" w:rsidRDefault="00F769B0" w:rsidP="004733BF">
      <w:r>
        <w:separator/>
      </w:r>
    </w:p>
  </w:footnote>
  <w:footnote w:type="continuationSeparator" w:id="0">
    <w:p w:rsidR="00F769B0" w:rsidRDefault="00F769B0" w:rsidP="0047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435"/>
    <w:rsid w:val="00015F12"/>
    <w:rsid w:val="0008114C"/>
    <w:rsid w:val="000F6564"/>
    <w:rsid w:val="0018151E"/>
    <w:rsid w:val="001E1DA9"/>
    <w:rsid w:val="002764E9"/>
    <w:rsid w:val="002831BA"/>
    <w:rsid w:val="004733BF"/>
    <w:rsid w:val="004E7AA5"/>
    <w:rsid w:val="005074A8"/>
    <w:rsid w:val="005354DE"/>
    <w:rsid w:val="005E4EA7"/>
    <w:rsid w:val="006702D8"/>
    <w:rsid w:val="006A182E"/>
    <w:rsid w:val="00814045"/>
    <w:rsid w:val="0089307D"/>
    <w:rsid w:val="00937894"/>
    <w:rsid w:val="009A05B6"/>
    <w:rsid w:val="00A5485E"/>
    <w:rsid w:val="00AA7C86"/>
    <w:rsid w:val="00BE4435"/>
    <w:rsid w:val="00D02B46"/>
    <w:rsid w:val="00D73C2C"/>
    <w:rsid w:val="00F34BD4"/>
    <w:rsid w:val="00F769B0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4435"/>
    <w:pPr>
      <w:spacing w:line="500" w:lineRule="exact"/>
      <w:ind w:leftChars="200" w:left="480"/>
    </w:pPr>
  </w:style>
  <w:style w:type="character" w:styleId="a4">
    <w:name w:val="Hyperlink"/>
    <w:uiPriority w:val="99"/>
    <w:unhideWhenUsed/>
    <w:rsid w:val="00BE44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3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733BF"/>
    <w:rPr>
      <w:kern w:val="2"/>
    </w:rPr>
  </w:style>
  <w:style w:type="paragraph" w:styleId="a7">
    <w:name w:val="footer"/>
    <w:basedOn w:val="a"/>
    <w:link w:val="a8"/>
    <w:uiPriority w:val="99"/>
    <w:unhideWhenUsed/>
    <w:rsid w:val="00473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733B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mailto:nature.trail@msa.hinet.net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nature.trail</dc:creator>
  <cp:lastModifiedBy>gsshyu</cp:lastModifiedBy>
  <cp:revision>8</cp:revision>
  <cp:lastPrinted>2018-02-02T03:52:00Z</cp:lastPrinted>
  <dcterms:created xsi:type="dcterms:W3CDTF">2018-02-01T08:33:00Z</dcterms:created>
  <dcterms:modified xsi:type="dcterms:W3CDTF">2018-03-09T09:25:00Z</dcterms:modified>
</cp:coreProperties>
</file>