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E4" w:rsidRPr="00F11F97" w:rsidRDefault="003F41D2" w:rsidP="004C52E5">
      <w:pPr>
        <w:adjustRightInd w:val="0"/>
        <w:snapToGrid w:val="0"/>
        <w:spacing w:after="100" w:afterAutospacing="1" w:line="440" w:lineRule="exact"/>
        <w:jc w:val="center"/>
        <w:rPr>
          <w:rFonts w:ascii="Arial" w:eastAsia="微軟正黑體" w:hAnsi="Arial"/>
          <w:b/>
          <w:sz w:val="32"/>
          <w:szCs w:val="32"/>
        </w:rPr>
      </w:pPr>
      <w:r w:rsidRPr="00F11F97">
        <w:rPr>
          <w:rFonts w:ascii="Arial" w:eastAsia="微軟正黑體" w:hAnsi="Arial" w:hint="eastAsia"/>
          <w:b/>
          <w:bCs/>
          <w:sz w:val="32"/>
          <w:szCs w:val="32"/>
        </w:rPr>
        <w:t>106</w:t>
      </w:r>
      <w:r w:rsidR="00CF0297" w:rsidRPr="00F11F97">
        <w:rPr>
          <w:rFonts w:ascii="Arial" w:eastAsia="微軟正黑體" w:hAnsi="Arial" w:hint="eastAsia"/>
          <w:b/>
          <w:sz w:val="32"/>
          <w:szCs w:val="32"/>
        </w:rPr>
        <w:t>年社區林業</w:t>
      </w:r>
      <w:r w:rsidR="00817699" w:rsidRPr="00F11F97">
        <w:rPr>
          <w:rFonts w:ascii="Arial" w:eastAsia="微軟正黑體" w:hAnsi="Arial" w:hint="eastAsia"/>
          <w:b/>
          <w:sz w:val="32"/>
          <w:szCs w:val="32"/>
        </w:rPr>
        <w:t>中心</w:t>
      </w:r>
    </w:p>
    <w:p w:rsidR="00CF0297" w:rsidRPr="00F11F97" w:rsidRDefault="00817699" w:rsidP="004C52E5">
      <w:pPr>
        <w:adjustRightInd w:val="0"/>
        <w:snapToGrid w:val="0"/>
        <w:spacing w:after="100" w:afterAutospacing="1" w:line="440" w:lineRule="exact"/>
        <w:jc w:val="center"/>
        <w:rPr>
          <w:rFonts w:ascii="Arial" w:eastAsia="微軟正黑體" w:hAnsi="Arial"/>
          <w:b/>
          <w:sz w:val="32"/>
          <w:szCs w:val="32"/>
        </w:rPr>
      </w:pPr>
      <w:r w:rsidRPr="00F11F97">
        <w:rPr>
          <w:rFonts w:ascii="Arial" w:eastAsia="微軟正黑體" w:hAnsi="Arial" w:hint="eastAsia"/>
          <w:b/>
          <w:sz w:val="32"/>
          <w:szCs w:val="32"/>
        </w:rPr>
        <w:t>「</w:t>
      </w:r>
      <w:r w:rsidR="002F5C75" w:rsidRPr="00F11F97">
        <w:rPr>
          <w:rFonts w:ascii="Arial" w:eastAsia="微軟正黑體" w:hAnsi="Arial" w:hint="eastAsia"/>
          <w:b/>
          <w:sz w:val="32"/>
          <w:szCs w:val="32"/>
        </w:rPr>
        <w:t>社區</w:t>
      </w:r>
      <w:r w:rsidR="004019E4" w:rsidRPr="00F11F97">
        <w:rPr>
          <w:rFonts w:ascii="Arial" w:eastAsia="微軟正黑體" w:hAnsi="Arial" w:hint="eastAsia"/>
          <w:b/>
          <w:sz w:val="32"/>
          <w:szCs w:val="32"/>
        </w:rPr>
        <w:t>林業</w:t>
      </w:r>
      <w:r w:rsidR="004019E4" w:rsidRPr="00F11F97">
        <w:rPr>
          <w:rFonts w:ascii="Arial" w:eastAsia="微軟正黑體" w:hAnsi="Arial" w:hint="eastAsia"/>
          <w:b/>
          <w:sz w:val="32"/>
          <w:szCs w:val="32"/>
        </w:rPr>
        <w:t>2.0</w:t>
      </w:r>
      <w:r w:rsidR="004019E4" w:rsidRPr="00F11F97">
        <w:rPr>
          <w:rFonts w:ascii="Arial" w:eastAsia="微軟正黑體" w:hAnsi="Arial" w:hint="eastAsia"/>
          <w:b/>
          <w:sz w:val="32"/>
          <w:szCs w:val="32"/>
        </w:rPr>
        <w:t>實務課程</w:t>
      </w:r>
      <w:r w:rsidR="004019E4" w:rsidRPr="00F11F97">
        <w:rPr>
          <w:rFonts w:ascii="Arial" w:eastAsia="微軟正黑體" w:hAnsi="Arial" w:hint="eastAsia"/>
          <w:b/>
          <w:sz w:val="32"/>
          <w:szCs w:val="32"/>
        </w:rPr>
        <w:t>-</w:t>
      </w:r>
      <w:r w:rsidR="002767BE" w:rsidRPr="00F11F97">
        <w:rPr>
          <w:rFonts w:ascii="Arial" w:eastAsia="微軟正黑體" w:hAnsi="Arial" w:hint="eastAsia"/>
          <w:b/>
          <w:sz w:val="32"/>
          <w:szCs w:val="32"/>
        </w:rPr>
        <w:t>社區產業六級化</w:t>
      </w:r>
      <w:r w:rsidRPr="00F11F97">
        <w:rPr>
          <w:rFonts w:ascii="Arial" w:eastAsia="微軟正黑體" w:hAnsi="Arial" w:hint="eastAsia"/>
          <w:b/>
          <w:sz w:val="32"/>
          <w:szCs w:val="32"/>
        </w:rPr>
        <w:t>」招生簡章</w:t>
      </w:r>
    </w:p>
    <w:p w:rsidR="00CF0297" w:rsidRPr="00F11F97" w:rsidRDefault="00CF0297" w:rsidP="008C7BD3">
      <w:pPr>
        <w:adjustRightInd w:val="0"/>
        <w:snapToGrid w:val="0"/>
        <w:spacing w:beforeLines="50" w:before="180" w:after="100" w:afterAutospacing="1" w:line="440" w:lineRule="exact"/>
        <w:rPr>
          <w:rFonts w:ascii="Arial" w:eastAsia="微軟正黑體" w:hAnsi="Arial"/>
          <w:b/>
          <w:sz w:val="28"/>
          <w:szCs w:val="28"/>
        </w:rPr>
      </w:pPr>
      <w:r w:rsidRPr="00F11F97">
        <w:rPr>
          <w:rFonts w:ascii="Arial" w:eastAsia="微軟正黑體" w:hAnsi="Arial"/>
          <w:b/>
          <w:sz w:val="28"/>
          <w:szCs w:val="28"/>
        </w:rPr>
        <w:t>一、前言</w:t>
      </w:r>
    </w:p>
    <w:p w:rsidR="003D3F11" w:rsidRPr="00F11F97" w:rsidRDefault="001D15E4" w:rsidP="008C7BD3">
      <w:pPr>
        <w:autoSpaceDE w:val="0"/>
        <w:autoSpaceDN w:val="0"/>
        <w:adjustRightInd w:val="0"/>
        <w:spacing w:before="100" w:beforeAutospacing="1" w:after="100" w:afterAutospacing="1" w:line="0" w:lineRule="atLeast"/>
        <w:ind w:firstLineChars="200" w:firstLine="480"/>
        <w:rPr>
          <w:rFonts w:ascii="Arial" w:eastAsia="微軟正黑體" w:hAnsi="Arial" w:cs="SimHei"/>
          <w:kern w:val="0"/>
        </w:rPr>
      </w:pPr>
      <w:r w:rsidRPr="00F11F97">
        <w:rPr>
          <w:rFonts w:ascii="Arial" w:eastAsia="微軟正黑體" w:hAnsi="Arial" w:cs="SimHei" w:hint="eastAsia"/>
          <w:kern w:val="0"/>
        </w:rPr>
        <w:t>106</w:t>
      </w:r>
      <w:r w:rsidRPr="00F11F97">
        <w:rPr>
          <w:rFonts w:ascii="Arial" w:eastAsia="微軟正黑體" w:hAnsi="Arial" w:cs="SimHei" w:hint="eastAsia"/>
          <w:kern w:val="0"/>
        </w:rPr>
        <w:t>年林務局與國立屏東科技大學森林系合作，成立社區林業中心，做為社區林業及山村綠色經濟永續發展之人才庫、培力增能、知識交流、網絡鏈結、國際合作的基地，以培養更多「社區林業」及「山村循環經濟」的種子。希望藉由中心的運作平台</w:t>
      </w:r>
      <w:r w:rsidR="00EC371F" w:rsidRPr="00F11F97">
        <w:rPr>
          <w:rFonts w:ascii="Arial" w:eastAsia="微軟正黑體" w:hAnsi="Arial" w:cs="SimHei" w:hint="eastAsia"/>
          <w:kern w:val="0"/>
        </w:rPr>
        <w:t>與專業服務</w:t>
      </w:r>
      <w:r w:rsidRPr="00F11F97">
        <w:rPr>
          <w:rFonts w:ascii="Arial" w:eastAsia="微軟正黑體" w:hAnsi="Arial" w:cs="SimHei" w:hint="eastAsia"/>
          <w:kern w:val="0"/>
        </w:rPr>
        <w:t>，</w:t>
      </w:r>
      <w:r w:rsidR="00687BBC" w:rsidRPr="00F11F97">
        <w:rPr>
          <w:rFonts w:ascii="Arial" w:eastAsia="微軟正黑體" w:hAnsi="Arial" w:cs="SimHei" w:hint="eastAsia"/>
          <w:kern w:val="0"/>
        </w:rPr>
        <w:t>開辦系列課程，</w:t>
      </w:r>
      <w:r w:rsidR="00EC371F" w:rsidRPr="00F11F97">
        <w:rPr>
          <w:rFonts w:ascii="Arial" w:eastAsia="微軟正黑體" w:hAnsi="Arial" w:cs="SimHei" w:hint="eastAsia"/>
          <w:kern w:val="0"/>
        </w:rPr>
        <w:t>推動</w:t>
      </w:r>
      <w:r w:rsidR="00687BBC" w:rsidRPr="00F11F97">
        <w:rPr>
          <w:rFonts w:ascii="Arial" w:eastAsia="微軟正黑體" w:hAnsi="Arial" w:cs="SimHei" w:hint="eastAsia"/>
          <w:kern w:val="0"/>
        </w:rPr>
        <w:t>跨域合作</w:t>
      </w:r>
      <w:r w:rsidR="00EC371F" w:rsidRPr="00F11F97">
        <w:rPr>
          <w:rFonts w:ascii="Arial" w:eastAsia="微軟正黑體" w:hAnsi="Arial" w:cs="SimHei" w:hint="eastAsia"/>
          <w:kern w:val="0"/>
        </w:rPr>
        <w:t>、</w:t>
      </w:r>
      <w:r w:rsidRPr="00F11F97">
        <w:rPr>
          <w:rFonts w:ascii="Arial" w:eastAsia="微軟正黑體" w:hAnsi="Arial" w:cs="SimHei" w:hint="eastAsia"/>
          <w:kern w:val="0"/>
        </w:rPr>
        <w:t>資源</w:t>
      </w:r>
      <w:r w:rsidR="00687BBC" w:rsidRPr="00F11F97">
        <w:rPr>
          <w:rFonts w:ascii="Arial" w:eastAsia="微軟正黑體" w:hAnsi="Arial" w:cs="SimHei" w:hint="eastAsia"/>
          <w:kern w:val="0"/>
        </w:rPr>
        <w:t>整合</w:t>
      </w:r>
      <w:r w:rsidR="00EC371F" w:rsidRPr="00F11F97">
        <w:rPr>
          <w:rFonts w:ascii="Arial" w:eastAsia="微軟正黑體" w:hAnsi="Arial" w:cs="SimHei" w:hint="eastAsia"/>
          <w:kern w:val="0"/>
        </w:rPr>
        <w:t>，</w:t>
      </w:r>
      <w:r w:rsidRPr="00F11F97">
        <w:rPr>
          <w:rFonts w:ascii="Arial" w:eastAsia="微軟正黑體" w:hAnsi="Arial" w:cs="SimHei" w:hint="eastAsia"/>
          <w:kern w:val="0"/>
        </w:rPr>
        <w:t>逐步建構社區營造、社區組織經營，社區生態旅遊，林下經濟、友善環境生產、文化活化利用、自然資源永續經營，以及創新一、二、三級農業產業價值鏈等知識體系，</w:t>
      </w:r>
      <w:r w:rsidR="00EC371F" w:rsidRPr="00F11F97">
        <w:rPr>
          <w:rFonts w:ascii="Arial" w:eastAsia="微軟正黑體" w:hAnsi="Arial" w:cs="SimHei" w:hint="eastAsia"/>
          <w:kern w:val="0"/>
        </w:rPr>
        <w:t>期</w:t>
      </w:r>
      <w:r w:rsidRPr="00F11F97">
        <w:rPr>
          <w:rFonts w:ascii="Arial" w:eastAsia="微軟正黑體" w:hAnsi="Arial" w:cs="SimHei" w:hint="eastAsia"/>
          <w:kern w:val="0"/>
        </w:rPr>
        <w:t>透過多元參與的力量，提升社區、部落的價值與競爭力。</w:t>
      </w:r>
    </w:p>
    <w:p w:rsidR="00687BBC" w:rsidRPr="00F11F97" w:rsidRDefault="002767BE" w:rsidP="000E04B7">
      <w:pPr>
        <w:autoSpaceDE w:val="0"/>
        <w:autoSpaceDN w:val="0"/>
        <w:adjustRightInd w:val="0"/>
        <w:spacing w:before="100" w:beforeAutospacing="1" w:after="100" w:afterAutospacing="1" w:line="440" w:lineRule="exact"/>
        <w:ind w:firstLineChars="200" w:firstLine="480"/>
        <w:rPr>
          <w:rFonts w:ascii="Arial" w:eastAsia="微軟正黑體" w:hAnsi="Arial" w:cs="SimHei"/>
          <w:kern w:val="0"/>
        </w:rPr>
      </w:pPr>
      <w:r w:rsidRPr="00F11F97">
        <w:rPr>
          <w:rFonts w:ascii="微軟正黑體" w:eastAsia="微軟正黑體" w:hAnsi="微軟正黑體" w:hint="eastAsia"/>
          <w:shd w:val="clear" w:color="auto" w:fill="FFFFFF"/>
        </w:rPr>
        <w:t>「六級產業化</w:t>
      </w:r>
      <w:r w:rsidR="000E04B7" w:rsidRPr="00F11F97">
        <w:rPr>
          <w:rFonts w:ascii="微軟正黑體" w:eastAsia="微軟正黑體" w:hAnsi="微軟正黑體" w:hint="eastAsia"/>
          <w:shd w:val="clear" w:color="auto" w:fill="FFFFFF"/>
        </w:rPr>
        <w:t>」的概念源於日本，是指</w:t>
      </w:r>
      <w:r w:rsidRPr="00F11F97">
        <w:rPr>
          <w:rFonts w:ascii="微軟正黑體" w:eastAsia="微軟正黑體" w:hAnsi="微軟正黑體" w:hint="eastAsia"/>
          <w:shd w:val="clear" w:color="auto" w:fill="FFFFFF"/>
        </w:rPr>
        <w:t>係指</w:t>
      </w:r>
      <w:r w:rsidR="000E04B7" w:rsidRPr="00F11F97">
        <w:rPr>
          <w:rFonts w:ascii="微軟正黑體" w:eastAsia="微軟正黑體" w:hAnsi="微軟正黑體" w:hint="eastAsia"/>
          <w:shd w:val="clear" w:color="auto" w:fill="FFFFFF"/>
        </w:rPr>
        <w:t>一級產業X二級產業X</w:t>
      </w:r>
      <w:r w:rsidRPr="00F11F97">
        <w:rPr>
          <w:rFonts w:ascii="微軟正黑體" w:eastAsia="微軟正黑體" w:hAnsi="微軟正黑體" w:hint="eastAsia"/>
          <w:shd w:val="clear" w:color="auto" w:fill="FFFFFF"/>
        </w:rPr>
        <w:t>三級</w:t>
      </w:r>
      <w:r w:rsidR="000E04B7" w:rsidRPr="00F11F97">
        <w:rPr>
          <w:rFonts w:ascii="微軟正黑體" w:eastAsia="微軟正黑體" w:hAnsi="微軟正黑體" w:hint="eastAsia"/>
          <w:shd w:val="clear" w:color="auto" w:fill="FFFFFF"/>
        </w:rPr>
        <w:t>產業，創造多元加乘價值。一級產業為初級農產品，二級為農產品加工製造之加工品，增加附加價值，三級為將農產品及加工品透過人為服務形成服務性商品。</w:t>
      </w:r>
      <w:r w:rsidR="00C47889" w:rsidRPr="00F11F97">
        <w:rPr>
          <w:rFonts w:ascii="Arial" w:eastAsia="微軟正黑體" w:hAnsi="Arial" w:cs="SimHei" w:hint="eastAsia"/>
          <w:kern w:val="0"/>
        </w:rPr>
        <w:t>台灣有</w:t>
      </w:r>
      <w:r w:rsidR="00DA1B93" w:rsidRPr="00F11F97">
        <w:rPr>
          <w:rFonts w:ascii="Arial" w:eastAsia="微軟正黑體" w:hAnsi="Arial" w:cs="SimHei" w:hint="eastAsia"/>
          <w:kern w:val="0"/>
        </w:rPr>
        <w:t>許多山村、農村、漁村仍保有相當好的自然與人文資源，更有豐富多元物產。透過產業升級與加乘，結合綠色經濟、生態旅遊、環境教育等綠色產業，</w:t>
      </w:r>
      <w:r w:rsidR="00C47889" w:rsidRPr="00F11F97">
        <w:rPr>
          <w:rFonts w:ascii="Arial" w:eastAsia="微軟正黑體" w:hAnsi="Arial" w:cs="SimHei" w:hint="eastAsia"/>
          <w:kern w:val="0"/>
        </w:rPr>
        <w:t>以環境永續為原則，</w:t>
      </w:r>
      <w:r w:rsidR="00DA1B93" w:rsidRPr="00F11F97">
        <w:rPr>
          <w:rFonts w:ascii="Arial" w:eastAsia="微軟正黑體" w:hAnsi="Arial" w:cs="SimHei" w:hint="eastAsia"/>
          <w:kern w:val="0"/>
        </w:rPr>
        <w:t>形成自然及人文保育和社區經濟的平衡。</w:t>
      </w:r>
    </w:p>
    <w:p w:rsidR="00FA498D" w:rsidRPr="00F11F97" w:rsidRDefault="00C47889" w:rsidP="00EC371F">
      <w:pPr>
        <w:autoSpaceDE w:val="0"/>
        <w:autoSpaceDN w:val="0"/>
        <w:adjustRightInd w:val="0"/>
        <w:spacing w:before="100" w:beforeAutospacing="1" w:after="100" w:afterAutospacing="1" w:line="440" w:lineRule="exact"/>
        <w:ind w:firstLineChars="200" w:firstLine="480"/>
        <w:rPr>
          <w:rFonts w:ascii="Arial" w:eastAsia="微軟正黑體" w:hAnsi="Arial" w:cs="SimHei"/>
          <w:kern w:val="0"/>
          <w:sz w:val="32"/>
          <w:szCs w:val="32"/>
        </w:rPr>
      </w:pPr>
      <w:r w:rsidRPr="00F11F97">
        <w:rPr>
          <w:rFonts w:ascii="Arial" w:eastAsia="微軟正黑體" w:hAnsi="Arial" w:cs="SimHei" w:hint="eastAsia"/>
          <w:kern w:val="0"/>
        </w:rPr>
        <w:t>本次「社區林業</w:t>
      </w:r>
      <w:r w:rsidRPr="00F11F97">
        <w:rPr>
          <w:rFonts w:ascii="Arial" w:eastAsia="微軟正黑體" w:hAnsi="Arial" w:cs="SimHei" w:hint="eastAsia"/>
          <w:kern w:val="0"/>
        </w:rPr>
        <w:t>2.0</w:t>
      </w:r>
      <w:r w:rsidRPr="00F11F97">
        <w:rPr>
          <w:rFonts w:ascii="Arial" w:eastAsia="微軟正黑體" w:hAnsi="Arial" w:cs="SimHei" w:hint="eastAsia"/>
          <w:kern w:val="0"/>
        </w:rPr>
        <w:t>實務課程</w:t>
      </w:r>
      <w:r w:rsidR="00127195" w:rsidRPr="00F11F97">
        <w:rPr>
          <w:rFonts w:ascii="Arial" w:eastAsia="微軟正黑體" w:hAnsi="Arial" w:cs="SimHei" w:hint="eastAsia"/>
          <w:kern w:val="0"/>
        </w:rPr>
        <w:t>」以</w:t>
      </w:r>
      <w:r w:rsidR="00DA1B93" w:rsidRPr="00F11F97">
        <w:rPr>
          <w:rFonts w:ascii="Arial" w:eastAsia="微軟正黑體" w:hAnsi="Arial" w:cs="SimHei" w:hint="eastAsia"/>
          <w:kern w:val="0"/>
        </w:rPr>
        <w:t>社區產業六級化</w:t>
      </w:r>
      <w:r w:rsidR="00127195" w:rsidRPr="00F11F97">
        <w:rPr>
          <w:rFonts w:ascii="Arial" w:eastAsia="微軟正黑體" w:hAnsi="Arial" w:cs="SimHei" w:hint="eastAsia"/>
          <w:kern w:val="0"/>
        </w:rPr>
        <w:t>為主題</w:t>
      </w:r>
      <w:r w:rsidR="00EC371F" w:rsidRPr="00F11F97">
        <w:rPr>
          <w:rFonts w:ascii="Arial" w:eastAsia="微軟正黑體" w:hAnsi="Arial" w:cs="SimHei" w:hint="eastAsia"/>
          <w:kern w:val="0"/>
        </w:rPr>
        <w:t>而</w:t>
      </w:r>
      <w:r w:rsidR="00127195" w:rsidRPr="00F11F97">
        <w:rPr>
          <w:rFonts w:ascii="Arial" w:eastAsia="微軟正黑體" w:hAnsi="Arial" w:cs="SimHei" w:hint="eastAsia"/>
          <w:kern w:val="0"/>
        </w:rPr>
        <w:t>設計</w:t>
      </w:r>
      <w:r w:rsidR="00EC371F" w:rsidRPr="00F11F97">
        <w:rPr>
          <w:rFonts w:ascii="Arial" w:eastAsia="微軟正黑體" w:hAnsi="Arial" w:cs="SimHei" w:hint="eastAsia"/>
          <w:kern w:val="0"/>
        </w:rPr>
        <w:t>，透過</w:t>
      </w:r>
      <w:r w:rsidR="00C128DF" w:rsidRPr="00F11F97">
        <w:rPr>
          <w:rFonts w:ascii="Arial" w:eastAsia="微軟正黑體" w:hAnsi="Arial" w:cs="SimHei" w:hint="eastAsia"/>
          <w:kern w:val="0"/>
        </w:rPr>
        <w:t>為期三天</w:t>
      </w:r>
      <w:r w:rsidR="00127195" w:rsidRPr="00F11F97">
        <w:rPr>
          <w:rFonts w:ascii="Arial" w:eastAsia="微軟正黑體" w:hAnsi="Arial" w:cs="SimHei" w:hint="eastAsia"/>
          <w:kern w:val="0"/>
        </w:rPr>
        <w:t>二夜的課程模組進行</w:t>
      </w:r>
      <w:r w:rsidR="00C128DF" w:rsidRPr="00F11F97">
        <w:rPr>
          <w:rFonts w:ascii="Arial" w:eastAsia="微軟正黑體" w:hAnsi="Arial" w:cs="SimHei" w:hint="eastAsia"/>
          <w:kern w:val="0"/>
        </w:rPr>
        <w:t>訓練，</w:t>
      </w:r>
      <w:r w:rsidR="00E51A66" w:rsidRPr="00F11F97">
        <w:rPr>
          <w:rFonts w:ascii="Arial" w:eastAsia="微軟正黑體" w:hAnsi="Arial" w:cs="SimHei" w:hint="eastAsia"/>
          <w:kern w:val="0"/>
        </w:rPr>
        <w:t>介紹產業六級化基礎概論，</w:t>
      </w:r>
      <w:r w:rsidR="00DD0F50" w:rsidRPr="00F11F97">
        <w:rPr>
          <w:rFonts w:ascii="Arial" w:eastAsia="微軟正黑體" w:hAnsi="Arial" w:cs="SimHei" w:hint="eastAsia"/>
          <w:kern w:val="0"/>
        </w:rPr>
        <w:t>並</w:t>
      </w:r>
      <w:r w:rsidR="00E51A66" w:rsidRPr="00F11F97">
        <w:rPr>
          <w:rFonts w:ascii="Arial" w:eastAsia="微軟正黑體" w:hAnsi="Arial" w:cs="SimHei" w:hint="eastAsia"/>
          <w:kern w:val="0"/>
        </w:rPr>
        <w:t>提供產學合作及社區</w:t>
      </w:r>
      <w:r w:rsidR="00C128DF" w:rsidRPr="00F11F97">
        <w:rPr>
          <w:rFonts w:ascii="Arial" w:eastAsia="微軟正黑體" w:hAnsi="Arial" w:cs="SimHei" w:hint="eastAsia"/>
          <w:kern w:val="0"/>
        </w:rPr>
        <w:t>操作模式</w:t>
      </w:r>
      <w:r w:rsidR="00E51A66" w:rsidRPr="00F11F97">
        <w:rPr>
          <w:rFonts w:ascii="Arial" w:eastAsia="微軟正黑體" w:hAnsi="Arial" w:cs="SimHei" w:hint="eastAsia"/>
          <w:kern w:val="0"/>
        </w:rPr>
        <w:t>實例</w:t>
      </w:r>
      <w:r w:rsidR="00CB5CD9">
        <w:rPr>
          <w:rFonts w:ascii="Arial" w:eastAsia="微軟正黑體" w:hAnsi="Arial" w:cs="SimHei" w:hint="eastAsia"/>
          <w:kern w:val="0"/>
        </w:rPr>
        <w:t>，</w:t>
      </w:r>
      <w:r w:rsidR="008C7BD3" w:rsidRPr="00F11F97">
        <w:rPr>
          <w:rFonts w:ascii="Arial" w:eastAsia="微軟正黑體" w:hAnsi="Arial" w:cs="SimHei" w:hint="eastAsia"/>
          <w:kern w:val="0"/>
        </w:rPr>
        <w:t>協助社區工作者了解如何引進產品加工（二級產業）</w:t>
      </w:r>
      <w:r w:rsidR="00CB5CD9">
        <w:rPr>
          <w:rFonts w:ascii="Arial" w:eastAsia="微軟正黑體" w:hAnsi="Arial" w:cs="SimHei" w:hint="eastAsia"/>
          <w:kern w:val="0"/>
        </w:rPr>
        <w:t>及行銷服務（三級產業）層面的經營思維，激發多元創意，將地方具特色的</w:t>
      </w:r>
      <w:r w:rsidR="008C7BD3" w:rsidRPr="00F11F97">
        <w:rPr>
          <w:rFonts w:ascii="Arial" w:eastAsia="微軟正黑體" w:hAnsi="Arial" w:cs="SimHei" w:hint="eastAsia"/>
          <w:kern w:val="0"/>
        </w:rPr>
        <w:t>農業資源予以整合活用，讓傳統農村的觸角及市場規模擴大，經由生產、加工、販售一體化提升附加價值、增加就業，從而促進地區活化與再生。</w:t>
      </w:r>
      <w:r w:rsidR="00FA498D" w:rsidRPr="00F11F97">
        <w:rPr>
          <w:rFonts w:ascii="Arial" w:eastAsia="微軟正黑體" w:hAnsi="Arial" w:cs="SimHei" w:hint="eastAsia"/>
          <w:kern w:val="0"/>
        </w:rPr>
        <w:t>誠摯邀請</w:t>
      </w:r>
      <w:r w:rsidR="003D3F11" w:rsidRPr="00F11F97">
        <w:rPr>
          <w:rFonts w:ascii="Arial" w:eastAsia="微軟正黑體" w:hAnsi="Arial" w:cs="SimHei" w:hint="eastAsia"/>
          <w:kern w:val="0"/>
        </w:rPr>
        <w:t>社區林業、農村再生</w:t>
      </w:r>
      <w:r w:rsidR="00CB5CD9">
        <w:rPr>
          <w:rFonts w:ascii="Arial" w:eastAsia="微軟正黑體" w:hAnsi="Arial" w:cs="SimHei" w:hint="eastAsia"/>
          <w:kern w:val="0"/>
        </w:rPr>
        <w:t>、社區營造</w:t>
      </w:r>
      <w:r w:rsidR="003D3F11" w:rsidRPr="00F11F97">
        <w:rPr>
          <w:rFonts w:ascii="Arial" w:eastAsia="微軟正黑體" w:hAnsi="Arial" w:cs="SimHei" w:hint="eastAsia"/>
          <w:kern w:val="0"/>
        </w:rPr>
        <w:t>實務工作者</w:t>
      </w:r>
      <w:r w:rsidR="00FA498D" w:rsidRPr="00F11F97">
        <w:rPr>
          <w:rFonts w:ascii="Arial" w:eastAsia="微軟正黑體" w:hAnsi="Arial" w:cs="SimHei" w:hint="eastAsia"/>
          <w:kern w:val="0"/>
        </w:rPr>
        <w:t>與相關單位</w:t>
      </w:r>
      <w:r w:rsidR="003D3F11" w:rsidRPr="00F11F97">
        <w:rPr>
          <w:rFonts w:ascii="Arial" w:eastAsia="微軟正黑體" w:hAnsi="Arial" w:cs="SimHei" w:hint="eastAsia"/>
          <w:kern w:val="0"/>
        </w:rPr>
        <w:t>業務</w:t>
      </w:r>
      <w:r w:rsidR="00FA498D" w:rsidRPr="00F11F97">
        <w:rPr>
          <w:rFonts w:ascii="Arial" w:eastAsia="微軟正黑體" w:hAnsi="Arial" w:cs="SimHei" w:hint="eastAsia"/>
          <w:kern w:val="0"/>
        </w:rPr>
        <w:t>人員，透過</w:t>
      </w:r>
      <w:r w:rsidR="00127195" w:rsidRPr="00F11F97">
        <w:rPr>
          <w:rFonts w:ascii="Arial" w:eastAsia="微軟正黑體" w:hAnsi="Arial" w:cs="SimHei" w:hint="eastAsia"/>
          <w:kern w:val="0"/>
        </w:rPr>
        <w:t>社區</w:t>
      </w:r>
      <w:r w:rsidR="00DD0F50" w:rsidRPr="00F11F97">
        <w:rPr>
          <w:rFonts w:ascii="Arial" w:eastAsia="微軟正黑體" w:hAnsi="Arial" w:cs="SimHei" w:hint="eastAsia"/>
          <w:kern w:val="0"/>
        </w:rPr>
        <w:t>六級產業化</w:t>
      </w:r>
      <w:r w:rsidR="00C128DF" w:rsidRPr="00F11F97">
        <w:rPr>
          <w:rFonts w:ascii="Arial" w:eastAsia="微軟正黑體" w:hAnsi="Arial" w:cs="SimHei" w:hint="eastAsia"/>
          <w:kern w:val="0"/>
        </w:rPr>
        <w:t>實務</w:t>
      </w:r>
      <w:r w:rsidR="003D3F11" w:rsidRPr="00F11F97">
        <w:rPr>
          <w:rFonts w:ascii="Arial" w:eastAsia="微軟正黑體" w:hAnsi="Arial" w:cs="SimHei" w:hint="eastAsia"/>
          <w:kern w:val="0"/>
        </w:rPr>
        <w:t>課程</w:t>
      </w:r>
      <w:r w:rsidR="00FA498D" w:rsidRPr="00F11F97">
        <w:rPr>
          <w:rFonts w:ascii="Arial" w:eastAsia="微軟正黑體" w:hAnsi="Arial" w:cs="SimHei" w:hint="eastAsia"/>
          <w:kern w:val="0"/>
        </w:rPr>
        <w:t>，一同</w:t>
      </w:r>
      <w:r w:rsidR="004C2E58" w:rsidRPr="00F11F97">
        <w:rPr>
          <w:rFonts w:ascii="Arial" w:eastAsia="微軟正黑體" w:hAnsi="Arial" w:cs="SimHei" w:hint="eastAsia"/>
          <w:kern w:val="0"/>
        </w:rPr>
        <w:t>創</w:t>
      </w:r>
      <w:r w:rsidR="00FA498D" w:rsidRPr="00F11F97">
        <w:rPr>
          <w:rFonts w:ascii="Arial" w:eastAsia="微軟正黑體" w:hAnsi="Arial" w:cs="SimHei" w:hint="eastAsia"/>
          <w:kern w:val="0"/>
        </w:rPr>
        <w:t>造</w:t>
      </w:r>
      <w:r w:rsidR="00C518D5" w:rsidRPr="00F11F97">
        <w:rPr>
          <w:rFonts w:ascii="Arial" w:eastAsia="微軟正黑體" w:hAnsi="Arial" w:cs="SimHei" w:hint="eastAsia"/>
          <w:kern w:val="0"/>
        </w:rPr>
        <w:t>社區</w:t>
      </w:r>
      <w:r w:rsidR="00127195" w:rsidRPr="00F11F97">
        <w:rPr>
          <w:rFonts w:ascii="Arial" w:eastAsia="微軟正黑體" w:hAnsi="Arial" w:cs="SimHei" w:hint="eastAsia"/>
          <w:kern w:val="0"/>
        </w:rPr>
        <w:t>的永續</w:t>
      </w:r>
      <w:r w:rsidR="00E51A66" w:rsidRPr="00F11F97">
        <w:rPr>
          <w:rFonts w:ascii="Arial" w:eastAsia="微軟正黑體" w:hAnsi="Arial" w:cs="SimHei" w:hint="eastAsia"/>
          <w:kern w:val="0"/>
        </w:rPr>
        <w:t>產業</w:t>
      </w:r>
      <w:r w:rsidR="00127195" w:rsidRPr="00F11F97">
        <w:rPr>
          <w:rFonts w:ascii="Arial" w:eastAsia="微軟正黑體" w:hAnsi="Arial" w:cs="SimHei" w:hint="eastAsia"/>
          <w:kern w:val="0"/>
        </w:rPr>
        <w:t>發展</w:t>
      </w:r>
      <w:r w:rsidR="00C518D5" w:rsidRPr="00F11F97">
        <w:rPr>
          <w:rFonts w:ascii="Arial" w:eastAsia="微軟正黑體" w:hAnsi="Arial" w:cs="SimHei" w:hint="eastAsia"/>
          <w:kern w:val="0"/>
        </w:rPr>
        <w:t>。</w:t>
      </w:r>
    </w:p>
    <w:p w:rsidR="00CF0297" w:rsidRPr="00F11F97" w:rsidRDefault="00CF0297" w:rsidP="008C7BD3">
      <w:pPr>
        <w:spacing w:beforeLines="50" w:before="180" w:line="440" w:lineRule="exact"/>
        <w:jc w:val="both"/>
        <w:rPr>
          <w:rFonts w:ascii="Arial" w:eastAsia="微軟正黑體" w:hAnsi="Arial"/>
          <w:b/>
          <w:sz w:val="28"/>
          <w:szCs w:val="28"/>
        </w:rPr>
      </w:pPr>
      <w:r w:rsidRPr="00F11F97">
        <w:rPr>
          <w:rFonts w:ascii="Arial" w:eastAsia="微軟正黑體" w:hAnsi="Arial"/>
          <w:b/>
          <w:sz w:val="28"/>
          <w:szCs w:val="28"/>
        </w:rPr>
        <w:t>二、目的</w:t>
      </w:r>
    </w:p>
    <w:p w:rsidR="006B61A3" w:rsidRPr="00F11F97" w:rsidRDefault="00E578BB" w:rsidP="00580184">
      <w:pPr>
        <w:autoSpaceDE w:val="0"/>
        <w:autoSpaceDN w:val="0"/>
        <w:adjustRightInd w:val="0"/>
        <w:spacing w:line="440" w:lineRule="exact"/>
        <w:rPr>
          <w:rFonts w:ascii="Arial" w:eastAsia="微軟正黑體" w:hAnsi="Arial" w:cs="SimHei"/>
          <w:kern w:val="0"/>
        </w:rPr>
      </w:pPr>
      <w:r w:rsidRPr="00F11F97">
        <w:rPr>
          <w:rFonts w:ascii="Arial" w:eastAsia="微軟正黑體" w:hAnsi="Arial" w:cs="SimHei" w:hint="eastAsia"/>
          <w:kern w:val="0"/>
        </w:rPr>
        <w:t>社區產業六級化</w:t>
      </w:r>
      <w:r w:rsidR="00C128DF" w:rsidRPr="00F11F97">
        <w:rPr>
          <w:rFonts w:ascii="Arial" w:eastAsia="微軟正黑體" w:hAnsi="Arial" w:cs="SimHei" w:hint="eastAsia"/>
          <w:kern w:val="0"/>
        </w:rPr>
        <w:t>實務</w:t>
      </w:r>
      <w:r w:rsidR="006B61A3" w:rsidRPr="00F11F97">
        <w:rPr>
          <w:rFonts w:ascii="Arial" w:eastAsia="微軟正黑體" w:hAnsi="Arial" w:cs="SimHei" w:hint="eastAsia"/>
          <w:kern w:val="0"/>
        </w:rPr>
        <w:t>課程重點如下：</w:t>
      </w:r>
    </w:p>
    <w:p w:rsidR="007B1D7B" w:rsidRPr="00F11F97" w:rsidRDefault="00E51A66" w:rsidP="00067A04">
      <w:pPr>
        <w:numPr>
          <w:ilvl w:val="0"/>
          <w:numId w:val="6"/>
        </w:numPr>
        <w:autoSpaceDE w:val="0"/>
        <w:autoSpaceDN w:val="0"/>
        <w:adjustRightInd w:val="0"/>
        <w:spacing w:line="440" w:lineRule="exact"/>
        <w:rPr>
          <w:rFonts w:ascii="Arial" w:eastAsia="微軟正黑體" w:hAnsi="Arial" w:cs="SimHei"/>
          <w:kern w:val="0"/>
        </w:rPr>
      </w:pPr>
      <w:r w:rsidRPr="00F11F97">
        <w:rPr>
          <w:rFonts w:ascii="Arial" w:eastAsia="微軟正黑體" w:hAnsi="Arial" w:hint="eastAsia"/>
        </w:rPr>
        <w:t>產業六級化概論</w:t>
      </w:r>
    </w:p>
    <w:p w:rsidR="00E51A66" w:rsidRPr="00F11F97" w:rsidRDefault="00E51A66" w:rsidP="00067A04">
      <w:pPr>
        <w:numPr>
          <w:ilvl w:val="0"/>
          <w:numId w:val="6"/>
        </w:numPr>
        <w:autoSpaceDE w:val="0"/>
        <w:autoSpaceDN w:val="0"/>
        <w:adjustRightInd w:val="0"/>
        <w:spacing w:line="440" w:lineRule="exact"/>
        <w:rPr>
          <w:rFonts w:ascii="Arial" w:eastAsia="微軟正黑體" w:hAnsi="Arial" w:cs="SimHei"/>
          <w:kern w:val="0"/>
        </w:rPr>
      </w:pPr>
      <w:r w:rsidRPr="00F11F97">
        <w:rPr>
          <w:rFonts w:ascii="Arial" w:eastAsia="微軟正黑體" w:hAnsi="Arial" w:hint="eastAsia"/>
        </w:rPr>
        <w:t>產官學合作</w:t>
      </w:r>
      <w:r w:rsidR="009B7D42">
        <w:rPr>
          <w:rFonts w:ascii="Arial" w:eastAsia="微軟正黑體" w:hAnsi="Arial" w:hint="eastAsia"/>
        </w:rPr>
        <w:t>的綠色經濟</w:t>
      </w:r>
      <w:r w:rsidRPr="00F11F97">
        <w:rPr>
          <w:rFonts w:ascii="Arial" w:eastAsia="微軟正黑體" w:hAnsi="Arial" w:hint="eastAsia"/>
        </w:rPr>
        <w:t>實務</w:t>
      </w:r>
    </w:p>
    <w:p w:rsidR="00B93978" w:rsidRPr="00F11F97" w:rsidRDefault="00E51A66" w:rsidP="00067A04">
      <w:pPr>
        <w:numPr>
          <w:ilvl w:val="0"/>
          <w:numId w:val="6"/>
        </w:numPr>
        <w:autoSpaceDE w:val="0"/>
        <w:autoSpaceDN w:val="0"/>
        <w:adjustRightInd w:val="0"/>
        <w:spacing w:line="440" w:lineRule="exact"/>
        <w:rPr>
          <w:rFonts w:ascii="Arial" w:eastAsia="微軟正黑體" w:hAnsi="Arial" w:cs="SimHei"/>
          <w:kern w:val="0"/>
        </w:rPr>
      </w:pPr>
      <w:r w:rsidRPr="00F11F97">
        <w:rPr>
          <w:rFonts w:ascii="Arial" w:eastAsia="微軟正黑體" w:hAnsi="Arial" w:hint="eastAsia"/>
        </w:rPr>
        <w:t>案例參訪</w:t>
      </w:r>
    </w:p>
    <w:p w:rsidR="00CF0297" w:rsidRPr="00F11F97" w:rsidRDefault="00CF0297" w:rsidP="008C7BD3">
      <w:pPr>
        <w:adjustRightInd w:val="0"/>
        <w:snapToGrid w:val="0"/>
        <w:spacing w:beforeLines="50" w:before="180" w:line="440" w:lineRule="exact"/>
        <w:rPr>
          <w:rFonts w:ascii="Arial" w:eastAsia="微軟正黑體" w:hAnsi="Arial"/>
          <w:b/>
          <w:sz w:val="28"/>
          <w:szCs w:val="28"/>
        </w:rPr>
      </w:pPr>
      <w:r w:rsidRPr="00F11F97">
        <w:rPr>
          <w:rFonts w:ascii="Arial" w:eastAsia="微軟正黑體" w:hAnsi="Arial" w:hint="eastAsia"/>
          <w:b/>
          <w:sz w:val="28"/>
          <w:szCs w:val="28"/>
        </w:rPr>
        <w:t>三</w:t>
      </w:r>
      <w:r w:rsidRPr="00F11F97">
        <w:rPr>
          <w:rFonts w:ascii="Arial" w:eastAsia="微軟正黑體" w:hAnsi="Arial"/>
          <w:b/>
          <w:sz w:val="28"/>
          <w:szCs w:val="28"/>
        </w:rPr>
        <w:t>、主協辦單位</w:t>
      </w:r>
    </w:p>
    <w:p w:rsidR="00CF0297" w:rsidRPr="00F11F97" w:rsidRDefault="00CF0297" w:rsidP="00A7162E">
      <w:pPr>
        <w:adjustRightInd w:val="0"/>
        <w:snapToGrid w:val="0"/>
        <w:spacing w:line="440" w:lineRule="exact"/>
        <w:rPr>
          <w:rFonts w:ascii="Arial" w:eastAsia="微軟正黑體" w:hAnsi="Arial"/>
        </w:rPr>
      </w:pPr>
      <w:r w:rsidRPr="00F11F97">
        <w:rPr>
          <w:rFonts w:ascii="Arial" w:eastAsia="微軟正黑體" w:hAnsi="Arial"/>
        </w:rPr>
        <w:t>（一）主辦單位：行政院農業委員會林務局</w:t>
      </w:r>
    </w:p>
    <w:p w:rsidR="00CF0297" w:rsidRPr="00F11F97" w:rsidRDefault="00CF0297" w:rsidP="00A7162E">
      <w:pPr>
        <w:adjustRightInd w:val="0"/>
        <w:snapToGrid w:val="0"/>
        <w:spacing w:line="440" w:lineRule="exact"/>
        <w:rPr>
          <w:rFonts w:ascii="Arial" w:eastAsia="微軟正黑體" w:hAnsi="Arial"/>
        </w:rPr>
      </w:pPr>
      <w:r w:rsidRPr="00F11F97">
        <w:rPr>
          <w:rFonts w:ascii="Arial" w:eastAsia="微軟正黑體" w:hAnsi="Arial"/>
        </w:rPr>
        <w:t>（二）</w:t>
      </w:r>
      <w:r w:rsidRPr="00F11F97">
        <w:rPr>
          <w:rFonts w:ascii="Arial" w:eastAsia="微軟正黑體" w:hAnsi="Arial" w:hint="eastAsia"/>
        </w:rPr>
        <w:t>承</w:t>
      </w:r>
      <w:r w:rsidRPr="00F11F97">
        <w:rPr>
          <w:rFonts w:ascii="Arial" w:eastAsia="微軟正黑體" w:hAnsi="Arial"/>
        </w:rPr>
        <w:t>辦單位：國立屏東科技大學森林系</w:t>
      </w:r>
    </w:p>
    <w:p w:rsidR="00CF0297" w:rsidRPr="00F11F97" w:rsidRDefault="00CF0297" w:rsidP="00A7162E">
      <w:pPr>
        <w:adjustRightInd w:val="0"/>
        <w:snapToGrid w:val="0"/>
        <w:spacing w:line="440" w:lineRule="exact"/>
        <w:rPr>
          <w:rFonts w:ascii="Arial" w:eastAsia="微軟正黑體" w:hAnsi="Arial"/>
        </w:rPr>
      </w:pPr>
      <w:r w:rsidRPr="00F11F97">
        <w:rPr>
          <w:rFonts w:ascii="Arial" w:eastAsia="微軟正黑體" w:hAnsi="Arial"/>
        </w:rPr>
        <w:lastRenderedPageBreak/>
        <w:t>（三）協辦單位：</w:t>
      </w:r>
      <w:r w:rsidR="00BC40A4" w:rsidRPr="00F11F97">
        <w:rPr>
          <w:rFonts w:ascii="Arial" w:eastAsia="微軟正黑體" w:hAnsi="Arial" w:hint="eastAsia"/>
        </w:rPr>
        <w:t>各社區發展協會、</w:t>
      </w:r>
      <w:r w:rsidRPr="00F11F97">
        <w:rPr>
          <w:rFonts w:ascii="Arial" w:eastAsia="微軟正黑體" w:hAnsi="Arial"/>
        </w:rPr>
        <w:t>林務局各林區管理處</w:t>
      </w:r>
    </w:p>
    <w:p w:rsidR="00CF0297" w:rsidRPr="00F11F97" w:rsidRDefault="00CF0297" w:rsidP="00AE4D9C">
      <w:pPr>
        <w:adjustRightInd w:val="0"/>
        <w:snapToGrid w:val="0"/>
        <w:spacing w:beforeLines="100" w:before="360" w:afterLines="100" w:after="360" w:line="440" w:lineRule="exact"/>
        <w:rPr>
          <w:rFonts w:ascii="Arial" w:eastAsia="微軟正黑體" w:hAnsi="Arial"/>
          <w:b/>
          <w:sz w:val="28"/>
          <w:szCs w:val="28"/>
        </w:rPr>
      </w:pPr>
      <w:r w:rsidRPr="00F11F97">
        <w:rPr>
          <w:rFonts w:ascii="Arial" w:eastAsia="微軟正黑體" w:hAnsi="Arial" w:hint="eastAsia"/>
          <w:b/>
          <w:sz w:val="28"/>
          <w:szCs w:val="28"/>
        </w:rPr>
        <w:t>四</w:t>
      </w:r>
      <w:r w:rsidRPr="00F11F97">
        <w:rPr>
          <w:rFonts w:ascii="Arial" w:eastAsia="微軟正黑體" w:hAnsi="Arial"/>
          <w:b/>
          <w:sz w:val="28"/>
          <w:szCs w:val="28"/>
        </w:rPr>
        <w:t>、</w:t>
      </w:r>
      <w:r w:rsidR="00B814B9" w:rsidRPr="00F11F97">
        <w:rPr>
          <w:rFonts w:ascii="Arial" w:eastAsia="微軟正黑體" w:hAnsi="Arial" w:hint="eastAsia"/>
          <w:b/>
          <w:sz w:val="28"/>
          <w:szCs w:val="28"/>
        </w:rPr>
        <w:t>研習對象資格</w:t>
      </w:r>
    </w:p>
    <w:p w:rsidR="00FB1454" w:rsidRPr="00F11F97" w:rsidRDefault="00FB1454" w:rsidP="00477E64">
      <w:pPr>
        <w:adjustRightInd w:val="0"/>
        <w:snapToGrid w:val="0"/>
        <w:spacing w:beforeLines="50" w:before="180" w:line="440" w:lineRule="exact"/>
        <w:rPr>
          <w:rFonts w:ascii="Arial" w:eastAsia="微軟正黑體" w:hAnsi="Arial"/>
        </w:rPr>
      </w:pPr>
      <w:r w:rsidRPr="00F11F97">
        <w:rPr>
          <w:rFonts w:ascii="Arial" w:eastAsia="微軟正黑體" w:hAnsi="Arial" w:hint="eastAsia"/>
        </w:rPr>
        <w:t>預計招募</w:t>
      </w:r>
      <w:r w:rsidRPr="00F11F97">
        <w:rPr>
          <w:rFonts w:ascii="Arial" w:eastAsia="微軟正黑體" w:hAnsi="Arial" w:hint="eastAsia"/>
        </w:rPr>
        <w:t>30~40</w:t>
      </w:r>
      <w:r w:rsidRPr="00F11F97">
        <w:rPr>
          <w:rFonts w:ascii="Arial" w:eastAsia="微軟正黑體" w:hAnsi="Arial" w:hint="eastAsia"/>
        </w:rPr>
        <w:t>人，具下列資格之一者，可報名參加甄選。</w:t>
      </w:r>
    </w:p>
    <w:p w:rsidR="00FB1454" w:rsidRPr="00F11F97" w:rsidRDefault="00FB1454" w:rsidP="00477E64">
      <w:pPr>
        <w:adjustRightInd w:val="0"/>
        <w:snapToGrid w:val="0"/>
        <w:spacing w:beforeLines="50" w:before="180" w:line="440" w:lineRule="exact"/>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一</w:t>
      </w:r>
      <w:r w:rsidRPr="00F11F97">
        <w:rPr>
          <w:rFonts w:ascii="Arial" w:eastAsia="微軟正黑體" w:hAnsi="Arial" w:hint="eastAsia"/>
        </w:rPr>
        <w:t>)</w:t>
      </w:r>
      <w:r w:rsidRPr="00F11F97">
        <w:rPr>
          <w:rFonts w:ascii="Arial" w:eastAsia="微軟正黑體" w:hAnsi="Arial" w:hint="eastAsia"/>
        </w:rPr>
        <w:t>執行社區林業、農村再生、多元就業、培力就業及社區營造等計畫單位，負責規劃執行社區產業之</w:t>
      </w:r>
      <w:r w:rsidR="009B7D42">
        <w:rPr>
          <w:rFonts w:ascii="Arial" w:eastAsia="微軟正黑體" w:hAnsi="Arial" w:hint="eastAsia"/>
        </w:rPr>
        <w:t>領袖、幹部或</w:t>
      </w:r>
      <w:r w:rsidRPr="00F11F97">
        <w:rPr>
          <w:rFonts w:ascii="Arial" w:eastAsia="微軟正黑體" w:hAnsi="Arial" w:hint="eastAsia"/>
        </w:rPr>
        <w:t>核心</w:t>
      </w:r>
      <w:r w:rsidR="009B7D42">
        <w:rPr>
          <w:rFonts w:ascii="Arial" w:eastAsia="微軟正黑體" w:hAnsi="Arial" w:hint="eastAsia"/>
        </w:rPr>
        <w:t>人員，</w:t>
      </w:r>
      <w:r w:rsidRPr="00F11F97">
        <w:rPr>
          <w:rFonts w:ascii="Arial" w:eastAsia="微軟正黑體" w:hAnsi="Arial" w:hint="eastAsia"/>
        </w:rPr>
        <w:t>專案經理人</w:t>
      </w:r>
      <w:r w:rsidR="009B7D42">
        <w:rPr>
          <w:rFonts w:ascii="Arial" w:eastAsia="微軟正黑體" w:hAnsi="Arial" w:hint="eastAsia"/>
        </w:rPr>
        <w:t>，</w:t>
      </w:r>
      <w:r w:rsidRPr="00F11F97">
        <w:rPr>
          <w:rFonts w:ascii="Arial" w:eastAsia="微軟正黑體" w:hAnsi="Arial" w:hint="eastAsia"/>
        </w:rPr>
        <w:t>以及受政府委託輔導陪伴社區之專業人員。</w:t>
      </w:r>
    </w:p>
    <w:p w:rsidR="00FB1454" w:rsidRPr="00F11F97" w:rsidRDefault="00FB1454" w:rsidP="00477E64">
      <w:pPr>
        <w:adjustRightInd w:val="0"/>
        <w:snapToGrid w:val="0"/>
        <w:spacing w:beforeLines="50" w:before="180" w:line="440" w:lineRule="exact"/>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二</w:t>
      </w:r>
      <w:r w:rsidRPr="00F11F97">
        <w:rPr>
          <w:rFonts w:ascii="Arial" w:eastAsia="微軟正黑體" w:hAnsi="Arial" w:hint="eastAsia"/>
        </w:rPr>
        <w:t>)</w:t>
      </w:r>
      <w:r w:rsidR="00CF3DBA" w:rsidRPr="00F11F97">
        <w:rPr>
          <w:rFonts w:ascii="Arial" w:eastAsia="微軟正黑體" w:hAnsi="Arial" w:hint="eastAsia"/>
        </w:rPr>
        <w:t>已發展生態旅遊、</w:t>
      </w:r>
      <w:r w:rsidR="009B7D42">
        <w:rPr>
          <w:rFonts w:ascii="Arial" w:eastAsia="微軟正黑體" w:hAnsi="Arial" w:hint="eastAsia"/>
        </w:rPr>
        <w:t>綠色</w:t>
      </w:r>
      <w:r w:rsidR="00CF3DBA" w:rsidRPr="00F11F97">
        <w:rPr>
          <w:rFonts w:ascii="Arial" w:eastAsia="微軟正黑體" w:hAnsi="Arial" w:hint="eastAsia"/>
        </w:rPr>
        <w:t>產業</w:t>
      </w:r>
      <w:r w:rsidR="009B7D42">
        <w:rPr>
          <w:rFonts w:ascii="Arial" w:eastAsia="微軟正黑體" w:hAnsi="Arial" w:hint="eastAsia"/>
        </w:rPr>
        <w:t>、產業六級化</w:t>
      </w:r>
      <w:r w:rsidRPr="00F11F97">
        <w:rPr>
          <w:rFonts w:ascii="Arial" w:eastAsia="微軟正黑體" w:hAnsi="Arial" w:hint="eastAsia"/>
        </w:rPr>
        <w:t>之協會組織經營管理人員。</w:t>
      </w:r>
    </w:p>
    <w:p w:rsidR="00FB1454" w:rsidRPr="00F11F97" w:rsidRDefault="00FB1454" w:rsidP="00477E64">
      <w:pPr>
        <w:adjustRightInd w:val="0"/>
        <w:snapToGrid w:val="0"/>
        <w:spacing w:beforeLines="50" w:before="180" w:line="440" w:lineRule="exact"/>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三</w:t>
      </w:r>
      <w:r w:rsidRPr="00F11F97">
        <w:rPr>
          <w:rFonts w:ascii="Arial" w:eastAsia="微軟正黑體" w:hAnsi="Arial" w:hint="eastAsia"/>
        </w:rPr>
        <w:t>)</w:t>
      </w:r>
      <w:r w:rsidRPr="00F11F97">
        <w:rPr>
          <w:rFonts w:ascii="Arial" w:eastAsia="微軟正黑體" w:hAnsi="Arial" w:hint="eastAsia"/>
        </w:rPr>
        <w:t>曾經完成社區林業中心「社區林業</w:t>
      </w:r>
      <w:r w:rsidRPr="00F11F97">
        <w:rPr>
          <w:rFonts w:ascii="Arial" w:eastAsia="微軟正黑體" w:hAnsi="Arial" w:hint="eastAsia"/>
        </w:rPr>
        <w:t>2.0</w:t>
      </w:r>
      <w:r w:rsidRPr="00F11F97">
        <w:rPr>
          <w:rFonts w:ascii="Arial" w:eastAsia="微軟正黑體" w:hAnsi="Arial" w:hint="eastAsia"/>
        </w:rPr>
        <w:t>課程」人員。</w:t>
      </w:r>
    </w:p>
    <w:p w:rsidR="004C52E5" w:rsidRPr="00F11F97" w:rsidRDefault="00FB1454" w:rsidP="00477E64">
      <w:pPr>
        <w:adjustRightInd w:val="0"/>
        <w:snapToGrid w:val="0"/>
        <w:spacing w:beforeLines="50" w:before="180" w:line="440" w:lineRule="exact"/>
        <w:rPr>
          <w:rFonts w:ascii="Arial" w:eastAsia="微軟正黑體" w:hAnsi="Arial"/>
          <w:b/>
        </w:rPr>
      </w:pPr>
      <w:r w:rsidRPr="00F11F97">
        <w:rPr>
          <w:rFonts w:ascii="Arial" w:eastAsia="微軟正黑體" w:hAnsi="Arial" w:hint="eastAsia"/>
          <w:b/>
        </w:rPr>
        <w:t>※因住宿空間有限，同一單位報名至多</w:t>
      </w:r>
      <w:r w:rsidRPr="00F11F97">
        <w:rPr>
          <w:rFonts w:ascii="Arial" w:eastAsia="微軟正黑體" w:hAnsi="Arial" w:hint="eastAsia"/>
          <w:b/>
        </w:rPr>
        <w:t>2</w:t>
      </w:r>
      <w:r w:rsidRPr="00F11F97">
        <w:rPr>
          <w:rFonts w:ascii="Arial" w:eastAsia="微軟正黑體" w:hAnsi="Arial" w:hint="eastAsia"/>
          <w:b/>
        </w:rPr>
        <w:t>名。</w:t>
      </w:r>
    </w:p>
    <w:p w:rsidR="00B814B9" w:rsidRPr="00F11F97" w:rsidRDefault="00B814B9" w:rsidP="00AE4D9C">
      <w:pPr>
        <w:snapToGrid w:val="0"/>
        <w:spacing w:beforeLines="100" w:before="360" w:afterLines="100" w:after="360" w:line="400" w:lineRule="exact"/>
        <w:ind w:left="1960" w:hangingChars="700" w:hanging="1960"/>
        <w:rPr>
          <w:rFonts w:ascii="Arial" w:eastAsia="微軟正黑體" w:hAnsi="Arial"/>
          <w:b/>
          <w:sz w:val="28"/>
          <w:szCs w:val="28"/>
        </w:rPr>
      </w:pPr>
      <w:r w:rsidRPr="00F11F97">
        <w:rPr>
          <w:rFonts w:ascii="Arial" w:eastAsia="微軟正黑體" w:hAnsi="Arial" w:hint="eastAsia"/>
          <w:b/>
          <w:sz w:val="28"/>
          <w:szCs w:val="28"/>
        </w:rPr>
        <w:t>四</w:t>
      </w:r>
      <w:r w:rsidRPr="00F11F97">
        <w:rPr>
          <w:rFonts w:ascii="Arial" w:eastAsia="微軟正黑體" w:hAnsi="Arial"/>
          <w:b/>
          <w:sz w:val="28"/>
          <w:szCs w:val="28"/>
        </w:rPr>
        <w:t>、研習費用</w:t>
      </w:r>
    </w:p>
    <w:p w:rsidR="00FB1454" w:rsidRPr="00F11F97" w:rsidRDefault="00FB1454" w:rsidP="00477E64">
      <w:pPr>
        <w:snapToGrid w:val="0"/>
        <w:spacing w:beforeLines="50" w:before="180" w:line="400" w:lineRule="exact"/>
        <w:ind w:left="425" w:hangingChars="177" w:hanging="425"/>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一</w:t>
      </w:r>
      <w:r w:rsidR="0055359F" w:rsidRPr="00F11F97">
        <w:rPr>
          <w:rFonts w:ascii="Arial" w:eastAsia="微軟正黑體" w:hAnsi="Arial" w:hint="eastAsia"/>
        </w:rPr>
        <w:t>)</w:t>
      </w:r>
      <w:r w:rsidRPr="00F11F97">
        <w:rPr>
          <w:rFonts w:ascii="Arial" w:eastAsia="微軟正黑體" w:hAnsi="Arial" w:hint="eastAsia"/>
        </w:rPr>
        <w:t>本系列課程由林務局補助，受訓學員無需自行負擔。學員僅需自行負擔從出發地點到屏科大集合地點之來回交通食宿費用，課程期間，食、宿、交通由主辦單位支付。</w:t>
      </w:r>
    </w:p>
    <w:p w:rsidR="00FB1454" w:rsidRPr="00F11F97" w:rsidRDefault="00FB1454" w:rsidP="00477E64">
      <w:pPr>
        <w:snapToGrid w:val="0"/>
        <w:spacing w:beforeLines="50" w:before="180" w:line="400" w:lineRule="exact"/>
        <w:ind w:left="425" w:hangingChars="177" w:hanging="425"/>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二</w:t>
      </w:r>
      <w:r w:rsidR="0055359F" w:rsidRPr="00F11F97">
        <w:rPr>
          <w:rFonts w:ascii="Arial" w:eastAsia="微軟正黑體" w:hAnsi="Arial" w:hint="eastAsia"/>
        </w:rPr>
        <w:t>)</w:t>
      </w:r>
      <w:r w:rsidRPr="00F11F97">
        <w:rPr>
          <w:rFonts w:ascii="Arial" w:eastAsia="微軟正黑體" w:hAnsi="Arial" w:hint="eastAsia"/>
        </w:rPr>
        <w:t>錄取者請於時間內確實報到，</w:t>
      </w:r>
      <w:r w:rsidR="00DD0F50" w:rsidRPr="00F11F97">
        <w:rPr>
          <w:rFonts w:ascii="Arial" w:eastAsia="微軟正黑體" w:hAnsi="Arial" w:hint="eastAsia"/>
        </w:rPr>
        <w:t>若無法參與，請及早通知，以利工作人員後續行政安排；若</w:t>
      </w:r>
      <w:r w:rsidRPr="00F11F97">
        <w:rPr>
          <w:rFonts w:ascii="Arial" w:eastAsia="微軟正黑體" w:hAnsi="Arial" w:hint="eastAsia"/>
        </w:rPr>
        <w:t>任意缺席，往後屏科大社區林業中心辦理之社區林業</w:t>
      </w:r>
      <w:r w:rsidRPr="00F11F97">
        <w:rPr>
          <w:rFonts w:ascii="Arial" w:eastAsia="微軟正黑體" w:hAnsi="Arial" w:hint="eastAsia"/>
        </w:rPr>
        <w:t>2.0</w:t>
      </w:r>
      <w:r w:rsidRPr="00F11F97">
        <w:rPr>
          <w:rFonts w:ascii="Arial" w:eastAsia="微軟正黑體" w:hAnsi="Arial" w:hint="eastAsia"/>
        </w:rPr>
        <w:t>相關課程</w:t>
      </w:r>
      <w:r w:rsidR="00DD0F50" w:rsidRPr="00F11F97">
        <w:rPr>
          <w:rFonts w:ascii="Arial" w:eastAsia="微軟正黑體" w:hAnsi="Arial" w:hint="eastAsia"/>
          <w:u w:val="single"/>
        </w:rPr>
        <w:t>一年內</w:t>
      </w:r>
      <w:r w:rsidRPr="00F11F97">
        <w:rPr>
          <w:rFonts w:ascii="Arial" w:eastAsia="微軟正黑體" w:hAnsi="Arial" w:hint="eastAsia"/>
        </w:rPr>
        <w:t>將不再錄取。請謹慎考慮報名。</w:t>
      </w:r>
    </w:p>
    <w:p w:rsidR="00B814B9" w:rsidRPr="00F11F97" w:rsidRDefault="00FB1454" w:rsidP="00477E64">
      <w:pPr>
        <w:snapToGrid w:val="0"/>
        <w:spacing w:beforeLines="50" w:before="180" w:line="400" w:lineRule="exact"/>
        <w:ind w:left="425" w:hangingChars="177" w:hanging="425"/>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三</w:t>
      </w:r>
      <w:r w:rsidR="0055359F" w:rsidRPr="00F11F97">
        <w:rPr>
          <w:rFonts w:ascii="Arial" w:eastAsia="微軟正黑體" w:hAnsi="Arial" w:hint="eastAsia"/>
        </w:rPr>
        <w:t>)</w:t>
      </w:r>
      <w:r w:rsidRPr="00F11F97">
        <w:rPr>
          <w:rFonts w:ascii="Arial" w:eastAsia="微軟正黑體" w:hAnsi="Arial" w:hint="eastAsia"/>
        </w:rPr>
        <w:t>課程期間，若需請假，請提前告知主辦單位之工作人員。</w:t>
      </w:r>
    </w:p>
    <w:p w:rsidR="00CF0297" w:rsidRPr="00F11F97" w:rsidRDefault="00CF0297" w:rsidP="00D26DAB">
      <w:pPr>
        <w:adjustRightInd w:val="0"/>
        <w:snapToGrid w:val="0"/>
        <w:spacing w:beforeLines="100" w:before="360" w:afterLines="100" w:after="360" w:line="440" w:lineRule="exact"/>
        <w:rPr>
          <w:rFonts w:ascii="Arial" w:eastAsia="微軟正黑體" w:hAnsi="Arial"/>
          <w:b/>
          <w:sz w:val="28"/>
          <w:szCs w:val="28"/>
        </w:rPr>
      </w:pPr>
      <w:r w:rsidRPr="00F11F97">
        <w:rPr>
          <w:rFonts w:ascii="Arial" w:eastAsia="微軟正黑體" w:hAnsi="Arial" w:hint="eastAsia"/>
          <w:b/>
          <w:sz w:val="28"/>
          <w:szCs w:val="28"/>
        </w:rPr>
        <w:t>五</w:t>
      </w:r>
      <w:r w:rsidRPr="00F11F97">
        <w:rPr>
          <w:rFonts w:ascii="Arial" w:eastAsia="微軟正黑體" w:hAnsi="Arial"/>
          <w:b/>
          <w:sz w:val="28"/>
          <w:szCs w:val="28"/>
        </w:rPr>
        <w:t>、</w:t>
      </w:r>
      <w:r w:rsidR="00B814B9" w:rsidRPr="00F11F97">
        <w:rPr>
          <w:rFonts w:ascii="Arial" w:eastAsia="微軟正黑體" w:hAnsi="Arial" w:hint="eastAsia"/>
          <w:b/>
          <w:sz w:val="28"/>
          <w:szCs w:val="28"/>
        </w:rPr>
        <w:t>研習方式</w:t>
      </w:r>
    </w:p>
    <w:p w:rsidR="00CF0297" w:rsidRPr="00F11F97" w:rsidRDefault="00CF0297" w:rsidP="008B0E07">
      <w:pPr>
        <w:adjustRightInd w:val="0"/>
        <w:snapToGrid w:val="0"/>
        <w:spacing w:line="440" w:lineRule="exact"/>
        <w:rPr>
          <w:rFonts w:ascii="Arial" w:eastAsia="微軟正黑體" w:hAnsi="Arial"/>
        </w:rPr>
      </w:pPr>
      <w:r w:rsidRPr="00F11F97">
        <w:rPr>
          <w:rFonts w:ascii="Arial" w:eastAsia="微軟正黑體" w:hAnsi="Arial"/>
        </w:rPr>
        <w:t>(</w:t>
      </w:r>
      <w:r w:rsidRPr="00F11F97">
        <w:rPr>
          <w:rFonts w:ascii="Arial" w:eastAsia="微軟正黑體" w:hAnsi="Arial"/>
        </w:rPr>
        <w:t>一</w:t>
      </w:r>
      <w:r w:rsidR="00E26399" w:rsidRPr="00F11F97">
        <w:rPr>
          <w:rFonts w:ascii="Arial" w:eastAsia="微軟正黑體" w:hAnsi="Arial"/>
        </w:rPr>
        <w:t>)</w:t>
      </w:r>
      <w:r w:rsidRPr="00F11F97">
        <w:rPr>
          <w:rFonts w:ascii="Arial" w:eastAsia="微軟正黑體" w:hAnsi="Arial"/>
        </w:rPr>
        <w:t>訓練期間：</w:t>
      </w:r>
      <w:r w:rsidR="00DC1FF1" w:rsidRPr="00F11F97">
        <w:rPr>
          <w:rFonts w:ascii="Arial" w:eastAsia="微軟正黑體" w:hAnsi="Arial" w:hint="eastAsia"/>
        </w:rPr>
        <w:t>106</w:t>
      </w:r>
      <w:r w:rsidRPr="00F11F97">
        <w:rPr>
          <w:rFonts w:ascii="Arial" w:eastAsia="微軟正黑體" w:hAnsi="Arial"/>
        </w:rPr>
        <w:t>年</w:t>
      </w:r>
      <w:r w:rsidR="00C128DF" w:rsidRPr="00F11F97">
        <w:rPr>
          <w:rFonts w:ascii="Arial" w:eastAsia="微軟正黑體" w:hAnsi="Arial" w:hint="eastAsia"/>
        </w:rPr>
        <w:t>11</w:t>
      </w:r>
      <w:r w:rsidRPr="00F11F97">
        <w:rPr>
          <w:rFonts w:ascii="Arial" w:eastAsia="微軟正黑體" w:hAnsi="Arial"/>
        </w:rPr>
        <w:t>月</w:t>
      </w:r>
      <w:r w:rsidR="00C128DF" w:rsidRPr="00F11F97">
        <w:rPr>
          <w:rFonts w:ascii="Arial" w:eastAsia="微軟正黑體" w:hAnsi="Arial" w:hint="eastAsia"/>
        </w:rPr>
        <w:t>2</w:t>
      </w:r>
      <w:r w:rsidR="00E51A66" w:rsidRPr="00F11F97">
        <w:rPr>
          <w:rFonts w:ascii="Arial" w:eastAsia="微軟正黑體" w:hAnsi="Arial" w:hint="eastAsia"/>
        </w:rPr>
        <w:t>7</w:t>
      </w:r>
      <w:r w:rsidR="00F36637" w:rsidRPr="00F11F97">
        <w:rPr>
          <w:rFonts w:ascii="Arial" w:eastAsia="微軟正黑體" w:hAnsi="Arial" w:hint="eastAsia"/>
        </w:rPr>
        <w:t>日</w:t>
      </w:r>
      <w:r w:rsidR="002C72CE" w:rsidRPr="00F11F97">
        <w:rPr>
          <w:rFonts w:ascii="Arial" w:eastAsia="微軟正黑體" w:hAnsi="Arial" w:hint="eastAsia"/>
        </w:rPr>
        <w:t>(</w:t>
      </w:r>
      <w:r w:rsidR="00E51A66" w:rsidRPr="00F11F97">
        <w:rPr>
          <w:rFonts w:ascii="Arial" w:eastAsia="微軟正黑體" w:hAnsi="Arial" w:hint="eastAsia"/>
        </w:rPr>
        <w:t>週一</w:t>
      </w:r>
      <w:r w:rsidR="002C72CE" w:rsidRPr="00F11F97">
        <w:rPr>
          <w:rFonts w:ascii="Arial" w:eastAsia="微軟正黑體" w:hAnsi="Arial" w:hint="eastAsia"/>
        </w:rPr>
        <w:t>)</w:t>
      </w:r>
      <w:r w:rsidR="00F36637" w:rsidRPr="00F11F97">
        <w:rPr>
          <w:rFonts w:ascii="Arial" w:eastAsia="微軟正黑體" w:hAnsi="Arial" w:hint="eastAsia"/>
        </w:rPr>
        <w:t>、</w:t>
      </w:r>
      <w:r w:rsidR="00E51A66" w:rsidRPr="00F11F97">
        <w:rPr>
          <w:rFonts w:ascii="Arial" w:eastAsia="微軟正黑體" w:hAnsi="Arial" w:hint="eastAsia"/>
        </w:rPr>
        <w:t>28</w:t>
      </w:r>
      <w:r w:rsidR="00F36637" w:rsidRPr="00F11F97">
        <w:rPr>
          <w:rFonts w:ascii="Arial" w:eastAsia="微軟正黑體" w:hAnsi="Arial" w:hint="eastAsia"/>
        </w:rPr>
        <w:t>日</w:t>
      </w:r>
      <w:r w:rsidR="00F36637" w:rsidRPr="00F11F97">
        <w:rPr>
          <w:rFonts w:ascii="Arial" w:eastAsia="微軟正黑體" w:hAnsi="Arial" w:hint="eastAsia"/>
        </w:rPr>
        <w:t>(</w:t>
      </w:r>
      <w:r w:rsidR="00E51A66" w:rsidRPr="00F11F97">
        <w:rPr>
          <w:rFonts w:ascii="Arial" w:eastAsia="微軟正黑體" w:hAnsi="Arial" w:hint="eastAsia"/>
        </w:rPr>
        <w:t>週二</w:t>
      </w:r>
      <w:r w:rsidR="00F36637" w:rsidRPr="00F11F97">
        <w:rPr>
          <w:rFonts w:ascii="Arial" w:eastAsia="微軟正黑體" w:hAnsi="Arial" w:hint="eastAsia"/>
        </w:rPr>
        <w:t>)</w:t>
      </w:r>
      <w:r w:rsidR="00F36637" w:rsidRPr="00F11F97">
        <w:rPr>
          <w:rFonts w:ascii="Arial" w:eastAsia="微軟正黑體" w:hAnsi="Arial" w:hint="eastAsia"/>
        </w:rPr>
        <w:t>、</w:t>
      </w:r>
      <w:r w:rsidR="00E51A66" w:rsidRPr="00F11F97">
        <w:rPr>
          <w:rFonts w:ascii="Arial" w:eastAsia="微軟正黑體" w:hAnsi="Arial" w:hint="eastAsia"/>
        </w:rPr>
        <w:t>29</w:t>
      </w:r>
      <w:r w:rsidRPr="00F11F97">
        <w:rPr>
          <w:rFonts w:ascii="Arial" w:eastAsia="微軟正黑體" w:hAnsi="Arial"/>
        </w:rPr>
        <w:t>日</w:t>
      </w:r>
      <w:r w:rsidR="00F36637" w:rsidRPr="00F11F97">
        <w:rPr>
          <w:rFonts w:ascii="Arial" w:eastAsia="微軟正黑體" w:hAnsi="Arial" w:hint="eastAsia"/>
        </w:rPr>
        <w:t>(</w:t>
      </w:r>
      <w:r w:rsidR="00E51A66" w:rsidRPr="00F11F97">
        <w:rPr>
          <w:rFonts w:ascii="Arial" w:eastAsia="微軟正黑體" w:hAnsi="Arial" w:hint="eastAsia"/>
        </w:rPr>
        <w:t>週三</w:t>
      </w:r>
      <w:r w:rsidR="00F36637" w:rsidRPr="00F11F97">
        <w:rPr>
          <w:rFonts w:ascii="Arial" w:eastAsia="微軟正黑體" w:hAnsi="Arial" w:hint="eastAsia"/>
        </w:rPr>
        <w:t>)</w:t>
      </w:r>
      <w:r w:rsidRPr="00F11F97">
        <w:rPr>
          <w:rFonts w:ascii="Arial" w:eastAsia="微軟正黑體" w:hAnsi="Arial"/>
        </w:rPr>
        <w:t>，共計</w:t>
      </w:r>
      <w:r w:rsidR="0009057B" w:rsidRPr="00F11F97">
        <w:rPr>
          <w:rFonts w:ascii="Arial" w:eastAsia="微軟正黑體" w:hAnsi="Arial"/>
        </w:rPr>
        <w:t>3</w:t>
      </w:r>
      <w:r w:rsidRPr="00F11F97">
        <w:rPr>
          <w:rFonts w:ascii="Arial" w:eastAsia="微軟正黑體" w:hAnsi="Arial"/>
        </w:rPr>
        <w:t>天</w:t>
      </w:r>
      <w:r w:rsidR="007300F2" w:rsidRPr="00F11F97">
        <w:rPr>
          <w:rFonts w:ascii="Arial" w:eastAsia="微軟正黑體" w:hAnsi="Arial" w:hint="eastAsia"/>
        </w:rPr>
        <w:t>2</w:t>
      </w:r>
      <w:r w:rsidR="007300F2" w:rsidRPr="00F11F97">
        <w:rPr>
          <w:rFonts w:ascii="Arial" w:eastAsia="微軟正黑體" w:hAnsi="Arial" w:hint="eastAsia"/>
        </w:rPr>
        <w:t>夜</w:t>
      </w:r>
      <w:r w:rsidRPr="00F11F97">
        <w:rPr>
          <w:rFonts w:ascii="Arial" w:eastAsia="微軟正黑體" w:hAnsi="Arial"/>
        </w:rPr>
        <w:t>。</w:t>
      </w:r>
    </w:p>
    <w:p w:rsidR="00CF0297" w:rsidRPr="00F11F97" w:rsidRDefault="00CF0297" w:rsidP="008B0E07">
      <w:pPr>
        <w:adjustRightInd w:val="0"/>
        <w:snapToGrid w:val="0"/>
        <w:spacing w:line="440" w:lineRule="exact"/>
        <w:rPr>
          <w:rFonts w:ascii="Arial" w:eastAsia="微軟正黑體" w:hAnsi="Arial"/>
        </w:rPr>
      </w:pPr>
      <w:r w:rsidRPr="00F11F97">
        <w:rPr>
          <w:rFonts w:ascii="Arial" w:eastAsia="微軟正黑體" w:hAnsi="Arial"/>
        </w:rPr>
        <w:t>(</w:t>
      </w:r>
      <w:r w:rsidRPr="00F11F97">
        <w:rPr>
          <w:rFonts w:ascii="Arial" w:eastAsia="微軟正黑體" w:hAnsi="Arial"/>
        </w:rPr>
        <w:t>二</w:t>
      </w:r>
      <w:r w:rsidR="00E26399" w:rsidRPr="00F11F97">
        <w:rPr>
          <w:rFonts w:ascii="Arial" w:eastAsia="微軟正黑體" w:hAnsi="Arial"/>
        </w:rPr>
        <w:t>)</w:t>
      </w:r>
      <w:r w:rsidRPr="00F11F97">
        <w:rPr>
          <w:rFonts w:ascii="Arial" w:eastAsia="微軟正黑體" w:hAnsi="Arial"/>
        </w:rPr>
        <w:t>訓練地點：</w:t>
      </w:r>
      <w:r w:rsidR="003F41D2" w:rsidRPr="00F11F97">
        <w:rPr>
          <w:rFonts w:ascii="Arial" w:eastAsia="微軟正黑體" w:hAnsi="Arial" w:hint="eastAsia"/>
        </w:rPr>
        <w:t>國立屏東科技大學森林系</w:t>
      </w:r>
    </w:p>
    <w:p w:rsidR="00CF0297" w:rsidRPr="00F11F97" w:rsidRDefault="008B0E07" w:rsidP="008B0E07">
      <w:pPr>
        <w:adjustRightInd w:val="0"/>
        <w:snapToGrid w:val="0"/>
        <w:spacing w:line="440" w:lineRule="exact"/>
        <w:rPr>
          <w:rFonts w:ascii="Arial" w:eastAsia="微軟正黑體" w:hAnsi="Arial"/>
          <w:b/>
          <w:sz w:val="28"/>
          <w:szCs w:val="28"/>
        </w:rPr>
      </w:pPr>
      <w:r w:rsidRPr="00F11F97">
        <w:rPr>
          <w:rFonts w:ascii="Arial" w:eastAsia="微軟正黑體" w:hAnsi="Arial"/>
          <w:b/>
          <w:sz w:val="28"/>
          <w:szCs w:val="28"/>
        </w:rPr>
        <w:br w:type="page"/>
      </w:r>
      <w:r w:rsidR="00CF0297" w:rsidRPr="00F11F97">
        <w:rPr>
          <w:rFonts w:ascii="Arial" w:eastAsia="微軟正黑體" w:hAnsi="Arial" w:hint="eastAsia"/>
          <w:b/>
          <w:sz w:val="28"/>
          <w:szCs w:val="28"/>
        </w:rPr>
        <w:lastRenderedPageBreak/>
        <w:t>六</w:t>
      </w:r>
      <w:r w:rsidR="00CF0297" w:rsidRPr="00F11F97">
        <w:rPr>
          <w:rFonts w:ascii="Arial" w:eastAsia="微軟正黑體" w:hAnsi="Arial"/>
          <w:b/>
          <w:sz w:val="28"/>
          <w:szCs w:val="28"/>
        </w:rPr>
        <w:t>、</w:t>
      </w:r>
      <w:r w:rsidR="00CF3DBA" w:rsidRPr="00F11F97">
        <w:rPr>
          <w:rFonts w:ascii="Arial" w:eastAsia="微軟正黑體" w:hAnsi="Arial" w:hint="eastAsia"/>
          <w:b/>
          <w:sz w:val="28"/>
          <w:szCs w:val="28"/>
        </w:rPr>
        <w:t>「社區林業</w:t>
      </w:r>
      <w:r w:rsidR="00CF3DBA" w:rsidRPr="00F11F97">
        <w:rPr>
          <w:rFonts w:ascii="Arial" w:eastAsia="微軟正黑體" w:hAnsi="Arial" w:hint="eastAsia"/>
          <w:b/>
          <w:sz w:val="28"/>
          <w:szCs w:val="28"/>
        </w:rPr>
        <w:t>2.0</w:t>
      </w:r>
      <w:r w:rsidR="00CF3DBA" w:rsidRPr="00F11F97">
        <w:rPr>
          <w:rFonts w:ascii="Arial" w:eastAsia="微軟正黑體" w:hAnsi="Arial" w:hint="eastAsia"/>
          <w:b/>
          <w:sz w:val="28"/>
          <w:szCs w:val="28"/>
        </w:rPr>
        <w:t>實務課程</w:t>
      </w:r>
      <w:r w:rsidR="00CF3DBA" w:rsidRPr="00F11F97">
        <w:rPr>
          <w:rFonts w:ascii="Arial" w:eastAsia="微軟正黑體" w:hAnsi="Arial" w:hint="eastAsia"/>
          <w:b/>
          <w:sz w:val="28"/>
          <w:szCs w:val="28"/>
        </w:rPr>
        <w:t>-</w:t>
      </w:r>
      <w:r w:rsidR="00CF3DBA" w:rsidRPr="00F11F97">
        <w:rPr>
          <w:rFonts w:ascii="Arial" w:eastAsia="微軟正黑體" w:hAnsi="Arial" w:hint="eastAsia"/>
          <w:b/>
          <w:sz w:val="28"/>
          <w:szCs w:val="28"/>
        </w:rPr>
        <w:t>社區產業六級化」</w:t>
      </w:r>
      <w:r w:rsidR="00F36637" w:rsidRPr="00F11F97">
        <w:rPr>
          <w:rFonts w:ascii="Arial" w:eastAsia="微軟正黑體" w:hAnsi="Arial" w:hint="eastAsia"/>
          <w:b/>
          <w:sz w:val="28"/>
          <w:szCs w:val="28"/>
        </w:rPr>
        <w:t>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1"/>
        <w:gridCol w:w="3934"/>
      </w:tblGrid>
      <w:tr w:rsidR="008A609B" w:rsidRPr="00F02EF2" w:rsidTr="006E2C9E">
        <w:trPr>
          <w:jc w:val="center"/>
        </w:trPr>
        <w:tc>
          <w:tcPr>
            <w:tcW w:w="918" w:type="pct"/>
            <w:tcBorders>
              <w:bottom w:val="single" w:sz="4" w:space="0" w:color="auto"/>
            </w:tcBorders>
            <w:shd w:val="clear" w:color="auto" w:fill="CCFFFF"/>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rPr>
              <w:t>時數</w:t>
            </w:r>
          </w:p>
        </w:tc>
        <w:tc>
          <w:tcPr>
            <w:tcW w:w="2086" w:type="pct"/>
            <w:tcBorders>
              <w:bottom w:val="single" w:sz="4" w:space="0" w:color="auto"/>
            </w:tcBorders>
            <w:shd w:val="clear" w:color="auto" w:fill="CCFFFF"/>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rPr>
              <w:t>項目</w:t>
            </w:r>
          </w:p>
        </w:tc>
        <w:tc>
          <w:tcPr>
            <w:tcW w:w="1996" w:type="pct"/>
            <w:tcBorders>
              <w:bottom w:val="single" w:sz="4" w:space="0" w:color="auto"/>
            </w:tcBorders>
            <w:shd w:val="clear" w:color="auto" w:fill="CCFFFF"/>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rPr>
              <w:t>講師</w:t>
            </w:r>
          </w:p>
        </w:tc>
      </w:tr>
      <w:tr w:rsidR="008A609B" w:rsidRPr="00F02EF2" w:rsidTr="006E2C9E">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CCFF"/>
            <w:vAlign w:val="center"/>
          </w:tcPr>
          <w:p w:rsidR="008A609B" w:rsidRPr="00F02EF2" w:rsidRDefault="008A609B" w:rsidP="006E2C9E">
            <w:pPr>
              <w:spacing w:line="380" w:lineRule="exact"/>
              <w:jc w:val="both"/>
              <w:rPr>
                <w:rFonts w:ascii="Arial" w:eastAsia="微軟正黑體" w:hAnsi="Arial"/>
              </w:rPr>
            </w:pPr>
            <w:r>
              <w:rPr>
                <w:rFonts w:ascii="Arial" w:eastAsia="微軟正黑體" w:hAnsi="Arial" w:hint="eastAsia"/>
              </w:rPr>
              <w:t>11/27</w:t>
            </w:r>
            <w:r w:rsidRPr="00F02EF2">
              <w:rPr>
                <w:rFonts w:ascii="Arial" w:eastAsia="微軟正黑體" w:hAnsi="Arial" w:hint="eastAsia"/>
              </w:rPr>
              <w:t xml:space="preserve"> (</w:t>
            </w:r>
            <w:r>
              <w:rPr>
                <w:rFonts w:ascii="Arial" w:eastAsia="微軟正黑體" w:hAnsi="Arial" w:hint="eastAsia"/>
              </w:rPr>
              <w:t>週一</w:t>
            </w:r>
            <w:r w:rsidRPr="00F02EF2">
              <w:rPr>
                <w:rFonts w:ascii="Arial" w:eastAsia="微軟正黑體" w:hAnsi="Arial" w:hint="eastAsia"/>
              </w:rPr>
              <w:t xml:space="preserve">) </w:t>
            </w:r>
          </w:p>
        </w:tc>
      </w:tr>
      <w:tr w:rsidR="008A609B" w:rsidRPr="00F02EF2" w:rsidTr="006E2C9E">
        <w:trPr>
          <w:trHeight w:val="300"/>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color w:val="000000"/>
              </w:rPr>
              <w:t>12:30-13:00</w:t>
            </w:r>
          </w:p>
        </w:tc>
        <w:tc>
          <w:tcPr>
            <w:tcW w:w="4082" w:type="pct"/>
            <w:gridSpan w:val="2"/>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rPr>
              <w:t>完成報到</w:t>
            </w:r>
            <w:r w:rsidRPr="00F02EF2">
              <w:rPr>
                <w:rFonts w:ascii="Arial" w:eastAsia="微軟正黑體" w:hAnsi="Arial"/>
              </w:rPr>
              <w:t>(</w:t>
            </w:r>
            <w:r w:rsidRPr="00F02EF2">
              <w:rPr>
                <w:rFonts w:ascii="Arial" w:eastAsia="微軟正黑體" w:hAnsi="Arial" w:hint="eastAsia"/>
              </w:rPr>
              <w:t>簽到、領取訓練手冊</w:t>
            </w:r>
            <w:r w:rsidRPr="00F02EF2">
              <w:rPr>
                <w:rFonts w:ascii="Arial" w:eastAsia="微軟正黑體" w:hAnsi="Arial" w:hint="eastAsia"/>
              </w:rPr>
              <w:t>)</w:t>
            </w:r>
          </w:p>
        </w:tc>
      </w:tr>
      <w:tr w:rsidR="008A609B" w:rsidRPr="00F02EF2" w:rsidTr="006E2C9E">
        <w:trPr>
          <w:trHeight w:val="300"/>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cs="新細明體"/>
                <w:color w:val="000000"/>
              </w:rPr>
            </w:pPr>
            <w:r w:rsidRPr="00F02EF2">
              <w:rPr>
                <w:rFonts w:ascii="Arial" w:eastAsia="微軟正黑體" w:hAnsi="Arial" w:hint="eastAsia"/>
                <w:color w:val="000000"/>
              </w:rPr>
              <w:t>13:00</w:t>
            </w:r>
            <w:r w:rsidRPr="00F02EF2">
              <w:rPr>
                <w:rFonts w:ascii="Arial" w:eastAsia="微軟正黑體" w:hAnsi="Arial" w:cs="新細明體" w:hint="eastAsia"/>
                <w:color w:val="000000"/>
              </w:rPr>
              <w:t>-</w:t>
            </w:r>
            <w:r w:rsidRPr="00F02EF2">
              <w:rPr>
                <w:rFonts w:ascii="Arial" w:eastAsia="微軟正黑體" w:hAnsi="Arial" w:hint="eastAsia"/>
                <w:color w:val="000000"/>
              </w:rPr>
              <w:t>13:30</w:t>
            </w:r>
          </w:p>
        </w:tc>
        <w:tc>
          <w:tcPr>
            <w:tcW w:w="2086" w:type="pct"/>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rPr>
              <w:t>開訓式</w:t>
            </w:r>
          </w:p>
          <w:p w:rsidR="008A609B" w:rsidRPr="00F02EF2" w:rsidRDefault="008A609B" w:rsidP="006E2C9E">
            <w:pPr>
              <w:spacing w:line="380" w:lineRule="exact"/>
              <w:jc w:val="both"/>
              <w:rPr>
                <w:rFonts w:ascii="Arial" w:eastAsia="微軟正黑體" w:hAnsi="Arial"/>
              </w:rPr>
            </w:pPr>
            <w:r w:rsidRPr="00F02EF2">
              <w:rPr>
                <w:rFonts w:ascii="Arial" w:eastAsia="微軟正黑體" w:hAnsi="Arial"/>
              </w:rPr>
              <w:t>課程規劃</w:t>
            </w:r>
            <w:r w:rsidRPr="00F02EF2">
              <w:rPr>
                <w:rFonts w:ascii="Arial" w:eastAsia="微軟正黑體" w:hAnsi="Arial" w:hint="eastAsia"/>
              </w:rPr>
              <w:t>及相關須知</w:t>
            </w:r>
            <w:r w:rsidRPr="00F02EF2">
              <w:rPr>
                <w:rFonts w:ascii="Arial" w:eastAsia="微軟正黑體" w:hAnsi="Arial"/>
              </w:rPr>
              <w:t>說明</w:t>
            </w:r>
          </w:p>
        </w:tc>
        <w:tc>
          <w:tcPr>
            <w:tcW w:w="1996" w:type="pct"/>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rPr>
              <w:t>林務局</w:t>
            </w:r>
            <w:r>
              <w:rPr>
                <w:rFonts w:ascii="Arial" w:eastAsia="微軟正黑體" w:hAnsi="Arial" w:hint="eastAsia"/>
              </w:rPr>
              <w:t>、屏科大</w:t>
            </w:r>
          </w:p>
          <w:p w:rsidR="008A609B" w:rsidRPr="00F02EF2" w:rsidRDefault="008A609B" w:rsidP="006E2C9E">
            <w:pPr>
              <w:spacing w:line="380" w:lineRule="exact"/>
              <w:jc w:val="both"/>
              <w:rPr>
                <w:rFonts w:ascii="Arial" w:eastAsia="微軟正黑體" w:hAnsi="Arial"/>
              </w:rPr>
            </w:pPr>
            <w:r>
              <w:rPr>
                <w:rFonts w:ascii="Arial" w:eastAsia="微軟正黑體" w:hAnsi="Arial" w:hint="eastAsia"/>
              </w:rPr>
              <w:t>社區林業中心主持人：</w:t>
            </w:r>
            <w:r w:rsidRPr="00F02EF2">
              <w:rPr>
                <w:rFonts w:ascii="Arial" w:eastAsia="微軟正黑體" w:hAnsi="Arial"/>
              </w:rPr>
              <w:t>陳美惠老師</w:t>
            </w:r>
          </w:p>
        </w:tc>
      </w:tr>
      <w:tr w:rsidR="008A609B" w:rsidRPr="00204B6E" w:rsidTr="006E2C9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609B" w:rsidRPr="00204B6E" w:rsidRDefault="008A609B" w:rsidP="002E3801">
            <w:pPr>
              <w:spacing w:line="380" w:lineRule="exact"/>
              <w:jc w:val="both"/>
              <w:rPr>
                <w:rFonts w:ascii="Arial" w:eastAsia="微軟正黑體" w:hAnsi="Arial"/>
                <w:b/>
              </w:rPr>
            </w:pPr>
            <w:r>
              <w:rPr>
                <w:rFonts w:ascii="Arial" w:eastAsia="微軟正黑體" w:hAnsi="Arial" w:hint="eastAsia"/>
                <w:b/>
              </w:rPr>
              <w:t>主題一：產業六級化概論及案例</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cs="新細明體"/>
                <w:color w:val="000000"/>
              </w:rPr>
            </w:pPr>
            <w:r w:rsidRPr="00F02EF2">
              <w:rPr>
                <w:rFonts w:ascii="Arial" w:eastAsia="微軟正黑體" w:hAnsi="Arial" w:hint="eastAsia"/>
                <w:color w:val="000000"/>
              </w:rPr>
              <w:t>13:30</w:t>
            </w:r>
            <w:r w:rsidRPr="00F02EF2">
              <w:rPr>
                <w:rFonts w:ascii="Arial" w:eastAsia="微軟正黑體" w:hAnsi="Arial" w:cs="新細明體" w:hint="eastAsia"/>
                <w:color w:val="000000"/>
              </w:rPr>
              <w:t>-</w:t>
            </w:r>
            <w:r w:rsidRPr="00F02EF2">
              <w:rPr>
                <w:rFonts w:ascii="Arial" w:eastAsia="微軟正黑體" w:hAnsi="Arial" w:hint="eastAsia"/>
                <w:color w:val="000000"/>
              </w:rPr>
              <w:t>1</w:t>
            </w:r>
            <w:r>
              <w:rPr>
                <w:rFonts w:ascii="Arial" w:eastAsia="微軟正黑體" w:hAnsi="Arial" w:hint="eastAsia"/>
                <w:color w:val="000000"/>
              </w:rPr>
              <w:t>5</w:t>
            </w:r>
            <w:r w:rsidRPr="00F02EF2">
              <w:rPr>
                <w:rFonts w:ascii="Arial" w:eastAsia="微軟正黑體" w:hAnsi="Arial" w:hint="eastAsia"/>
                <w:color w:val="000000"/>
              </w:rPr>
              <w:t>:</w:t>
            </w:r>
            <w:r>
              <w:rPr>
                <w:rFonts w:ascii="Arial" w:eastAsia="微軟正黑體" w:hAnsi="Arial" w:hint="eastAsia"/>
                <w:color w:val="000000"/>
              </w:rPr>
              <w:t>2</w:t>
            </w:r>
            <w:r w:rsidRPr="00F02EF2">
              <w:rPr>
                <w:rFonts w:ascii="Arial" w:eastAsia="微軟正黑體" w:hAnsi="Arial" w:hint="eastAsia"/>
                <w:color w:val="000000"/>
              </w:rPr>
              <w:t>0</w:t>
            </w:r>
          </w:p>
        </w:tc>
        <w:tc>
          <w:tcPr>
            <w:tcW w:w="2086" w:type="pct"/>
            <w:tcBorders>
              <w:top w:val="single" w:sz="4" w:space="0" w:color="auto"/>
              <w:left w:val="single" w:sz="4" w:space="0" w:color="auto"/>
              <w:bottom w:val="single" w:sz="4" w:space="0" w:color="auto"/>
              <w:right w:val="single" w:sz="4" w:space="0" w:color="auto"/>
            </w:tcBorders>
            <w:vAlign w:val="center"/>
          </w:tcPr>
          <w:p w:rsidR="008A609B" w:rsidRPr="007F442D" w:rsidRDefault="008A609B" w:rsidP="009347F7">
            <w:pPr>
              <w:spacing w:line="320" w:lineRule="exact"/>
              <w:rPr>
                <w:rFonts w:ascii="微軟正黑體" w:eastAsia="微軟正黑體" w:hAnsi="微軟正黑體"/>
              </w:rPr>
            </w:pPr>
            <w:r>
              <w:rPr>
                <w:rFonts w:ascii="微軟正黑體" w:eastAsia="微軟正黑體" w:hAnsi="微軟正黑體" w:hint="eastAsia"/>
              </w:rPr>
              <w:t>產業六級化</w:t>
            </w:r>
            <w:r w:rsidR="009347F7">
              <w:rPr>
                <w:rFonts w:ascii="微軟正黑體" w:eastAsia="微軟正黑體" w:hAnsi="微軟正黑體" w:hint="eastAsia"/>
              </w:rPr>
              <w:t>概論</w:t>
            </w:r>
          </w:p>
        </w:tc>
        <w:tc>
          <w:tcPr>
            <w:tcW w:w="1996" w:type="pct"/>
            <w:tcBorders>
              <w:top w:val="single" w:sz="4" w:space="0" w:color="auto"/>
              <w:left w:val="single" w:sz="4" w:space="0" w:color="auto"/>
              <w:bottom w:val="single" w:sz="4" w:space="0" w:color="auto"/>
              <w:right w:val="single" w:sz="4" w:space="0" w:color="auto"/>
            </w:tcBorders>
          </w:tcPr>
          <w:p w:rsidR="008A609B" w:rsidRPr="00020989" w:rsidRDefault="00605855" w:rsidP="00605855">
            <w:pPr>
              <w:spacing w:line="320" w:lineRule="exact"/>
              <w:rPr>
                <w:rFonts w:ascii="微軟正黑體" w:eastAsia="微軟正黑體" w:hAnsi="微軟正黑體"/>
              </w:rPr>
            </w:pPr>
            <w:r>
              <w:rPr>
                <w:rFonts w:ascii="微軟正黑體" w:eastAsia="微軟正黑體" w:hAnsi="微軟正黑體" w:hint="eastAsia"/>
              </w:rPr>
              <w:t>王鴻濬/東華大學人文社會科學學院院長</w:t>
            </w:r>
          </w:p>
        </w:tc>
      </w:tr>
      <w:tr w:rsidR="008A609B" w:rsidRPr="00F02EF2" w:rsidTr="006E2C9E">
        <w:trPr>
          <w:jc w:val="center"/>
        </w:trPr>
        <w:tc>
          <w:tcPr>
            <w:tcW w:w="918" w:type="pct"/>
            <w:tcBorders>
              <w:bottom w:val="single" w:sz="4" w:space="0" w:color="auto"/>
            </w:tcBorders>
            <w:shd w:val="clear" w:color="auto" w:fill="92D050"/>
          </w:tcPr>
          <w:p w:rsidR="008A609B" w:rsidRPr="00F02EF2" w:rsidRDefault="008A609B" w:rsidP="006E2C9E">
            <w:pPr>
              <w:spacing w:line="380" w:lineRule="exact"/>
              <w:rPr>
                <w:rFonts w:ascii="Arial" w:eastAsia="微軟正黑體" w:hAnsi="Arial"/>
                <w:sz w:val="28"/>
                <w:szCs w:val="28"/>
              </w:rPr>
            </w:pPr>
            <w:r w:rsidRPr="00F02EF2">
              <w:rPr>
                <w:rFonts w:ascii="Arial" w:eastAsia="微軟正黑體" w:hAnsi="Arial"/>
                <w:color w:val="000000"/>
              </w:rPr>
              <w:t>15:</w:t>
            </w:r>
            <w:r>
              <w:rPr>
                <w:rFonts w:ascii="Arial" w:eastAsia="微軟正黑體" w:hAnsi="Arial" w:hint="eastAsia"/>
                <w:color w:val="000000"/>
              </w:rPr>
              <w:t>2</w:t>
            </w:r>
            <w:r w:rsidRPr="00F02EF2">
              <w:rPr>
                <w:rFonts w:ascii="Arial" w:eastAsia="微軟正黑體" w:hAnsi="Arial"/>
                <w:color w:val="000000"/>
              </w:rPr>
              <w:t xml:space="preserve">0 </w:t>
            </w:r>
            <w:r w:rsidRPr="00F02EF2">
              <w:rPr>
                <w:rFonts w:ascii="Arial" w:eastAsia="微軟正黑體" w:hAnsi="Arial"/>
              </w:rPr>
              <w:t>-</w:t>
            </w:r>
            <w:r w:rsidRPr="00F02EF2">
              <w:rPr>
                <w:rFonts w:ascii="Arial" w:eastAsia="微軟正黑體" w:hAnsi="Arial" w:hint="eastAsia"/>
                <w:color w:val="000000"/>
              </w:rPr>
              <w:t>15:</w:t>
            </w:r>
            <w:r>
              <w:rPr>
                <w:rFonts w:ascii="Arial" w:eastAsia="微軟正黑體" w:hAnsi="Arial" w:hint="eastAsia"/>
                <w:color w:val="000000"/>
              </w:rPr>
              <w:t>40</w:t>
            </w:r>
          </w:p>
        </w:tc>
        <w:tc>
          <w:tcPr>
            <w:tcW w:w="4082" w:type="pct"/>
            <w:gridSpan w:val="2"/>
            <w:tcBorders>
              <w:bottom w:val="single" w:sz="4" w:space="0" w:color="auto"/>
            </w:tcBorders>
            <w:shd w:val="clear" w:color="auto" w:fill="92D050"/>
          </w:tcPr>
          <w:p w:rsidR="008A609B" w:rsidRPr="00F02EF2" w:rsidRDefault="008A609B" w:rsidP="006E2C9E">
            <w:pPr>
              <w:spacing w:line="380" w:lineRule="exact"/>
              <w:rPr>
                <w:rFonts w:ascii="Arial" w:eastAsia="微軟正黑體" w:hAnsi="Arial"/>
                <w:sz w:val="28"/>
                <w:szCs w:val="28"/>
              </w:rPr>
            </w:pPr>
            <w:r w:rsidRPr="00F02EF2">
              <w:rPr>
                <w:rFonts w:ascii="Arial" w:eastAsia="微軟正黑體" w:hAnsi="Arial" w:hint="eastAsia"/>
              </w:rPr>
              <w:t>休息時間</w:t>
            </w:r>
          </w:p>
        </w:tc>
      </w:tr>
      <w:tr w:rsidR="008A609B" w:rsidRPr="00F02EF2" w:rsidTr="006E2C9E">
        <w:trPr>
          <w:jc w:val="center"/>
        </w:trPr>
        <w:tc>
          <w:tcPr>
            <w:tcW w:w="918" w:type="pct"/>
            <w:tcBorders>
              <w:bottom w:val="single" w:sz="4" w:space="0" w:color="auto"/>
            </w:tcBorders>
            <w:vAlign w:val="center"/>
          </w:tcPr>
          <w:p w:rsidR="008A609B" w:rsidRPr="00F02EF2" w:rsidRDefault="008A609B" w:rsidP="002E3801">
            <w:pPr>
              <w:spacing w:line="380" w:lineRule="exact"/>
              <w:jc w:val="both"/>
              <w:rPr>
                <w:rFonts w:ascii="Arial" w:eastAsia="微軟正黑體" w:hAnsi="Arial" w:cs="新細明體"/>
                <w:color w:val="000000"/>
              </w:rPr>
            </w:pPr>
            <w:r w:rsidRPr="00F02EF2">
              <w:rPr>
                <w:rFonts w:ascii="Arial" w:eastAsia="微軟正黑體" w:hAnsi="Arial" w:hint="eastAsia"/>
                <w:color w:val="000000"/>
              </w:rPr>
              <w:t>15:</w:t>
            </w:r>
            <w:r>
              <w:rPr>
                <w:rFonts w:ascii="Arial" w:eastAsia="微軟正黑體" w:hAnsi="Arial" w:hint="eastAsia"/>
                <w:color w:val="000000"/>
              </w:rPr>
              <w:t>40</w:t>
            </w:r>
            <w:r w:rsidRPr="00F02EF2">
              <w:rPr>
                <w:rFonts w:ascii="Arial" w:eastAsia="微軟正黑體" w:hAnsi="Arial" w:cs="新細明體" w:hint="eastAsia"/>
                <w:color w:val="000000"/>
              </w:rPr>
              <w:t>-</w:t>
            </w:r>
            <w:r w:rsidRPr="00F02EF2">
              <w:rPr>
                <w:rFonts w:ascii="Arial" w:eastAsia="微軟正黑體" w:hAnsi="Arial" w:hint="eastAsia"/>
                <w:color w:val="000000"/>
              </w:rPr>
              <w:t>17:</w:t>
            </w:r>
            <w:r w:rsidR="002E3801">
              <w:rPr>
                <w:rFonts w:ascii="Arial" w:eastAsia="微軟正黑體" w:hAnsi="Arial" w:hint="eastAsia"/>
                <w:color w:val="000000"/>
              </w:rPr>
              <w:t>3</w:t>
            </w:r>
            <w:r>
              <w:rPr>
                <w:rFonts w:ascii="Arial" w:eastAsia="微軟正黑體" w:hAnsi="Arial" w:hint="eastAsia"/>
                <w:color w:val="000000"/>
              </w:rPr>
              <w:t>0</w:t>
            </w:r>
          </w:p>
        </w:tc>
        <w:tc>
          <w:tcPr>
            <w:tcW w:w="2086" w:type="pct"/>
            <w:tcBorders>
              <w:bottom w:val="single" w:sz="4" w:space="0" w:color="auto"/>
            </w:tcBorders>
            <w:shd w:val="clear" w:color="auto" w:fill="auto"/>
            <w:vAlign w:val="center"/>
          </w:tcPr>
          <w:p w:rsidR="008A609B" w:rsidRPr="00F02EF2" w:rsidRDefault="002E3801" w:rsidP="002E3801">
            <w:pPr>
              <w:spacing w:line="380" w:lineRule="exact"/>
              <w:jc w:val="both"/>
              <w:rPr>
                <w:rFonts w:ascii="Arial" w:eastAsia="微軟正黑體" w:hAnsi="Arial"/>
              </w:rPr>
            </w:pPr>
            <w:r w:rsidRPr="002E3801">
              <w:rPr>
                <w:rFonts w:ascii="Arial" w:eastAsia="微軟正黑體" w:hAnsi="Arial" w:hint="eastAsia"/>
              </w:rPr>
              <w:t>農業與生態旅遊、環境教育結合</w:t>
            </w:r>
            <w:r>
              <w:rPr>
                <w:rFonts w:ascii="Arial" w:eastAsia="微軟正黑體" w:hAnsi="Arial" w:hint="eastAsia"/>
              </w:rPr>
              <w:t>之</w:t>
            </w:r>
            <w:r w:rsidR="008A609B" w:rsidRPr="00FA1542">
              <w:rPr>
                <w:rFonts w:ascii="Arial" w:eastAsia="微軟正黑體" w:hAnsi="Arial" w:hint="eastAsia"/>
              </w:rPr>
              <w:t>產業六級化</w:t>
            </w:r>
            <w:r w:rsidR="008A609B">
              <w:rPr>
                <w:rFonts w:ascii="Arial" w:eastAsia="微軟正黑體" w:hAnsi="Arial" w:hint="eastAsia"/>
              </w:rPr>
              <w:t>案例</w:t>
            </w:r>
            <w:r w:rsidR="008A609B" w:rsidRPr="00561778">
              <w:rPr>
                <w:rFonts w:ascii="Arial" w:eastAsia="微軟正黑體" w:hAnsi="Arial" w:hint="eastAsia"/>
              </w:rPr>
              <w:t>-</w:t>
            </w:r>
            <w:r w:rsidRPr="002E3801">
              <w:rPr>
                <w:rFonts w:ascii="Arial" w:eastAsia="微軟正黑體" w:hAnsi="Arial" w:hint="eastAsia"/>
              </w:rPr>
              <w:t>從綠保標章、品牌推動、</w:t>
            </w:r>
            <w:r>
              <w:rPr>
                <w:rFonts w:ascii="Arial" w:eastAsia="微軟正黑體" w:hAnsi="Arial" w:hint="eastAsia"/>
              </w:rPr>
              <w:t>體驗、</w:t>
            </w:r>
            <w:r w:rsidRPr="002E3801">
              <w:rPr>
                <w:rFonts w:ascii="Arial" w:eastAsia="微軟正黑體" w:hAnsi="Arial" w:hint="eastAsia"/>
              </w:rPr>
              <w:t>文創</w:t>
            </w:r>
            <w:r>
              <w:rPr>
                <w:rFonts w:ascii="Arial" w:eastAsia="微軟正黑體" w:hAnsi="Arial" w:hint="eastAsia"/>
              </w:rPr>
              <w:t>之</w:t>
            </w:r>
            <w:r w:rsidRPr="002E3801">
              <w:rPr>
                <w:rFonts w:ascii="Arial" w:eastAsia="微軟正黑體" w:hAnsi="Arial" w:hint="eastAsia"/>
              </w:rPr>
              <w:t>結合</w:t>
            </w:r>
          </w:p>
        </w:tc>
        <w:tc>
          <w:tcPr>
            <w:tcW w:w="1996" w:type="pct"/>
            <w:tcBorders>
              <w:bottom w:val="single" w:sz="4" w:space="0" w:color="auto"/>
            </w:tcBorders>
            <w:vAlign w:val="center"/>
          </w:tcPr>
          <w:p w:rsidR="008A609B" w:rsidRPr="00F02EF2" w:rsidRDefault="008A609B" w:rsidP="006E2C9E">
            <w:pPr>
              <w:spacing w:line="380" w:lineRule="exact"/>
              <w:jc w:val="both"/>
              <w:rPr>
                <w:rFonts w:ascii="Arial" w:eastAsia="微軟正黑體" w:hAnsi="Arial"/>
              </w:rPr>
            </w:pPr>
            <w:r>
              <w:rPr>
                <w:rFonts w:ascii="Arial" w:eastAsia="微軟正黑體" w:hAnsi="Arial" w:hint="eastAsia"/>
              </w:rPr>
              <w:t>詹于諄老師</w:t>
            </w:r>
            <w:r>
              <w:rPr>
                <w:rFonts w:ascii="Arial" w:eastAsia="微軟正黑體" w:hAnsi="Arial" w:hint="eastAsia"/>
              </w:rPr>
              <w:t>/</w:t>
            </w:r>
            <w:r w:rsidRPr="0030016C">
              <w:rPr>
                <w:rFonts w:ascii="Arial" w:eastAsia="微軟正黑體" w:hAnsi="Arial" w:hint="eastAsia"/>
              </w:rPr>
              <w:t>慈心有機農業發展基金會</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F02EF2" w:rsidRDefault="008A609B" w:rsidP="002E3801">
            <w:pPr>
              <w:spacing w:line="380" w:lineRule="exact"/>
              <w:jc w:val="both"/>
              <w:rPr>
                <w:rFonts w:ascii="Arial" w:eastAsia="微軟正黑體" w:hAnsi="Arial"/>
              </w:rPr>
            </w:pPr>
            <w:r w:rsidRPr="00F02EF2">
              <w:rPr>
                <w:rFonts w:ascii="Arial" w:eastAsia="微軟正黑體" w:hAnsi="Arial" w:hint="eastAsia"/>
                <w:color w:val="000000"/>
              </w:rPr>
              <w:t>17:</w:t>
            </w:r>
            <w:r w:rsidR="002E3801">
              <w:rPr>
                <w:rFonts w:ascii="Arial" w:eastAsia="微軟正黑體" w:hAnsi="Arial" w:hint="eastAsia"/>
                <w:color w:val="000000"/>
              </w:rPr>
              <w:t>3</w:t>
            </w:r>
            <w:r>
              <w:rPr>
                <w:rFonts w:ascii="Arial" w:eastAsia="微軟正黑體" w:hAnsi="Arial" w:hint="eastAsia"/>
                <w:color w:val="000000"/>
              </w:rPr>
              <w:t>0</w:t>
            </w:r>
            <w:r w:rsidRPr="00F02EF2">
              <w:rPr>
                <w:rFonts w:ascii="Arial" w:eastAsia="微軟正黑體" w:hAnsi="Arial" w:hint="eastAsia"/>
                <w:color w:val="000000"/>
              </w:rPr>
              <w:t>-18:</w:t>
            </w:r>
            <w:r>
              <w:rPr>
                <w:rFonts w:ascii="Arial" w:eastAsia="微軟正黑體" w:hAnsi="Arial" w:hint="eastAsia"/>
                <w:color w:val="000000"/>
              </w:rPr>
              <w:t>30</w:t>
            </w:r>
          </w:p>
        </w:tc>
        <w:tc>
          <w:tcPr>
            <w:tcW w:w="4082"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color w:val="000000"/>
              </w:rPr>
              <w:t>入住安排</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color w:val="000000"/>
              </w:rPr>
              <w:t>18:</w:t>
            </w:r>
            <w:r>
              <w:rPr>
                <w:rFonts w:ascii="Arial" w:eastAsia="微軟正黑體" w:hAnsi="Arial" w:hint="eastAsia"/>
                <w:color w:val="000000"/>
              </w:rPr>
              <w:t>3</w:t>
            </w:r>
            <w:r w:rsidRPr="00F02EF2">
              <w:rPr>
                <w:rFonts w:ascii="Arial" w:eastAsia="微軟正黑體" w:hAnsi="Arial" w:hint="eastAsia"/>
                <w:color w:val="000000"/>
              </w:rPr>
              <w:t>0-19:</w:t>
            </w:r>
            <w:r>
              <w:rPr>
                <w:rFonts w:ascii="Arial" w:eastAsia="微軟正黑體" w:hAnsi="Arial" w:hint="eastAsia"/>
                <w:color w:val="000000"/>
              </w:rPr>
              <w:t>2</w:t>
            </w:r>
            <w:r w:rsidRPr="00F02EF2">
              <w:rPr>
                <w:rFonts w:ascii="Arial" w:eastAsia="微軟正黑體" w:hAnsi="Arial" w:hint="eastAsia"/>
                <w:color w:val="000000"/>
              </w:rPr>
              <w:t>0</w:t>
            </w:r>
          </w:p>
        </w:tc>
        <w:tc>
          <w:tcPr>
            <w:tcW w:w="4082"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color w:val="000000"/>
              </w:rPr>
              <w:t>晚餐</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color w:val="000000"/>
              </w:rPr>
              <w:t>19:</w:t>
            </w:r>
            <w:r>
              <w:rPr>
                <w:rFonts w:ascii="Arial" w:eastAsia="微軟正黑體" w:hAnsi="Arial" w:hint="eastAsia"/>
                <w:color w:val="000000"/>
              </w:rPr>
              <w:t>2</w:t>
            </w:r>
            <w:r w:rsidRPr="00F02EF2">
              <w:rPr>
                <w:rFonts w:ascii="Arial" w:eastAsia="微軟正黑體" w:hAnsi="Arial" w:hint="eastAsia"/>
                <w:color w:val="000000"/>
              </w:rPr>
              <w:t>0-21:</w:t>
            </w:r>
            <w:r>
              <w:rPr>
                <w:rFonts w:ascii="Arial" w:eastAsia="微軟正黑體" w:hAnsi="Arial" w:hint="eastAsia"/>
                <w:color w:val="000000"/>
              </w:rPr>
              <w:t>0</w:t>
            </w:r>
            <w:r w:rsidRPr="00F02EF2">
              <w:rPr>
                <w:rFonts w:ascii="Arial" w:eastAsia="微軟正黑體" w:hAnsi="Arial" w:hint="eastAsia"/>
                <w:color w:val="000000"/>
              </w:rPr>
              <w:t>0</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F02EF2" w:rsidRDefault="008A609B" w:rsidP="006E2C9E">
            <w:pPr>
              <w:spacing w:line="380" w:lineRule="exact"/>
              <w:jc w:val="both"/>
              <w:rPr>
                <w:rFonts w:ascii="Arial" w:eastAsia="微軟正黑體" w:hAnsi="Arial" w:cs="新細明體"/>
                <w:color w:val="000000"/>
              </w:rPr>
            </w:pPr>
            <w:r>
              <w:rPr>
                <w:rFonts w:ascii="Arial" w:eastAsia="微軟正黑體" w:hAnsi="Arial" w:cs="新細明體" w:hint="eastAsia"/>
                <w:color w:val="000000"/>
              </w:rPr>
              <w:t>農產加值研發</w:t>
            </w:r>
          </w:p>
        </w:tc>
        <w:tc>
          <w:tcPr>
            <w:tcW w:w="199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F02EF2" w:rsidRDefault="008A609B" w:rsidP="006E2C9E">
            <w:pPr>
              <w:spacing w:line="380" w:lineRule="exact"/>
              <w:jc w:val="both"/>
              <w:rPr>
                <w:rFonts w:ascii="Arial" w:eastAsia="微軟正黑體" w:hAnsi="Arial"/>
              </w:rPr>
            </w:pPr>
            <w:r w:rsidRPr="00180C81">
              <w:rPr>
                <w:rFonts w:ascii="Arial" w:eastAsia="微軟正黑體" w:hAnsi="Arial" w:hint="eastAsia"/>
              </w:rPr>
              <w:t>謝寶全副校長</w:t>
            </w:r>
            <w:r>
              <w:rPr>
                <w:rFonts w:ascii="Arial" w:eastAsia="微軟正黑體" w:hAnsi="Arial" w:hint="eastAsia"/>
              </w:rPr>
              <w:t>/</w:t>
            </w:r>
            <w:r>
              <w:rPr>
                <w:rFonts w:ascii="Arial" w:eastAsia="微軟正黑體" w:hAnsi="Arial" w:hint="eastAsia"/>
              </w:rPr>
              <w:t>國立屏東科技大學</w:t>
            </w:r>
          </w:p>
        </w:tc>
      </w:tr>
      <w:tr w:rsidR="008A609B" w:rsidRPr="00F02EF2" w:rsidTr="006E2C9E">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CCFF"/>
            <w:vAlign w:val="center"/>
          </w:tcPr>
          <w:p w:rsidR="008A609B" w:rsidRPr="00F02EF2" w:rsidRDefault="008A609B" w:rsidP="006E2C9E">
            <w:pPr>
              <w:spacing w:line="380" w:lineRule="exact"/>
              <w:jc w:val="both"/>
              <w:rPr>
                <w:rFonts w:ascii="Arial" w:eastAsia="微軟正黑體" w:hAnsi="Arial"/>
              </w:rPr>
            </w:pPr>
            <w:r>
              <w:rPr>
                <w:rFonts w:ascii="Arial" w:eastAsia="微軟正黑體" w:hAnsi="Arial" w:hint="eastAsia"/>
              </w:rPr>
              <w:t xml:space="preserve">11/28 </w:t>
            </w:r>
            <w:r w:rsidRPr="00F02EF2">
              <w:rPr>
                <w:rFonts w:ascii="Arial" w:eastAsia="微軟正黑體" w:hAnsi="Arial" w:hint="eastAsia"/>
              </w:rPr>
              <w:t>(</w:t>
            </w:r>
            <w:r>
              <w:rPr>
                <w:rFonts w:ascii="Arial" w:eastAsia="微軟正黑體" w:hAnsi="Arial" w:hint="eastAsia"/>
              </w:rPr>
              <w:t>週二</w:t>
            </w:r>
            <w:r w:rsidRPr="00F02EF2">
              <w:rPr>
                <w:rFonts w:ascii="Arial" w:eastAsia="微軟正黑體" w:hAnsi="Arial" w:hint="eastAsia"/>
              </w:rPr>
              <w:t xml:space="preserve">) </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F02EF2" w:rsidRDefault="008A609B" w:rsidP="006E2C9E">
            <w:pPr>
              <w:spacing w:line="380" w:lineRule="exact"/>
              <w:jc w:val="both"/>
              <w:rPr>
                <w:rFonts w:ascii="Arial" w:eastAsia="微軟正黑體" w:hAnsi="Arial"/>
                <w:color w:val="000000"/>
              </w:rPr>
            </w:pPr>
            <w:r w:rsidRPr="00F02EF2">
              <w:rPr>
                <w:rFonts w:ascii="Arial" w:eastAsia="微軟正黑體" w:hAnsi="Arial" w:hint="eastAsia"/>
                <w:color w:val="000000"/>
              </w:rPr>
              <w:t>07:30-08:30</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color w:val="000000"/>
              </w:rPr>
              <w:t>早餐時間及報到</w:t>
            </w:r>
          </w:p>
        </w:tc>
        <w:tc>
          <w:tcPr>
            <w:tcW w:w="199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F02EF2" w:rsidRDefault="008A609B" w:rsidP="006E2C9E">
            <w:pPr>
              <w:spacing w:line="380" w:lineRule="exact"/>
              <w:jc w:val="both"/>
              <w:rPr>
                <w:rFonts w:ascii="Arial" w:eastAsia="微軟正黑體" w:hAnsi="Arial"/>
              </w:rPr>
            </w:pPr>
          </w:p>
        </w:tc>
      </w:tr>
      <w:tr w:rsidR="008A609B" w:rsidRPr="00DF47C9" w:rsidTr="006E2C9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609B" w:rsidRPr="00204B6E" w:rsidRDefault="008A609B" w:rsidP="002E3801">
            <w:pPr>
              <w:spacing w:line="380" w:lineRule="exact"/>
              <w:jc w:val="both"/>
              <w:rPr>
                <w:rFonts w:ascii="Arial" w:eastAsia="微軟正黑體" w:hAnsi="Arial"/>
                <w:b/>
              </w:rPr>
            </w:pPr>
            <w:r>
              <w:rPr>
                <w:rFonts w:ascii="Arial" w:eastAsia="微軟正黑體" w:hAnsi="Arial" w:hint="eastAsia"/>
                <w:b/>
              </w:rPr>
              <w:t>社區林業中心揭牌</w:t>
            </w:r>
            <w:r>
              <w:rPr>
                <w:rFonts w:ascii="Arial" w:eastAsia="微軟正黑體" w:hAnsi="Arial" w:hint="eastAsia"/>
                <w:b/>
              </w:rPr>
              <w:t>/</w:t>
            </w:r>
            <w:r w:rsidRPr="00204B6E">
              <w:rPr>
                <w:rFonts w:ascii="Arial" w:eastAsia="微軟正黑體" w:hAnsi="Arial" w:hint="eastAsia"/>
                <w:b/>
              </w:rPr>
              <w:t>主題二：</w:t>
            </w:r>
            <w:r w:rsidR="002E3801" w:rsidRPr="002E3801">
              <w:rPr>
                <w:rFonts w:ascii="Arial" w:eastAsia="微軟正黑體" w:hAnsi="Arial" w:hint="eastAsia"/>
                <w:b/>
              </w:rPr>
              <w:t>產官學合作的綠色經濟實務</w:t>
            </w:r>
          </w:p>
        </w:tc>
      </w:tr>
      <w:tr w:rsidR="008A609B" w:rsidRPr="00F86054"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CF1C58" w:rsidRDefault="008A609B" w:rsidP="006E2C9E">
            <w:pPr>
              <w:spacing w:line="380" w:lineRule="exact"/>
              <w:jc w:val="both"/>
              <w:rPr>
                <w:rFonts w:ascii="Arial" w:eastAsia="微軟正黑體" w:hAnsi="Arial"/>
              </w:rPr>
            </w:pPr>
            <w:r w:rsidRPr="00CF1C58">
              <w:rPr>
                <w:rFonts w:ascii="Arial" w:eastAsia="微軟正黑體" w:hAnsi="Arial" w:hint="eastAsia"/>
              </w:rPr>
              <w:t>0</w:t>
            </w:r>
            <w:r>
              <w:rPr>
                <w:rFonts w:ascii="Arial" w:eastAsia="微軟正黑體" w:hAnsi="Arial" w:hint="eastAsia"/>
              </w:rPr>
              <w:t>9</w:t>
            </w:r>
            <w:r w:rsidRPr="00CF1C58">
              <w:rPr>
                <w:rFonts w:ascii="Arial" w:eastAsia="微軟正黑體" w:hAnsi="Arial" w:hint="eastAsia"/>
              </w:rPr>
              <w:t>:</w:t>
            </w:r>
            <w:r>
              <w:rPr>
                <w:rFonts w:ascii="Arial" w:eastAsia="微軟正黑體" w:hAnsi="Arial" w:hint="eastAsia"/>
              </w:rPr>
              <w:t>3</w:t>
            </w:r>
            <w:r w:rsidRPr="00CF1C58">
              <w:rPr>
                <w:rFonts w:ascii="Arial" w:eastAsia="微軟正黑體" w:hAnsi="Arial" w:hint="eastAsia"/>
              </w:rPr>
              <w:t>0</w:t>
            </w:r>
            <w:r>
              <w:rPr>
                <w:rFonts w:ascii="Arial" w:eastAsia="微軟正黑體" w:hAnsi="Arial" w:cs="新細明體" w:hint="eastAsia"/>
              </w:rPr>
              <w:t>-11</w:t>
            </w:r>
            <w:r>
              <w:rPr>
                <w:rFonts w:ascii="Arial" w:eastAsia="微軟正黑體" w:hAnsi="Arial" w:hint="eastAsia"/>
              </w:rPr>
              <w:t>:00</w:t>
            </w:r>
          </w:p>
        </w:tc>
        <w:tc>
          <w:tcPr>
            <w:tcW w:w="2086" w:type="pct"/>
            <w:tcBorders>
              <w:top w:val="single" w:sz="4" w:space="0" w:color="auto"/>
              <w:left w:val="single" w:sz="4" w:space="0" w:color="auto"/>
              <w:right w:val="single" w:sz="4" w:space="0" w:color="auto"/>
            </w:tcBorders>
            <w:shd w:val="clear" w:color="auto" w:fill="auto"/>
            <w:vAlign w:val="center"/>
          </w:tcPr>
          <w:p w:rsidR="008A609B" w:rsidRPr="00CF1C58" w:rsidRDefault="008A609B" w:rsidP="006E2C9E">
            <w:pPr>
              <w:spacing w:line="380" w:lineRule="exact"/>
              <w:jc w:val="both"/>
              <w:rPr>
                <w:rFonts w:ascii="Arial" w:eastAsia="微軟正黑體" w:hAnsi="Arial"/>
              </w:rPr>
            </w:pPr>
            <w:r w:rsidRPr="000B0C11">
              <w:rPr>
                <w:rFonts w:ascii="Arial" w:eastAsia="微軟正黑體" w:hAnsi="Arial" w:hint="eastAsia"/>
              </w:rPr>
              <w:t>社區產品</w:t>
            </w:r>
            <w:r>
              <w:rPr>
                <w:rFonts w:ascii="Arial" w:eastAsia="微軟正黑體" w:hAnsi="Arial" w:hint="eastAsia"/>
              </w:rPr>
              <w:t>展示與</w:t>
            </w:r>
            <w:r w:rsidRPr="000B0C11">
              <w:rPr>
                <w:rFonts w:ascii="Arial" w:eastAsia="微軟正黑體" w:hAnsi="Arial" w:hint="eastAsia"/>
              </w:rPr>
              <w:t>交流</w:t>
            </w:r>
          </w:p>
        </w:tc>
        <w:tc>
          <w:tcPr>
            <w:tcW w:w="1996" w:type="pct"/>
            <w:tcBorders>
              <w:top w:val="single" w:sz="4" w:space="0" w:color="auto"/>
              <w:left w:val="single" w:sz="4" w:space="0" w:color="auto"/>
              <w:right w:val="single" w:sz="4" w:space="0" w:color="auto"/>
            </w:tcBorders>
            <w:shd w:val="clear" w:color="auto" w:fill="auto"/>
            <w:vAlign w:val="center"/>
          </w:tcPr>
          <w:p w:rsidR="008A609B" w:rsidRPr="00CF1C58" w:rsidRDefault="008A609B" w:rsidP="006E2C9E">
            <w:pPr>
              <w:spacing w:line="380" w:lineRule="exact"/>
              <w:jc w:val="both"/>
              <w:rPr>
                <w:rFonts w:ascii="Arial" w:eastAsia="微軟正黑體" w:hAnsi="Arial"/>
              </w:rPr>
            </w:pPr>
            <w:r w:rsidRPr="000B0C11">
              <w:rPr>
                <w:rFonts w:ascii="Arial" w:eastAsia="微軟正黑體" w:hAnsi="Arial" w:hint="eastAsia"/>
              </w:rPr>
              <w:t>學員代表該單位分享社區產品</w:t>
            </w:r>
          </w:p>
        </w:tc>
      </w:tr>
      <w:tr w:rsidR="008A609B" w:rsidRPr="00F86054" w:rsidTr="006E2C9E">
        <w:trPr>
          <w:jc w:val="center"/>
        </w:trPr>
        <w:tc>
          <w:tcPr>
            <w:tcW w:w="918" w:type="pct"/>
            <w:tcBorders>
              <w:bottom w:val="single" w:sz="4" w:space="0" w:color="auto"/>
            </w:tcBorders>
            <w:shd w:val="clear" w:color="auto" w:fill="92D050"/>
          </w:tcPr>
          <w:p w:rsidR="008A609B" w:rsidRPr="00CF1C58" w:rsidRDefault="008A609B" w:rsidP="006E2C9E">
            <w:pPr>
              <w:spacing w:line="380" w:lineRule="exact"/>
              <w:rPr>
                <w:rFonts w:ascii="Arial" w:eastAsia="微軟正黑體" w:hAnsi="Arial"/>
                <w:sz w:val="28"/>
                <w:szCs w:val="28"/>
              </w:rPr>
            </w:pPr>
            <w:r>
              <w:rPr>
                <w:rFonts w:ascii="Arial" w:eastAsia="微軟正黑體" w:hAnsi="Arial" w:hint="eastAsia"/>
              </w:rPr>
              <w:t>11:00</w:t>
            </w:r>
            <w:r w:rsidRPr="00CF1C58">
              <w:rPr>
                <w:rFonts w:ascii="Arial" w:eastAsia="微軟正黑體" w:hAnsi="Arial"/>
              </w:rPr>
              <w:t>-</w:t>
            </w:r>
            <w:r>
              <w:rPr>
                <w:rFonts w:ascii="Arial" w:eastAsia="微軟正黑體" w:hAnsi="Arial" w:hint="eastAsia"/>
              </w:rPr>
              <w:t>11:20</w:t>
            </w:r>
          </w:p>
        </w:tc>
        <w:tc>
          <w:tcPr>
            <w:tcW w:w="4082" w:type="pct"/>
            <w:gridSpan w:val="2"/>
            <w:tcBorders>
              <w:bottom w:val="single" w:sz="4" w:space="0" w:color="auto"/>
            </w:tcBorders>
            <w:shd w:val="clear" w:color="auto" w:fill="92D050"/>
          </w:tcPr>
          <w:p w:rsidR="008A609B" w:rsidRPr="00CF1C58" w:rsidRDefault="008A609B" w:rsidP="006E2C9E">
            <w:pPr>
              <w:spacing w:line="380" w:lineRule="exact"/>
              <w:rPr>
                <w:rFonts w:ascii="Arial" w:eastAsia="微軟正黑體" w:hAnsi="Arial"/>
                <w:sz w:val="28"/>
                <w:szCs w:val="28"/>
              </w:rPr>
            </w:pPr>
            <w:r w:rsidRPr="00CF1C58">
              <w:rPr>
                <w:rFonts w:ascii="Arial" w:eastAsia="微軟正黑體" w:hAnsi="Arial" w:hint="eastAsia"/>
              </w:rPr>
              <w:t>休息時間</w:t>
            </w:r>
          </w:p>
        </w:tc>
      </w:tr>
      <w:tr w:rsidR="008A609B" w:rsidRPr="00F86054"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CF1C58" w:rsidRDefault="008A609B" w:rsidP="006E2C9E">
            <w:pPr>
              <w:spacing w:line="380" w:lineRule="exact"/>
              <w:jc w:val="both"/>
              <w:rPr>
                <w:rFonts w:ascii="Arial" w:eastAsia="微軟正黑體" w:hAnsi="Arial"/>
              </w:rPr>
            </w:pPr>
            <w:r>
              <w:rPr>
                <w:rFonts w:ascii="Arial" w:eastAsia="微軟正黑體" w:hAnsi="Arial" w:hint="eastAsia"/>
              </w:rPr>
              <w:t>11:20-12:00</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CF1C58" w:rsidRDefault="008A609B" w:rsidP="006E2C9E">
            <w:pPr>
              <w:spacing w:line="380" w:lineRule="exact"/>
              <w:jc w:val="both"/>
              <w:rPr>
                <w:rFonts w:ascii="Arial" w:eastAsia="微軟正黑體" w:hAnsi="Arial"/>
              </w:rPr>
            </w:pPr>
            <w:r>
              <w:rPr>
                <w:rFonts w:ascii="Arial" w:eastAsia="微軟正黑體" w:hAnsi="Arial" w:hint="eastAsia"/>
              </w:rPr>
              <w:t>社區林業中心揭牌</w:t>
            </w:r>
          </w:p>
        </w:tc>
        <w:tc>
          <w:tcPr>
            <w:tcW w:w="1996" w:type="pct"/>
            <w:tcBorders>
              <w:top w:val="single" w:sz="4" w:space="0" w:color="auto"/>
              <w:left w:val="single" w:sz="4" w:space="0" w:color="auto"/>
              <w:right w:val="single" w:sz="4" w:space="0" w:color="auto"/>
            </w:tcBorders>
            <w:shd w:val="clear" w:color="auto" w:fill="auto"/>
            <w:vAlign w:val="center"/>
          </w:tcPr>
          <w:p w:rsidR="00173892" w:rsidRPr="00173892" w:rsidRDefault="00173892" w:rsidP="00173892">
            <w:pPr>
              <w:spacing w:line="380" w:lineRule="exact"/>
              <w:jc w:val="both"/>
              <w:rPr>
                <w:rFonts w:ascii="Arial" w:eastAsia="微軟正黑體" w:hAnsi="Arial"/>
              </w:rPr>
            </w:pPr>
            <w:r w:rsidRPr="00173892">
              <w:rPr>
                <w:rFonts w:ascii="Arial" w:eastAsia="微軟正黑體" w:hAnsi="Arial" w:hint="eastAsia"/>
              </w:rPr>
              <w:t>林務局林華慶局長</w:t>
            </w:r>
          </w:p>
          <w:p w:rsidR="00173892" w:rsidRPr="00173892" w:rsidRDefault="00173892" w:rsidP="00173892">
            <w:pPr>
              <w:spacing w:line="380" w:lineRule="exact"/>
              <w:jc w:val="both"/>
              <w:rPr>
                <w:rFonts w:ascii="Arial" w:eastAsia="微軟正黑體" w:hAnsi="Arial"/>
              </w:rPr>
            </w:pPr>
            <w:r w:rsidRPr="00173892">
              <w:rPr>
                <w:rFonts w:ascii="Arial" w:eastAsia="微軟正黑體" w:hAnsi="Arial" w:hint="eastAsia"/>
              </w:rPr>
              <w:t>屏東科技大學戴昌賢校長</w:t>
            </w:r>
          </w:p>
          <w:p w:rsidR="00173892" w:rsidRPr="00173892" w:rsidRDefault="00173892" w:rsidP="00173892">
            <w:pPr>
              <w:spacing w:line="380" w:lineRule="exact"/>
              <w:jc w:val="both"/>
              <w:rPr>
                <w:rFonts w:ascii="Arial" w:eastAsia="微軟正黑體" w:hAnsi="Arial"/>
              </w:rPr>
            </w:pPr>
            <w:r w:rsidRPr="00173892">
              <w:rPr>
                <w:rFonts w:ascii="Arial" w:eastAsia="微軟正黑體" w:hAnsi="Arial" w:hint="eastAsia"/>
              </w:rPr>
              <w:t>社區產業六級化訓練班學員</w:t>
            </w:r>
          </w:p>
          <w:p w:rsidR="008A609B" w:rsidRPr="00CF1C58" w:rsidRDefault="00173892" w:rsidP="002E3801">
            <w:pPr>
              <w:spacing w:line="380" w:lineRule="exact"/>
              <w:jc w:val="both"/>
              <w:rPr>
                <w:rFonts w:ascii="Arial" w:eastAsia="微軟正黑體" w:hAnsi="Arial"/>
              </w:rPr>
            </w:pPr>
            <w:r w:rsidRPr="00173892">
              <w:rPr>
                <w:rFonts w:ascii="Arial" w:eastAsia="微軟正黑體" w:hAnsi="Arial" w:hint="eastAsia"/>
              </w:rPr>
              <w:t>社區林業中心主持人：陳美惠</w:t>
            </w:r>
            <w:r w:rsidR="002E3801">
              <w:rPr>
                <w:rFonts w:ascii="Arial" w:eastAsia="微軟正黑體" w:hAnsi="Arial" w:hint="eastAsia"/>
              </w:rPr>
              <w:t>主任</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CF1C58" w:rsidRDefault="008A609B" w:rsidP="006E2C9E">
            <w:pPr>
              <w:spacing w:line="380" w:lineRule="exact"/>
              <w:jc w:val="both"/>
              <w:rPr>
                <w:rFonts w:ascii="Arial" w:eastAsia="微軟正黑體" w:hAnsi="Arial" w:cs="新細明體"/>
              </w:rPr>
            </w:pPr>
            <w:r>
              <w:rPr>
                <w:rFonts w:ascii="Arial" w:eastAsia="微軟正黑體" w:hAnsi="Arial" w:hint="eastAsia"/>
              </w:rPr>
              <w:t>12:0</w:t>
            </w:r>
            <w:r w:rsidRPr="00CF1C58">
              <w:rPr>
                <w:rFonts w:ascii="Arial" w:eastAsia="微軟正黑體" w:hAnsi="Arial" w:hint="eastAsia"/>
              </w:rPr>
              <w:t>0</w:t>
            </w:r>
            <w:r w:rsidRPr="00CF1C58">
              <w:rPr>
                <w:rFonts w:ascii="Arial" w:eastAsia="微軟正黑體" w:hAnsi="Arial" w:cs="新細明體" w:hint="eastAsia"/>
              </w:rPr>
              <w:t>-</w:t>
            </w:r>
            <w:r>
              <w:rPr>
                <w:rFonts w:ascii="Arial" w:eastAsia="微軟正黑體" w:hAnsi="Arial" w:hint="eastAsia"/>
              </w:rPr>
              <w:t>13:3</w:t>
            </w:r>
            <w:r w:rsidRPr="00CF1C58">
              <w:rPr>
                <w:rFonts w:ascii="Arial" w:eastAsia="微軟正黑體" w:hAnsi="Arial" w:hint="eastAsia"/>
              </w:rPr>
              <w:t>0</w:t>
            </w:r>
          </w:p>
        </w:tc>
        <w:tc>
          <w:tcPr>
            <w:tcW w:w="4082"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CF1C58" w:rsidRDefault="008A609B" w:rsidP="006E2C9E">
            <w:pPr>
              <w:spacing w:line="380" w:lineRule="exact"/>
              <w:jc w:val="both"/>
              <w:rPr>
                <w:rFonts w:ascii="Arial" w:eastAsia="微軟正黑體" w:hAnsi="Arial"/>
              </w:rPr>
            </w:pPr>
            <w:r w:rsidRPr="00CF1C58">
              <w:rPr>
                <w:rFonts w:ascii="Arial" w:eastAsia="微軟正黑體" w:hAnsi="Arial" w:hint="eastAsia"/>
              </w:rPr>
              <w:t>午餐</w:t>
            </w:r>
            <w:r>
              <w:rPr>
                <w:rFonts w:ascii="Arial" w:eastAsia="微軟正黑體" w:hAnsi="Arial" w:hint="eastAsia"/>
              </w:rPr>
              <w:t>及休息</w:t>
            </w:r>
          </w:p>
        </w:tc>
      </w:tr>
      <w:tr w:rsidR="008A609B" w:rsidRPr="00B65F32" w:rsidTr="006E2C9E">
        <w:trPr>
          <w:trHeight w:val="900"/>
          <w:jc w:val="center"/>
        </w:trPr>
        <w:tc>
          <w:tcPr>
            <w:tcW w:w="918" w:type="pct"/>
            <w:tcBorders>
              <w:top w:val="single" w:sz="4" w:space="0" w:color="auto"/>
              <w:left w:val="single" w:sz="4" w:space="0" w:color="auto"/>
              <w:right w:val="single" w:sz="4" w:space="0" w:color="auto"/>
            </w:tcBorders>
            <w:vAlign w:val="center"/>
          </w:tcPr>
          <w:p w:rsidR="008A609B" w:rsidRPr="00CF1C58" w:rsidRDefault="008A609B" w:rsidP="006E2C9E">
            <w:pPr>
              <w:spacing w:line="380" w:lineRule="exact"/>
              <w:jc w:val="both"/>
              <w:rPr>
                <w:rFonts w:ascii="Arial" w:eastAsia="微軟正黑體" w:hAnsi="Arial" w:cs="新細明體"/>
              </w:rPr>
            </w:pPr>
            <w:r>
              <w:rPr>
                <w:rFonts w:ascii="Arial" w:eastAsia="微軟正黑體" w:hAnsi="Arial" w:hint="eastAsia"/>
              </w:rPr>
              <w:t>13:3</w:t>
            </w:r>
            <w:r w:rsidRPr="00CF1C58">
              <w:rPr>
                <w:rFonts w:ascii="Arial" w:eastAsia="微軟正黑體" w:hAnsi="Arial" w:hint="eastAsia"/>
              </w:rPr>
              <w:t>0-</w:t>
            </w:r>
            <w:r>
              <w:rPr>
                <w:rFonts w:ascii="Arial" w:eastAsia="微軟正黑體" w:hAnsi="Arial" w:hint="eastAsia"/>
              </w:rPr>
              <w:t>15:20</w:t>
            </w:r>
          </w:p>
        </w:tc>
        <w:tc>
          <w:tcPr>
            <w:tcW w:w="2086" w:type="pct"/>
            <w:tcBorders>
              <w:top w:val="single" w:sz="4" w:space="0" w:color="auto"/>
              <w:left w:val="single" w:sz="4" w:space="0" w:color="auto"/>
              <w:right w:val="single" w:sz="4" w:space="0" w:color="auto"/>
            </w:tcBorders>
            <w:shd w:val="clear" w:color="auto" w:fill="auto"/>
            <w:vAlign w:val="center"/>
          </w:tcPr>
          <w:p w:rsidR="008A609B" w:rsidRDefault="008A609B" w:rsidP="006E2C9E">
            <w:pPr>
              <w:spacing w:line="300" w:lineRule="exact"/>
              <w:jc w:val="both"/>
              <w:rPr>
                <w:rFonts w:ascii="Arial" w:eastAsia="微軟正黑體" w:hAnsi="Arial"/>
              </w:rPr>
            </w:pPr>
            <w:r>
              <w:rPr>
                <w:rFonts w:ascii="Arial" w:eastAsia="微軟正黑體" w:hAnsi="Arial" w:hint="eastAsia"/>
              </w:rPr>
              <w:t>森</w:t>
            </w:r>
            <w:r w:rsidRPr="000771F1">
              <w:rPr>
                <w:rFonts w:ascii="Arial" w:eastAsia="微軟正黑體" w:hAnsi="Arial" w:hint="eastAsia"/>
              </w:rPr>
              <w:t>林資源創新綠色經濟案例</w:t>
            </w:r>
            <w:r w:rsidRPr="000771F1">
              <w:rPr>
                <w:rFonts w:ascii="Arial" w:eastAsia="微軟正黑體" w:hAnsi="Arial" w:hint="eastAsia"/>
              </w:rPr>
              <w:t>(</w:t>
            </w:r>
            <w:r>
              <w:rPr>
                <w:rFonts w:ascii="Arial" w:eastAsia="微軟正黑體" w:hAnsi="Arial" w:hint="eastAsia"/>
              </w:rPr>
              <w:t>一</w:t>
            </w:r>
            <w:r w:rsidRPr="000771F1">
              <w:rPr>
                <w:rFonts w:ascii="Arial" w:eastAsia="微軟正黑體" w:hAnsi="Arial" w:hint="eastAsia"/>
              </w:rPr>
              <w:t>)</w:t>
            </w:r>
          </w:p>
          <w:p w:rsidR="008A609B" w:rsidRPr="00CF1C58" w:rsidRDefault="008A609B" w:rsidP="006E2C9E">
            <w:pPr>
              <w:spacing w:line="300" w:lineRule="exact"/>
              <w:jc w:val="both"/>
              <w:rPr>
                <w:rFonts w:ascii="Arial" w:eastAsia="微軟正黑體" w:hAnsi="Arial"/>
              </w:rPr>
            </w:pPr>
            <w:r>
              <w:rPr>
                <w:rFonts w:ascii="Arial" w:eastAsia="微軟正黑體" w:hAnsi="Arial" w:hint="eastAsia"/>
              </w:rPr>
              <w:t>森林資源</w:t>
            </w:r>
            <w:r w:rsidRPr="00CA3662">
              <w:rPr>
                <w:rFonts w:ascii="Arial" w:eastAsia="微軟正黑體" w:hAnsi="Arial" w:hint="eastAsia"/>
              </w:rPr>
              <w:t>技術研發與產業推動</w:t>
            </w:r>
          </w:p>
        </w:tc>
        <w:tc>
          <w:tcPr>
            <w:tcW w:w="1996" w:type="pct"/>
            <w:tcBorders>
              <w:top w:val="single" w:sz="4" w:space="0" w:color="auto"/>
              <w:left w:val="single" w:sz="4" w:space="0" w:color="auto"/>
              <w:right w:val="single" w:sz="4" w:space="0" w:color="auto"/>
            </w:tcBorders>
            <w:shd w:val="clear" w:color="auto" w:fill="auto"/>
            <w:vAlign w:val="center"/>
          </w:tcPr>
          <w:p w:rsidR="008A609B" w:rsidRPr="00CF1C58" w:rsidRDefault="008A609B" w:rsidP="006E2C9E">
            <w:pPr>
              <w:spacing w:line="380" w:lineRule="exact"/>
              <w:jc w:val="both"/>
              <w:rPr>
                <w:rFonts w:ascii="Arial" w:eastAsia="微軟正黑體" w:hAnsi="Arial"/>
              </w:rPr>
            </w:pPr>
            <w:r w:rsidRPr="000771F1">
              <w:rPr>
                <w:rFonts w:ascii="Arial" w:eastAsia="微軟正黑體" w:hAnsi="Arial" w:hint="eastAsia"/>
              </w:rPr>
              <w:t>王升陽特聘教授</w:t>
            </w:r>
            <w:r w:rsidRPr="000771F1">
              <w:rPr>
                <w:rFonts w:ascii="Arial" w:eastAsia="微軟正黑體" w:hAnsi="Arial" w:hint="eastAsia"/>
              </w:rPr>
              <w:t>/</w:t>
            </w:r>
            <w:r w:rsidRPr="000771F1">
              <w:rPr>
                <w:rFonts w:ascii="Arial" w:eastAsia="微軟正黑體" w:hAnsi="Arial" w:hint="eastAsia"/>
              </w:rPr>
              <w:t>兼中興大學農業暨自然資源學院副院長</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CF1C58" w:rsidRDefault="008A609B" w:rsidP="006E2C9E">
            <w:pPr>
              <w:spacing w:line="380" w:lineRule="exact"/>
              <w:jc w:val="both"/>
              <w:rPr>
                <w:rFonts w:ascii="Arial" w:eastAsia="微軟正黑體" w:hAnsi="Arial"/>
              </w:rPr>
            </w:pPr>
            <w:r>
              <w:rPr>
                <w:rFonts w:ascii="Arial" w:eastAsia="微軟正黑體" w:hAnsi="Arial" w:hint="eastAsia"/>
              </w:rPr>
              <w:t>15:20-15:4</w:t>
            </w:r>
            <w:r w:rsidRPr="00CF1C58">
              <w:rPr>
                <w:rFonts w:ascii="Arial" w:eastAsia="微軟正黑體" w:hAnsi="Arial" w:hint="eastAsia"/>
              </w:rPr>
              <w:t>0</w:t>
            </w:r>
          </w:p>
        </w:tc>
        <w:tc>
          <w:tcPr>
            <w:tcW w:w="2086" w:type="pct"/>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CF1C58" w:rsidRDefault="008A609B" w:rsidP="006E2C9E">
            <w:pPr>
              <w:spacing w:line="380" w:lineRule="exact"/>
              <w:jc w:val="both"/>
              <w:rPr>
                <w:rFonts w:ascii="Arial" w:eastAsia="微軟正黑體" w:hAnsi="Arial"/>
              </w:rPr>
            </w:pPr>
            <w:r w:rsidRPr="00CF1C58">
              <w:rPr>
                <w:rFonts w:ascii="Arial" w:eastAsia="微軟正黑體" w:hAnsi="Arial" w:hint="eastAsia"/>
              </w:rPr>
              <w:t>休息時間</w:t>
            </w:r>
          </w:p>
        </w:tc>
        <w:tc>
          <w:tcPr>
            <w:tcW w:w="1996" w:type="pct"/>
            <w:tcBorders>
              <w:left w:val="single" w:sz="4" w:space="0" w:color="auto"/>
              <w:bottom w:val="single" w:sz="4" w:space="0" w:color="auto"/>
              <w:right w:val="single" w:sz="4" w:space="0" w:color="auto"/>
            </w:tcBorders>
            <w:shd w:val="clear" w:color="auto" w:fill="92D050"/>
            <w:vAlign w:val="center"/>
          </w:tcPr>
          <w:p w:rsidR="008A609B" w:rsidRPr="000F3208" w:rsidRDefault="008A609B" w:rsidP="006E2C9E">
            <w:pPr>
              <w:spacing w:line="380" w:lineRule="exact"/>
              <w:jc w:val="both"/>
              <w:rPr>
                <w:rFonts w:ascii="Arial" w:eastAsia="微軟正黑體" w:hAnsi="Arial"/>
                <w:color w:val="FF0000"/>
              </w:rPr>
            </w:pPr>
          </w:p>
        </w:tc>
      </w:tr>
      <w:tr w:rsidR="008A609B" w:rsidRPr="00C53E0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15:40-18:30</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竹類資源創新綠色經濟案例</w:t>
            </w:r>
            <w:r w:rsidRPr="00A30000">
              <w:rPr>
                <w:rFonts w:ascii="Arial" w:eastAsia="微軟正黑體" w:hAnsi="Arial" w:hint="eastAsia"/>
              </w:rPr>
              <w:t>(</w:t>
            </w:r>
            <w:r w:rsidRPr="00A30000">
              <w:rPr>
                <w:rFonts w:ascii="Arial" w:eastAsia="微軟正黑體" w:hAnsi="Arial" w:hint="eastAsia"/>
              </w:rPr>
              <w:t>二</w:t>
            </w:r>
            <w:r w:rsidRPr="00A30000">
              <w:rPr>
                <w:rFonts w:ascii="Arial" w:eastAsia="微軟正黑體" w:hAnsi="Arial" w:hint="eastAsia"/>
              </w:rPr>
              <w:t>)</w:t>
            </w:r>
          </w:p>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新型態竹產品技術研發與產業推動</w:t>
            </w:r>
            <w:r w:rsidRPr="00A30000">
              <w:rPr>
                <w:rFonts w:ascii="Arial" w:eastAsia="微軟正黑體" w:hAnsi="Arial" w:hint="eastAsia"/>
              </w:rPr>
              <w:t xml:space="preserve"> </w:t>
            </w:r>
          </w:p>
        </w:tc>
        <w:tc>
          <w:tcPr>
            <w:tcW w:w="1996" w:type="pct"/>
            <w:tcBorders>
              <w:left w:val="single" w:sz="4" w:space="0" w:color="auto"/>
              <w:bottom w:val="single" w:sz="4" w:space="0" w:color="auto"/>
              <w:right w:val="single" w:sz="4" w:space="0" w:color="auto"/>
            </w:tcBorders>
            <w:shd w:val="clear" w:color="auto" w:fill="auto"/>
            <w:vAlign w:val="center"/>
          </w:tcPr>
          <w:p w:rsidR="008A609B" w:rsidRPr="00A30000" w:rsidRDefault="008A609B" w:rsidP="00B65F32">
            <w:pPr>
              <w:spacing w:line="380" w:lineRule="exact"/>
              <w:jc w:val="both"/>
              <w:rPr>
                <w:rFonts w:ascii="Arial" w:eastAsia="微軟正黑體" w:hAnsi="Arial"/>
              </w:rPr>
            </w:pPr>
            <w:r w:rsidRPr="00A30000">
              <w:rPr>
                <w:rFonts w:ascii="Arial" w:eastAsia="微軟正黑體" w:hAnsi="Arial" w:hint="eastAsia"/>
              </w:rPr>
              <w:t>黃盈賓研究員</w:t>
            </w:r>
            <w:r w:rsidRPr="00A30000">
              <w:rPr>
                <w:rFonts w:ascii="Arial" w:eastAsia="微軟正黑體" w:hAnsi="Arial" w:hint="eastAsia"/>
              </w:rPr>
              <w:t>/</w:t>
            </w:r>
            <w:r w:rsidR="00B65F32" w:rsidRPr="00B65F32">
              <w:rPr>
                <w:rFonts w:ascii="Arial" w:eastAsia="微軟正黑體" w:hAnsi="Arial" w:hint="eastAsia"/>
              </w:rPr>
              <w:t>工業技術研究院產業服務中心</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shd w:val="clear" w:color="auto" w:fill="92D050"/>
            <w:vAlign w:val="center"/>
          </w:tcPr>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18:30-19:10</w:t>
            </w:r>
          </w:p>
        </w:tc>
        <w:tc>
          <w:tcPr>
            <w:tcW w:w="2086" w:type="pct"/>
            <w:tcBorders>
              <w:left w:val="single" w:sz="4" w:space="0" w:color="auto"/>
              <w:bottom w:val="single" w:sz="4" w:space="0" w:color="auto"/>
              <w:right w:val="single" w:sz="4" w:space="0" w:color="auto"/>
            </w:tcBorders>
            <w:shd w:val="clear" w:color="auto" w:fill="92D050"/>
            <w:vAlign w:val="center"/>
          </w:tcPr>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晚餐</w:t>
            </w:r>
          </w:p>
        </w:tc>
        <w:tc>
          <w:tcPr>
            <w:tcW w:w="1996" w:type="pct"/>
            <w:tcBorders>
              <w:left w:val="single" w:sz="4" w:space="0" w:color="auto"/>
              <w:bottom w:val="single" w:sz="4" w:space="0" w:color="auto"/>
              <w:right w:val="single" w:sz="4" w:space="0" w:color="auto"/>
            </w:tcBorders>
            <w:shd w:val="clear" w:color="auto" w:fill="92D050"/>
            <w:vAlign w:val="center"/>
          </w:tcPr>
          <w:p w:rsidR="008A609B" w:rsidRPr="00A30000" w:rsidRDefault="008A609B" w:rsidP="006E2C9E">
            <w:pPr>
              <w:spacing w:line="380" w:lineRule="exact"/>
              <w:jc w:val="both"/>
              <w:rPr>
                <w:rFonts w:ascii="Arial" w:eastAsia="微軟正黑體" w:hAnsi="Arial"/>
              </w:rPr>
            </w:pPr>
          </w:p>
        </w:tc>
      </w:tr>
      <w:tr w:rsidR="008A609B" w:rsidRPr="00C53E0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19:10-20:40</w:t>
            </w:r>
          </w:p>
        </w:tc>
        <w:tc>
          <w:tcPr>
            <w:tcW w:w="2086" w:type="pct"/>
            <w:tcBorders>
              <w:left w:val="single" w:sz="4" w:space="0" w:color="auto"/>
              <w:bottom w:val="single" w:sz="4" w:space="0" w:color="auto"/>
              <w:right w:val="single" w:sz="4" w:space="0" w:color="auto"/>
            </w:tcBorders>
            <w:shd w:val="clear" w:color="auto" w:fill="auto"/>
            <w:vAlign w:val="center"/>
          </w:tcPr>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農作物創新綠色經濟案例</w:t>
            </w:r>
            <w:r w:rsidRPr="00A30000">
              <w:rPr>
                <w:rFonts w:ascii="Arial" w:eastAsia="微軟正黑體" w:hAnsi="Arial" w:hint="eastAsia"/>
              </w:rPr>
              <w:t>(</w:t>
            </w:r>
            <w:r w:rsidRPr="00A30000">
              <w:rPr>
                <w:rFonts w:ascii="Arial" w:eastAsia="微軟正黑體" w:hAnsi="Arial" w:hint="eastAsia"/>
              </w:rPr>
              <w:t>三</w:t>
            </w:r>
            <w:r w:rsidRPr="00A30000">
              <w:rPr>
                <w:rFonts w:ascii="Arial" w:eastAsia="微軟正黑體" w:hAnsi="Arial" w:hint="eastAsia"/>
              </w:rPr>
              <w:t>)</w:t>
            </w:r>
          </w:p>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以檸檬六級化生產為例</w:t>
            </w:r>
          </w:p>
        </w:tc>
        <w:tc>
          <w:tcPr>
            <w:tcW w:w="1996" w:type="pct"/>
            <w:tcBorders>
              <w:left w:val="single" w:sz="4" w:space="0" w:color="auto"/>
              <w:bottom w:val="single" w:sz="4" w:space="0" w:color="auto"/>
              <w:right w:val="single" w:sz="4" w:space="0" w:color="auto"/>
            </w:tcBorders>
            <w:shd w:val="clear" w:color="auto" w:fill="auto"/>
            <w:vAlign w:val="center"/>
          </w:tcPr>
          <w:p w:rsidR="008A609B" w:rsidRPr="00A30000" w:rsidRDefault="008A609B" w:rsidP="006E2C9E">
            <w:pPr>
              <w:spacing w:line="380" w:lineRule="exact"/>
              <w:jc w:val="both"/>
              <w:rPr>
                <w:rFonts w:ascii="Arial" w:eastAsia="微軟正黑體" w:hAnsi="Arial"/>
              </w:rPr>
            </w:pPr>
            <w:r w:rsidRPr="00A30000">
              <w:rPr>
                <w:rFonts w:ascii="Arial" w:eastAsia="微軟正黑體" w:hAnsi="Arial" w:hint="eastAsia"/>
              </w:rPr>
              <w:t>吳信茂博士</w:t>
            </w:r>
            <w:r w:rsidRPr="00A30000">
              <w:rPr>
                <w:rFonts w:ascii="Arial" w:eastAsia="微軟正黑體" w:hAnsi="Arial" w:hint="eastAsia"/>
              </w:rPr>
              <w:t>/</w:t>
            </w:r>
            <w:r w:rsidRPr="00A30000">
              <w:rPr>
                <w:rFonts w:ascii="Arial" w:eastAsia="微軟正黑體" w:hAnsi="Arial" w:hint="eastAsia"/>
              </w:rPr>
              <w:t>工業技術研究院產業服務中心</w:t>
            </w:r>
          </w:p>
        </w:tc>
      </w:tr>
      <w:tr w:rsidR="008A609B" w:rsidRPr="00F02EF2" w:rsidTr="006E2C9E">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CCFF"/>
            <w:vAlign w:val="center"/>
          </w:tcPr>
          <w:p w:rsidR="008A609B" w:rsidRPr="00CF1C58" w:rsidRDefault="008A609B" w:rsidP="006E2C9E">
            <w:pPr>
              <w:spacing w:line="380" w:lineRule="exact"/>
              <w:jc w:val="both"/>
              <w:rPr>
                <w:rFonts w:ascii="Arial" w:eastAsia="微軟正黑體" w:hAnsi="Arial"/>
              </w:rPr>
            </w:pPr>
            <w:r>
              <w:rPr>
                <w:rFonts w:ascii="Arial" w:eastAsia="微軟正黑體" w:hAnsi="Arial" w:hint="eastAsia"/>
              </w:rPr>
              <w:t xml:space="preserve">11/29 </w:t>
            </w:r>
            <w:r w:rsidRPr="00CF1C58">
              <w:rPr>
                <w:rFonts w:ascii="Arial" w:eastAsia="微軟正黑體" w:hAnsi="Arial" w:hint="eastAsia"/>
              </w:rPr>
              <w:t>(</w:t>
            </w:r>
            <w:r>
              <w:rPr>
                <w:rFonts w:ascii="Arial" w:eastAsia="微軟正黑體" w:hAnsi="Arial" w:hint="eastAsia"/>
              </w:rPr>
              <w:t>週三</w:t>
            </w:r>
            <w:r w:rsidRPr="00CF1C58">
              <w:rPr>
                <w:rFonts w:ascii="Arial" w:eastAsia="微軟正黑體" w:hAnsi="Arial" w:hint="eastAsia"/>
              </w:rPr>
              <w:t xml:space="preserve">) </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CF1C58" w:rsidRDefault="008A609B" w:rsidP="006E2C9E">
            <w:pPr>
              <w:spacing w:line="380" w:lineRule="exact"/>
              <w:jc w:val="both"/>
              <w:rPr>
                <w:rFonts w:ascii="Arial" w:eastAsia="微軟正黑體" w:hAnsi="Arial"/>
              </w:rPr>
            </w:pPr>
            <w:r w:rsidRPr="00CF1C58">
              <w:rPr>
                <w:rFonts w:ascii="Arial" w:eastAsia="微軟正黑體" w:hAnsi="Arial" w:hint="eastAsia"/>
              </w:rPr>
              <w:t>07:30-0</w:t>
            </w:r>
            <w:r>
              <w:rPr>
                <w:rFonts w:ascii="Arial" w:eastAsia="微軟正黑體" w:hAnsi="Arial" w:hint="eastAsia"/>
              </w:rPr>
              <w:t>8</w:t>
            </w:r>
            <w:r w:rsidRPr="00CF1C58">
              <w:rPr>
                <w:rFonts w:ascii="Arial" w:eastAsia="微軟正黑體" w:hAnsi="Arial" w:hint="eastAsia"/>
              </w:rPr>
              <w:t>:</w:t>
            </w:r>
            <w:r>
              <w:rPr>
                <w:rFonts w:ascii="Arial" w:eastAsia="微軟正黑體" w:hAnsi="Arial" w:hint="eastAsia"/>
              </w:rPr>
              <w:t>3</w:t>
            </w:r>
            <w:r w:rsidRPr="00CF1C58">
              <w:rPr>
                <w:rFonts w:ascii="Arial" w:eastAsia="微軟正黑體" w:hAnsi="Arial" w:hint="eastAsia"/>
              </w:rPr>
              <w:t>0</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CF1C58" w:rsidRDefault="008A609B" w:rsidP="006E2C9E">
            <w:pPr>
              <w:spacing w:line="380" w:lineRule="exact"/>
              <w:jc w:val="both"/>
              <w:rPr>
                <w:rFonts w:ascii="Arial" w:eastAsia="微軟正黑體" w:hAnsi="Arial"/>
              </w:rPr>
            </w:pPr>
            <w:r w:rsidRPr="00CF1C58">
              <w:rPr>
                <w:rFonts w:ascii="Arial" w:eastAsia="微軟正黑體" w:hAnsi="Arial" w:hint="eastAsia"/>
              </w:rPr>
              <w:t>早餐時間及報到</w:t>
            </w:r>
          </w:p>
        </w:tc>
        <w:tc>
          <w:tcPr>
            <w:tcW w:w="199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CF1C58" w:rsidRDefault="008A609B" w:rsidP="006E2C9E">
            <w:pPr>
              <w:spacing w:line="380" w:lineRule="exact"/>
              <w:jc w:val="both"/>
              <w:rPr>
                <w:rFonts w:ascii="Arial" w:eastAsia="微軟正黑體" w:hAnsi="Arial"/>
              </w:rPr>
            </w:pPr>
          </w:p>
        </w:tc>
      </w:tr>
      <w:tr w:rsidR="008A609B" w:rsidRPr="00204B6E" w:rsidTr="006E2C9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609B" w:rsidRPr="00CF1C58" w:rsidRDefault="008A609B" w:rsidP="00B3122C">
            <w:pPr>
              <w:spacing w:line="380" w:lineRule="exact"/>
              <w:jc w:val="both"/>
              <w:rPr>
                <w:rFonts w:ascii="Arial" w:eastAsia="微軟正黑體" w:hAnsi="Arial"/>
                <w:b/>
              </w:rPr>
            </w:pPr>
            <w:r w:rsidRPr="00CF1C58">
              <w:rPr>
                <w:rFonts w:ascii="Arial" w:eastAsia="微軟正黑體" w:hAnsi="Arial" w:hint="eastAsia"/>
                <w:b/>
              </w:rPr>
              <w:t>主題三：</w:t>
            </w:r>
            <w:r>
              <w:rPr>
                <w:rFonts w:ascii="Arial" w:eastAsia="微軟正黑體" w:hAnsi="Arial" w:hint="eastAsia"/>
                <w:b/>
              </w:rPr>
              <w:t>產業串聯案例實</w:t>
            </w:r>
            <w:r w:rsidRPr="00CF1C58">
              <w:rPr>
                <w:rFonts w:ascii="Arial" w:eastAsia="微軟正黑體" w:hAnsi="Arial" w:hint="eastAsia"/>
                <w:b/>
              </w:rPr>
              <w:t>地參訪</w:t>
            </w: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Default="008A609B" w:rsidP="006E2C9E">
            <w:pPr>
              <w:spacing w:line="380" w:lineRule="exact"/>
              <w:jc w:val="both"/>
              <w:rPr>
                <w:rFonts w:ascii="Arial" w:eastAsia="微軟正黑體" w:hAnsi="Arial"/>
              </w:rPr>
            </w:pPr>
            <w:r w:rsidRPr="002A5841">
              <w:rPr>
                <w:rFonts w:ascii="Arial" w:eastAsia="微軟正黑體" w:hAnsi="Arial"/>
              </w:rPr>
              <w:t>08:30-</w:t>
            </w:r>
            <w:r>
              <w:rPr>
                <w:rFonts w:ascii="Arial" w:eastAsia="微軟正黑體" w:hAnsi="Arial" w:hint="eastAsia"/>
              </w:rPr>
              <w:t>09</w:t>
            </w:r>
            <w:r w:rsidRPr="002A5841">
              <w:rPr>
                <w:rFonts w:ascii="Arial" w:eastAsia="微軟正黑體" w:hAnsi="Arial"/>
              </w:rPr>
              <w:t>:</w:t>
            </w:r>
            <w:r>
              <w:rPr>
                <w:rFonts w:ascii="Arial" w:eastAsia="微軟正黑體" w:hAnsi="Arial" w:hint="eastAsia"/>
              </w:rPr>
              <w:t>3</w:t>
            </w:r>
            <w:r w:rsidRPr="002A5841">
              <w:rPr>
                <w:rFonts w:ascii="Arial" w:eastAsia="微軟正黑體" w:hAnsi="Arial"/>
              </w:rPr>
              <w:t>0</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FA1542" w:rsidRDefault="008A609B" w:rsidP="006E2C9E">
            <w:pPr>
              <w:spacing w:line="380" w:lineRule="exact"/>
              <w:jc w:val="both"/>
              <w:rPr>
                <w:rFonts w:ascii="Arial" w:eastAsia="微軟正黑體" w:hAnsi="Arial"/>
              </w:rPr>
            </w:pPr>
            <w:r>
              <w:rPr>
                <w:rFonts w:ascii="Arial" w:eastAsia="微軟正黑體" w:hAnsi="Arial" w:hint="eastAsia"/>
              </w:rPr>
              <w:t>屏科大至林邊鄉交通</w:t>
            </w:r>
          </w:p>
        </w:tc>
        <w:tc>
          <w:tcPr>
            <w:tcW w:w="199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FA1542" w:rsidRDefault="008A609B" w:rsidP="006E2C9E">
            <w:pPr>
              <w:spacing w:line="380" w:lineRule="exact"/>
              <w:jc w:val="both"/>
              <w:rPr>
                <w:rFonts w:ascii="Arial" w:eastAsia="微軟正黑體" w:hAnsi="Arial"/>
              </w:rPr>
            </w:pPr>
          </w:p>
        </w:tc>
      </w:tr>
      <w:tr w:rsidR="008A609B" w:rsidRPr="00F02EF2" w:rsidTr="006E2C9E">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8A609B" w:rsidRPr="00CF1C58" w:rsidRDefault="008A609B" w:rsidP="006E2C9E">
            <w:pPr>
              <w:spacing w:line="380" w:lineRule="exact"/>
              <w:jc w:val="both"/>
              <w:rPr>
                <w:rFonts w:ascii="Arial" w:eastAsia="微軟正黑體" w:hAnsi="Arial"/>
              </w:rPr>
            </w:pPr>
            <w:r>
              <w:rPr>
                <w:rFonts w:ascii="Arial" w:eastAsia="微軟正黑體" w:hAnsi="Arial" w:hint="eastAsia"/>
              </w:rPr>
              <w:lastRenderedPageBreak/>
              <w:t>09:30-12:0</w:t>
            </w:r>
            <w:r w:rsidRPr="00CF1C58">
              <w:rPr>
                <w:rFonts w:ascii="Arial" w:eastAsia="微軟正黑體" w:hAnsi="Arial" w:hint="eastAsia"/>
              </w:rPr>
              <w:t>0</w:t>
            </w:r>
          </w:p>
        </w:tc>
        <w:tc>
          <w:tcPr>
            <w:tcW w:w="208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Default="008A609B" w:rsidP="006E2C9E">
            <w:pPr>
              <w:spacing w:line="380" w:lineRule="exact"/>
              <w:jc w:val="both"/>
              <w:rPr>
                <w:rFonts w:ascii="Arial" w:eastAsia="微軟正黑體" w:hAnsi="Arial"/>
              </w:rPr>
            </w:pPr>
            <w:r w:rsidRPr="00FA1542">
              <w:rPr>
                <w:rFonts w:ascii="Arial" w:eastAsia="微軟正黑體" w:hAnsi="Arial" w:hint="eastAsia"/>
              </w:rPr>
              <w:t>光采濕地綠能產業與環境教育小旅行</w:t>
            </w:r>
          </w:p>
          <w:p w:rsidR="008A609B" w:rsidRPr="00CF1C58" w:rsidRDefault="008A609B" w:rsidP="00B3122C">
            <w:pPr>
              <w:spacing w:line="380" w:lineRule="exact"/>
              <w:jc w:val="both"/>
              <w:rPr>
                <w:rFonts w:ascii="Arial" w:eastAsia="微軟正黑體" w:hAnsi="Arial"/>
              </w:rPr>
            </w:pPr>
            <w:r w:rsidRPr="008920BB">
              <w:rPr>
                <w:rFonts w:ascii="Arial" w:eastAsia="微軟正黑體" w:hAnsi="Arial" w:hint="eastAsia"/>
              </w:rPr>
              <w:t>體驗</w:t>
            </w:r>
          </w:p>
        </w:tc>
        <w:tc>
          <w:tcPr>
            <w:tcW w:w="1996" w:type="pct"/>
            <w:tcBorders>
              <w:top w:val="single" w:sz="4" w:space="0" w:color="auto"/>
              <w:left w:val="single" w:sz="4" w:space="0" w:color="auto"/>
              <w:bottom w:val="single" w:sz="4" w:space="0" w:color="auto"/>
              <w:right w:val="single" w:sz="4" w:space="0" w:color="auto"/>
            </w:tcBorders>
            <w:shd w:val="clear" w:color="auto" w:fill="auto"/>
            <w:vAlign w:val="center"/>
          </w:tcPr>
          <w:p w:rsidR="008A609B" w:rsidRPr="00CF1C58" w:rsidRDefault="008A609B" w:rsidP="006E2C9E">
            <w:pPr>
              <w:spacing w:line="380" w:lineRule="exact"/>
              <w:jc w:val="both"/>
              <w:rPr>
                <w:rFonts w:ascii="Arial" w:eastAsia="微軟正黑體" w:hAnsi="Arial"/>
              </w:rPr>
            </w:pPr>
            <w:r w:rsidRPr="0030016C">
              <w:rPr>
                <w:rFonts w:ascii="Arial" w:eastAsia="微軟正黑體" w:hAnsi="Arial" w:hint="eastAsia"/>
              </w:rPr>
              <w:t>屏東縣林仔邊自然文史保育協會</w:t>
            </w:r>
          </w:p>
        </w:tc>
      </w:tr>
      <w:tr w:rsidR="008A609B" w:rsidRPr="00F02EF2" w:rsidTr="006E2C9E">
        <w:trPr>
          <w:jc w:val="center"/>
        </w:trPr>
        <w:tc>
          <w:tcPr>
            <w:tcW w:w="918" w:type="pct"/>
            <w:shd w:val="clear" w:color="auto" w:fill="92D050"/>
            <w:vAlign w:val="center"/>
          </w:tcPr>
          <w:p w:rsidR="008A609B" w:rsidRPr="00F02EF2" w:rsidRDefault="008A609B" w:rsidP="006E2C9E">
            <w:pPr>
              <w:spacing w:line="380" w:lineRule="exact"/>
              <w:jc w:val="both"/>
              <w:rPr>
                <w:rFonts w:ascii="Arial" w:eastAsia="微軟正黑體" w:hAnsi="Arial"/>
              </w:rPr>
            </w:pPr>
            <w:r>
              <w:rPr>
                <w:rFonts w:ascii="Arial" w:eastAsia="微軟正黑體" w:hAnsi="Arial" w:hint="eastAsia"/>
                <w:color w:val="000000"/>
              </w:rPr>
              <w:t>12:00-13:3</w:t>
            </w:r>
            <w:r w:rsidRPr="00F02EF2">
              <w:rPr>
                <w:rFonts w:ascii="Arial" w:eastAsia="微軟正黑體" w:hAnsi="Arial" w:hint="eastAsia"/>
                <w:color w:val="000000"/>
              </w:rPr>
              <w:t>0</w:t>
            </w:r>
          </w:p>
        </w:tc>
        <w:tc>
          <w:tcPr>
            <w:tcW w:w="4082" w:type="pct"/>
            <w:gridSpan w:val="2"/>
            <w:shd w:val="clear" w:color="auto" w:fill="92D050"/>
            <w:vAlign w:val="center"/>
          </w:tcPr>
          <w:p w:rsidR="008A609B" w:rsidRPr="00F02EF2" w:rsidRDefault="008A609B" w:rsidP="006E2C9E">
            <w:pPr>
              <w:spacing w:line="380" w:lineRule="exact"/>
              <w:jc w:val="both"/>
              <w:rPr>
                <w:rFonts w:ascii="Arial" w:eastAsia="微軟正黑體" w:hAnsi="Arial"/>
              </w:rPr>
            </w:pPr>
            <w:r w:rsidRPr="00F02EF2">
              <w:rPr>
                <w:rFonts w:ascii="Arial" w:eastAsia="微軟正黑體" w:hAnsi="Arial" w:hint="eastAsia"/>
                <w:color w:val="000000"/>
              </w:rPr>
              <w:t>午餐</w:t>
            </w:r>
          </w:p>
        </w:tc>
      </w:tr>
      <w:tr w:rsidR="008A609B" w:rsidRPr="00F02EF2" w:rsidTr="006E2C9E">
        <w:trPr>
          <w:jc w:val="center"/>
        </w:trPr>
        <w:tc>
          <w:tcPr>
            <w:tcW w:w="918" w:type="pct"/>
            <w:vAlign w:val="center"/>
          </w:tcPr>
          <w:p w:rsidR="008A609B" w:rsidRDefault="008A609B" w:rsidP="006E2C9E">
            <w:pPr>
              <w:spacing w:line="380" w:lineRule="exact"/>
              <w:jc w:val="both"/>
              <w:rPr>
                <w:rFonts w:ascii="Arial" w:eastAsia="微軟正黑體" w:hAnsi="Arial"/>
                <w:color w:val="000000"/>
              </w:rPr>
            </w:pPr>
            <w:r>
              <w:rPr>
                <w:rFonts w:ascii="Arial" w:eastAsia="微軟正黑體" w:hAnsi="Arial" w:hint="eastAsia"/>
                <w:color w:val="000000"/>
              </w:rPr>
              <w:t>13</w:t>
            </w:r>
            <w:r w:rsidRPr="002A5841">
              <w:rPr>
                <w:rFonts w:ascii="Arial" w:eastAsia="微軟正黑體" w:hAnsi="Arial"/>
                <w:color w:val="000000"/>
              </w:rPr>
              <w:t>:30-1</w:t>
            </w:r>
            <w:r>
              <w:rPr>
                <w:rFonts w:ascii="Arial" w:eastAsia="微軟正黑體" w:hAnsi="Arial" w:hint="eastAsia"/>
                <w:color w:val="000000"/>
              </w:rPr>
              <w:t>4</w:t>
            </w:r>
            <w:r w:rsidRPr="002A5841">
              <w:rPr>
                <w:rFonts w:ascii="Arial" w:eastAsia="微軟正黑體" w:hAnsi="Arial"/>
                <w:color w:val="000000"/>
              </w:rPr>
              <w:t>:</w:t>
            </w:r>
            <w:r>
              <w:rPr>
                <w:rFonts w:ascii="Arial" w:eastAsia="微軟正黑體" w:hAnsi="Arial" w:hint="eastAsia"/>
                <w:color w:val="000000"/>
              </w:rPr>
              <w:t>3</w:t>
            </w:r>
            <w:r w:rsidRPr="002A5841">
              <w:rPr>
                <w:rFonts w:ascii="Arial" w:eastAsia="微軟正黑體" w:hAnsi="Arial"/>
                <w:color w:val="000000"/>
              </w:rPr>
              <w:t>0</w:t>
            </w:r>
          </w:p>
        </w:tc>
        <w:tc>
          <w:tcPr>
            <w:tcW w:w="2086" w:type="pct"/>
            <w:shd w:val="clear" w:color="auto" w:fill="auto"/>
            <w:vAlign w:val="center"/>
          </w:tcPr>
          <w:p w:rsidR="008A609B" w:rsidRPr="00E03E12" w:rsidRDefault="008A609B" w:rsidP="006E2C9E">
            <w:pPr>
              <w:spacing w:line="380" w:lineRule="exact"/>
              <w:jc w:val="both"/>
              <w:rPr>
                <w:rFonts w:ascii="Arial" w:eastAsia="微軟正黑體" w:hAnsi="Arial"/>
              </w:rPr>
            </w:pPr>
            <w:r>
              <w:rPr>
                <w:rFonts w:ascii="Arial" w:eastAsia="微軟正黑體" w:hAnsi="Arial" w:hint="eastAsia"/>
              </w:rPr>
              <w:t>林邊鄉至屏科大交通</w:t>
            </w:r>
          </w:p>
        </w:tc>
        <w:tc>
          <w:tcPr>
            <w:tcW w:w="1996" w:type="pct"/>
            <w:shd w:val="clear" w:color="auto" w:fill="auto"/>
            <w:vAlign w:val="center"/>
          </w:tcPr>
          <w:p w:rsidR="008A609B" w:rsidRPr="00F02EF2" w:rsidRDefault="008A609B" w:rsidP="006E2C9E">
            <w:pPr>
              <w:spacing w:line="380" w:lineRule="exact"/>
              <w:jc w:val="both"/>
              <w:rPr>
                <w:rFonts w:ascii="Arial" w:eastAsia="微軟正黑體" w:hAnsi="Arial"/>
              </w:rPr>
            </w:pPr>
          </w:p>
        </w:tc>
      </w:tr>
      <w:tr w:rsidR="008A609B" w:rsidRPr="00F02EF2" w:rsidTr="006E2C9E">
        <w:trPr>
          <w:jc w:val="center"/>
        </w:trPr>
        <w:tc>
          <w:tcPr>
            <w:tcW w:w="918" w:type="pct"/>
            <w:vAlign w:val="center"/>
          </w:tcPr>
          <w:p w:rsidR="008A609B" w:rsidRPr="00F02EF2" w:rsidRDefault="008A609B" w:rsidP="006E2C9E">
            <w:pPr>
              <w:spacing w:line="380" w:lineRule="exact"/>
              <w:jc w:val="both"/>
              <w:rPr>
                <w:rFonts w:ascii="Arial" w:eastAsia="微軟正黑體" w:hAnsi="Arial"/>
                <w:color w:val="000000"/>
              </w:rPr>
            </w:pPr>
            <w:r>
              <w:rPr>
                <w:rFonts w:ascii="Arial" w:eastAsia="微軟正黑體" w:hAnsi="Arial" w:hint="eastAsia"/>
                <w:color w:val="000000"/>
              </w:rPr>
              <w:t>14:30-16:00</w:t>
            </w:r>
          </w:p>
        </w:tc>
        <w:tc>
          <w:tcPr>
            <w:tcW w:w="2086" w:type="pct"/>
            <w:shd w:val="clear" w:color="auto" w:fill="auto"/>
            <w:vAlign w:val="center"/>
          </w:tcPr>
          <w:p w:rsidR="008A609B" w:rsidRPr="00E03E12" w:rsidRDefault="008A609B" w:rsidP="006E2C9E">
            <w:pPr>
              <w:spacing w:line="380" w:lineRule="exact"/>
              <w:jc w:val="both"/>
              <w:rPr>
                <w:rFonts w:ascii="Arial" w:eastAsia="微軟正黑體" w:hAnsi="Arial"/>
              </w:rPr>
            </w:pPr>
            <w:r>
              <w:rPr>
                <w:rFonts w:ascii="Arial" w:eastAsia="微軟正黑體" w:hAnsi="Arial" w:hint="eastAsia"/>
              </w:rPr>
              <w:t>各學員提出社區產品研發構想</w:t>
            </w:r>
          </w:p>
        </w:tc>
        <w:tc>
          <w:tcPr>
            <w:tcW w:w="1996" w:type="pct"/>
            <w:shd w:val="clear" w:color="auto" w:fill="auto"/>
            <w:vAlign w:val="center"/>
          </w:tcPr>
          <w:p w:rsidR="008A609B" w:rsidRPr="002A5DC3" w:rsidRDefault="008A609B" w:rsidP="006E2C9E">
            <w:pPr>
              <w:spacing w:line="380" w:lineRule="exact"/>
              <w:jc w:val="both"/>
              <w:rPr>
                <w:rFonts w:ascii="Arial" w:eastAsia="微軟正黑體" w:hAnsi="Arial"/>
              </w:rPr>
            </w:pPr>
            <w:r>
              <w:rPr>
                <w:rFonts w:ascii="Arial" w:eastAsia="微軟正黑體" w:hAnsi="Arial" w:hint="eastAsia"/>
              </w:rPr>
              <w:t>各學員</w:t>
            </w:r>
          </w:p>
        </w:tc>
      </w:tr>
      <w:tr w:rsidR="008A609B" w:rsidRPr="00F02EF2" w:rsidTr="006E2C9E">
        <w:trPr>
          <w:jc w:val="center"/>
        </w:trPr>
        <w:tc>
          <w:tcPr>
            <w:tcW w:w="918" w:type="pct"/>
            <w:vAlign w:val="center"/>
          </w:tcPr>
          <w:p w:rsidR="008A609B" w:rsidRDefault="008A609B" w:rsidP="006E2C9E">
            <w:pPr>
              <w:spacing w:line="380" w:lineRule="exact"/>
              <w:jc w:val="both"/>
              <w:rPr>
                <w:rFonts w:ascii="Arial" w:eastAsia="微軟正黑體" w:hAnsi="Arial"/>
                <w:color w:val="000000"/>
              </w:rPr>
            </w:pPr>
            <w:r>
              <w:rPr>
                <w:rFonts w:ascii="Arial" w:eastAsia="微軟正黑體" w:hAnsi="Arial" w:hint="eastAsia"/>
                <w:color w:val="000000"/>
              </w:rPr>
              <w:t>16:00</w:t>
            </w:r>
          </w:p>
        </w:tc>
        <w:tc>
          <w:tcPr>
            <w:tcW w:w="2086" w:type="pct"/>
            <w:shd w:val="clear" w:color="auto" w:fill="auto"/>
            <w:vAlign w:val="center"/>
          </w:tcPr>
          <w:p w:rsidR="008A609B" w:rsidRDefault="008A609B" w:rsidP="006E2C9E">
            <w:pPr>
              <w:spacing w:line="380" w:lineRule="exact"/>
              <w:jc w:val="both"/>
              <w:rPr>
                <w:rFonts w:ascii="Arial" w:eastAsia="微軟正黑體" w:hAnsi="Arial"/>
              </w:rPr>
            </w:pPr>
            <w:r>
              <w:rPr>
                <w:rFonts w:ascii="Arial" w:eastAsia="微軟正黑體" w:hAnsi="Arial" w:hint="eastAsia"/>
              </w:rPr>
              <w:t>賦歸</w:t>
            </w:r>
          </w:p>
        </w:tc>
        <w:tc>
          <w:tcPr>
            <w:tcW w:w="1996" w:type="pct"/>
            <w:shd w:val="clear" w:color="auto" w:fill="auto"/>
            <w:vAlign w:val="center"/>
          </w:tcPr>
          <w:p w:rsidR="008A609B" w:rsidRPr="00F02EF2" w:rsidRDefault="008A609B" w:rsidP="006E2C9E">
            <w:pPr>
              <w:spacing w:line="380" w:lineRule="exact"/>
              <w:jc w:val="both"/>
              <w:rPr>
                <w:rFonts w:ascii="Arial" w:eastAsia="微軟正黑體" w:hAnsi="Arial"/>
              </w:rPr>
            </w:pPr>
          </w:p>
        </w:tc>
      </w:tr>
    </w:tbl>
    <w:p w:rsidR="008A1FC7" w:rsidRPr="00F11F97" w:rsidRDefault="008A1FC7" w:rsidP="00F02EF2">
      <w:pPr>
        <w:autoSpaceDE w:val="0"/>
        <w:autoSpaceDN w:val="0"/>
        <w:adjustRightInd w:val="0"/>
        <w:spacing w:before="100" w:beforeAutospacing="1" w:after="100" w:afterAutospacing="1" w:line="400" w:lineRule="exact"/>
        <w:rPr>
          <w:rFonts w:ascii="Arial" w:eastAsia="微軟正黑體" w:hAnsi="Arial"/>
          <w:b/>
        </w:rPr>
      </w:pPr>
      <w:r w:rsidRPr="00F11F97">
        <w:rPr>
          <w:rFonts w:ascii="Arial" w:eastAsia="微軟正黑體" w:hAnsi="Arial" w:hint="eastAsia"/>
        </w:rPr>
        <w:t>以上時間、主題、主講人相關規劃，</w:t>
      </w:r>
      <w:r w:rsidRPr="00F11F97">
        <w:rPr>
          <w:rFonts w:ascii="Arial" w:eastAsia="微軟正黑體" w:hAnsi="Arial" w:hint="eastAsia"/>
          <w:b/>
        </w:rPr>
        <w:t>主辦單位得保留臨時更動之權利。</w:t>
      </w:r>
    </w:p>
    <w:p w:rsidR="003866FA" w:rsidRPr="00F11F97" w:rsidRDefault="005E31F2" w:rsidP="005343E0">
      <w:pPr>
        <w:autoSpaceDE w:val="0"/>
        <w:autoSpaceDN w:val="0"/>
        <w:adjustRightInd w:val="0"/>
        <w:spacing w:before="100" w:beforeAutospacing="1" w:after="100" w:afterAutospacing="1" w:line="440" w:lineRule="exact"/>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二</w:t>
      </w:r>
      <w:r w:rsidRPr="00F11F97">
        <w:rPr>
          <w:rFonts w:ascii="Arial" w:eastAsia="微軟正黑體" w:hAnsi="Arial" w:hint="eastAsia"/>
        </w:rPr>
        <w:t>)</w:t>
      </w:r>
      <w:r w:rsidR="003866FA" w:rsidRPr="00F11F97">
        <w:rPr>
          <w:rFonts w:ascii="Arial" w:eastAsia="微軟正黑體" w:hAnsi="Arial" w:hint="eastAsia"/>
        </w:rPr>
        <w:t>學習考核</w:t>
      </w:r>
    </w:p>
    <w:p w:rsidR="003866FA" w:rsidRPr="00F11F97" w:rsidRDefault="003866FA" w:rsidP="008B0E07">
      <w:pPr>
        <w:autoSpaceDE w:val="0"/>
        <w:autoSpaceDN w:val="0"/>
        <w:adjustRightInd w:val="0"/>
        <w:spacing w:line="440" w:lineRule="exact"/>
        <w:rPr>
          <w:rFonts w:ascii="Arial" w:eastAsia="微軟正黑體" w:hAnsi="Arial"/>
        </w:rPr>
      </w:pPr>
      <w:r w:rsidRPr="00F11F97">
        <w:rPr>
          <w:rFonts w:ascii="Arial" w:eastAsia="微軟正黑體" w:hAnsi="Arial" w:hint="eastAsia"/>
        </w:rPr>
        <w:t>學員須同時完成下列各項考核，始具結訓資格。</w:t>
      </w:r>
    </w:p>
    <w:p w:rsidR="003866FA" w:rsidRPr="00F11F97" w:rsidRDefault="003866FA" w:rsidP="008B0E07">
      <w:pPr>
        <w:autoSpaceDE w:val="0"/>
        <w:autoSpaceDN w:val="0"/>
        <w:adjustRightInd w:val="0"/>
        <w:spacing w:line="440" w:lineRule="exact"/>
        <w:rPr>
          <w:rFonts w:ascii="Arial" w:eastAsia="微軟正黑體" w:hAnsi="Arial"/>
        </w:rPr>
      </w:pPr>
      <w:r w:rsidRPr="00F11F97">
        <w:rPr>
          <w:rFonts w:ascii="Arial" w:eastAsia="微軟正黑體" w:hAnsi="Arial" w:hint="eastAsia"/>
        </w:rPr>
        <w:t>1.</w:t>
      </w:r>
      <w:r w:rsidRPr="00F11F97">
        <w:rPr>
          <w:rFonts w:ascii="Arial" w:eastAsia="微軟正黑體" w:hAnsi="Arial" w:hint="eastAsia"/>
        </w:rPr>
        <w:t>培訓過程中，請假時數不得逾受訓總時數的六分之一。</w:t>
      </w:r>
    </w:p>
    <w:p w:rsidR="003866FA" w:rsidRPr="00F11F97" w:rsidRDefault="003866FA" w:rsidP="008B0E07">
      <w:pPr>
        <w:autoSpaceDE w:val="0"/>
        <w:autoSpaceDN w:val="0"/>
        <w:adjustRightInd w:val="0"/>
        <w:spacing w:line="440" w:lineRule="exact"/>
        <w:rPr>
          <w:rFonts w:ascii="Arial" w:eastAsia="微軟正黑體" w:hAnsi="Arial"/>
        </w:rPr>
      </w:pPr>
      <w:r w:rsidRPr="00F11F97">
        <w:rPr>
          <w:rFonts w:ascii="Arial" w:eastAsia="微軟正黑體" w:hAnsi="Arial" w:hint="eastAsia"/>
        </w:rPr>
        <w:t>2.</w:t>
      </w:r>
      <w:r w:rsidRPr="00F11F97">
        <w:rPr>
          <w:rFonts w:ascii="Arial" w:eastAsia="微軟正黑體" w:hAnsi="Arial" w:hint="eastAsia"/>
        </w:rPr>
        <w:t>完成培訓期間的各項課堂作業繳交並經評定合格者。</w:t>
      </w:r>
    </w:p>
    <w:p w:rsidR="003866FA" w:rsidRDefault="003866FA" w:rsidP="008B0E07">
      <w:pPr>
        <w:autoSpaceDE w:val="0"/>
        <w:autoSpaceDN w:val="0"/>
        <w:adjustRightInd w:val="0"/>
        <w:spacing w:line="440" w:lineRule="exact"/>
        <w:rPr>
          <w:rFonts w:ascii="Arial" w:eastAsia="微軟正黑體" w:hAnsi="Arial"/>
        </w:rPr>
      </w:pPr>
      <w:r w:rsidRPr="00F11F97">
        <w:rPr>
          <w:rFonts w:ascii="Arial" w:eastAsia="微軟正黑體" w:hAnsi="Arial" w:hint="eastAsia"/>
        </w:rPr>
        <w:t>3.</w:t>
      </w:r>
      <w:r w:rsidRPr="00F11F97">
        <w:rPr>
          <w:rFonts w:ascii="Arial" w:eastAsia="微軟正黑體" w:hAnsi="Arial" w:hint="eastAsia"/>
        </w:rPr>
        <w:t>繳交個人學習心得報告</w:t>
      </w:r>
      <w:r w:rsidRPr="00F11F97">
        <w:rPr>
          <w:rFonts w:ascii="Arial" w:eastAsia="微軟正黑體" w:hAnsi="Arial" w:hint="eastAsia"/>
        </w:rPr>
        <w:t>(500-1,000</w:t>
      </w:r>
      <w:r w:rsidRPr="00F11F97">
        <w:rPr>
          <w:rFonts w:ascii="Arial" w:eastAsia="微軟正黑體" w:hAnsi="Arial" w:hint="eastAsia"/>
        </w:rPr>
        <w:t>字</w:t>
      </w:r>
      <w:r w:rsidRPr="00F11F97">
        <w:rPr>
          <w:rFonts w:ascii="Arial" w:eastAsia="微軟正黑體" w:hAnsi="Arial" w:hint="eastAsia"/>
        </w:rPr>
        <w:t>)</w:t>
      </w:r>
      <w:r w:rsidRPr="00F11F97">
        <w:rPr>
          <w:rFonts w:ascii="Arial" w:eastAsia="微軟正黑體" w:hAnsi="Arial" w:hint="eastAsia"/>
        </w:rPr>
        <w:t>。</w:t>
      </w:r>
    </w:p>
    <w:p w:rsidR="00B3122C" w:rsidRPr="00F11F97" w:rsidRDefault="00B3122C" w:rsidP="008B0E07">
      <w:pPr>
        <w:autoSpaceDE w:val="0"/>
        <w:autoSpaceDN w:val="0"/>
        <w:adjustRightInd w:val="0"/>
        <w:spacing w:line="440" w:lineRule="exact"/>
        <w:rPr>
          <w:rFonts w:ascii="Arial" w:eastAsia="微軟正黑體" w:hAnsi="Arial"/>
        </w:rPr>
      </w:pPr>
      <w:r>
        <w:rPr>
          <w:rFonts w:ascii="Arial" w:eastAsia="微軟正黑體" w:hAnsi="Arial" w:hint="eastAsia"/>
        </w:rPr>
        <w:t>4.</w:t>
      </w:r>
      <w:r w:rsidRPr="00B3122C">
        <w:rPr>
          <w:rFonts w:ascii="Arial" w:eastAsia="微軟正黑體" w:hAnsi="Arial" w:hint="eastAsia"/>
        </w:rPr>
        <w:t>為評估課程訓練成效，學員</w:t>
      </w:r>
      <w:r>
        <w:rPr>
          <w:rFonts w:ascii="Arial" w:eastAsia="微軟正黑體" w:hAnsi="Arial" w:hint="eastAsia"/>
        </w:rPr>
        <w:t>須</w:t>
      </w:r>
      <w:r w:rsidRPr="00B3122C">
        <w:rPr>
          <w:rFonts w:ascii="Arial" w:eastAsia="微軟正黑體" w:hAnsi="Arial" w:hint="eastAsia"/>
        </w:rPr>
        <w:t>在課程結束前配合主辦單位填寫評估問卷。</w:t>
      </w:r>
    </w:p>
    <w:p w:rsidR="00CF0297" w:rsidRPr="00F11F97" w:rsidRDefault="00B93978" w:rsidP="00D26DAB">
      <w:pPr>
        <w:autoSpaceDE w:val="0"/>
        <w:autoSpaceDN w:val="0"/>
        <w:adjustRightInd w:val="0"/>
        <w:spacing w:before="100" w:beforeAutospacing="1" w:after="100" w:afterAutospacing="1" w:line="440" w:lineRule="exact"/>
        <w:rPr>
          <w:rFonts w:ascii="Arial" w:eastAsia="微軟正黑體" w:hAnsi="Arial"/>
        </w:rPr>
      </w:pPr>
      <w:r w:rsidRPr="00F11F97">
        <w:rPr>
          <w:rFonts w:ascii="Arial" w:eastAsia="微軟正黑體" w:hAnsi="Arial" w:hint="eastAsia"/>
        </w:rPr>
        <w:t>(</w:t>
      </w:r>
      <w:r w:rsidR="005343E0" w:rsidRPr="00F11F97">
        <w:rPr>
          <w:rFonts w:ascii="Arial" w:eastAsia="微軟正黑體" w:hAnsi="Arial" w:hint="eastAsia"/>
        </w:rPr>
        <w:t>三</w:t>
      </w:r>
      <w:r w:rsidRPr="00F11F97">
        <w:rPr>
          <w:rFonts w:ascii="Arial" w:eastAsia="微軟正黑體" w:hAnsi="Arial" w:hint="eastAsia"/>
        </w:rPr>
        <w:t>)</w:t>
      </w:r>
      <w:r w:rsidR="00CF0297" w:rsidRPr="00F11F97">
        <w:rPr>
          <w:rFonts w:ascii="Arial" w:eastAsia="微軟正黑體" w:hAnsi="Arial"/>
        </w:rPr>
        <w:t>核發結業證書</w:t>
      </w:r>
    </w:p>
    <w:p w:rsidR="00FD53DA" w:rsidRDefault="00CF0297" w:rsidP="00C128DF">
      <w:pPr>
        <w:spacing w:before="100" w:beforeAutospacing="1" w:after="100" w:afterAutospacing="1" w:line="440" w:lineRule="exact"/>
        <w:ind w:firstLineChars="200" w:firstLine="480"/>
        <w:rPr>
          <w:rFonts w:ascii="Arial" w:eastAsia="微軟正黑體" w:hAnsi="Arial"/>
        </w:rPr>
      </w:pPr>
      <w:r w:rsidRPr="00F11F97">
        <w:rPr>
          <w:rFonts w:ascii="Arial" w:eastAsia="微軟正黑體" w:hAnsi="Arial"/>
        </w:rPr>
        <w:t>針對符合結訓資格人員，由行政院農委會林務局</w:t>
      </w:r>
      <w:r w:rsidR="004A4A6E" w:rsidRPr="00F11F97">
        <w:rPr>
          <w:rFonts w:ascii="Arial" w:eastAsia="微軟正黑體" w:hAnsi="Arial" w:hint="eastAsia"/>
        </w:rPr>
        <w:t>頒給結業</w:t>
      </w:r>
      <w:r w:rsidRPr="00F11F97">
        <w:rPr>
          <w:rFonts w:ascii="Arial" w:eastAsia="微軟正黑體" w:hAnsi="Arial"/>
        </w:rPr>
        <w:t>證書。</w:t>
      </w:r>
    </w:p>
    <w:p w:rsidR="000F1942" w:rsidRPr="00F11F97" w:rsidRDefault="000F1942" w:rsidP="00C128DF">
      <w:pPr>
        <w:spacing w:before="100" w:beforeAutospacing="1" w:after="100" w:afterAutospacing="1" w:line="440" w:lineRule="exact"/>
        <w:ind w:firstLineChars="200" w:firstLine="480"/>
        <w:rPr>
          <w:rFonts w:ascii="Arial" w:eastAsia="微軟正黑體" w:hAnsi="Arial"/>
        </w:rPr>
      </w:pPr>
    </w:p>
    <w:p w:rsidR="00C90293" w:rsidRPr="00F11F97" w:rsidRDefault="00C90293" w:rsidP="00C90293">
      <w:pPr>
        <w:spacing w:before="100" w:beforeAutospacing="1" w:after="100" w:afterAutospacing="1" w:line="440" w:lineRule="exact"/>
        <w:rPr>
          <w:rFonts w:ascii="Arial" w:eastAsia="微軟正黑體" w:hAnsi="Arial"/>
          <w:b/>
          <w:sz w:val="28"/>
          <w:szCs w:val="28"/>
        </w:rPr>
      </w:pPr>
      <w:r w:rsidRPr="00F11F97">
        <w:rPr>
          <w:rFonts w:ascii="Arial" w:eastAsia="微軟正黑體" w:hAnsi="Arial" w:hint="eastAsia"/>
          <w:b/>
          <w:sz w:val="28"/>
          <w:szCs w:val="28"/>
        </w:rPr>
        <w:t>七、講師陣容</w:t>
      </w:r>
    </w:p>
    <w:p w:rsidR="00001FF3" w:rsidRPr="00F11F97" w:rsidRDefault="00A30000" w:rsidP="00001FF3">
      <w:pPr>
        <w:numPr>
          <w:ilvl w:val="0"/>
          <w:numId w:val="8"/>
        </w:numPr>
        <w:spacing w:line="0" w:lineRule="atLeast"/>
        <w:rPr>
          <w:rFonts w:ascii="Arial" w:eastAsia="微軟正黑體" w:hAnsi="Arial"/>
          <w:b/>
        </w:rPr>
      </w:pPr>
      <w:bookmarkStart w:id="0" w:name="_Hlk497817060"/>
      <w:r>
        <w:rPr>
          <w:rFonts w:ascii="Arial" w:eastAsia="微軟正黑體" w:hAnsi="Arial" w:hint="eastAsia"/>
          <w:b/>
        </w:rPr>
        <w:t>主持人：</w:t>
      </w:r>
      <w:r w:rsidR="00001FF3" w:rsidRPr="00F11F97">
        <w:rPr>
          <w:rFonts w:ascii="Arial" w:eastAsia="微軟正黑體" w:hAnsi="Arial" w:hint="eastAsia"/>
          <w:b/>
        </w:rPr>
        <w:t>陳美惠</w:t>
      </w:r>
      <w:r w:rsidR="00001FF3" w:rsidRPr="00F11F97">
        <w:rPr>
          <w:rFonts w:ascii="Arial" w:eastAsia="微軟正黑體" w:hAnsi="Arial" w:hint="eastAsia"/>
          <w:b/>
        </w:rPr>
        <w:t>/</w:t>
      </w:r>
      <w:r w:rsidR="00001FF3" w:rsidRPr="00F11F97">
        <w:rPr>
          <w:rFonts w:ascii="Arial" w:eastAsia="微軟正黑體" w:hAnsi="Arial" w:hint="eastAsia"/>
          <w:b/>
        </w:rPr>
        <w:t>國立屏東科技大學森林系副教授兼系主任、林場主任</w:t>
      </w:r>
    </w:p>
    <w:p w:rsidR="00001FF3" w:rsidRDefault="004559AA" w:rsidP="00001FF3">
      <w:pPr>
        <w:spacing w:line="0" w:lineRule="atLeast"/>
        <w:rPr>
          <w:rFonts w:ascii="Arial" w:eastAsia="微軟正黑體" w:hAnsi="Arial"/>
        </w:rPr>
      </w:pPr>
      <w:r>
        <w:rPr>
          <w:rFonts w:ascii="Arial" w:eastAsia="微軟正黑體" w:hAnsi="Arial"/>
          <w:noProof/>
        </w:rPr>
        <w:drawing>
          <wp:anchor distT="0" distB="0" distL="114300" distR="114300" simplePos="0" relativeHeight="251656192" behindDoc="1" locked="0" layoutInCell="1" allowOverlap="1" wp14:anchorId="48AF5D33" wp14:editId="0A9754B5">
            <wp:simplePos x="0" y="0"/>
            <wp:positionH relativeFrom="column">
              <wp:posOffset>-66675</wp:posOffset>
            </wp:positionH>
            <wp:positionV relativeFrom="paragraph">
              <wp:posOffset>95250</wp:posOffset>
            </wp:positionV>
            <wp:extent cx="1899285" cy="1899285"/>
            <wp:effectExtent l="0" t="0" r="5715" b="5715"/>
            <wp:wrapTight wrapText="bothSides">
              <wp:wrapPolygon edited="0">
                <wp:start x="0" y="0"/>
                <wp:lineTo x="0" y="21448"/>
                <wp:lineTo x="21448" y="21448"/>
                <wp:lineTo x="21448" y="0"/>
                <wp:lineTo x="0" y="0"/>
              </wp:wrapPolygon>
            </wp:wrapTight>
            <wp:docPr id="288" name="圖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99285" cy="1899285"/>
                    </a:xfrm>
                    <a:prstGeom prst="rect">
                      <a:avLst/>
                    </a:prstGeom>
                    <a:noFill/>
                  </pic:spPr>
                </pic:pic>
              </a:graphicData>
            </a:graphic>
            <wp14:sizeRelH relativeFrom="page">
              <wp14:pctWidth>0</wp14:pctWidth>
            </wp14:sizeRelH>
            <wp14:sizeRelV relativeFrom="page">
              <wp14:pctHeight>0</wp14:pctHeight>
            </wp14:sizeRelV>
          </wp:anchor>
        </w:drawing>
      </w:r>
      <w:r w:rsidR="00001FF3" w:rsidRPr="00F11F97">
        <w:rPr>
          <w:rFonts w:ascii="Arial" w:eastAsia="微軟正黑體" w:hAnsi="Arial" w:hint="eastAsia"/>
        </w:rPr>
        <w:t>82-93</w:t>
      </w:r>
      <w:r w:rsidR="00001FF3" w:rsidRPr="00F11F97">
        <w:rPr>
          <w:rFonts w:ascii="Arial" w:eastAsia="微軟正黑體" w:hAnsi="Arial" w:hint="eastAsia"/>
        </w:rPr>
        <w:t>年任公職，提出社區林業計畫。</w:t>
      </w:r>
      <w:r w:rsidR="00001FF3" w:rsidRPr="00F11F97">
        <w:rPr>
          <w:rFonts w:ascii="Arial" w:eastAsia="微軟正黑體" w:hAnsi="Arial" w:hint="eastAsia"/>
        </w:rPr>
        <w:t>93</w:t>
      </w:r>
      <w:r w:rsidR="00001FF3" w:rsidRPr="00F11F97">
        <w:rPr>
          <w:rFonts w:ascii="Arial" w:eastAsia="微軟正黑體" w:hAnsi="Arial" w:hint="eastAsia"/>
        </w:rPr>
        <w:t>年自林務局轉任屏科大森林系教職，並成立社區林業研究室。</w:t>
      </w:r>
      <w:r w:rsidR="00001FF3" w:rsidRPr="00F11F97">
        <w:rPr>
          <w:rFonts w:ascii="Arial" w:eastAsia="微軟正黑體" w:hAnsi="Arial" w:hint="eastAsia"/>
        </w:rPr>
        <w:t>95</w:t>
      </w:r>
      <w:r w:rsidR="00001FF3" w:rsidRPr="00F11F97">
        <w:rPr>
          <w:rFonts w:ascii="Arial" w:eastAsia="微軟正黑體" w:hAnsi="Arial" w:hint="eastAsia"/>
        </w:rPr>
        <w:t>年受墾丁國家公園管理處委託，開始輔導社頂部落發展生態旅遊，持續帶領學生蹲點墾丁國家公園區社頂、水蛙窟、里德、龍水、港口、大光、滿州等</w:t>
      </w:r>
      <w:r w:rsidR="00001FF3" w:rsidRPr="00F11F97">
        <w:rPr>
          <w:rFonts w:ascii="Arial" w:eastAsia="微軟正黑體" w:hAnsi="Arial" w:hint="eastAsia"/>
        </w:rPr>
        <w:t>7</w:t>
      </w:r>
      <w:r w:rsidR="00001FF3" w:rsidRPr="00F11F97">
        <w:rPr>
          <w:rFonts w:ascii="Arial" w:eastAsia="微軟正黑體" w:hAnsi="Arial" w:hint="eastAsia"/>
        </w:rPr>
        <w:t>社區。</w:t>
      </w:r>
      <w:r w:rsidR="00001FF3" w:rsidRPr="00F11F97">
        <w:rPr>
          <w:rFonts w:ascii="Arial" w:eastAsia="微軟正黑體" w:hAnsi="Arial" w:hint="eastAsia"/>
        </w:rPr>
        <w:t>97</w:t>
      </w:r>
      <w:r w:rsidR="00001FF3" w:rsidRPr="00F11F97">
        <w:rPr>
          <w:rFonts w:ascii="Arial" w:eastAsia="微軟正黑體" w:hAnsi="Arial" w:hint="eastAsia"/>
        </w:rPr>
        <w:t>年受屏東林區管理處委託進入霧台鄉阿禮部落，持續陪伴遭遇莫拉克風災重襲的霧台鄉阿禮及大武部落，三地門鄉達來及德文部落等</w:t>
      </w:r>
      <w:r w:rsidR="00001FF3" w:rsidRPr="00F11F97">
        <w:rPr>
          <w:rFonts w:ascii="Arial" w:eastAsia="微軟正黑體" w:hAnsi="Arial" w:hint="eastAsia"/>
        </w:rPr>
        <w:t>4</w:t>
      </w:r>
      <w:r w:rsidR="00001FF3" w:rsidRPr="00F11F97">
        <w:rPr>
          <w:rFonts w:ascii="Arial" w:eastAsia="微軟正黑體" w:hAnsi="Arial" w:hint="eastAsia"/>
        </w:rPr>
        <w:t>個社區災後重建與生態旅遊發展。</w:t>
      </w:r>
      <w:r w:rsidR="00001FF3" w:rsidRPr="00F11F97">
        <w:rPr>
          <w:rFonts w:ascii="Arial" w:eastAsia="微軟正黑體" w:hAnsi="Arial" w:hint="eastAsia"/>
        </w:rPr>
        <w:t>105</w:t>
      </w:r>
      <w:r w:rsidR="00001FF3" w:rsidRPr="00F11F97">
        <w:rPr>
          <w:rFonts w:ascii="Arial" w:eastAsia="微軟正黑體" w:hAnsi="Arial" w:hint="eastAsia"/>
        </w:rPr>
        <w:t>年受屏東縣政府委託培訓山川琉璃吊橋結合解說服務人員，串連屏北的瑪家、三地門、霧台三原鄉社區生態旅遊與地方產業，發展合作社組織型態的社會企業。</w:t>
      </w:r>
      <w:r w:rsidR="00001FF3" w:rsidRPr="00F11F97">
        <w:rPr>
          <w:rFonts w:ascii="Arial" w:eastAsia="微軟正黑體" w:hAnsi="Arial" w:hint="eastAsia"/>
        </w:rPr>
        <w:t>106</w:t>
      </w:r>
      <w:r w:rsidR="00001FF3" w:rsidRPr="00F11F97">
        <w:rPr>
          <w:rFonts w:ascii="Arial" w:eastAsia="微軟正黑體" w:hAnsi="Arial" w:hint="eastAsia"/>
        </w:rPr>
        <w:t>年受屏東林區管理處委託，培訓十八羅漢山自然保護區環境解說人員，建立保護區經營團隊。</w:t>
      </w:r>
      <w:r w:rsidR="00001FF3" w:rsidRPr="00F11F97">
        <w:rPr>
          <w:rFonts w:ascii="Arial" w:eastAsia="微軟正黑體" w:hAnsi="Arial" w:hint="eastAsia"/>
        </w:rPr>
        <w:t>95</w:t>
      </w:r>
      <w:r w:rsidR="00001FF3" w:rsidRPr="00F11F97">
        <w:rPr>
          <w:rFonts w:ascii="Arial" w:eastAsia="微軟正黑體" w:hAnsi="Arial" w:hint="eastAsia"/>
        </w:rPr>
        <w:t>年至今，帶領研究團隊持續陪伴屏東的社區部落，形成點線面串連的生態旅遊圈域</w:t>
      </w:r>
      <w:r w:rsidR="00824AF4">
        <w:rPr>
          <w:rFonts w:ascii="Arial" w:eastAsia="微軟正黑體" w:hAnsi="Arial" w:hint="eastAsia"/>
        </w:rPr>
        <w:t>，更進一步推動社區產業六級化發展</w:t>
      </w:r>
      <w:r w:rsidR="00001FF3" w:rsidRPr="00F11F97">
        <w:rPr>
          <w:rFonts w:ascii="Arial" w:eastAsia="微軟正黑體" w:hAnsi="Arial" w:hint="eastAsia"/>
        </w:rPr>
        <w:t>。</w:t>
      </w:r>
    </w:p>
    <w:bookmarkEnd w:id="0"/>
    <w:p w:rsidR="00605855" w:rsidRDefault="00605855" w:rsidP="00154B32">
      <w:pPr>
        <w:numPr>
          <w:ilvl w:val="0"/>
          <w:numId w:val="8"/>
        </w:numPr>
        <w:spacing w:line="0" w:lineRule="atLeast"/>
        <w:rPr>
          <w:rFonts w:ascii="Arial" w:eastAsia="微軟正黑體" w:hAnsi="Arial"/>
          <w:b/>
        </w:rPr>
      </w:pPr>
      <w:r w:rsidRPr="00605855">
        <w:rPr>
          <w:rFonts w:ascii="Arial" w:eastAsia="微軟正黑體" w:hAnsi="Arial" w:hint="eastAsia"/>
          <w:b/>
        </w:rPr>
        <w:lastRenderedPageBreak/>
        <w:t>王鴻濬教授</w:t>
      </w:r>
      <w:r w:rsidR="00452B23">
        <w:rPr>
          <w:rFonts w:ascii="Arial" w:eastAsia="微軟正黑體" w:hAnsi="Arial" w:hint="eastAsia"/>
          <w:b/>
        </w:rPr>
        <w:t>/</w:t>
      </w:r>
      <w:r w:rsidR="00452B23">
        <w:rPr>
          <w:rFonts w:ascii="Arial" w:eastAsia="微軟正黑體" w:hAnsi="Arial" w:hint="eastAsia"/>
          <w:b/>
        </w:rPr>
        <w:t>國立</w:t>
      </w:r>
      <w:r w:rsidR="00154B32" w:rsidRPr="00154B32">
        <w:rPr>
          <w:rFonts w:ascii="Arial" w:eastAsia="微軟正黑體" w:hAnsi="Arial" w:hint="eastAsia"/>
          <w:b/>
        </w:rPr>
        <w:t>東華大學人文社會科學學院院長</w:t>
      </w:r>
    </w:p>
    <w:p w:rsidR="00605855" w:rsidRDefault="004559AA" w:rsidP="00452B23">
      <w:pPr>
        <w:spacing w:line="0" w:lineRule="atLeast"/>
        <w:rPr>
          <w:rFonts w:ascii="Arial" w:eastAsia="微軟正黑體" w:hAnsi="Arial"/>
        </w:rPr>
      </w:pPr>
      <w:r>
        <w:rPr>
          <w:noProof/>
        </w:rPr>
        <w:drawing>
          <wp:anchor distT="0" distB="0" distL="114300" distR="114300" simplePos="0" relativeHeight="251660288" behindDoc="1" locked="0" layoutInCell="1" allowOverlap="1" wp14:anchorId="0F392EF9" wp14:editId="1FCBCCD1">
            <wp:simplePos x="0" y="0"/>
            <wp:positionH relativeFrom="column">
              <wp:posOffset>-47625</wp:posOffset>
            </wp:positionH>
            <wp:positionV relativeFrom="paragraph">
              <wp:posOffset>85725</wp:posOffset>
            </wp:positionV>
            <wp:extent cx="1454785" cy="1656080"/>
            <wp:effectExtent l="0" t="0" r="0" b="1270"/>
            <wp:wrapTight wrapText="bothSides">
              <wp:wrapPolygon edited="0">
                <wp:start x="0" y="0"/>
                <wp:lineTo x="0" y="21368"/>
                <wp:lineTo x="21213" y="21368"/>
                <wp:lineTo x="21213" y="0"/>
                <wp:lineTo x="0" y="0"/>
              </wp:wrapPolygon>
            </wp:wrapTight>
            <wp:docPr id="305" name="圖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54785" cy="1656080"/>
                    </a:xfrm>
                    <a:prstGeom prst="rect">
                      <a:avLst/>
                    </a:prstGeom>
                    <a:noFill/>
                  </pic:spPr>
                </pic:pic>
              </a:graphicData>
            </a:graphic>
            <wp14:sizeRelH relativeFrom="page">
              <wp14:pctWidth>0</wp14:pctWidth>
            </wp14:sizeRelH>
            <wp14:sizeRelV relativeFrom="page">
              <wp14:pctHeight>0</wp14:pctHeight>
            </wp14:sizeRelV>
          </wp:anchor>
        </w:drawing>
      </w:r>
      <w:r w:rsidR="00CF51E2" w:rsidRPr="00CF51E2">
        <w:rPr>
          <w:rFonts w:ascii="Arial" w:eastAsia="微軟正黑體" w:hAnsi="Arial" w:hint="eastAsia"/>
        </w:rPr>
        <w:t>於</w:t>
      </w:r>
      <w:r w:rsidR="00CF51E2" w:rsidRPr="00CF51E2">
        <w:rPr>
          <w:rFonts w:ascii="Arial" w:eastAsia="微軟正黑體" w:hAnsi="Arial" w:hint="eastAsia"/>
        </w:rPr>
        <w:t>83</w:t>
      </w:r>
      <w:r w:rsidR="00CF51E2" w:rsidRPr="00CF51E2">
        <w:rPr>
          <w:rFonts w:ascii="Arial" w:eastAsia="微軟正黑體" w:hAnsi="Arial" w:hint="eastAsia"/>
        </w:rPr>
        <w:t>年取得美國密西根大學資源與環境政策博士，曾任教於東華大學和嘉義大學，現任國立東華大學公共行政學系教授兼任人文社會科學學院院長及國家發展委員會六級化產業輔導中心執行長。學術專長為環境經濟與政策分析、自然資源及環境管理及教育、永續發展、非營利組織、社區林業、環境史專題等，發表國內外學術論文、出版專書，學術成就卓越。曾任美國傅爾布萊特學人暨耶魯大學訪問教授、日本岡山大學訪問研究員，及泰國湄洲大學訪問教授，並積極參與花東地區社會服務工作，輔導建構花東地區社會企業性質合作社，兼具學術與實務經驗素養。</w:t>
      </w:r>
    </w:p>
    <w:p w:rsidR="00824AF4" w:rsidRDefault="00824AF4" w:rsidP="00452B23">
      <w:pPr>
        <w:spacing w:line="0" w:lineRule="atLeast"/>
        <w:rPr>
          <w:rFonts w:ascii="Arial" w:eastAsia="微軟正黑體" w:hAnsi="Arial"/>
        </w:rPr>
      </w:pPr>
    </w:p>
    <w:p w:rsidR="003B1986" w:rsidRPr="00F11F97" w:rsidRDefault="00A30000" w:rsidP="00452B23">
      <w:pPr>
        <w:numPr>
          <w:ilvl w:val="0"/>
          <w:numId w:val="8"/>
        </w:numPr>
        <w:spacing w:beforeLines="50" w:before="180" w:line="0" w:lineRule="atLeast"/>
        <w:ind w:left="391" w:hanging="391"/>
        <w:rPr>
          <w:rFonts w:ascii="Arial" w:eastAsia="微軟正黑體" w:hAnsi="Arial"/>
          <w:b/>
        </w:rPr>
      </w:pPr>
      <w:r w:rsidRPr="00A30000">
        <w:rPr>
          <w:rFonts w:ascii="Arial" w:eastAsia="微軟正黑體" w:hAnsi="Arial" w:hint="eastAsia"/>
          <w:b/>
        </w:rPr>
        <w:t>慈心有機農業發展基金會</w:t>
      </w:r>
    </w:p>
    <w:p w:rsidR="00001FF3" w:rsidRDefault="003B1986" w:rsidP="0093203E">
      <w:pPr>
        <w:spacing w:line="0" w:lineRule="atLeast"/>
        <w:rPr>
          <w:rFonts w:ascii="Arial" w:eastAsia="微軟正黑體" w:hAnsi="Arial"/>
        </w:rPr>
      </w:pPr>
      <w:r w:rsidRPr="00F11F97">
        <w:rPr>
          <w:rFonts w:ascii="Arial" w:eastAsia="微軟正黑體" w:hAnsi="Arial" w:hint="eastAsia"/>
        </w:rPr>
        <w:t>財團法人慈心有機農業發展基金於民國</w:t>
      </w:r>
      <w:r w:rsidRPr="00F11F97">
        <w:rPr>
          <w:rFonts w:ascii="Arial" w:eastAsia="微軟正黑體" w:hAnsi="Arial"/>
        </w:rPr>
        <w:t>86</w:t>
      </w:r>
      <w:r w:rsidRPr="00F11F97">
        <w:rPr>
          <w:rFonts w:ascii="Arial" w:eastAsia="微軟正黑體" w:hAnsi="Arial"/>
        </w:rPr>
        <w:t>年</w:t>
      </w:r>
      <w:r w:rsidRPr="00F11F97">
        <w:rPr>
          <w:rFonts w:ascii="Arial" w:eastAsia="微軟正黑體" w:hAnsi="Arial" w:hint="eastAsia"/>
        </w:rPr>
        <w:t>成立，以「回復大地元氣，饒益世代子孫；推廣慈心事業，建立誠信社會」為使命，慈心基金會成立</w:t>
      </w:r>
      <w:r w:rsidRPr="00F11F97">
        <w:rPr>
          <w:rFonts w:ascii="Arial" w:eastAsia="微軟正黑體" w:hAnsi="Arial" w:hint="eastAsia"/>
        </w:rPr>
        <w:t>20</w:t>
      </w:r>
      <w:r w:rsidRPr="00F11F97">
        <w:rPr>
          <w:rFonts w:ascii="Arial" w:eastAsia="微軟正黑體" w:hAnsi="Arial" w:hint="eastAsia"/>
        </w:rPr>
        <w:t>年來，長期致力於臺灣有機農業及友善農耕的推動，一方面輔導農友轉作有機，另一方面教育大眾支持有機，更進一步，以友善農耕帶動農友關注田間生態。因此，整合</w:t>
      </w:r>
      <w:r w:rsidRPr="00F11F97">
        <w:rPr>
          <w:rFonts w:ascii="Arial" w:eastAsia="微軟正黑體" w:hAnsi="Arial" w:hint="eastAsia"/>
        </w:rPr>
        <w:t>20</w:t>
      </w:r>
      <w:r w:rsidRPr="00F11F97">
        <w:rPr>
          <w:rFonts w:ascii="Arial" w:eastAsia="微軟正黑體" w:hAnsi="Arial" w:hint="eastAsia"/>
        </w:rPr>
        <w:t>年來的努力，慈心基金會以如下之成果為代表案例，得到國際里山倡議夥伴關係網絡（</w:t>
      </w:r>
      <w:r w:rsidRPr="00F11F97">
        <w:rPr>
          <w:rFonts w:ascii="Arial" w:eastAsia="微軟正黑體" w:hAnsi="Arial" w:hint="eastAsia"/>
        </w:rPr>
        <w:t>The International Partnership for the Satoyama Initiative</w:t>
      </w:r>
      <w:r w:rsidRPr="00F11F97">
        <w:rPr>
          <w:rFonts w:ascii="Arial" w:eastAsia="微軟正黑體" w:hAnsi="Arial" w:hint="eastAsia"/>
        </w:rPr>
        <w:t>，簡稱</w:t>
      </w:r>
      <w:r w:rsidRPr="00F11F97">
        <w:rPr>
          <w:rFonts w:ascii="Arial" w:eastAsia="微軟正黑體" w:hAnsi="Arial" w:hint="eastAsia"/>
        </w:rPr>
        <w:t>IPSI</w:t>
      </w:r>
      <w:r w:rsidRPr="00F11F97">
        <w:rPr>
          <w:rFonts w:ascii="Arial" w:eastAsia="微軟正黑體" w:hAnsi="Arial" w:hint="eastAsia"/>
        </w:rPr>
        <w:t>）的認同，並成功加入</w:t>
      </w:r>
      <w:r w:rsidRPr="00F11F97">
        <w:rPr>
          <w:rFonts w:ascii="Arial" w:eastAsia="微軟正黑體" w:hAnsi="Arial" w:hint="eastAsia"/>
        </w:rPr>
        <w:t>IPSI</w:t>
      </w:r>
      <w:r w:rsidRPr="00F11F97">
        <w:rPr>
          <w:rFonts w:ascii="Arial" w:eastAsia="微軟正黑體" w:hAnsi="Arial" w:hint="eastAsia"/>
        </w:rPr>
        <w:t>成為會員之一。</w:t>
      </w:r>
      <w:r w:rsidRPr="00F11F97">
        <w:rPr>
          <w:rFonts w:ascii="Arial" w:eastAsia="微軟正黑體" w:hAnsi="Arial"/>
        </w:rPr>
        <w:t xml:space="preserve"> </w:t>
      </w:r>
      <w:r w:rsidRPr="00F11F97">
        <w:rPr>
          <w:rFonts w:ascii="Arial" w:eastAsia="微軟正黑體" w:hAnsi="Arial" w:hint="eastAsia"/>
        </w:rPr>
        <w:t>105</w:t>
      </w:r>
      <w:r w:rsidRPr="00F11F97">
        <w:rPr>
          <w:rFonts w:ascii="Arial" w:eastAsia="微軟正黑體" w:hAnsi="Arial" w:hint="eastAsia"/>
        </w:rPr>
        <w:t>年慈心基金會配合聯合國「國際豆類年」（</w:t>
      </w:r>
      <w:r w:rsidRPr="00F11F97">
        <w:rPr>
          <w:rFonts w:ascii="Arial" w:eastAsia="微軟正黑體" w:hAnsi="Arial" w:hint="eastAsia"/>
        </w:rPr>
        <w:t>International Year of Pulses</w:t>
      </w:r>
      <w:r w:rsidRPr="00F11F97">
        <w:rPr>
          <w:rFonts w:ascii="Arial" w:eastAsia="微軟正黑體" w:hAnsi="Arial" w:hint="eastAsia"/>
        </w:rPr>
        <w:t>）之推廣，與主婦聯盟、左創健康生活園區、微風市集合作推出「</w:t>
      </w:r>
      <w:r w:rsidRPr="00F11F97">
        <w:rPr>
          <w:rFonts w:ascii="Arial" w:eastAsia="微軟正黑體" w:hAnsi="Arial" w:hint="eastAsia"/>
        </w:rPr>
        <w:t>2016</w:t>
      </w:r>
      <w:r w:rsidRPr="00F11F97">
        <w:rPr>
          <w:rFonts w:ascii="Arial" w:eastAsia="微軟正黑體" w:hAnsi="Arial" w:hint="eastAsia"/>
        </w:rPr>
        <w:t>國際豆類年：台灣豆陣行」一系列活動。</w:t>
      </w:r>
    </w:p>
    <w:p w:rsidR="00824AF4" w:rsidRDefault="00824AF4" w:rsidP="0093203E">
      <w:pPr>
        <w:spacing w:line="0" w:lineRule="atLeast"/>
        <w:rPr>
          <w:rFonts w:ascii="Arial" w:eastAsia="微軟正黑體" w:hAnsi="Arial"/>
        </w:rPr>
      </w:pPr>
    </w:p>
    <w:p w:rsidR="003B1986" w:rsidRPr="00F11F97" w:rsidRDefault="003B1986" w:rsidP="00BF0177">
      <w:pPr>
        <w:numPr>
          <w:ilvl w:val="0"/>
          <w:numId w:val="8"/>
        </w:numPr>
        <w:spacing w:beforeLines="50" w:before="180" w:line="0" w:lineRule="atLeast"/>
        <w:ind w:left="391" w:hanging="391"/>
        <w:rPr>
          <w:rFonts w:ascii="Arial" w:eastAsia="微軟正黑體" w:hAnsi="Arial"/>
          <w:b/>
        </w:rPr>
      </w:pPr>
      <w:r w:rsidRPr="00F11F97">
        <w:rPr>
          <w:rFonts w:ascii="Arial" w:eastAsia="微軟正黑體" w:hAnsi="Arial" w:hint="eastAsia"/>
          <w:b/>
        </w:rPr>
        <w:t>謝寶全副校長</w:t>
      </w:r>
      <w:r w:rsidRPr="00F11F97">
        <w:rPr>
          <w:rFonts w:ascii="Arial" w:eastAsia="微軟正黑體" w:hAnsi="Arial" w:hint="eastAsia"/>
          <w:b/>
        </w:rPr>
        <w:t>/</w:t>
      </w:r>
      <w:r w:rsidRPr="00F11F97">
        <w:rPr>
          <w:rFonts w:ascii="Arial" w:eastAsia="微軟正黑體" w:hAnsi="Arial" w:hint="eastAsia"/>
          <w:b/>
        </w:rPr>
        <w:t>國立屏東科技大學</w:t>
      </w:r>
    </w:p>
    <w:p w:rsidR="00001FF3" w:rsidRDefault="004559AA" w:rsidP="003B1986">
      <w:pPr>
        <w:spacing w:line="0" w:lineRule="atLeast"/>
        <w:rPr>
          <w:rFonts w:ascii="Arial" w:eastAsia="微軟正黑體" w:hAnsi="Arial"/>
        </w:rPr>
      </w:pPr>
      <w:bookmarkStart w:id="1" w:name="_GoBack"/>
      <w:r>
        <w:rPr>
          <w:rFonts w:ascii="Arial" w:eastAsia="微軟正黑體" w:hAnsi="Arial"/>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53340</wp:posOffset>
            </wp:positionV>
            <wp:extent cx="2238375" cy="1609725"/>
            <wp:effectExtent l="0" t="0" r="9525" b="9525"/>
            <wp:wrapTight wrapText="bothSides">
              <wp:wrapPolygon edited="0">
                <wp:start x="0" y="0"/>
                <wp:lineTo x="0" y="21472"/>
                <wp:lineTo x="21508" y="21472"/>
                <wp:lineTo x="21508" y="0"/>
                <wp:lineTo x="0" y="0"/>
              </wp:wrapPolygon>
            </wp:wrapTight>
            <wp:docPr id="290" name="圖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238375" cy="1609725"/>
                    </a:xfrm>
                    <a:prstGeom prst="rect">
                      <a:avLst/>
                    </a:prstGeom>
                    <a:noFill/>
                  </pic:spPr>
                </pic:pic>
              </a:graphicData>
            </a:graphic>
            <wp14:sizeRelH relativeFrom="page">
              <wp14:pctWidth>0</wp14:pctWidth>
            </wp14:sizeRelH>
            <wp14:sizeRelV relativeFrom="page">
              <wp14:pctHeight>0</wp14:pctHeight>
            </wp14:sizeRelV>
          </wp:anchor>
        </w:drawing>
      </w:r>
      <w:bookmarkEnd w:id="1"/>
      <w:r w:rsidR="003B1986" w:rsidRPr="00F11F97">
        <w:rPr>
          <w:rFonts w:ascii="Arial" w:eastAsia="微軟正黑體" w:hAnsi="Arial" w:hint="eastAsia"/>
        </w:rPr>
        <w:t>謝寶全副校長。</w:t>
      </w:r>
      <w:r w:rsidR="00A30000">
        <w:rPr>
          <w:rFonts w:ascii="Arial" w:eastAsia="微軟正黑體" w:hAnsi="Arial" w:hint="eastAsia"/>
        </w:rPr>
        <w:t>服務於屏東科技大學</w:t>
      </w:r>
      <w:r w:rsidR="00836FF6">
        <w:rPr>
          <w:rFonts w:ascii="Arial" w:eastAsia="微軟正黑體" w:hAnsi="Arial" w:hint="eastAsia"/>
        </w:rPr>
        <w:t>食品科學系</w:t>
      </w:r>
      <w:r w:rsidR="003B1986" w:rsidRPr="00F11F97">
        <w:rPr>
          <w:rFonts w:ascii="Arial" w:eastAsia="微軟正黑體" w:hAnsi="Arial" w:hint="eastAsia"/>
        </w:rPr>
        <w:t>，曾研發出食品界的明星產品</w:t>
      </w:r>
      <w:r w:rsidR="00A30000">
        <w:rPr>
          <w:rFonts w:ascii="Arial" w:eastAsia="微軟正黑體" w:hAnsi="Arial" w:hint="eastAsia"/>
        </w:rPr>
        <w:t>屏科大</w:t>
      </w:r>
      <w:r w:rsidR="003B1986" w:rsidRPr="00F11F97">
        <w:rPr>
          <w:rFonts w:ascii="Arial" w:eastAsia="微軟正黑體" w:hAnsi="Arial" w:hint="eastAsia"/>
        </w:rPr>
        <w:t>「薄鹽醬油」，另有納豆面膜、梅精、木瓜酵素潔顏粉、蔬菜優酪乳、芭樂桑、地瓜液純酵素液、花生豆腐、麝香咖啡等不少的頗受歡迎的產品，同時也讓學校與業界有了充分的配合，在學、產方面締造傑出的成</w:t>
      </w:r>
      <w:r w:rsidR="00154B32">
        <w:rPr>
          <w:rFonts w:ascii="Arial" w:eastAsia="微軟正黑體" w:hAnsi="Arial" w:hint="eastAsia"/>
        </w:rPr>
        <w:t>就，幫助地方產業創新，廣受推崇。</w:t>
      </w:r>
    </w:p>
    <w:p w:rsidR="00824AF4" w:rsidRDefault="00824AF4" w:rsidP="003B1986">
      <w:pPr>
        <w:spacing w:line="0" w:lineRule="atLeast"/>
        <w:rPr>
          <w:rFonts w:ascii="Arial" w:eastAsia="微軟正黑體" w:hAnsi="Arial"/>
        </w:rPr>
      </w:pPr>
    </w:p>
    <w:p w:rsidR="003B1986" w:rsidRPr="00F11F97" w:rsidRDefault="003B1986" w:rsidP="00BF0177">
      <w:pPr>
        <w:numPr>
          <w:ilvl w:val="0"/>
          <w:numId w:val="8"/>
        </w:numPr>
        <w:spacing w:beforeLines="50" w:before="180" w:line="0" w:lineRule="atLeast"/>
        <w:ind w:left="391" w:hanging="391"/>
        <w:rPr>
          <w:rFonts w:ascii="Arial" w:eastAsia="微軟正黑體" w:hAnsi="Arial"/>
          <w:b/>
        </w:rPr>
      </w:pPr>
      <w:r w:rsidRPr="00F11F97">
        <w:rPr>
          <w:rFonts w:ascii="Arial" w:eastAsia="微軟正黑體" w:hAnsi="Arial" w:hint="eastAsia"/>
          <w:b/>
        </w:rPr>
        <w:t>吳信茂博士</w:t>
      </w:r>
      <w:r w:rsidRPr="00F11F97">
        <w:rPr>
          <w:rFonts w:ascii="Arial" w:eastAsia="微軟正黑體" w:hAnsi="Arial" w:hint="eastAsia"/>
          <w:b/>
        </w:rPr>
        <w:t>/</w:t>
      </w:r>
      <w:r w:rsidRPr="00F11F97">
        <w:rPr>
          <w:rFonts w:ascii="Arial" w:eastAsia="微軟正黑體" w:hAnsi="Arial" w:hint="eastAsia"/>
          <w:b/>
        </w:rPr>
        <w:t>工業技術研究院產業服務中心</w:t>
      </w:r>
    </w:p>
    <w:p w:rsidR="00001FF3" w:rsidRDefault="004559AA" w:rsidP="003B1986">
      <w:pPr>
        <w:spacing w:line="0" w:lineRule="atLeast"/>
        <w:rPr>
          <w:rFonts w:ascii="Arial" w:eastAsia="微軟正黑體" w:hAnsi="Arial"/>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5080</wp:posOffset>
            </wp:positionV>
            <wp:extent cx="1914525" cy="1323975"/>
            <wp:effectExtent l="0" t="0" r="9525" b="9525"/>
            <wp:wrapTight wrapText="bothSides">
              <wp:wrapPolygon edited="0">
                <wp:start x="0" y="0"/>
                <wp:lineTo x="0" y="21445"/>
                <wp:lineTo x="21493" y="21445"/>
                <wp:lineTo x="21493" y="0"/>
                <wp:lineTo x="0" y="0"/>
              </wp:wrapPolygon>
            </wp:wrapTight>
            <wp:docPr id="29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14525" cy="1323975"/>
                    </a:xfrm>
                    <a:prstGeom prst="rect">
                      <a:avLst/>
                    </a:prstGeom>
                    <a:noFill/>
                  </pic:spPr>
                </pic:pic>
              </a:graphicData>
            </a:graphic>
            <wp14:sizeRelH relativeFrom="page">
              <wp14:pctWidth>0</wp14:pctWidth>
            </wp14:sizeRelH>
            <wp14:sizeRelV relativeFrom="page">
              <wp14:pctHeight>0</wp14:pctHeight>
            </wp14:sizeRelV>
          </wp:anchor>
        </w:drawing>
      </w:r>
      <w:r w:rsidR="003B1986" w:rsidRPr="00F11F97">
        <w:rPr>
          <w:rFonts w:ascii="Arial" w:eastAsia="微軟正黑體" w:hAnsi="Arial" w:hint="eastAsia"/>
        </w:rPr>
        <w:t>吳信茂</w:t>
      </w:r>
      <w:r w:rsidR="00A30000">
        <w:rPr>
          <w:rFonts w:ascii="Arial" w:eastAsia="微軟正黑體" w:hAnsi="Arial" w:hint="eastAsia"/>
        </w:rPr>
        <w:t>博士</w:t>
      </w:r>
      <w:r w:rsidR="003B1986" w:rsidRPr="00F11F97">
        <w:rPr>
          <w:rFonts w:ascii="Arial" w:eastAsia="微軟正黑體" w:hAnsi="Arial" w:hint="eastAsia"/>
        </w:rPr>
        <w:t>長期致力於研究</w:t>
      </w:r>
      <w:r w:rsidR="00001FF3" w:rsidRPr="00F11F97">
        <w:rPr>
          <w:rFonts w:ascii="Arial" w:eastAsia="微軟正黑體" w:hAnsi="Arial" w:hint="eastAsia"/>
        </w:rPr>
        <w:t>客家的香花等</w:t>
      </w:r>
      <w:r w:rsidR="008C7BD3" w:rsidRPr="00F11F97">
        <w:rPr>
          <w:rFonts w:ascii="Arial" w:eastAsia="微軟正黑體" w:hAnsi="Arial" w:hint="eastAsia"/>
        </w:rPr>
        <w:t>熱帶花卉、野蓮等。近年來輔導高雄美濃野蓮的商品開發，除了利用野蓮次級品，研發美妝保養品之外，現在還推出野蓮冰淇淋。</w:t>
      </w:r>
      <w:r w:rsidR="00A30000">
        <w:rPr>
          <w:rFonts w:ascii="Arial" w:eastAsia="微軟正黑體" w:hAnsi="Arial" w:hint="eastAsia"/>
        </w:rPr>
        <w:t>近年和</w:t>
      </w:r>
      <w:r w:rsidR="00A30000" w:rsidRPr="00A30000">
        <w:rPr>
          <w:rFonts w:ascii="Arial" w:eastAsia="微軟正黑體" w:hAnsi="Arial" w:hint="eastAsia"/>
        </w:rPr>
        <w:t>工業技術研究院產業服務中心</w:t>
      </w:r>
      <w:r w:rsidR="00A30000">
        <w:rPr>
          <w:rFonts w:ascii="Arial" w:eastAsia="微軟正黑體" w:hAnsi="Arial" w:hint="eastAsia"/>
        </w:rPr>
        <w:t>團隊輔導屏東縣的檸檬六級化生產，產官學、一二三級跨域研發，成果豐碩。</w:t>
      </w:r>
    </w:p>
    <w:p w:rsidR="000F1942" w:rsidRDefault="000F1942" w:rsidP="003B1986">
      <w:pPr>
        <w:spacing w:line="0" w:lineRule="atLeast"/>
        <w:rPr>
          <w:rFonts w:ascii="Arial" w:eastAsia="微軟正黑體" w:hAnsi="Arial"/>
        </w:rPr>
      </w:pPr>
    </w:p>
    <w:p w:rsidR="0013434B" w:rsidRDefault="0013434B" w:rsidP="003B1986">
      <w:pPr>
        <w:spacing w:line="0" w:lineRule="atLeast"/>
        <w:rPr>
          <w:rFonts w:ascii="Arial" w:eastAsia="微軟正黑體" w:hAnsi="Arial"/>
        </w:rPr>
      </w:pPr>
    </w:p>
    <w:p w:rsidR="003B1986" w:rsidRPr="00F11F97" w:rsidRDefault="003B1986" w:rsidP="003B1986">
      <w:pPr>
        <w:numPr>
          <w:ilvl w:val="0"/>
          <w:numId w:val="8"/>
        </w:numPr>
        <w:spacing w:line="0" w:lineRule="atLeast"/>
        <w:rPr>
          <w:rFonts w:ascii="Arial" w:eastAsia="微軟正黑體" w:hAnsi="Arial"/>
          <w:b/>
        </w:rPr>
      </w:pPr>
      <w:r w:rsidRPr="00F11F97">
        <w:rPr>
          <w:rFonts w:ascii="Arial" w:eastAsia="微軟正黑體" w:hAnsi="Arial" w:hint="eastAsia"/>
          <w:b/>
        </w:rPr>
        <w:lastRenderedPageBreak/>
        <w:t>王升陽特聘教授</w:t>
      </w:r>
      <w:r w:rsidRPr="00F11F97">
        <w:rPr>
          <w:rFonts w:ascii="Arial" w:eastAsia="微軟正黑體" w:hAnsi="Arial" w:hint="eastAsia"/>
          <w:b/>
        </w:rPr>
        <w:t>/</w:t>
      </w:r>
      <w:r w:rsidRPr="00F11F97">
        <w:rPr>
          <w:rFonts w:ascii="Arial" w:eastAsia="微軟正黑體" w:hAnsi="Arial" w:hint="eastAsia"/>
          <w:b/>
        </w:rPr>
        <w:t>兼中興大學農業暨自然資源學院副院長</w:t>
      </w:r>
    </w:p>
    <w:p w:rsidR="003B1986" w:rsidRDefault="004559AA" w:rsidP="00001FF3">
      <w:pPr>
        <w:spacing w:line="0" w:lineRule="atLeast"/>
        <w:rPr>
          <w:rFonts w:ascii="Arial" w:eastAsia="微軟正黑體" w:hAnsi="Arial"/>
        </w:rPr>
      </w:pPr>
      <w:r>
        <w:rPr>
          <w:rFonts w:ascii="Arial" w:eastAsia="微軟正黑體" w:hAnsi="Arial"/>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66675</wp:posOffset>
            </wp:positionV>
            <wp:extent cx="2152650" cy="1428750"/>
            <wp:effectExtent l="0" t="0" r="0" b="0"/>
            <wp:wrapTight wrapText="bothSides">
              <wp:wrapPolygon edited="0">
                <wp:start x="0" y="0"/>
                <wp:lineTo x="0" y="21312"/>
                <wp:lineTo x="21409" y="21312"/>
                <wp:lineTo x="21409" y="0"/>
                <wp:lineTo x="0" y="0"/>
              </wp:wrapPolygon>
            </wp:wrapTight>
            <wp:docPr id="291" name="圖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152650" cy="1428750"/>
                    </a:xfrm>
                    <a:prstGeom prst="rect">
                      <a:avLst/>
                    </a:prstGeom>
                    <a:noFill/>
                  </pic:spPr>
                </pic:pic>
              </a:graphicData>
            </a:graphic>
            <wp14:sizeRelH relativeFrom="page">
              <wp14:pctWidth>0</wp14:pctWidth>
            </wp14:sizeRelH>
            <wp14:sizeRelV relativeFrom="page">
              <wp14:pctHeight>0</wp14:pctHeight>
            </wp14:sizeRelV>
          </wp:anchor>
        </w:drawing>
      </w:r>
      <w:r w:rsidR="003B1986" w:rsidRPr="00F11F97">
        <w:rPr>
          <w:rFonts w:ascii="Arial" w:eastAsia="微軟正黑體" w:hAnsi="Arial" w:hint="eastAsia"/>
        </w:rPr>
        <w:t>王升陽</w:t>
      </w:r>
      <w:r w:rsidR="00A30000">
        <w:rPr>
          <w:rFonts w:ascii="Arial" w:eastAsia="微軟正黑體" w:hAnsi="Arial" w:hint="eastAsia"/>
        </w:rPr>
        <w:t>特聘</w:t>
      </w:r>
      <w:r w:rsidR="003B1986" w:rsidRPr="00F11F97">
        <w:rPr>
          <w:rFonts w:ascii="Arial" w:eastAsia="微軟正黑體" w:hAnsi="Arial" w:hint="eastAsia"/>
        </w:rPr>
        <w:t>教授是位森林天然化學物學家、全國十大傑出農業專家。擅長植物分析，建立台灣本土藥用植物生物活性篩選平台技術，包括抗氧化、抗癌、癌症預防等植物代謝體之生合成機制探討，並以生化及分生指標，建構台灣本土林木之分類演化地位。王升陽教授研究團隊長期投入牛樟芝研究，近期證實固態培養牛樟芝菌絲體成分「安卓錠</w:t>
      </w:r>
      <w:r w:rsidR="003B1986" w:rsidRPr="00F11F97">
        <w:rPr>
          <w:rFonts w:ascii="Arial" w:eastAsia="微軟正黑體" w:hAnsi="Arial" w:hint="eastAsia"/>
        </w:rPr>
        <w:t>C</w:t>
      </w:r>
      <w:r w:rsidR="003B1986" w:rsidRPr="00F11F97">
        <w:rPr>
          <w:rFonts w:ascii="Arial" w:eastAsia="微軟正黑體" w:hAnsi="Arial" w:hint="eastAsia"/>
        </w:rPr>
        <w:t>（</w:t>
      </w:r>
      <w:r w:rsidR="003B1986" w:rsidRPr="00F11F97">
        <w:rPr>
          <w:rFonts w:ascii="Arial" w:eastAsia="微軟正黑體" w:hAnsi="Arial" w:hint="eastAsia"/>
        </w:rPr>
        <w:t>Antrodin C</w:t>
      </w:r>
      <w:r w:rsidR="003B1986" w:rsidRPr="00F11F97">
        <w:rPr>
          <w:rFonts w:ascii="Arial" w:eastAsia="微軟正黑體" w:hAnsi="Arial" w:hint="eastAsia"/>
        </w:rPr>
        <w:t>）」，可提升細胞抗氧化基因，來預防或治療糖尿病相關的心血管疾病。</w:t>
      </w:r>
    </w:p>
    <w:p w:rsidR="000F1942" w:rsidRPr="00F11F97" w:rsidRDefault="000F1942" w:rsidP="00001FF3">
      <w:pPr>
        <w:spacing w:line="0" w:lineRule="atLeast"/>
        <w:rPr>
          <w:rFonts w:ascii="Arial" w:eastAsia="微軟正黑體" w:hAnsi="Arial"/>
        </w:rPr>
      </w:pPr>
    </w:p>
    <w:p w:rsidR="003B1986" w:rsidRPr="00F11F97" w:rsidRDefault="003B1986" w:rsidP="00001FF3">
      <w:pPr>
        <w:numPr>
          <w:ilvl w:val="0"/>
          <w:numId w:val="8"/>
        </w:numPr>
        <w:spacing w:line="0" w:lineRule="atLeast"/>
        <w:rPr>
          <w:rFonts w:ascii="Arial" w:eastAsia="微軟正黑體" w:hAnsi="Arial"/>
          <w:b/>
        </w:rPr>
      </w:pPr>
      <w:r w:rsidRPr="00F11F97">
        <w:rPr>
          <w:rFonts w:ascii="Arial" w:eastAsia="微軟正黑體" w:hAnsi="Arial" w:hint="eastAsia"/>
          <w:b/>
        </w:rPr>
        <w:t>黃盈賓研究員</w:t>
      </w:r>
      <w:r w:rsidRPr="00F11F97">
        <w:rPr>
          <w:rFonts w:ascii="Arial" w:eastAsia="微軟正黑體" w:hAnsi="Arial" w:hint="eastAsia"/>
          <w:b/>
        </w:rPr>
        <w:t>/</w:t>
      </w:r>
      <w:r w:rsidRPr="00F11F97">
        <w:rPr>
          <w:rFonts w:ascii="Arial" w:eastAsia="微軟正黑體" w:hAnsi="Arial" w:hint="eastAsia"/>
          <w:b/>
        </w:rPr>
        <w:t>工業技術研究院</w:t>
      </w:r>
    </w:p>
    <w:p w:rsidR="003B1986" w:rsidRDefault="004559AA" w:rsidP="003B1986">
      <w:pPr>
        <w:spacing w:line="0" w:lineRule="atLeast"/>
        <w:rPr>
          <w:rFonts w:ascii="Arial" w:eastAsia="微軟正黑體" w:hAnsi="Arial"/>
        </w:rPr>
      </w:pPr>
      <w:r>
        <w:rPr>
          <w:rFonts w:ascii="Arial" w:eastAsia="微軟正黑體" w:hAnsi="Arial"/>
          <w:noProof/>
        </w:rPr>
        <w:drawing>
          <wp:anchor distT="0" distB="0" distL="114300" distR="114300" simplePos="0" relativeHeight="251655168" behindDoc="1" locked="0" layoutInCell="1" allowOverlap="1">
            <wp:simplePos x="0" y="0"/>
            <wp:positionH relativeFrom="column">
              <wp:posOffset>0</wp:posOffset>
            </wp:positionH>
            <wp:positionV relativeFrom="paragraph">
              <wp:posOffset>85725</wp:posOffset>
            </wp:positionV>
            <wp:extent cx="2508885" cy="1767205"/>
            <wp:effectExtent l="0" t="0" r="5715" b="4445"/>
            <wp:wrapTight wrapText="bothSides">
              <wp:wrapPolygon edited="0">
                <wp:start x="0" y="0"/>
                <wp:lineTo x="0" y="21421"/>
                <wp:lineTo x="21485" y="21421"/>
                <wp:lineTo x="21485" y="0"/>
                <wp:lineTo x="0" y="0"/>
              </wp:wrapPolygon>
            </wp:wrapTight>
            <wp:docPr id="28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508885" cy="1767205"/>
                    </a:xfrm>
                    <a:prstGeom prst="rect">
                      <a:avLst/>
                    </a:prstGeom>
                    <a:noFill/>
                  </pic:spPr>
                </pic:pic>
              </a:graphicData>
            </a:graphic>
            <wp14:sizeRelH relativeFrom="page">
              <wp14:pctWidth>0</wp14:pctWidth>
            </wp14:sizeRelH>
            <wp14:sizeRelV relativeFrom="page">
              <wp14:pctHeight>0</wp14:pctHeight>
            </wp14:sizeRelV>
          </wp:anchor>
        </w:drawing>
      </w:r>
      <w:r w:rsidR="003B1986" w:rsidRPr="00F11F97">
        <w:rPr>
          <w:rFonts w:ascii="Arial" w:eastAsia="微軟正黑體" w:hAnsi="Arial" w:hint="eastAsia"/>
        </w:rPr>
        <w:t>黃盈賓</w:t>
      </w:r>
      <w:r w:rsidR="00A30000">
        <w:rPr>
          <w:rFonts w:ascii="Arial" w:eastAsia="微軟正黑體" w:hAnsi="Arial" w:hint="eastAsia"/>
        </w:rPr>
        <w:t>研究員</w:t>
      </w:r>
      <w:r w:rsidR="003B1986" w:rsidRPr="00F11F97">
        <w:rPr>
          <w:rFonts w:ascii="Arial" w:eastAsia="微軟正黑體" w:hAnsi="Arial" w:hint="eastAsia"/>
        </w:rPr>
        <w:t>長期致力於竹炭工業的研究，例如竹炭貓砂、以竹醋液為基底作成的「驅蟻樂」等等，其成分環保</w:t>
      </w:r>
      <w:r w:rsidR="003B1986" w:rsidRPr="00F11F97">
        <w:rPr>
          <w:rFonts w:ascii="Arial" w:eastAsia="微軟正黑體" w:hAnsi="Arial"/>
        </w:rPr>
        <w:t>、</w:t>
      </w:r>
      <w:r w:rsidR="003B1986" w:rsidRPr="00F11F97">
        <w:rPr>
          <w:rFonts w:ascii="Arial" w:eastAsia="微軟正黑體" w:hAnsi="Arial" w:hint="eastAsia"/>
        </w:rPr>
        <w:t>天然、不會傷害環境。竹產業的發展過程中，過去十餘年間以竹炭產品為基礎的發展，將國內竹產業由竹工藝帶向特色產品的開發與單點銷售。近三年，臺灣竹產業更走向高單價精緻產品開發之行列。竹材六級化產業與農民直接獲益的結合，是推動精緻竹產業新經營模式的重要基礎工作，這種由新鮮竹葉與本土材料結合創意、文化美學故事等元素，除了具備吸引創業者或新農民加入的吸引力，藉由建立品牌價值與加強竹業鏈結度形成新產銷通路更是協助整個產業產銷模式的轉變的重要契機營造。林務局在</w:t>
      </w:r>
      <w:r w:rsidR="003B1986" w:rsidRPr="00F11F97">
        <w:rPr>
          <w:rFonts w:ascii="Arial" w:eastAsia="微軟正黑體" w:hAnsi="Arial"/>
        </w:rPr>
        <w:t>104</w:t>
      </w:r>
      <w:r w:rsidR="003B1986" w:rsidRPr="00F11F97">
        <w:rPr>
          <w:rFonts w:ascii="Arial" w:eastAsia="微軟正黑體" w:hAnsi="Arial" w:hint="eastAsia"/>
        </w:rPr>
        <w:t>年啟動了竹產業「</w:t>
      </w:r>
      <w:r w:rsidR="003B1986" w:rsidRPr="00F11F97">
        <w:rPr>
          <w:rFonts w:ascii="Arial" w:eastAsia="微軟正黑體" w:hAnsi="Arial" w:hint="eastAsia"/>
        </w:rPr>
        <w:t>O2O</w:t>
      </w:r>
      <w:r w:rsidR="003B1986" w:rsidRPr="00F11F97">
        <w:rPr>
          <w:rFonts w:ascii="Arial" w:eastAsia="微軟正黑體" w:hAnsi="Arial" w:hint="eastAsia"/>
        </w:rPr>
        <w:t>」行銷模式的核心規劃與發展</w:t>
      </w:r>
      <w:r w:rsidR="003B1986" w:rsidRPr="00F11F97">
        <w:rPr>
          <w:rFonts w:ascii="Arial" w:eastAsia="微軟正黑體" w:hAnsi="Arial"/>
        </w:rPr>
        <w:t>，</w:t>
      </w:r>
      <w:r w:rsidR="003B1986" w:rsidRPr="00F11F97">
        <w:rPr>
          <w:rFonts w:ascii="Arial" w:eastAsia="微軟正黑體" w:hAnsi="Arial" w:hint="eastAsia"/>
        </w:rPr>
        <w:t>針對竹產業六級化最終營運模式的規劃，透過行銷通路的跨界策略創新來完成行銷，結合三螢一雲（電視、電腦、手機</w:t>
      </w:r>
      <w:r w:rsidR="003B1986" w:rsidRPr="00F11F97">
        <w:rPr>
          <w:rFonts w:ascii="Arial" w:eastAsia="微軟正黑體" w:hAnsi="Arial" w:hint="eastAsia"/>
        </w:rPr>
        <w:t xml:space="preserve"> + </w:t>
      </w:r>
      <w:r w:rsidR="003B1986" w:rsidRPr="00F11F97">
        <w:rPr>
          <w:rFonts w:ascii="Arial" w:eastAsia="微軟正黑體" w:hAnsi="Arial" w:hint="eastAsia"/>
        </w:rPr>
        <w:t>雲端網路）。竹相關產品從「線上到線下」（</w:t>
      </w:r>
      <w:r w:rsidR="003B1986" w:rsidRPr="00F11F97">
        <w:rPr>
          <w:rFonts w:ascii="Arial" w:eastAsia="微軟正黑體" w:hAnsi="Arial" w:hint="eastAsia"/>
        </w:rPr>
        <w:t>O to O ,online to offline</w:t>
      </w:r>
      <w:r w:rsidR="003B1986" w:rsidRPr="00F11F97">
        <w:rPr>
          <w:rFonts w:ascii="Arial" w:eastAsia="微軟正黑體" w:hAnsi="Arial" w:hint="eastAsia"/>
        </w:rPr>
        <w:t>）理念的第三代電子商務推動目標與步驟，含括虛實通路、跨區跨業及商務系統的整合等三大重點的策略，就應運而生。</w:t>
      </w:r>
    </w:p>
    <w:p w:rsidR="000F1942" w:rsidRPr="00F11F97" w:rsidRDefault="000F1942" w:rsidP="003B1986">
      <w:pPr>
        <w:spacing w:line="0" w:lineRule="atLeast"/>
        <w:rPr>
          <w:rFonts w:ascii="Arial" w:eastAsia="微軟正黑體" w:hAnsi="Arial"/>
        </w:rPr>
      </w:pPr>
    </w:p>
    <w:p w:rsidR="003B1986" w:rsidRPr="00F11F97" w:rsidRDefault="00A30000" w:rsidP="00BF0177">
      <w:pPr>
        <w:numPr>
          <w:ilvl w:val="0"/>
          <w:numId w:val="8"/>
        </w:numPr>
        <w:spacing w:beforeLines="50" w:before="180" w:line="0" w:lineRule="atLeast"/>
        <w:ind w:left="391" w:hanging="391"/>
        <w:rPr>
          <w:rFonts w:ascii="Arial" w:eastAsia="微軟正黑體" w:hAnsi="Arial"/>
          <w:b/>
        </w:rPr>
      </w:pPr>
      <w:r w:rsidRPr="00A30000">
        <w:rPr>
          <w:rFonts w:ascii="Arial" w:eastAsia="微軟正黑體" w:hAnsi="Arial" w:hint="eastAsia"/>
          <w:b/>
        </w:rPr>
        <w:t>屏東縣林仔邊自然文史保育協會</w:t>
      </w:r>
    </w:p>
    <w:p w:rsidR="003B1986" w:rsidRPr="00F11F97" w:rsidRDefault="004559AA" w:rsidP="003B1986">
      <w:pPr>
        <w:spacing w:line="0" w:lineRule="atLeast"/>
        <w:rPr>
          <w:rFonts w:ascii="Arial" w:eastAsia="微軟正黑體" w:hAnsi="Arial"/>
        </w:rPr>
      </w:pPr>
      <w:r>
        <w:rPr>
          <w:rFonts w:ascii="Arial" w:eastAsia="微軟正黑體" w:hAnsi="Arial"/>
          <w:noProof/>
        </w:rPr>
        <w:drawing>
          <wp:inline distT="0" distB="0" distL="0" distR="0">
            <wp:extent cx="4968240" cy="1897380"/>
            <wp:effectExtent l="0" t="0" r="3810" b="7620"/>
            <wp:docPr id="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968240" cy="1897380"/>
                    </a:xfrm>
                    <a:prstGeom prst="rect">
                      <a:avLst/>
                    </a:prstGeom>
                    <a:noFill/>
                    <a:ln>
                      <a:noFill/>
                    </a:ln>
                  </pic:spPr>
                </pic:pic>
              </a:graphicData>
            </a:graphic>
          </wp:inline>
        </w:drawing>
      </w:r>
    </w:p>
    <w:p w:rsidR="003B1986" w:rsidRPr="00F11F97" w:rsidRDefault="003B1986" w:rsidP="003B1986">
      <w:pPr>
        <w:spacing w:line="0" w:lineRule="atLeast"/>
        <w:rPr>
          <w:rFonts w:ascii="Arial" w:eastAsia="微軟正黑體" w:hAnsi="Arial"/>
        </w:rPr>
      </w:pPr>
      <w:r w:rsidRPr="00F11F97">
        <w:rPr>
          <w:rFonts w:ascii="Arial" w:eastAsia="微軟正黑體" w:hAnsi="Arial" w:hint="eastAsia"/>
        </w:rPr>
        <w:t>社團法人屏東縣林仔邊自然文史保育協會，</w:t>
      </w:r>
      <w:r w:rsidRPr="00F11F97">
        <w:rPr>
          <w:rFonts w:ascii="Arial" w:eastAsia="微軟正黑體" w:hAnsi="Arial" w:hint="eastAsia"/>
        </w:rPr>
        <w:t>2014</w:t>
      </w:r>
      <w:r w:rsidRPr="00F11F97">
        <w:rPr>
          <w:rFonts w:ascii="Arial" w:eastAsia="微軟正黑體" w:hAnsi="Arial" w:hint="eastAsia"/>
        </w:rPr>
        <w:t>年結合產業調適、轉型的生態，國土復育及低碳整合性思維，開展「新社區營造」行動策略，申請環境教育專業服務場所的認證，將具</w:t>
      </w:r>
      <w:r w:rsidRPr="00F11F97">
        <w:rPr>
          <w:rFonts w:ascii="Arial" w:eastAsia="微軟正黑體" w:hAnsi="Arial" w:hint="eastAsia"/>
        </w:rPr>
        <w:lastRenderedPageBreak/>
        <w:t>治水防災與綠色觀光的「光采濕地環境教育園區」，串聯綠能、生態保育、自然養殖特色，透過資源盤點、探索教學體驗、生態棲地經營管理、防災地景空間營造等面向與社會大眾進行分享。期待在</w:t>
      </w:r>
      <w:r w:rsidR="009347F7">
        <w:rPr>
          <w:rFonts w:ascii="Arial" w:eastAsia="微軟正黑體" w:hAnsi="Arial" w:hint="eastAsia"/>
        </w:rPr>
        <w:t>種種</w:t>
      </w:r>
      <w:r w:rsidRPr="00F11F97">
        <w:rPr>
          <w:rFonts w:ascii="Arial" w:eastAsia="微軟正黑體" w:hAnsi="Arial" w:hint="eastAsia"/>
        </w:rPr>
        <w:t>努力下在台灣，甚至在全世界走出一條典範之路。</w:t>
      </w:r>
    </w:p>
    <w:p w:rsidR="008C7BD3" w:rsidRPr="00F11F97" w:rsidRDefault="008C7BD3" w:rsidP="003B1986">
      <w:pPr>
        <w:rPr>
          <w:rFonts w:ascii="Calibri" w:hAnsi="Calibri"/>
          <w:szCs w:val="22"/>
          <w:lang w:val="en-GB"/>
        </w:rPr>
      </w:pPr>
    </w:p>
    <w:p w:rsidR="008A1FC7" w:rsidRPr="00F11F97" w:rsidRDefault="00C90293" w:rsidP="002B4BB3">
      <w:pPr>
        <w:adjustRightInd w:val="0"/>
        <w:snapToGrid w:val="0"/>
        <w:spacing w:before="100" w:beforeAutospacing="1" w:after="100" w:afterAutospacing="1" w:line="440" w:lineRule="exact"/>
        <w:rPr>
          <w:rFonts w:ascii="Arial" w:eastAsia="微軟正黑體" w:hAnsi="Arial"/>
          <w:b/>
          <w:sz w:val="28"/>
          <w:szCs w:val="28"/>
        </w:rPr>
      </w:pPr>
      <w:r w:rsidRPr="00F11F97">
        <w:rPr>
          <w:rFonts w:ascii="Arial" w:eastAsia="微軟正黑體" w:hAnsi="Arial" w:hint="eastAsia"/>
          <w:b/>
          <w:sz w:val="28"/>
          <w:szCs w:val="28"/>
        </w:rPr>
        <w:t>八</w:t>
      </w:r>
      <w:r w:rsidR="008A1FC7" w:rsidRPr="00F11F97">
        <w:rPr>
          <w:rFonts w:ascii="Arial" w:eastAsia="微軟正黑體" w:hAnsi="Arial" w:hint="eastAsia"/>
          <w:b/>
          <w:sz w:val="28"/>
          <w:szCs w:val="28"/>
        </w:rPr>
        <w:t>、報名方式與錄取</w:t>
      </w:r>
    </w:p>
    <w:p w:rsidR="008A1FC7" w:rsidRPr="00F11F97" w:rsidRDefault="008A1FC7" w:rsidP="002B4BB3">
      <w:pPr>
        <w:adjustRightInd w:val="0"/>
        <w:snapToGrid w:val="0"/>
        <w:spacing w:before="100" w:beforeAutospacing="1" w:after="100" w:afterAutospacing="1" w:line="440" w:lineRule="exact"/>
        <w:rPr>
          <w:rFonts w:ascii="Arial" w:eastAsia="微軟正黑體" w:hAnsi="Arial"/>
        </w:rPr>
      </w:pPr>
      <w:r w:rsidRPr="00F11F97">
        <w:rPr>
          <w:rFonts w:ascii="Arial" w:eastAsia="微軟正黑體" w:hAnsi="Arial" w:hint="eastAsia"/>
        </w:rPr>
        <w:t>一律採網路報名，請於</w:t>
      </w:r>
      <w:r w:rsidR="00C128DF" w:rsidRPr="00F11F97">
        <w:rPr>
          <w:rFonts w:ascii="Arial" w:eastAsia="微軟正黑體" w:hAnsi="Arial" w:hint="eastAsia"/>
        </w:rPr>
        <w:t>1</w:t>
      </w:r>
      <w:r w:rsidR="000F1942">
        <w:rPr>
          <w:rFonts w:ascii="Arial" w:eastAsia="微軟正黑體" w:hAnsi="Arial" w:hint="eastAsia"/>
        </w:rPr>
        <w:t>1</w:t>
      </w:r>
      <w:r w:rsidRPr="00F11F97">
        <w:rPr>
          <w:rFonts w:ascii="Arial" w:eastAsia="微軟正黑體" w:hAnsi="Arial" w:hint="eastAsia"/>
        </w:rPr>
        <w:t>月</w:t>
      </w:r>
      <w:r w:rsidR="00C128DF" w:rsidRPr="00F11F97">
        <w:rPr>
          <w:rFonts w:ascii="Arial" w:eastAsia="微軟正黑體" w:hAnsi="Arial" w:hint="eastAsia"/>
        </w:rPr>
        <w:t>2</w:t>
      </w:r>
      <w:r w:rsidR="000F1942">
        <w:rPr>
          <w:rFonts w:ascii="Arial" w:eastAsia="微軟正黑體" w:hAnsi="Arial" w:hint="eastAsia"/>
        </w:rPr>
        <w:t>0</w:t>
      </w:r>
      <w:r w:rsidRPr="00F11F97">
        <w:rPr>
          <w:rFonts w:ascii="Arial" w:eastAsia="微軟正黑體" w:hAnsi="Arial" w:hint="eastAsia"/>
        </w:rPr>
        <w:t>日</w:t>
      </w:r>
      <w:r w:rsidRPr="00F11F97">
        <w:rPr>
          <w:rFonts w:ascii="Arial" w:eastAsia="微軟正黑體" w:hAnsi="Arial" w:hint="eastAsia"/>
        </w:rPr>
        <w:t>(</w:t>
      </w:r>
      <w:r w:rsidR="00C128DF" w:rsidRPr="00F11F97">
        <w:rPr>
          <w:rFonts w:ascii="Arial" w:eastAsia="微軟正黑體" w:hAnsi="Arial" w:hint="eastAsia"/>
        </w:rPr>
        <w:t>週一</w:t>
      </w:r>
      <w:r w:rsidRPr="00F11F97">
        <w:rPr>
          <w:rFonts w:ascii="Arial" w:eastAsia="微軟正黑體" w:hAnsi="Arial" w:hint="eastAsia"/>
        </w:rPr>
        <w:t>)</w:t>
      </w:r>
      <w:r w:rsidRPr="00F11F97">
        <w:rPr>
          <w:rFonts w:ascii="Arial" w:eastAsia="微軟正黑體" w:hAnsi="Arial" w:hint="eastAsia"/>
        </w:rPr>
        <w:t>前於網站報名系統</w:t>
      </w:r>
      <w:r w:rsidR="003271D5" w:rsidRPr="003271D5">
        <w:rPr>
          <w:rFonts w:ascii="Arial" w:eastAsia="微軟正黑體" w:hAnsi="Arial" w:hint="eastAsia"/>
          <w:color w:val="002060"/>
          <w:u w:val="single"/>
        </w:rPr>
        <w:t>(</w:t>
      </w:r>
      <w:r w:rsidR="003271D5" w:rsidRPr="003271D5">
        <w:rPr>
          <w:rFonts w:ascii="Arial" w:eastAsia="微軟正黑體" w:hAnsi="Arial"/>
          <w:color w:val="002060"/>
          <w:u w:val="single"/>
        </w:rPr>
        <w:t>https://goo.gl/SCpb5X</w:t>
      </w:r>
      <w:r w:rsidR="003271D5">
        <w:rPr>
          <w:rFonts w:ascii="Arial" w:eastAsia="微軟正黑體" w:hAnsi="Arial" w:hint="eastAsia"/>
        </w:rPr>
        <w:t>)</w:t>
      </w:r>
      <w:r w:rsidRPr="00F11F97">
        <w:rPr>
          <w:rFonts w:ascii="Arial" w:eastAsia="微軟正黑體" w:hAnsi="Arial" w:hint="eastAsia"/>
        </w:rPr>
        <w:t>填寫報名，主辦單位將於</w:t>
      </w:r>
      <w:r w:rsidR="00C128DF" w:rsidRPr="00F11F97">
        <w:rPr>
          <w:rFonts w:ascii="Arial" w:eastAsia="微軟正黑體" w:hAnsi="Arial" w:hint="eastAsia"/>
        </w:rPr>
        <w:t>1</w:t>
      </w:r>
      <w:r w:rsidR="000F1942">
        <w:rPr>
          <w:rFonts w:ascii="Arial" w:eastAsia="微軟正黑體" w:hAnsi="Arial" w:hint="eastAsia"/>
        </w:rPr>
        <w:t>1</w:t>
      </w:r>
      <w:r w:rsidRPr="00F11F97">
        <w:rPr>
          <w:rFonts w:ascii="Arial" w:eastAsia="微軟正黑體" w:hAnsi="Arial" w:hint="eastAsia"/>
        </w:rPr>
        <w:t>月</w:t>
      </w:r>
      <w:r w:rsidR="00C128DF" w:rsidRPr="00F11F97">
        <w:rPr>
          <w:rFonts w:ascii="Arial" w:eastAsia="微軟正黑體" w:hAnsi="Arial" w:hint="eastAsia"/>
        </w:rPr>
        <w:t>2</w:t>
      </w:r>
      <w:r w:rsidR="000F1942">
        <w:rPr>
          <w:rFonts w:ascii="Arial" w:eastAsia="微軟正黑體" w:hAnsi="Arial" w:hint="eastAsia"/>
        </w:rPr>
        <w:t>3</w:t>
      </w:r>
      <w:r w:rsidRPr="00F11F97">
        <w:rPr>
          <w:rFonts w:ascii="Arial" w:eastAsia="微軟正黑體" w:hAnsi="Arial" w:hint="eastAsia"/>
        </w:rPr>
        <w:t>日</w:t>
      </w:r>
      <w:r w:rsidR="0013434B">
        <w:rPr>
          <w:rFonts w:ascii="Arial" w:eastAsia="微軟正黑體" w:hAnsi="Arial" w:hint="eastAsia"/>
        </w:rPr>
        <w:t>(</w:t>
      </w:r>
      <w:r w:rsidR="0013434B">
        <w:rPr>
          <w:rFonts w:ascii="Arial" w:eastAsia="微軟正黑體" w:hAnsi="Arial" w:hint="eastAsia"/>
        </w:rPr>
        <w:t>週四</w:t>
      </w:r>
      <w:r w:rsidR="0013434B">
        <w:rPr>
          <w:rFonts w:ascii="Arial" w:eastAsia="微軟正黑體" w:hAnsi="Arial" w:hint="eastAsia"/>
        </w:rPr>
        <w:t>)</w:t>
      </w:r>
      <w:r w:rsidRPr="00F11F97">
        <w:rPr>
          <w:rFonts w:ascii="Arial" w:eastAsia="微軟正黑體" w:hAnsi="Arial" w:hint="eastAsia"/>
        </w:rPr>
        <w:t>完成甄選並以電子郵件寄發受訓研習通知。若報名人數過多，則提早結束報名。主辦單位保有決定錄取學員名單之權利。</w:t>
      </w:r>
    </w:p>
    <w:p w:rsidR="004A6C8C" w:rsidRPr="00F11F97" w:rsidRDefault="00FD53DA" w:rsidP="002B4BB3">
      <w:pPr>
        <w:adjustRightInd w:val="0"/>
        <w:snapToGrid w:val="0"/>
        <w:spacing w:before="100" w:beforeAutospacing="1" w:after="100" w:afterAutospacing="1" w:line="440" w:lineRule="exact"/>
        <w:rPr>
          <w:rFonts w:ascii="Arial" w:eastAsia="微軟正黑體" w:hAnsi="Arial"/>
          <w:sz w:val="30"/>
          <w:szCs w:val="30"/>
        </w:rPr>
      </w:pPr>
      <w:r w:rsidRPr="00F11F97">
        <w:rPr>
          <w:rFonts w:ascii="Arial" w:eastAsia="微軟正黑體" w:hAnsi="Arial"/>
          <w:sz w:val="32"/>
          <w:szCs w:val="32"/>
        </w:rPr>
        <w:br w:type="page"/>
      </w:r>
      <w:r w:rsidR="00826EAB" w:rsidRPr="00F11F97">
        <w:rPr>
          <w:rFonts w:ascii="Arial" w:eastAsia="微軟正黑體" w:hAnsi="Arial" w:hint="eastAsia"/>
          <w:sz w:val="30"/>
          <w:szCs w:val="30"/>
        </w:rPr>
        <w:lastRenderedPageBreak/>
        <w:t>106</w:t>
      </w:r>
      <w:r w:rsidR="00826EAB" w:rsidRPr="00F11F97">
        <w:rPr>
          <w:rFonts w:ascii="Arial" w:eastAsia="微軟正黑體" w:hAnsi="Arial" w:hint="eastAsia"/>
          <w:sz w:val="30"/>
          <w:szCs w:val="30"/>
        </w:rPr>
        <w:t>年社區林業中心</w:t>
      </w:r>
      <w:r w:rsidR="00CF3DBA" w:rsidRPr="00F11F97">
        <w:rPr>
          <w:rFonts w:ascii="Arial" w:eastAsia="微軟正黑體" w:hAnsi="Arial" w:hint="eastAsia"/>
          <w:sz w:val="30"/>
          <w:szCs w:val="30"/>
        </w:rPr>
        <w:t>「社區林業</w:t>
      </w:r>
      <w:r w:rsidR="00CF3DBA" w:rsidRPr="00F11F97">
        <w:rPr>
          <w:rFonts w:ascii="Arial" w:eastAsia="微軟正黑體" w:hAnsi="Arial" w:hint="eastAsia"/>
          <w:sz w:val="30"/>
          <w:szCs w:val="30"/>
        </w:rPr>
        <w:t>2.0</w:t>
      </w:r>
      <w:r w:rsidR="00CF3DBA" w:rsidRPr="00F11F97">
        <w:rPr>
          <w:rFonts w:ascii="Arial" w:eastAsia="微軟正黑體" w:hAnsi="Arial" w:hint="eastAsia"/>
          <w:sz w:val="30"/>
          <w:szCs w:val="30"/>
        </w:rPr>
        <w:t>實務課程</w:t>
      </w:r>
      <w:r w:rsidR="00CF3DBA" w:rsidRPr="00F11F97">
        <w:rPr>
          <w:rFonts w:ascii="Arial" w:eastAsia="微軟正黑體" w:hAnsi="Arial" w:hint="eastAsia"/>
          <w:sz w:val="30"/>
          <w:szCs w:val="30"/>
        </w:rPr>
        <w:t>-</w:t>
      </w:r>
      <w:r w:rsidR="00CF3DBA" w:rsidRPr="00F11F97">
        <w:rPr>
          <w:rFonts w:ascii="Arial" w:eastAsia="微軟正黑體" w:hAnsi="Arial" w:hint="eastAsia"/>
          <w:sz w:val="30"/>
          <w:szCs w:val="30"/>
        </w:rPr>
        <w:t>社區產業六級化」</w:t>
      </w:r>
      <w:r w:rsidR="004A6C8C" w:rsidRPr="00F11F97">
        <w:rPr>
          <w:rFonts w:ascii="Arial" w:eastAsia="微軟正黑體" w:hAnsi="Arial" w:hint="eastAsia"/>
          <w:sz w:val="30"/>
          <w:szCs w:val="30"/>
        </w:rPr>
        <w:t>報名表</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7"/>
        <w:gridCol w:w="685"/>
        <w:gridCol w:w="857"/>
        <w:gridCol w:w="254"/>
        <w:gridCol w:w="497"/>
        <w:gridCol w:w="805"/>
        <w:gridCol w:w="1127"/>
        <w:gridCol w:w="81"/>
        <w:gridCol w:w="786"/>
        <w:gridCol w:w="264"/>
        <w:gridCol w:w="112"/>
        <w:gridCol w:w="2663"/>
      </w:tblGrid>
      <w:tr w:rsidR="00F11F97" w:rsidRPr="00F11F97" w:rsidTr="00204B6E">
        <w:trPr>
          <w:cantSplit/>
          <w:trHeight w:val="465"/>
        </w:trPr>
        <w:tc>
          <w:tcPr>
            <w:tcW w:w="5000" w:type="pct"/>
            <w:gridSpan w:val="12"/>
            <w:vAlign w:val="center"/>
          </w:tcPr>
          <w:p w:rsidR="004A6C8C" w:rsidRPr="00F11F97" w:rsidRDefault="004A6C8C" w:rsidP="00331668">
            <w:pPr>
              <w:spacing w:line="360" w:lineRule="exact"/>
              <w:jc w:val="center"/>
              <w:rPr>
                <w:rFonts w:ascii="Arial" w:eastAsia="微軟正黑體" w:hAnsi="Arial"/>
                <w:sz w:val="32"/>
              </w:rPr>
            </w:pPr>
            <w:r w:rsidRPr="00F11F97">
              <w:rPr>
                <w:rFonts w:ascii="Arial" w:eastAsia="微軟正黑體" w:hAnsi="Arial" w:hint="eastAsia"/>
                <w:sz w:val="32"/>
              </w:rPr>
              <w:t>學</w:t>
            </w:r>
            <w:r w:rsidRPr="00F11F97">
              <w:rPr>
                <w:rFonts w:ascii="Arial" w:eastAsia="微軟正黑體" w:hAnsi="Arial" w:hint="eastAsia"/>
                <w:sz w:val="32"/>
              </w:rPr>
              <w:t xml:space="preserve">  </w:t>
            </w:r>
            <w:r w:rsidRPr="00F11F97">
              <w:rPr>
                <w:rFonts w:ascii="Arial" w:eastAsia="微軟正黑體" w:hAnsi="Arial" w:hint="eastAsia"/>
                <w:sz w:val="32"/>
              </w:rPr>
              <w:t>員</w:t>
            </w:r>
            <w:r w:rsidRPr="00F11F97">
              <w:rPr>
                <w:rFonts w:ascii="Arial" w:eastAsia="微軟正黑體" w:hAnsi="Arial" w:hint="eastAsia"/>
                <w:sz w:val="32"/>
              </w:rPr>
              <w:t xml:space="preserve">  </w:t>
            </w:r>
            <w:r w:rsidRPr="00F11F97">
              <w:rPr>
                <w:rFonts w:ascii="Arial" w:eastAsia="微軟正黑體" w:hAnsi="Arial" w:hint="eastAsia"/>
                <w:sz w:val="32"/>
              </w:rPr>
              <w:t>基</w:t>
            </w:r>
            <w:r w:rsidRPr="00F11F97">
              <w:rPr>
                <w:rFonts w:ascii="Arial" w:eastAsia="微軟正黑體" w:hAnsi="Arial" w:hint="eastAsia"/>
                <w:sz w:val="32"/>
              </w:rPr>
              <w:t xml:space="preserve">  </w:t>
            </w:r>
            <w:r w:rsidRPr="00F11F97">
              <w:rPr>
                <w:rFonts w:ascii="Arial" w:eastAsia="微軟正黑體" w:hAnsi="Arial" w:hint="eastAsia"/>
                <w:sz w:val="32"/>
              </w:rPr>
              <w:t>本</w:t>
            </w:r>
            <w:r w:rsidRPr="00F11F97">
              <w:rPr>
                <w:rFonts w:ascii="Arial" w:eastAsia="微軟正黑體" w:hAnsi="Arial" w:hint="eastAsia"/>
                <w:sz w:val="32"/>
              </w:rPr>
              <w:t xml:space="preserve">  </w:t>
            </w:r>
            <w:r w:rsidRPr="00F11F97">
              <w:rPr>
                <w:rFonts w:ascii="Arial" w:eastAsia="微軟正黑體" w:hAnsi="Arial" w:hint="eastAsia"/>
                <w:sz w:val="32"/>
              </w:rPr>
              <w:t>資</w:t>
            </w:r>
            <w:r w:rsidRPr="00F11F97">
              <w:rPr>
                <w:rFonts w:ascii="Arial" w:eastAsia="微軟正黑體" w:hAnsi="Arial" w:hint="eastAsia"/>
                <w:sz w:val="32"/>
              </w:rPr>
              <w:t xml:space="preserve">  </w:t>
            </w:r>
            <w:r w:rsidRPr="00F11F97">
              <w:rPr>
                <w:rFonts w:ascii="Arial" w:eastAsia="微軟正黑體" w:hAnsi="Arial" w:hint="eastAsia"/>
                <w:sz w:val="32"/>
              </w:rPr>
              <w:t>料</w:t>
            </w:r>
          </w:p>
        </w:tc>
      </w:tr>
      <w:tr w:rsidR="00F11F97" w:rsidRPr="00F11F97" w:rsidTr="00EA3000">
        <w:trPr>
          <w:cantSplit/>
          <w:trHeight w:val="854"/>
        </w:trPr>
        <w:tc>
          <w:tcPr>
            <w:tcW w:w="808" w:type="pct"/>
            <w:vAlign w:val="center"/>
          </w:tcPr>
          <w:p w:rsidR="00181A47" w:rsidRPr="00F11F97" w:rsidRDefault="00181A47" w:rsidP="00826EAB">
            <w:pPr>
              <w:spacing w:line="360" w:lineRule="exact"/>
              <w:jc w:val="both"/>
              <w:rPr>
                <w:rFonts w:ascii="Arial" w:eastAsia="微軟正黑體" w:hAnsi="Arial"/>
                <w:b/>
              </w:rPr>
            </w:pPr>
            <w:r w:rsidRPr="00F11F97">
              <w:rPr>
                <w:rFonts w:ascii="Arial" w:eastAsia="微軟正黑體" w:hAnsi="Arial" w:hint="eastAsia"/>
                <w:b/>
              </w:rPr>
              <w:t>報名資格</w:t>
            </w:r>
            <w:r w:rsidR="00B91D0F" w:rsidRPr="00F11F97">
              <w:rPr>
                <w:rFonts w:ascii="Arial" w:eastAsia="微軟正黑體" w:hAnsi="Arial"/>
                <w:b/>
              </w:rPr>
              <w:t>*</w:t>
            </w:r>
          </w:p>
          <w:p w:rsidR="00915C15" w:rsidRPr="00F11F97" w:rsidRDefault="00915C15" w:rsidP="00826EAB">
            <w:pPr>
              <w:spacing w:line="360" w:lineRule="exact"/>
              <w:jc w:val="both"/>
              <w:rPr>
                <w:rFonts w:ascii="Arial" w:eastAsia="微軟正黑體" w:hAnsi="Arial"/>
                <w:b/>
              </w:rPr>
            </w:pPr>
            <w:r w:rsidRPr="00F11F97">
              <w:rPr>
                <w:rFonts w:ascii="Arial" w:eastAsia="微軟正黑體" w:hAnsi="Arial" w:hint="eastAsia"/>
                <w:b/>
              </w:rPr>
              <w:t>請勾選</w:t>
            </w:r>
          </w:p>
        </w:tc>
        <w:tc>
          <w:tcPr>
            <w:tcW w:w="4192" w:type="pct"/>
            <w:gridSpan w:val="11"/>
            <w:vAlign w:val="center"/>
          </w:tcPr>
          <w:p w:rsidR="006072E9" w:rsidRPr="006072E9" w:rsidRDefault="00826EAB" w:rsidP="006072E9">
            <w:pPr>
              <w:spacing w:line="360" w:lineRule="exact"/>
              <w:jc w:val="both"/>
              <w:rPr>
                <w:rFonts w:ascii="微軟正黑體" w:eastAsia="微軟正黑體" w:hAnsi="微軟正黑體"/>
                <w:b/>
              </w:rPr>
            </w:pPr>
            <w:r w:rsidRPr="00F11F97">
              <w:rPr>
                <w:rFonts w:ascii="新細明體" w:hAnsi="新細明體" w:hint="eastAsia"/>
                <w:b/>
              </w:rPr>
              <w:t>□</w:t>
            </w:r>
            <w:r w:rsidR="006072E9" w:rsidRPr="006072E9">
              <w:rPr>
                <w:rFonts w:ascii="微軟正黑體" w:eastAsia="微軟正黑體" w:hAnsi="微軟正黑體" w:hint="eastAsia"/>
                <w:b/>
              </w:rPr>
              <w:t>執行社區林業、農村再生、多元就業、培力就業及社區營造等計畫單位，負責規劃執行社區產業之領袖、幹部或核心人員，專案經理人，以及受政府委託輔導陪伴社區之專業人員。</w:t>
            </w:r>
          </w:p>
          <w:p w:rsidR="006072E9" w:rsidRPr="006072E9" w:rsidRDefault="006072E9" w:rsidP="006072E9">
            <w:pPr>
              <w:spacing w:line="360" w:lineRule="exact"/>
              <w:jc w:val="both"/>
              <w:rPr>
                <w:rFonts w:ascii="微軟正黑體" w:eastAsia="微軟正黑體" w:hAnsi="微軟正黑體"/>
                <w:b/>
              </w:rPr>
            </w:pPr>
            <w:r w:rsidRPr="006072E9">
              <w:rPr>
                <w:rFonts w:ascii="新細明體" w:hAnsi="新細明體" w:hint="eastAsia"/>
                <w:b/>
              </w:rPr>
              <w:t>□</w:t>
            </w:r>
            <w:r w:rsidRPr="006072E9">
              <w:rPr>
                <w:rFonts w:ascii="微軟正黑體" w:eastAsia="微軟正黑體" w:hAnsi="微軟正黑體" w:hint="eastAsia"/>
                <w:b/>
              </w:rPr>
              <w:t>已發展生態旅遊、綠色產業、產業六級化之協會組織經營管理人員。</w:t>
            </w:r>
          </w:p>
          <w:p w:rsidR="006072E9" w:rsidRDefault="006072E9" w:rsidP="006072E9">
            <w:pPr>
              <w:spacing w:line="360" w:lineRule="exact"/>
              <w:jc w:val="both"/>
              <w:rPr>
                <w:rFonts w:ascii="新細明體" w:hAnsi="新細明體"/>
                <w:b/>
              </w:rPr>
            </w:pPr>
            <w:r w:rsidRPr="006072E9">
              <w:rPr>
                <w:rFonts w:ascii="新細明體" w:hAnsi="新細明體" w:hint="eastAsia"/>
                <w:b/>
              </w:rPr>
              <w:t>□</w:t>
            </w:r>
            <w:r w:rsidRPr="006072E9">
              <w:rPr>
                <w:rFonts w:ascii="微軟正黑體" w:eastAsia="微軟正黑體" w:hAnsi="微軟正黑體" w:hint="eastAsia"/>
                <w:b/>
              </w:rPr>
              <w:t>曾經完成社區林業中心「社區林業2.0課程」人員。</w:t>
            </w:r>
          </w:p>
          <w:p w:rsidR="00826EAB" w:rsidRPr="00F11F97" w:rsidRDefault="00826EAB" w:rsidP="006072E9">
            <w:pPr>
              <w:spacing w:line="360" w:lineRule="exact"/>
              <w:jc w:val="both"/>
              <w:rPr>
                <w:rFonts w:ascii="Arial" w:eastAsia="微軟正黑體" w:hAnsi="Arial"/>
                <w:b/>
                <w:sz w:val="28"/>
                <w:szCs w:val="28"/>
              </w:rPr>
            </w:pPr>
            <w:r w:rsidRPr="00F11F97">
              <w:rPr>
                <w:rFonts w:ascii="新細明體" w:hAnsi="新細明體" w:hint="eastAsia"/>
                <w:b/>
              </w:rPr>
              <w:t>□</w:t>
            </w:r>
            <w:r w:rsidRPr="00F11F97">
              <w:rPr>
                <w:rFonts w:ascii="微軟正黑體" w:eastAsia="微軟正黑體" w:hAnsi="微軟正黑體" w:hint="eastAsia"/>
                <w:b/>
              </w:rPr>
              <w:t>其他請說明：</w:t>
            </w:r>
          </w:p>
        </w:tc>
      </w:tr>
      <w:tr w:rsidR="00F11F97" w:rsidRPr="00F11F97" w:rsidTr="00EA3000">
        <w:trPr>
          <w:cantSplit/>
          <w:trHeight w:val="511"/>
        </w:trPr>
        <w:tc>
          <w:tcPr>
            <w:tcW w:w="1161" w:type="pct"/>
            <w:gridSpan w:val="2"/>
            <w:vAlign w:val="center"/>
          </w:tcPr>
          <w:p w:rsidR="004A6C8C" w:rsidRPr="00F11F97" w:rsidRDefault="004A6C8C"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姓</w:t>
            </w:r>
            <w:r w:rsidRPr="00F11F97">
              <w:rPr>
                <w:rFonts w:ascii="Arial" w:eastAsia="微軟正黑體" w:hAnsi="Arial" w:hint="eastAsia"/>
              </w:rPr>
              <w:t xml:space="preserve">    </w:t>
            </w:r>
            <w:r w:rsidRPr="00F11F97">
              <w:rPr>
                <w:rFonts w:ascii="Arial" w:eastAsia="微軟正黑體" w:hAnsi="Arial" w:hint="eastAsia"/>
              </w:rPr>
              <w:t>名</w:t>
            </w:r>
          </w:p>
        </w:tc>
        <w:tc>
          <w:tcPr>
            <w:tcW w:w="1825" w:type="pct"/>
            <w:gridSpan w:val="5"/>
            <w:vAlign w:val="center"/>
          </w:tcPr>
          <w:p w:rsidR="004A6C8C" w:rsidRPr="00F11F97" w:rsidRDefault="004A6C8C" w:rsidP="00331668">
            <w:pPr>
              <w:spacing w:line="360" w:lineRule="exact"/>
              <w:jc w:val="both"/>
              <w:rPr>
                <w:rFonts w:ascii="Arial" w:eastAsia="微軟正黑體" w:hAnsi="Arial"/>
              </w:rPr>
            </w:pPr>
          </w:p>
        </w:tc>
        <w:tc>
          <w:tcPr>
            <w:tcW w:w="583" w:type="pct"/>
            <w:gridSpan w:val="3"/>
            <w:vAlign w:val="center"/>
          </w:tcPr>
          <w:p w:rsidR="004A6C8C" w:rsidRPr="00F11F97" w:rsidRDefault="004A6C8C"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性</w:t>
            </w:r>
            <w:r w:rsidRPr="00F11F97">
              <w:rPr>
                <w:rFonts w:ascii="Arial" w:eastAsia="微軟正黑體" w:hAnsi="Arial" w:hint="eastAsia"/>
              </w:rPr>
              <w:t xml:space="preserve">   </w:t>
            </w:r>
            <w:r w:rsidRPr="00F11F97">
              <w:rPr>
                <w:rFonts w:ascii="Arial" w:eastAsia="微軟正黑體" w:hAnsi="Arial" w:hint="eastAsia"/>
              </w:rPr>
              <w:t>別</w:t>
            </w:r>
          </w:p>
        </w:tc>
        <w:tc>
          <w:tcPr>
            <w:tcW w:w="1432" w:type="pct"/>
            <w:gridSpan w:val="2"/>
            <w:vAlign w:val="center"/>
          </w:tcPr>
          <w:p w:rsidR="004A6C8C" w:rsidRPr="00F11F97" w:rsidRDefault="004A6C8C" w:rsidP="00331668">
            <w:pPr>
              <w:spacing w:line="360" w:lineRule="exact"/>
              <w:jc w:val="both"/>
              <w:rPr>
                <w:rFonts w:ascii="Arial" w:eastAsia="微軟正黑體" w:hAnsi="Arial"/>
              </w:rPr>
            </w:pPr>
          </w:p>
        </w:tc>
      </w:tr>
      <w:tr w:rsidR="00F11F97" w:rsidRPr="00F11F97" w:rsidTr="00EA3000">
        <w:trPr>
          <w:cantSplit/>
          <w:trHeight w:val="533"/>
        </w:trPr>
        <w:tc>
          <w:tcPr>
            <w:tcW w:w="1161" w:type="pct"/>
            <w:gridSpan w:val="2"/>
            <w:vAlign w:val="center"/>
          </w:tcPr>
          <w:p w:rsidR="004A6C8C" w:rsidRPr="00F11F97" w:rsidRDefault="004A6C8C"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身分證號</w:t>
            </w:r>
          </w:p>
        </w:tc>
        <w:tc>
          <w:tcPr>
            <w:tcW w:w="1825" w:type="pct"/>
            <w:gridSpan w:val="5"/>
            <w:vAlign w:val="center"/>
          </w:tcPr>
          <w:p w:rsidR="004A6C8C" w:rsidRPr="00F11F97" w:rsidRDefault="004A6C8C" w:rsidP="00331668">
            <w:pPr>
              <w:spacing w:line="360" w:lineRule="exact"/>
              <w:jc w:val="both"/>
              <w:rPr>
                <w:rFonts w:ascii="Arial" w:eastAsia="微軟正黑體" w:hAnsi="Arial"/>
              </w:rPr>
            </w:pPr>
          </w:p>
        </w:tc>
        <w:tc>
          <w:tcPr>
            <w:tcW w:w="583" w:type="pct"/>
            <w:gridSpan w:val="3"/>
            <w:vAlign w:val="center"/>
          </w:tcPr>
          <w:p w:rsidR="004A6C8C" w:rsidRPr="00F11F97" w:rsidRDefault="004A6C8C"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出生日期</w:t>
            </w:r>
          </w:p>
        </w:tc>
        <w:tc>
          <w:tcPr>
            <w:tcW w:w="1432" w:type="pct"/>
            <w:gridSpan w:val="2"/>
            <w:vAlign w:val="center"/>
          </w:tcPr>
          <w:p w:rsidR="004A6C8C" w:rsidRPr="00F11F97" w:rsidRDefault="004A6C8C" w:rsidP="00331668">
            <w:pPr>
              <w:spacing w:line="360" w:lineRule="exact"/>
              <w:jc w:val="both"/>
              <w:rPr>
                <w:rFonts w:ascii="Arial" w:eastAsia="微軟正黑體" w:hAnsi="Arial"/>
              </w:rPr>
            </w:pPr>
          </w:p>
        </w:tc>
      </w:tr>
      <w:tr w:rsidR="00F11F97" w:rsidRPr="00F11F97" w:rsidTr="00204B6E">
        <w:trPr>
          <w:cantSplit/>
          <w:trHeight w:val="541"/>
        </w:trPr>
        <w:tc>
          <w:tcPr>
            <w:tcW w:w="1161" w:type="pct"/>
            <w:gridSpan w:val="2"/>
            <w:vAlign w:val="center"/>
          </w:tcPr>
          <w:p w:rsidR="004A6C8C" w:rsidRPr="00F11F97" w:rsidRDefault="004A6C8C"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單位</w:t>
            </w:r>
            <w:r w:rsidR="003D12F3" w:rsidRPr="00F11F97">
              <w:rPr>
                <w:rFonts w:ascii="Arial" w:eastAsia="微軟正黑體" w:hAnsi="Arial" w:hint="eastAsia"/>
              </w:rPr>
              <w:t>名稱</w:t>
            </w:r>
          </w:p>
        </w:tc>
        <w:tc>
          <w:tcPr>
            <w:tcW w:w="3839" w:type="pct"/>
            <w:gridSpan w:val="10"/>
            <w:vAlign w:val="center"/>
          </w:tcPr>
          <w:p w:rsidR="004A6C8C" w:rsidRPr="00F11F97" w:rsidRDefault="004A6C8C" w:rsidP="00331668">
            <w:pPr>
              <w:spacing w:line="360" w:lineRule="exact"/>
              <w:jc w:val="both"/>
              <w:rPr>
                <w:rFonts w:ascii="Arial" w:eastAsia="微軟正黑體" w:hAnsi="Arial"/>
              </w:rPr>
            </w:pPr>
          </w:p>
        </w:tc>
      </w:tr>
      <w:tr w:rsidR="00F11F97" w:rsidRPr="00F11F97" w:rsidTr="00EA3000">
        <w:trPr>
          <w:trHeight w:val="537"/>
        </w:trPr>
        <w:tc>
          <w:tcPr>
            <w:tcW w:w="1161"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機關電話</w:t>
            </w:r>
          </w:p>
        </w:tc>
        <w:tc>
          <w:tcPr>
            <w:tcW w:w="829" w:type="pct"/>
            <w:gridSpan w:val="3"/>
            <w:vAlign w:val="center"/>
          </w:tcPr>
          <w:p w:rsidR="003D12F3" w:rsidRPr="00F11F97" w:rsidRDefault="003D12F3" w:rsidP="00331668">
            <w:pPr>
              <w:spacing w:line="360" w:lineRule="exact"/>
              <w:jc w:val="both"/>
              <w:rPr>
                <w:rFonts w:ascii="Arial" w:eastAsia="微軟正黑體" w:hAnsi="Arial"/>
              </w:rPr>
            </w:pPr>
          </w:p>
        </w:tc>
        <w:tc>
          <w:tcPr>
            <w:tcW w:w="415" w:type="pct"/>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分</w:t>
            </w:r>
            <w:r w:rsidRPr="00F11F97">
              <w:rPr>
                <w:rFonts w:ascii="Arial" w:eastAsia="微軟正黑體" w:hAnsi="Arial" w:hint="eastAsia"/>
              </w:rPr>
              <w:t xml:space="preserve">  </w:t>
            </w:r>
            <w:r w:rsidRPr="00F11F97">
              <w:rPr>
                <w:rFonts w:ascii="Arial" w:eastAsia="微軟正黑體" w:hAnsi="Arial" w:hint="eastAsia"/>
              </w:rPr>
              <w:t>機</w:t>
            </w:r>
          </w:p>
        </w:tc>
        <w:tc>
          <w:tcPr>
            <w:tcW w:w="581" w:type="pct"/>
            <w:vAlign w:val="center"/>
          </w:tcPr>
          <w:p w:rsidR="003D12F3" w:rsidRPr="00F11F97" w:rsidRDefault="003D12F3" w:rsidP="00331668">
            <w:pPr>
              <w:spacing w:line="360" w:lineRule="exact"/>
              <w:jc w:val="both"/>
              <w:rPr>
                <w:rFonts w:ascii="Arial" w:eastAsia="微軟正黑體" w:hAnsi="Arial"/>
              </w:rPr>
            </w:pPr>
          </w:p>
        </w:tc>
        <w:tc>
          <w:tcPr>
            <w:tcW w:w="583" w:type="pct"/>
            <w:gridSpan w:val="3"/>
            <w:vAlign w:val="center"/>
          </w:tcPr>
          <w:p w:rsidR="003D12F3" w:rsidRPr="00F11F97" w:rsidRDefault="003D12F3" w:rsidP="00331668">
            <w:pPr>
              <w:spacing w:line="360" w:lineRule="exact"/>
              <w:rPr>
                <w:rFonts w:ascii="Arial" w:eastAsia="微軟正黑體" w:hAnsi="Arial"/>
              </w:rPr>
            </w:pPr>
            <w:r w:rsidRPr="00F11F97">
              <w:rPr>
                <w:rFonts w:ascii="Arial" w:eastAsia="微軟正黑體" w:hAnsi="Arial" w:hint="eastAsia"/>
              </w:rPr>
              <w:t>傳真電話</w:t>
            </w:r>
          </w:p>
        </w:tc>
        <w:tc>
          <w:tcPr>
            <w:tcW w:w="1432" w:type="pct"/>
            <w:gridSpan w:val="2"/>
            <w:vAlign w:val="center"/>
          </w:tcPr>
          <w:p w:rsidR="003D12F3" w:rsidRPr="00F11F97" w:rsidRDefault="003D12F3" w:rsidP="00331668">
            <w:pPr>
              <w:spacing w:line="360" w:lineRule="exact"/>
              <w:jc w:val="both"/>
              <w:rPr>
                <w:rFonts w:ascii="Arial" w:eastAsia="微軟正黑體" w:hAnsi="Arial"/>
              </w:rPr>
            </w:pPr>
          </w:p>
        </w:tc>
      </w:tr>
      <w:tr w:rsidR="00F11F97" w:rsidRPr="00F11F97" w:rsidTr="00EA3000">
        <w:trPr>
          <w:cantSplit/>
          <w:trHeight w:val="517"/>
        </w:trPr>
        <w:tc>
          <w:tcPr>
            <w:tcW w:w="1161"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住家地址</w:t>
            </w:r>
          </w:p>
        </w:tc>
        <w:tc>
          <w:tcPr>
            <w:tcW w:w="1825" w:type="pct"/>
            <w:gridSpan w:val="5"/>
            <w:vAlign w:val="center"/>
          </w:tcPr>
          <w:p w:rsidR="003D12F3" w:rsidRPr="00F11F97" w:rsidRDefault="003D12F3" w:rsidP="00331668">
            <w:pPr>
              <w:spacing w:line="360" w:lineRule="exact"/>
              <w:jc w:val="both"/>
              <w:rPr>
                <w:rFonts w:ascii="Arial" w:eastAsia="微軟正黑體" w:hAnsi="Arial"/>
              </w:rPr>
            </w:pPr>
          </w:p>
        </w:tc>
        <w:tc>
          <w:tcPr>
            <w:tcW w:w="583" w:type="pct"/>
            <w:gridSpan w:val="3"/>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郵遞區號</w:t>
            </w:r>
          </w:p>
        </w:tc>
        <w:tc>
          <w:tcPr>
            <w:tcW w:w="1432" w:type="pct"/>
            <w:gridSpan w:val="2"/>
            <w:vAlign w:val="center"/>
          </w:tcPr>
          <w:p w:rsidR="003D12F3" w:rsidRPr="00F11F97" w:rsidRDefault="003D12F3" w:rsidP="00331668">
            <w:pPr>
              <w:spacing w:line="360" w:lineRule="exact"/>
              <w:jc w:val="both"/>
              <w:rPr>
                <w:rFonts w:ascii="Arial" w:eastAsia="微軟正黑體" w:hAnsi="Arial"/>
              </w:rPr>
            </w:pPr>
          </w:p>
        </w:tc>
      </w:tr>
      <w:tr w:rsidR="00F11F97" w:rsidRPr="00F11F97" w:rsidTr="00204B6E">
        <w:trPr>
          <w:cantSplit/>
          <w:trHeight w:val="525"/>
        </w:trPr>
        <w:tc>
          <w:tcPr>
            <w:tcW w:w="1161"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住家電話</w:t>
            </w:r>
          </w:p>
        </w:tc>
        <w:tc>
          <w:tcPr>
            <w:tcW w:w="1244" w:type="pct"/>
            <w:gridSpan w:val="4"/>
            <w:vAlign w:val="center"/>
          </w:tcPr>
          <w:p w:rsidR="003D12F3" w:rsidRPr="00F11F97" w:rsidRDefault="003D12F3" w:rsidP="00331668">
            <w:pPr>
              <w:spacing w:line="360" w:lineRule="exact"/>
              <w:jc w:val="both"/>
              <w:rPr>
                <w:rFonts w:ascii="Arial" w:eastAsia="微軟正黑體" w:hAnsi="Arial"/>
              </w:rPr>
            </w:pPr>
          </w:p>
        </w:tc>
        <w:tc>
          <w:tcPr>
            <w:tcW w:w="581" w:type="pct"/>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行動電話</w:t>
            </w:r>
          </w:p>
        </w:tc>
        <w:tc>
          <w:tcPr>
            <w:tcW w:w="2014" w:type="pct"/>
            <w:gridSpan w:val="5"/>
            <w:vAlign w:val="center"/>
          </w:tcPr>
          <w:p w:rsidR="003D12F3" w:rsidRPr="00F11F97" w:rsidRDefault="003D12F3" w:rsidP="00331668">
            <w:pPr>
              <w:spacing w:line="360" w:lineRule="exact"/>
              <w:jc w:val="both"/>
              <w:rPr>
                <w:rFonts w:ascii="Arial" w:eastAsia="微軟正黑體" w:hAnsi="Arial"/>
              </w:rPr>
            </w:pPr>
          </w:p>
        </w:tc>
      </w:tr>
      <w:tr w:rsidR="00F11F97" w:rsidRPr="00F11F97" w:rsidTr="00204B6E">
        <w:trPr>
          <w:cantSplit/>
          <w:trHeight w:val="533"/>
        </w:trPr>
        <w:tc>
          <w:tcPr>
            <w:tcW w:w="1161"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個人電子信箱</w:t>
            </w:r>
          </w:p>
        </w:tc>
        <w:tc>
          <w:tcPr>
            <w:tcW w:w="3839" w:type="pct"/>
            <w:gridSpan w:val="10"/>
            <w:vAlign w:val="center"/>
          </w:tcPr>
          <w:p w:rsidR="003D12F3" w:rsidRPr="00F11F97" w:rsidRDefault="003D12F3" w:rsidP="00331668">
            <w:pPr>
              <w:spacing w:line="360" w:lineRule="exact"/>
              <w:jc w:val="both"/>
              <w:rPr>
                <w:rFonts w:ascii="Arial" w:eastAsia="微軟正黑體" w:hAnsi="Arial"/>
              </w:rPr>
            </w:pPr>
          </w:p>
        </w:tc>
      </w:tr>
      <w:tr w:rsidR="00F11F97" w:rsidRPr="00F11F97" w:rsidTr="00EA3000">
        <w:trPr>
          <w:cantSplit/>
          <w:trHeight w:val="533"/>
        </w:trPr>
        <w:tc>
          <w:tcPr>
            <w:tcW w:w="1161" w:type="pct"/>
            <w:gridSpan w:val="2"/>
            <w:vMerge w:val="restart"/>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緊急聯絡人</w:t>
            </w:r>
          </w:p>
        </w:tc>
        <w:tc>
          <w:tcPr>
            <w:tcW w:w="442" w:type="pct"/>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姓名</w:t>
            </w:r>
          </w:p>
        </w:tc>
        <w:tc>
          <w:tcPr>
            <w:tcW w:w="1425" w:type="pct"/>
            <w:gridSpan w:val="5"/>
            <w:vAlign w:val="center"/>
          </w:tcPr>
          <w:p w:rsidR="003D12F3" w:rsidRPr="00F11F97" w:rsidRDefault="003D12F3" w:rsidP="00331668">
            <w:pPr>
              <w:spacing w:line="360" w:lineRule="exact"/>
              <w:jc w:val="both"/>
              <w:rPr>
                <w:rFonts w:ascii="Arial" w:eastAsia="微軟正黑體" w:hAnsi="Arial"/>
              </w:rPr>
            </w:pPr>
          </w:p>
        </w:tc>
        <w:tc>
          <w:tcPr>
            <w:tcW w:w="405" w:type="pct"/>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關係</w:t>
            </w:r>
          </w:p>
        </w:tc>
        <w:tc>
          <w:tcPr>
            <w:tcW w:w="1568" w:type="pct"/>
            <w:gridSpan w:val="3"/>
            <w:vAlign w:val="center"/>
          </w:tcPr>
          <w:p w:rsidR="003D12F3" w:rsidRPr="00F11F97" w:rsidRDefault="003D12F3" w:rsidP="00331668">
            <w:pPr>
              <w:spacing w:line="360" w:lineRule="exact"/>
              <w:jc w:val="both"/>
              <w:rPr>
                <w:rFonts w:ascii="Arial" w:eastAsia="微軟正黑體" w:hAnsi="Arial"/>
              </w:rPr>
            </w:pPr>
          </w:p>
        </w:tc>
      </w:tr>
      <w:tr w:rsidR="00F11F97" w:rsidRPr="00F11F97" w:rsidTr="00EA3000">
        <w:trPr>
          <w:cantSplit/>
          <w:trHeight w:val="533"/>
        </w:trPr>
        <w:tc>
          <w:tcPr>
            <w:tcW w:w="1161" w:type="pct"/>
            <w:gridSpan w:val="2"/>
            <w:vMerge/>
            <w:vAlign w:val="center"/>
          </w:tcPr>
          <w:p w:rsidR="003D12F3" w:rsidRPr="00F11F97" w:rsidRDefault="003D12F3" w:rsidP="00331668">
            <w:pPr>
              <w:spacing w:line="360" w:lineRule="exact"/>
              <w:jc w:val="both"/>
              <w:rPr>
                <w:rFonts w:ascii="Arial" w:eastAsia="微軟正黑體" w:hAnsi="Arial"/>
              </w:rPr>
            </w:pPr>
          </w:p>
        </w:tc>
        <w:tc>
          <w:tcPr>
            <w:tcW w:w="573"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行動電話</w:t>
            </w:r>
          </w:p>
        </w:tc>
        <w:tc>
          <w:tcPr>
            <w:tcW w:w="1294" w:type="pct"/>
            <w:gridSpan w:val="4"/>
            <w:vAlign w:val="center"/>
          </w:tcPr>
          <w:p w:rsidR="003D12F3" w:rsidRPr="00F11F97" w:rsidRDefault="003D12F3" w:rsidP="00331668">
            <w:pPr>
              <w:spacing w:line="360" w:lineRule="exact"/>
              <w:jc w:val="both"/>
              <w:rPr>
                <w:rFonts w:ascii="Arial" w:eastAsia="微軟正黑體" w:hAnsi="Arial"/>
              </w:rPr>
            </w:pPr>
          </w:p>
        </w:tc>
        <w:tc>
          <w:tcPr>
            <w:tcW w:w="599" w:type="pct"/>
            <w:gridSpan w:val="3"/>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住家電話</w:t>
            </w:r>
          </w:p>
        </w:tc>
        <w:tc>
          <w:tcPr>
            <w:tcW w:w="1374" w:type="pct"/>
            <w:vAlign w:val="center"/>
          </w:tcPr>
          <w:p w:rsidR="003D12F3" w:rsidRPr="00F11F97" w:rsidRDefault="003D12F3" w:rsidP="00331668">
            <w:pPr>
              <w:spacing w:line="360" w:lineRule="exact"/>
              <w:jc w:val="both"/>
              <w:rPr>
                <w:rFonts w:ascii="Arial" w:eastAsia="微軟正黑體" w:hAnsi="Arial"/>
              </w:rPr>
            </w:pPr>
          </w:p>
        </w:tc>
      </w:tr>
      <w:tr w:rsidR="00F11F97" w:rsidRPr="00F11F97" w:rsidTr="00204B6E">
        <w:trPr>
          <w:cantSplit/>
          <w:trHeight w:val="438"/>
        </w:trPr>
        <w:tc>
          <w:tcPr>
            <w:tcW w:w="1161"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住</w:t>
            </w:r>
            <w:r w:rsidRPr="00F11F97">
              <w:rPr>
                <w:rFonts w:ascii="Arial" w:eastAsia="微軟正黑體" w:hAnsi="Arial" w:hint="eastAsia"/>
              </w:rPr>
              <w:t xml:space="preserve">   </w:t>
            </w:r>
            <w:r w:rsidRPr="00F11F97">
              <w:rPr>
                <w:rFonts w:ascii="Arial" w:eastAsia="微軟正黑體" w:hAnsi="Arial" w:hint="eastAsia"/>
              </w:rPr>
              <w:t>宿</w:t>
            </w:r>
          </w:p>
        </w:tc>
        <w:tc>
          <w:tcPr>
            <w:tcW w:w="3839" w:type="pct"/>
            <w:gridSpan w:val="10"/>
            <w:vAlign w:val="center"/>
          </w:tcPr>
          <w:p w:rsidR="003D12F3" w:rsidRPr="00F11F97" w:rsidRDefault="00A0481E" w:rsidP="00331668">
            <w:pPr>
              <w:spacing w:line="360" w:lineRule="exact"/>
              <w:rPr>
                <w:rFonts w:ascii="Arial" w:eastAsia="微軟正黑體" w:hAnsi="Arial"/>
              </w:rPr>
            </w:pPr>
            <w:r w:rsidRPr="00F11F97">
              <w:rPr>
                <w:rFonts w:ascii="新細明體" w:hAnsi="新細明體" w:hint="eastAsia"/>
              </w:rPr>
              <w:t>□</w:t>
            </w:r>
            <w:r w:rsidR="003D12F3" w:rsidRPr="00F11F97">
              <w:rPr>
                <w:rFonts w:ascii="Arial" w:eastAsia="微軟正黑體" w:hAnsi="Arial" w:hint="eastAsia"/>
              </w:rPr>
              <w:t>是</w:t>
            </w:r>
            <w:r w:rsidR="003D12F3" w:rsidRPr="00F11F97">
              <w:rPr>
                <w:rFonts w:ascii="Arial" w:eastAsia="微軟正黑體" w:hAnsi="Arial" w:hint="eastAsia"/>
              </w:rPr>
              <w:t xml:space="preserve">     </w:t>
            </w:r>
            <w:r w:rsidR="00181A47" w:rsidRPr="00F11F97">
              <w:rPr>
                <w:rFonts w:ascii="新細明體" w:hAnsi="新細明體" w:hint="eastAsia"/>
              </w:rPr>
              <w:t>□</w:t>
            </w:r>
            <w:r w:rsidR="003D12F3" w:rsidRPr="00F11F97">
              <w:rPr>
                <w:rFonts w:ascii="Arial" w:eastAsia="微軟正黑體" w:hAnsi="Arial" w:hint="eastAsia"/>
              </w:rPr>
              <w:t>否</w:t>
            </w:r>
            <w:r w:rsidR="003D12F3" w:rsidRPr="00F11F97">
              <w:rPr>
                <w:rFonts w:ascii="Arial" w:eastAsia="微軟正黑體" w:hAnsi="Arial" w:hint="eastAsia"/>
              </w:rPr>
              <w:t xml:space="preserve">    </w:t>
            </w:r>
          </w:p>
        </w:tc>
      </w:tr>
      <w:tr w:rsidR="00F11F97" w:rsidRPr="00F11F97" w:rsidTr="00204B6E">
        <w:trPr>
          <w:cantSplit/>
          <w:trHeight w:val="402"/>
        </w:trPr>
        <w:tc>
          <w:tcPr>
            <w:tcW w:w="1161"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交</w:t>
            </w:r>
            <w:r w:rsidRPr="00F11F97">
              <w:rPr>
                <w:rFonts w:ascii="Arial" w:eastAsia="微軟正黑體" w:hAnsi="Arial" w:hint="eastAsia"/>
              </w:rPr>
              <w:t xml:space="preserve">    </w:t>
            </w:r>
            <w:r w:rsidRPr="00F11F97">
              <w:rPr>
                <w:rFonts w:ascii="Arial" w:eastAsia="微軟正黑體" w:hAnsi="Arial" w:hint="eastAsia"/>
              </w:rPr>
              <w:t>通</w:t>
            </w:r>
          </w:p>
        </w:tc>
        <w:tc>
          <w:tcPr>
            <w:tcW w:w="3839" w:type="pct"/>
            <w:gridSpan w:val="10"/>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自行前往</w:t>
            </w:r>
          </w:p>
        </w:tc>
      </w:tr>
      <w:tr w:rsidR="00F11F97" w:rsidRPr="00F11F97" w:rsidTr="00204B6E">
        <w:trPr>
          <w:cantSplit/>
          <w:trHeight w:val="407"/>
        </w:trPr>
        <w:tc>
          <w:tcPr>
            <w:tcW w:w="1161" w:type="pct"/>
            <w:gridSpan w:val="2"/>
            <w:vAlign w:val="center"/>
          </w:tcPr>
          <w:p w:rsidR="003D12F3" w:rsidRPr="00F11F97" w:rsidRDefault="003D12F3" w:rsidP="00331668">
            <w:pPr>
              <w:spacing w:line="360" w:lineRule="exact"/>
              <w:jc w:val="both"/>
              <w:rPr>
                <w:rFonts w:ascii="Arial" w:eastAsia="微軟正黑體" w:hAnsi="Arial"/>
              </w:rPr>
            </w:pPr>
            <w:r w:rsidRPr="00F11F97">
              <w:rPr>
                <w:rFonts w:ascii="Arial" w:eastAsia="微軟正黑體" w:hAnsi="Arial" w:hint="eastAsia"/>
              </w:rPr>
              <w:t>*</w:t>
            </w:r>
            <w:r w:rsidRPr="00F11F97">
              <w:rPr>
                <w:rFonts w:ascii="Arial" w:eastAsia="微軟正黑體" w:hAnsi="Arial" w:hint="eastAsia"/>
              </w:rPr>
              <w:t>飲食習慣</w:t>
            </w:r>
          </w:p>
        </w:tc>
        <w:tc>
          <w:tcPr>
            <w:tcW w:w="3839" w:type="pct"/>
            <w:gridSpan w:val="10"/>
            <w:vAlign w:val="center"/>
          </w:tcPr>
          <w:p w:rsidR="003D12F3" w:rsidRPr="00F11F97" w:rsidRDefault="00181A47" w:rsidP="00331668">
            <w:pPr>
              <w:spacing w:line="360" w:lineRule="exact"/>
              <w:rPr>
                <w:rFonts w:ascii="Arial" w:eastAsia="微軟正黑體" w:hAnsi="Arial"/>
              </w:rPr>
            </w:pPr>
            <w:r w:rsidRPr="00F11F97">
              <w:rPr>
                <w:rFonts w:ascii="新細明體" w:hAnsi="新細明體" w:hint="eastAsia"/>
              </w:rPr>
              <w:t>□</w:t>
            </w:r>
            <w:r w:rsidR="003D12F3" w:rsidRPr="00F11F97">
              <w:rPr>
                <w:rFonts w:ascii="Arial" w:eastAsia="微軟正黑體" w:hAnsi="Arial" w:hint="eastAsia"/>
              </w:rPr>
              <w:t>葷</w:t>
            </w:r>
            <w:r w:rsidR="003D12F3" w:rsidRPr="00F11F97">
              <w:rPr>
                <w:rFonts w:ascii="Arial" w:eastAsia="微軟正黑體" w:hAnsi="Arial" w:hint="eastAsia"/>
              </w:rPr>
              <w:t xml:space="preserve">   </w:t>
            </w:r>
            <w:r w:rsidR="003D12F3" w:rsidRPr="00F11F97">
              <w:rPr>
                <w:rFonts w:ascii="新細明體" w:hAnsi="新細明體" w:hint="eastAsia"/>
              </w:rPr>
              <w:t xml:space="preserve"> </w:t>
            </w:r>
            <w:r w:rsidRPr="00F11F97">
              <w:rPr>
                <w:rFonts w:ascii="新細明體" w:hAnsi="新細明體" w:hint="eastAsia"/>
              </w:rPr>
              <w:t>□</w:t>
            </w:r>
            <w:r w:rsidR="00325803" w:rsidRPr="00F11F97">
              <w:rPr>
                <w:rFonts w:ascii="Arial" w:eastAsia="微軟正黑體" w:hAnsi="Arial" w:hint="eastAsia"/>
                <w:spacing w:val="-6"/>
              </w:rPr>
              <w:t>純素食</w:t>
            </w:r>
            <w:r w:rsidR="00325803" w:rsidRPr="00F11F97">
              <w:rPr>
                <w:rFonts w:ascii="Arial" w:eastAsia="微軟正黑體" w:hAnsi="Arial" w:hint="eastAsia"/>
                <w:spacing w:val="-6"/>
              </w:rPr>
              <w:t xml:space="preserve">  </w:t>
            </w:r>
            <w:r w:rsidRPr="00F11F97">
              <w:rPr>
                <w:rFonts w:ascii="新細明體" w:hAnsi="新細明體" w:hint="eastAsia"/>
              </w:rPr>
              <w:t>□</w:t>
            </w:r>
            <w:r w:rsidR="00325803" w:rsidRPr="00F11F97">
              <w:rPr>
                <w:rFonts w:ascii="Arial" w:eastAsia="微軟正黑體" w:hAnsi="Arial" w:hint="eastAsia"/>
                <w:spacing w:val="-6"/>
              </w:rPr>
              <w:t>蛋奶素</w:t>
            </w:r>
            <w:r w:rsidRPr="00F11F97">
              <w:rPr>
                <w:rFonts w:ascii="Arial" w:eastAsia="微軟正黑體" w:hAnsi="Arial" w:hint="eastAsia"/>
                <w:spacing w:val="-6"/>
              </w:rPr>
              <w:t xml:space="preserve">  </w:t>
            </w:r>
            <w:r w:rsidRPr="00F11F97">
              <w:rPr>
                <w:rFonts w:ascii="新細明體" w:hAnsi="新細明體" w:hint="eastAsia"/>
                <w:spacing w:val="-6"/>
              </w:rPr>
              <w:t xml:space="preserve"> </w:t>
            </w:r>
            <w:r w:rsidRPr="00F11F97">
              <w:rPr>
                <w:rFonts w:ascii="新細明體" w:hAnsi="新細明體" w:hint="eastAsia"/>
              </w:rPr>
              <w:t>□</w:t>
            </w:r>
            <w:r w:rsidRPr="00F11F97">
              <w:rPr>
                <w:rFonts w:ascii="Arial" w:eastAsia="微軟正黑體" w:hAnsi="Arial" w:hint="eastAsia"/>
              </w:rPr>
              <w:t>其他</w:t>
            </w:r>
            <w:r w:rsidRPr="00F11F97">
              <w:rPr>
                <w:rFonts w:ascii="Arial" w:eastAsia="微軟正黑體" w:hAnsi="Arial" w:hint="eastAsia"/>
              </w:rPr>
              <w:t>_</w:t>
            </w:r>
            <w:r w:rsidRPr="00F11F97">
              <w:rPr>
                <w:rFonts w:ascii="Arial" w:eastAsia="微軟正黑體" w:hAnsi="Arial" w:hint="eastAsia"/>
              </w:rPr>
              <w:t>請說明</w:t>
            </w:r>
          </w:p>
        </w:tc>
      </w:tr>
      <w:tr w:rsidR="00F11F97" w:rsidRPr="00F11F97" w:rsidTr="00704540">
        <w:trPr>
          <w:cantSplit/>
          <w:trHeight w:val="1982"/>
        </w:trPr>
        <w:tc>
          <w:tcPr>
            <w:tcW w:w="1161" w:type="pct"/>
            <w:gridSpan w:val="2"/>
            <w:vAlign w:val="center"/>
          </w:tcPr>
          <w:p w:rsidR="00EA3000" w:rsidRPr="00F11F97" w:rsidRDefault="008D015B" w:rsidP="00331668">
            <w:pPr>
              <w:spacing w:line="360" w:lineRule="exact"/>
              <w:jc w:val="both"/>
              <w:rPr>
                <w:rFonts w:ascii="Arial" w:eastAsia="微軟正黑體" w:hAnsi="Arial"/>
              </w:rPr>
            </w:pPr>
            <w:r w:rsidRPr="00F11F97">
              <w:rPr>
                <w:rFonts w:ascii="Arial" w:eastAsia="微軟正黑體" w:hAnsi="Arial" w:hint="eastAsia"/>
              </w:rPr>
              <w:t>1.</w:t>
            </w:r>
            <w:r w:rsidR="00EA3000" w:rsidRPr="00F11F97">
              <w:rPr>
                <w:rFonts w:ascii="Arial" w:eastAsia="微軟正黑體" w:hAnsi="Arial" w:hint="eastAsia"/>
              </w:rPr>
              <w:t>單位簡介</w:t>
            </w:r>
            <w:r w:rsidR="00EA3000" w:rsidRPr="00F11F97">
              <w:rPr>
                <w:rFonts w:ascii="Arial" w:eastAsia="微軟正黑體" w:hAnsi="Arial" w:hint="eastAsia"/>
              </w:rPr>
              <w:t>500</w:t>
            </w:r>
            <w:r w:rsidR="00EA3000" w:rsidRPr="00F11F97">
              <w:rPr>
                <w:rFonts w:ascii="Arial" w:eastAsia="微軟正黑體" w:hAnsi="Arial" w:hint="eastAsia"/>
              </w:rPr>
              <w:t>字</w:t>
            </w:r>
          </w:p>
          <w:p w:rsidR="00EA3000" w:rsidRPr="00F11F97" w:rsidRDefault="00EA3000" w:rsidP="00331668">
            <w:pPr>
              <w:spacing w:line="360" w:lineRule="exact"/>
              <w:jc w:val="both"/>
              <w:rPr>
                <w:rFonts w:ascii="Arial" w:eastAsia="微軟正黑體" w:hAnsi="Arial"/>
              </w:rPr>
            </w:pPr>
          </w:p>
        </w:tc>
        <w:tc>
          <w:tcPr>
            <w:tcW w:w="3839" w:type="pct"/>
            <w:gridSpan w:val="10"/>
            <w:vAlign w:val="center"/>
          </w:tcPr>
          <w:p w:rsidR="00EA3000" w:rsidRPr="00F11F97" w:rsidRDefault="00EA3000" w:rsidP="00C51412">
            <w:pPr>
              <w:numPr>
                <w:ilvl w:val="0"/>
                <w:numId w:val="7"/>
              </w:numPr>
              <w:spacing w:line="360" w:lineRule="exact"/>
              <w:rPr>
                <w:rFonts w:ascii="Arial" w:eastAsia="微軟正黑體" w:hAnsi="Arial"/>
              </w:rPr>
            </w:pPr>
            <w:r w:rsidRPr="00F11F97">
              <w:rPr>
                <w:rFonts w:ascii="Arial" w:eastAsia="微軟正黑體" w:hAnsi="Arial" w:hint="eastAsia"/>
              </w:rPr>
              <w:t>單位全銜</w:t>
            </w:r>
          </w:p>
          <w:p w:rsidR="00EA3000" w:rsidRPr="00F11F97" w:rsidRDefault="00EA3000" w:rsidP="00C51412">
            <w:pPr>
              <w:numPr>
                <w:ilvl w:val="0"/>
                <w:numId w:val="7"/>
              </w:numPr>
              <w:spacing w:line="360" w:lineRule="exact"/>
              <w:rPr>
                <w:rFonts w:ascii="Arial" w:eastAsia="微軟正黑體" w:hAnsi="Arial"/>
              </w:rPr>
            </w:pPr>
            <w:r w:rsidRPr="00F11F97">
              <w:rPr>
                <w:rFonts w:ascii="Arial" w:eastAsia="微軟正黑體" w:hAnsi="Arial" w:hint="eastAsia"/>
              </w:rPr>
              <w:t>單位之通訊地址、電話、</w:t>
            </w:r>
            <w:r w:rsidRPr="00F11F97">
              <w:rPr>
                <w:rFonts w:ascii="Arial" w:eastAsia="微軟正黑體" w:hAnsi="Arial" w:hint="eastAsia"/>
              </w:rPr>
              <w:t>email</w:t>
            </w:r>
          </w:p>
          <w:p w:rsidR="00EA3000" w:rsidRPr="00F11F97" w:rsidRDefault="00EA3000" w:rsidP="00C51412">
            <w:pPr>
              <w:numPr>
                <w:ilvl w:val="0"/>
                <w:numId w:val="7"/>
              </w:numPr>
              <w:spacing w:line="360" w:lineRule="exact"/>
              <w:rPr>
                <w:rFonts w:ascii="Arial" w:eastAsia="微軟正黑體" w:hAnsi="Arial"/>
              </w:rPr>
            </w:pPr>
            <w:r w:rsidRPr="00F11F97">
              <w:rPr>
                <w:rFonts w:ascii="Arial" w:eastAsia="微軟正黑體" w:hAnsi="Arial" w:hint="eastAsia"/>
              </w:rPr>
              <w:t>單位簡介</w:t>
            </w:r>
          </w:p>
          <w:p w:rsidR="0048660F" w:rsidRPr="00F11F97" w:rsidRDefault="00EA3000" w:rsidP="00704540">
            <w:pPr>
              <w:numPr>
                <w:ilvl w:val="0"/>
                <w:numId w:val="7"/>
              </w:numPr>
              <w:spacing w:line="360" w:lineRule="exact"/>
              <w:rPr>
                <w:rFonts w:ascii="Arial" w:eastAsia="微軟正黑體" w:hAnsi="Arial"/>
              </w:rPr>
            </w:pPr>
            <w:r w:rsidRPr="00F11F97">
              <w:rPr>
                <w:rFonts w:ascii="Arial" w:eastAsia="微軟正黑體" w:hAnsi="Arial" w:hint="eastAsia"/>
              </w:rPr>
              <w:t>單位發展重點</w:t>
            </w:r>
          </w:p>
        </w:tc>
      </w:tr>
      <w:tr w:rsidR="00F11F97" w:rsidRPr="00F11F97" w:rsidTr="00204B6E">
        <w:trPr>
          <w:cantSplit/>
          <w:trHeight w:val="2880"/>
        </w:trPr>
        <w:tc>
          <w:tcPr>
            <w:tcW w:w="1161" w:type="pct"/>
            <w:gridSpan w:val="2"/>
            <w:vAlign w:val="center"/>
          </w:tcPr>
          <w:p w:rsidR="00EA3000" w:rsidRPr="00F11F97" w:rsidRDefault="008D015B" w:rsidP="00666886">
            <w:pPr>
              <w:spacing w:line="360" w:lineRule="exact"/>
              <w:jc w:val="both"/>
              <w:rPr>
                <w:rFonts w:ascii="Arial" w:eastAsia="微軟正黑體" w:hAnsi="Arial"/>
              </w:rPr>
            </w:pPr>
            <w:r w:rsidRPr="00F11F97">
              <w:rPr>
                <w:rFonts w:ascii="Arial" w:eastAsia="微軟正黑體" w:hAnsi="Arial" w:hint="eastAsia"/>
              </w:rPr>
              <w:t>2.</w:t>
            </w:r>
            <w:r w:rsidR="00EA3000" w:rsidRPr="00F11F97">
              <w:rPr>
                <w:rFonts w:ascii="Arial" w:eastAsia="微軟正黑體" w:hAnsi="Arial" w:hint="eastAsia"/>
              </w:rPr>
              <w:t>社區</w:t>
            </w:r>
            <w:r w:rsidR="00666886" w:rsidRPr="00F11F97">
              <w:rPr>
                <w:rFonts w:ascii="Arial" w:eastAsia="微軟正黑體" w:hAnsi="Arial" w:hint="eastAsia"/>
              </w:rPr>
              <w:t>產品之品項</w:t>
            </w:r>
            <w:r w:rsidR="007D7BDE" w:rsidRPr="00F11F97">
              <w:rPr>
                <w:rFonts w:ascii="Arial" w:eastAsia="微軟正黑體" w:hAnsi="Arial" w:hint="eastAsia"/>
              </w:rPr>
              <w:t>介紹</w:t>
            </w:r>
            <w:r w:rsidR="007D7BDE" w:rsidRPr="00F11F97">
              <w:rPr>
                <w:rFonts w:ascii="Arial" w:eastAsia="微軟正黑體" w:hAnsi="Arial" w:hint="eastAsia"/>
              </w:rPr>
              <w:t>500</w:t>
            </w:r>
            <w:r w:rsidR="007D7BDE" w:rsidRPr="00F11F97">
              <w:rPr>
                <w:rFonts w:ascii="Arial" w:eastAsia="微軟正黑體" w:hAnsi="Arial" w:hint="eastAsia"/>
              </w:rPr>
              <w:t>字以上</w:t>
            </w:r>
          </w:p>
          <w:p w:rsidR="0048660F" w:rsidRPr="00F11F97" w:rsidRDefault="0048660F" w:rsidP="0048660F">
            <w:pPr>
              <w:spacing w:line="360" w:lineRule="exact"/>
              <w:jc w:val="both"/>
              <w:rPr>
                <w:rFonts w:ascii="Arial" w:eastAsia="微軟正黑體" w:hAnsi="Arial"/>
              </w:rPr>
            </w:pPr>
          </w:p>
        </w:tc>
        <w:tc>
          <w:tcPr>
            <w:tcW w:w="3839" w:type="pct"/>
            <w:gridSpan w:val="10"/>
            <w:vAlign w:val="center"/>
          </w:tcPr>
          <w:p w:rsidR="006072E9" w:rsidRPr="006072E9" w:rsidRDefault="006072E9" w:rsidP="006072E9">
            <w:pPr>
              <w:spacing w:line="360" w:lineRule="exact"/>
              <w:rPr>
                <w:rFonts w:ascii="Arial" w:eastAsia="微軟正黑體" w:hAnsi="Arial"/>
              </w:rPr>
            </w:pPr>
            <w:r w:rsidRPr="006072E9">
              <w:rPr>
                <w:rFonts w:ascii="Arial" w:eastAsia="微軟正黑體" w:hAnsi="Arial" w:hint="eastAsia"/>
              </w:rPr>
              <w:t>一、社區農特產</w:t>
            </w:r>
          </w:p>
          <w:p w:rsidR="006072E9" w:rsidRPr="006072E9" w:rsidRDefault="006072E9" w:rsidP="006072E9">
            <w:pPr>
              <w:spacing w:line="360" w:lineRule="exact"/>
              <w:rPr>
                <w:rFonts w:ascii="Arial" w:eastAsia="微軟正黑體" w:hAnsi="Arial"/>
              </w:rPr>
            </w:pPr>
            <w:r w:rsidRPr="006072E9">
              <w:rPr>
                <w:rFonts w:ascii="Arial" w:eastAsia="微軟正黑體" w:hAnsi="Arial" w:hint="eastAsia"/>
              </w:rPr>
              <w:t>二、社區農產加工品</w:t>
            </w:r>
          </w:p>
          <w:p w:rsidR="006072E9" w:rsidRPr="006072E9" w:rsidRDefault="006072E9" w:rsidP="006072E9">
            <w:pPr>
              <w:spacing w:line="360" w:lineRule="exact"/>
              <w:rPr>
                <w:rFonts w:ascii="Arial" w:eastAsia="微軟正黑體" w:hAnsi="Arial"/>
              </w:rPr>
            </w:pPr>
            <w:r w:rsidRPr="006072E9">
              <w:rPr>
                <w:rFonts w:ascii="Arial" w:eastAsia="微軟正黑體" w:hAnsi="Arial" w:hint="eastAsia"/>
              </w:rPr>
              <w:t>三、文創品項</w:t>
            </w:r>
          </w:p>
          <w:p w:rsidR="006072E9" w:rsidRPr="006072E9" w:rsidRDefault="006072E9" w:rsidP="006072E9">
            <w:pPr>
              <w:spacing w:line="360" w:lineRule="exact"/>
              <w:rPr>
                <w:rFonts w:ascii="Arial" w:eastAsia="微軟正黑體" w:hAnsi="Arial"/>
              </w:rPr>
            </w:pPr>
            <w:r w:rsidRPr="006072E9">
              <w:rPr>
                <w:rFonts w:ascii="Arial" w:eastAsia="微軟正黑體" w:hAnsi="Arial" w:hint="eastAsia"/>
              </w:rPr>
              <w:t>四、遊程</w:t>
            </w:r>
          </w:p>
          <w:p w:rsidR="006072E9" w:rsidRPr="006072E9" w:rsidRDefault="006072E9" w:rsidP="006072E9">
            <w:pPr>
              <w:spacing w:line="360" w:lineRule="exact"/>
              <w:rPr>
                <w:rFonts w:ascii="Arial" w:eastAsia="微軟正黑體" w:hAnsi="Arial"/>
              </w:rPr>
            </w:pPr>
            <w:r w:rsidRPr="006072E9">
              <w:rPr>
                <w:rFonts w:ascii="Arial" w:eastAsia="微軟正黑體" w:hAnsi="Arial" w:hint="eastAsia"/>
              </w:rPr>
              <w:t>五、體驗或</w:t>
            </w:r>
            <w:r w:rsidRPr="006072E9">
              <w:rPr>
                <w:rFonts w:ascii="Arial" w:eastAsia="微軟正黑體" w:hAnsi="Arial" w:hint="eastAsia"/>
              </w:rPr>
              <w:t>DIY</w:t>
            </w:r>
            <w:r w:rsidRPr="006072E9">
              <w:rPr>
                <w:rFonts w:ascii="Arial" w:eastAsia="微軟正黑體" w:hAnsi="Arial" w:hint="eastAsia"/>
              </w:rPr>
              <w:t>活動</w:t>
            </w:r>
          </w:p>
          <w:p w:rsidR="006072E9" w:rsidRPr="006072E9" w:rsidRDefault="006072E9" w:rsidP="006072E9">
            <w:pPr>
              <w:spacing w:line="360" w:lineRule="exact"/>
              <w:rPr>
                <w:rFonts w:ascii="Arial" w:eastAsia="微軟正黑體" w:hAnsi="Arial"/>
              </w:rPr>
            </w:pPr>
            <w:r w:rsidRPr="006072E9">
              <w:rPr>
                <w:rFonts w:ascii="Arial" w:eastAsia="微軟正黑體" w:hAnsi="Arial" w:hint="eastAsia"/>
              </w:rPr>
              <w:t>六、環境教育方案</w:t>
            </w:r>
          </w:p>
          <w:p w:rsidR="00EA3000" w:rsidRPr="00F11F97" w:rsidRDefault="006072E9" w:rsidP="006072E9">
            <w:pPr>
              <w:spacing w:line="360" w:lineRule="exact"/>
              <w:rPr>
                <w:rFonts w:ascii="Arial" w:eastAsia="微軟正黑體" w:hAnsi="Arial"/>
              </w:rPr>
            </w:pPr>
            <w:r w:rsidRPr="006072E9">
              <w:rPr>
                <w:rFonts w:ascii="Arial" w:eastAsia="微軟正黑體" w:hAnsi="Arial" w:hint="eastAsia"/>
              </w:rPr>
              <w:t>七、其他</w:t>
            </w:r>
          </w:p>
        </w:tc>
      </w:tr>
      <w:tr w:rsidR="00F11F97" w:rsidRPr="00F11F97" w:rsidTr="00204B6E">
        <w:trPr>
          <w:cantSplit/>
          <w:trHeight w:val="2880"/>
        </w:trPr>
        <w:tc>
          <w:tcPr>
            <w:tcW w:w="1161" w:type="pct"/>
            <w:gridSpan w:val="2"/>
            <w:vAlign w:val="center"/>
          </w:tcPr>
          <w:p w:rsidR="008D015B" w:rsidRPr="00F11F97" w:rsidRDefault="008D015B" w:rsidP="00666886">
            <w:pPr>
              <w:spacing w:line="360" w:lineRule="exact"/>
              <w:jc w:val="both"/>
              <w:rPr>
                <w:rFonts w:ascii="Arial" w:eastAsia="微軟正黑體" w:hAnsi="Arial"/>
              </w:rPr>
            </w:pPr>
            <w:r w:rsidRPr="00F11F97">
              <w:rPr>
                <w:rFonts w:ascii="Arial" w:eastAsia="微軟正黑體" w:hAnsi="Arial" w:hint="eastAsia"/>
              </w:rPr>
              <w:lastRenderedPageBreak/>
              <w:t>可以帶到訓練班現場</w:t>
            </w:r>
          </w:p>
          <w:p w:rsidR="008D015B" w:rsidRPr="00F11F97" w:rsidRDefault="008D015B" w:rsidP="00666886">
            <w:pPr>
              <w:spacing w:line="360" w:lineRule="exact"/>
              <w:jc w:val="both"/>
              <w:rPr>
                <w:rFonts w:ascii="Arial" w:eastAsia="微軟正黑體" w:hAnsi="Arial"/>
              </w:rPr>
            </w:pPr>
            <w:r w:rsidRPr="00F11F97">
              <w:rPr>
                <w:rFonts w:ascii="Arial" w:eastAsia="微軟正黑體" w:hAnsi="Arial" w:hint="eastAsia"/>
              </w:rPr>
              <w:t>展示的物品</w:t>
            </w:r>
          </w:p>
        </w:tc>
        <w:tc>
          <w:tcPr>
            <w:tcW w:w="3839" w:type="pct"/>
            <w:gridSpan w:val="10"/>
            <w:vAlign w:val="center"/>
          </w:tcPr>
          <w:p w:rsidR="008D015B" w:rsidRPr="00F11F97" w:rsidRDefault="00D17D6D" w:rsidP="008D015B">
            <w:pPr>
              <w:spacing w:line="360" w:lineRule="exact"/>
              <w:rPr>
                <w:rFonts w:ascii="Arial" w:eastAsia="微軟正黑體" w:hAnsi="Arial"/>
              </w:rPr>
            </w:pPr>
            <w:r w:rsidRPr="00F11F97">
              <w:rPr>
                <w:rFonts w:ascii="Arial" w:eastAsia="微軟正黑體" w:hAnsi="Arial" w:hint="eastAsia"/>
              </w:rPr>
              <w:t>品項、型式、數量</w:t>
            </w:r>
          </w:p>
          <w:p w:rsidR="00DD0F50" w:rsidRPr="00F11F97" w:rsidRDefault="00DD0F50" w:rsidP="008D015B">
            <w:pPr>
              <w:spacing w:line="360" w:lineRule="exact"/>
              <w:rPr>
                <w:rFonts w:ascii="Arial" w:eastAsia="微軟正黑體" w:hAnsi="Arial"/>
              </w:rPr>
            </w:pPr>
            <w:r w:rsidRPr="00F11F97">
              <w:rPr>
                <w:rFonts w:ascii="Arial" w:eastAsia="微軟正黑體" w:hAnsi="Arial" w:hint="eastAsia"/>
              </w:rPr>
              <w:t>*</w:t>
            </w:r>
            <w:r w:rsidR="008C7BD3" w:rsidRPr="00F11F97">
              <w:rPr>
                <w:rFonts w:ascii="Arial" w:eastAsia="微軟正黑體" w:hAnsi="Arial" w:hint="eastAsia"/>
              </w:rPr>
              <w:t>請</w:t>
            </w:r>
            <w:r w:rsidRPr="00F11F97">
              <w:rPr>
                <w:rFonts w:ascii="Arial" w:eastAsia="微軟正黑體" w:hAnsi="Arial" w:hint="eastAsia"/>
              </w:rPr>
              <w:t>注意</w:t>
            </w:r>
            <w:r w:rsidR="00704540">
              <w:rPr>
                <w:rFonts w:ascii="Arial" w:eastAsia="微軟正黑體" w:hAnsi="Arial" w:hint="eastAsia"/>
              </w:rPr>
              <w:t>：</w:t>
            </w:r>
            <w:r w:rsidRPr="00F11F97">
              <w:rPr>
                <w:rFonts w:ascii="Arial" w:eastAsia="微軟正黑體" w:hAnsi="Arial" w:hint="eastAsia"/>
              </w:rPr>
              <w:t>請勿攜帶需要冷凍或冷藏的生鮮食品。</w:t>
            </w:r>
          </w:p>
          <w:p w:rsidR="00D17D6D" w:rsidRPr="00F11F97" w:rsidRDefault="00D17D6D" w:rsidP="008D015B">
            <w:pPr>
              <w:spacing w:line="360" w:lineRule="exact"/>
              <w:rPr>
                <w:rFonts w:ascii="Arial" w:eastAsia="微軟正黑體" w:hAnsi="Arial"/>
              </w:rPr>
            </w:pPr>
          </w:p>
        </w:tc>
      </w:tr>
    </w:tbl>
    <w:p w:rsidR="008A1FC7" w:rsidRPr="00F11F97" w:rsidRDefault="00C90293" w:rsidP="00FD53DA">
      <w:pPr>
        <w:widowControl/>
        <w:shd w:val="clear" w:color="auto" w:fill="FFFFFF"/>
        <w:spacing w:beforeLines="100" w:before="360" w:afterLines="100" w:after="360" w:line="440" w:lineRule="exact"/>
        <w:outlineLvl w:val="1"/>
        <w:rPr>
          <w:rFonts w:ascii="Arial" w:eastAsia="微軟正黑體" w:hAnsi="Arial" w:cs="新細明體"/>
          <w:b/>
          <w:kern w:val="0"/>
          <w:sz w:val="28"/>
          <w:szCs w:val="28"/>
        </w:rPr>
      </w:pPr>
      <w:r w:rsidRPr="00F11F97">
        <w:rPr>
          <w:rFonts w:ascii="Arial" w:eastAsia="微軟正黑體" w:hAnsi="Arial" w:cs="新細明體" w:hint="eastAsia"/>
          <w:b/>
          <w:kern w:val="0"/>
          <w:sz w:val="28"/>
          <w:szCs w:val="28"/>
        </w:rPr>
        <w:t>九</w:t>
      </w:r>
      <w:r w:rsidR="008A1FC7" w:rsidRPr="00F11F97">
        <w:rPr>
          <w:rFonts w:ascii="Arial" w:eastAsia="微軟正黑體" w:hAnsi="Arial" w:cs="新細明體"/>
          <w:b/>
          <w:kern w:val="0"/>
          <w:sz w:val="28"/>
          <w:szCs w:val="28"/>
        </w:rPr>
        <w:t>、課程相關重要提醒</w:t>
      </w:r>
    </w:p>
    <w:p w:rsidR="008A1FC7" w:rsidRPr="00F11F97" w:rsidRDefault="008A1FC7" w:rsidP="003A0DC8">
      <w:pPr>
        <w:widowControl/>
        <w:shd w:val="clear" w:color="auto" w:fill="FFFFFF"/>
        <w:spacing w:line="440" w:lineRule="exact"/>
        <w:ind w:left="142" w:hangingChars="59" w:hanging="142"/>
        <w:rPr>
          <w:rFonts w:ascii="Arial" w:eastAsia="微軟正黑體" w:hAnsi="Arial" w:cs="新細明體"/>
          <w:kern w:val="0"/>
        </w:rPr>
      </w:pPr>
      <w:r w:rsidRPr="00F11F97">
        <w:rPr>
          <w:rFonts w:ascii="Arial" w:eastAsia="微軟正黑體" w:hAnsi="Arial" w:cs="新細明體"/>
          <w:kern w:val="0"/>
        </w:rPr>
        <w:t>1.</w:t>
      </w:r>
      <w:r w:rsidRPr="00F11F97">
        <w:rPr>
          <w:rFonts w:ascii="Arial" w:eastAsia="微軟正黑體" w:hAnsi="Arial" w:cs="新細明體"/>
          <w:kern w:val="0"/>
        </w:rPr>
        <w:t>為方便</w:t>
      </w:r>
      <w:r w:rsidR="00704540">
        <w:rPr>
          <w:rFonts w:ascii="Arial" w:eastAsia="微軟正黑體" w:hAnsi="Arial" w:cs="新細明體" w:hint="eastAsia"/>
          <w:kern w:val="0"/>
        </w:rPr>
        <w:t>各</w:t>
      </w:r>
      <w:r w:rsidRPr="00F11F97">
        <w:rPr>
          <w:rFonts w:ascii="Arial" w:eastAsia="微軟正黑體" w:hAnsi="Arial" w:cs="新細明體"/>
          <w:kern w:val="0"/>
        </w:rPr>
        <w:t>學員與講師間之交流互動，請於報名時詳細填寫所屬單位、身分、職務等資訊，主辦單位將準備學員名牌，以利現場意見和資訊交流。</w:t>
      </w:r>
    </w:p>
    <w:p w:rsidR="00704540" w:rsidRDefault="008A1FC7" w:rsidP="00704540">
      <w:pPr>
        <w:widowControl/>
        <w:shd w:val="clear" w:color="auto" w:fill="FFFFFF"/>
        <w:spacing w:line="440" w:lineRule="exact"/>
        <w:ind w:left="142" w:hangingChars="59" w:hanging="142"/>
        <w:rPr>
          <w:rFonts w:ascii="Arial" w:eastAsia="微軟正黑體" w:hAnsi="Arial" w:cs="新細明體"/>
          <w:b/>
          <w:kern w:val="0"/>
        </w:rPr>
      </w:pPr>
      <w:r w:rsidRPr="00F11F97">
        <w:rPr>
          <w:rFonts w:ascii="Arial" w:eastAsia="微軟正黑體" w:hAnsi="Arial" w:cs="新細明體"/>
          <w:b/>
          <w:kern w:val="0"/>
        </w:rPr>
        <w:t>2.</w:t>
      </w:r>
      <w:r w:rsidR="008D015B" w:rsidRPr="00F11F97">
        <w:rPr>
          <w:rFonts w:ascii="Arial" w:eastAsia="微軟正黑體" w:hAnsi="Arial" w:cs="新細明體" w:hint="eastAsia"/>
          <w:b/>
          <w:kern w:val="0"/>
        </w:rPr>
        <w:t>報名時需完成</w:t>
      </w:r>
      <w:r w:rsidR="00704540">
        <w:rPr>
          <w:rFonts w:ascii="Arial" w:eastAsia="微軟正黑體" w:hAnsi="Arial" w:cs="新細明體" w:hint="eastAsia"/>
          <w:b/>
          <w:kern w:val="0"/>
        </w:rPr>
        <w:t>下列資料填寫</w:t>
      </w:r>
      <w:r w:rsidR="00704540" w:rsidRPr="00704540">
        <w:rPr>
          <w:rFonts w:ascii="Arial" w:eastAsia="微軟正黑體" w:hAnsi="Arial" w:cs="新細明體" w:hint="eastAsia"/>
          <w:b/>
          <w:kern w:val="0"/>
        </w:rPr>
        <w:t>(</w:t>
      </w:r>
      <w:r w:rsidR="00704540" w:rsidRPr="00704540">
        <w:rPr>
          <w:rFonts w:ascii="Arial" w:eastAsia="微軟正黑體" w:hAnsi="Arial" w:cs="新細明體" w:hint="eastAsia"/>
          <w:b/>
          <w:kern w:val="0"/>
        </w:rPr>
        <w:t>報名時一併上傳報名系統</w:t>
      </w:r>
      <w:r w:rsidR="00704540" w:rsidRPr="00704540">
        <w:rPr>
          <w:rFonts w:ascii="Arial" w:eastAsia="微軟正黑體" w:hAnsi="Arial" w:cs="新細明體" w:hint="eastAsia"/>
          <w:b/>
          <w:kern w:val="0"/>
        </w:rPr>
        <w:t>)</w:t>
      </w:r>
      <w:r w:rsidR="00704540">
        <w:rPr>
          <w:rFonts w:ascii="Arial" w:eastAsia="微軟正黑體" w:hAnsi="Arial" w:cs="新細明體" w:hint="eastAsia"/>
          <w:b/>
          <w:kern w:val="0"/>
        </w:rPr>
        <w:t>：</w:t>
      </w:r>
    </w:p>
    <w:p w:rsidR="00704540" w:rsidRDefault="00704540" w:rsidP="00704540">
      <w:pPr>
        <w:widowControl/>
        <w:shd w:val="clear" w:color="auto" w:fill="FFFFFF"/>
        <w:spacing w:line="440" w:lineRule="exact"/>
        <w:ind w:left="142" w:hangingChars="59" w:hanging="142"/>
        <w:rPr>
          <w:rFonts w:ascii="微軟正黑體" w:eastAsia="微軟正黑體" w:hAnsi="微軟正黑體" w:cs="Helvetica"/>
          <w:b/>
        </w:rPr>
      </w:pPr>
      <w:r>
        <w:rPr>
          <w:rFonts w:ascii="Arial" w:eastAsia="微軟正黑體" w:hAnsi="Arial" w:cs="新細明體" w:hint="eastAsia"/>
          <w:b/>
          <w:kern w:val="0"/>
        </w:rPr>
        <w:t>(1)</w:t>
      </w:r>
      <w:r w:rsidR="007D7BDE" w:rsidRPr="00F11F97">
        <w:rPr>
          <w:rFonts w:ascii="Arial" w:eastAsia="微軟正黑體" w:hAnsi="Arial" w:cs="新細明體" w:hint="eastAsia"/>
          <w:b/>
          <w:kern w:val="0"/>
        </w:rPr>
        <w:t>學員所屬單位</w:t>
      </w:r>
      <w:r w:rsidR="003A0DC8" w:rsidRPr="00F11F97">
        <w:rPr>
          <w:rFonts w:ascii="微軟正黑體" w:eastAsia="微軟正黑體" w:hAnsi="微軟正黑體" w:cs="Helvetica"/>
          <w:b/>
        </w:rPr>
        <w:t>介</w:t>
      </w:r>
      <w:r w:rsidR="00FA450A" w:rsidRPr="00F11F97">
        <w:rPr>
          <w:rFonts w:ascii="微軟正黑體" w:eastAsia="微軟正黑體" w:hAnsi="微軟正黑體" w:cs="Helvetica" w:hint="eastAsia"/>
          <w:b/>
        </w:rPr>
        <w:t>紹</w:t>
      </w:r>
      <w:r w:rsidR="008D015B" w:rsidRPr="00F11F97">
        <w:rPr>
          <w:rFonts w:ascii="微軟正黑體" w:eastAsia="微軟正黑體" w:hAnsi="微軟正黑體" w:cs="Helvetica" w:hint="eastAsia"/>
          <w:b/>
        </w:rPr>
        <w:t>(500字以上)</w:t>
      </w:r>
    </w:p>
    <w:p w:rsidR="00704540" w:rsidRDefault="00704540" w:rsidP="00704540">
      <w:pPr>
        <w:widowControl/>
        <w:shd w:val="clear" w:color="auto" w:fill="FFFFFF"/>
        <w:spacing w:line="440" w:lineRule="exact"/>
        <w:ind w:left="142" w:hangingChars="59" w:hanging="142"/>
        <w:rPr>
          <w:rFonts w:ascii="微軟正黑體" w:eastAsia="微軟正黑體" w:hAnsi="微軟正黑體" w:cs="Helvetica"/>
          <w:b/>
        </w:rPr>
      </w:pPr>
      <w:r>
        <w:rPr>
          <w:rFonts w:ascii="Arial" w:eastAsia="微軟正黑體" w:hAnsi="Arial" w:cs="新細明體" w:hint="eastAsia"/>
          <w:b/>
          <w:kern w:val="0"/>
        </w:rPr>
        <w:t>(2)</w:t>
      </w:r>
      <w:r w:rsidR="007D7BDE" w:rsidRPr="00F11F97">
        <w:rPr>
          <w:rFonts w:ascii="微軟正黑體" w:eastAsia="微軟正黑體" w:hAnsi="微軟正黑體" w:cs="Helvetica" w:hint="eastAsia"/>
          <w:b/>
        </w:rPr>
        <w:t>社區產品之品項</w:t>
      </w:r>
      <w:r w:rsidR="00EA3000" w:rsidRPr="00F11F97">
        <w:rPr>
          <w:rFonts w:ascii="微軟正黑體" w:eastAsia="微軟正黑體" w:hAnsi="微軟正黑體" w:cs="Helvetica" w:hint="eastAsia"/>
          <w:b/>
        </w:rPr>
        <w:t>介紹</w:t>
      </w:r>
      <w:r w:rsidR="008D015B" w:rsidRPr="00F11F97">
        <w:rPr>
          <w:rFonts w:ascii="微軟正黑體" w:eastAsia="微軟正黑體" w:hAnsi="微軟正黑體" w:cs="Helvetica" w:hint="eastAsia"/>
          <w:b/>
        </w:rPr>
        <w:t>(</w:t>
      </w:r>
      <w:r w:rsidR="007D7BDE" w:rsidRPr="00F11F97">
        <w:rPr>
          <w:rFonts w:ascii="微軟正黑體" w:eastAsia="微軟正黑體" w:hAnsi="微軟正黑體" w:cs="Helvetica" w:hint="eastAsia"/>
          <w:b/>
        </w:rPr>
        <w:t>5</w:t>
      </w:r>
      <w:r w:rsidR="00EA3000" w:rsidRPr="00F11F97">
        <w:rPr>
          <w:rFonts w:ascii="微軟正黑體" w:eastAsia="微軟正黑體" w:hAnsi="微軟正黑體" w:cs="Helvetica" w:hint="eastAsia"/>
          <w:b/>
        </w:rPr>
        <w:t>00字以上</w:t>
      </w:r>
      <w:r w:rsidR="008D015B" w:rsidRPr="00F11F97">
        <w:rPr>
          <w:rFonts w:ascii="微軟正黑體" w:eastAsia="微軟正黑體" w:hAnsi="微軟正黑體" w:cs="Helvetica" w:hint="eastAsia"/>
          <w:b/>
        </w:rPr>
        <w:t>)</w:t>
      </w:r>
    </w:p>
    <w:p w:rsidR="008A1FC7" w:rsidRPr="00F11F97" w:rsidRDefault="00704540" w:rsidP="00704540">
      <w:pPr>
        <w:widowControl/>
        <w:shd w:val="clear" w:color="auto" w:fill="FFFFFF"/>
        <w:spacing w:line="440" w:lineRule="exact"/>
        <w:ind w:left="142" w:hangingChars="59" w:hanging="142"/>
        <w:rPr>
          <w:rFonts w:ascii="Arial" w:eastAsia="微軟正黑體" w:hAnsi="Arial" w:cs="新細明體"/>
          <w:kern w:val="0"/>
        </w:rPr>
      </w:pPr>
      <w:r>
        <w:rPr>
          <w:rFonts w:ascii="Arial" w:eastAsia="微軟正黑體" w:hAnsi="Arial" w:cs="新細明體" w:hint="eastAsia"/>
          <w:b/>
          <w:kern w:val="0"/>
        </w:rPr>
        <w:t>(3)</w:t>
      </w:r>
      <w:r w:rsidR="008D015B" w:rsidRPr="00F11F97">
        <w:rPr>
          <w:rFonts w:ascii="微軟正黑體" w:eastAsia="微軟正黑體" w:hAnsi="微軟正黑體" w:cs="Helvetica" w:hint="eastAsia"/>
          <w:b/>
        </w:rPr>
        <w:t>可以帶到訓練班現場展示的物品</w:t>
      </w:r>
      <w:r>
        <w:rPr>
          <w:rFonts w:ascii="微軟正黑體" w:eastAsia="微軟正黑體" w:hAnsi="微軟正黑體" w:cs="Helvetica" w:hint="eastAsia"/>
          <w:b/>
        </w:rPr>
        <w:t>說明</w:t>
      </w:r>
    </w:p>
    <w:p w:rsidR="00924464" w:rsidRPr="00F11F97" w:rsidRDefault="00C90293" w:rsidP="00FD53DA">
      <w:pPr>
        <w:widowControl/>
        <w:shd w:val="clear" w:color="auto" w:fill="FFFFFF"/>
        <w:spacing w:beforeLines="100" w:before="360" w:afterLines="100" w:after="360" w:line="440" w:lineRule="exact"/>
        <w:outlineLvl w:val="1"/>
        <w:rPr>
          <w:rFonts w:ascii="Arial" w:eastAsia="微軟正黑體" w:hAnsi="Arial" w:cs="新細明體"/>
          <w:b/>
          <w:kern w:val="0"/>
          <w:sz w:val="28"/>
          <w:szCs w:val="28"/>
        </w:rPr>
      </w:pPr>
      <w:r w:rsidRPr="00F11F97">
        <w:rPr>
          <w:rFonts w:ascii="Arial" w:eastAsia="微軟正黑體" w:hAnsi="Arial" w:cs="新細明體" w:hint="eastAsia"/>
          <w:b/>
          <w:kern w:val="0"/>
          <w:sz w:val="28"/>
          <w:szCs w:val="28"/>
        </w:rPr>
        <w:t>十</w:t>
      </w:r>
      <w:r w:rsidR="00924464" w:rsidRPr="00F11F97">
        <w:rPr>
          <w:rFonts w:ascii="Arial" w:eastAsia="微軟正黑體" w:hAnsi="Arial" w:cs="新細明體"/>
          <w:b/>
          <w:kern w:val="0"/>
          <w:sz w:val="28"/>
          <w:szCs w:val="28"/>
        </w:rPr>
        <w:t>、其他</w:t>
      </w:r>
    </w:p>
    <w:p w:rsidR="00924464" w:rsidRPr="00F11F97" w:rsidRDefault="00924464" w:rsidP="00FD53DA">
      <w:pPr>
        <w:widowControl/>
        <w:shd w:val="clear" w:color="auto" w:fill="FFFFFF"/>
        <w:spacing w:line="440" w:lineRule="exact"/>
        <w:rPr>
          <w:rFonts w:ascii="Arial" w:eastAsia="微軟正黑體" w:hAnsi="Arial" w:cs="新細明體"/>
          <w:kern w:val="0"/>
        </w:rPr>
      </w:pPr>
      <w:r w:rsidRPr="00F11F97">
        <w:rPr>
          <w:rFonts w:ascii="Arial" w:eastAsia="微軟正黑體" w:hAnsi="Arial" w:cs="新細明體"/>
          <w:kern w:val="0"/>
        </w:rPr>
        <w:t>1.</w:t>
      </w:r>
      <w:r w:rsidRPr="00F11F97">
        <w:rPr>
          <w:rFonts w:ascii="Arial" w:eastAsia="微軟正黑體" w:hAnsi="Arial" w:cs="新細明體"/>
          <w:kern w:val="0"/>
        </w:rPr>
        <w:t>上課時間，學員之行動電話請關機。</w:t>
      </w:r>
    </w:p>
    <w:p w:rsidR="00924464" w:rsidRPr="00F11F97" w:rsidRDefault="00924464" w:rsidP="00FD53DA">
      <w:pPr>
        <w:widowControl/>
        <w:shd w:val="clear" w:color="auto" w:fill="FFFFFF"/>
        <w:spacing w:line="440" w:lineRule="exact"/>
        <w:rPr>
          <w:rFonts w:ascii="Arial" w:eastAsia="微軟正黑體" w:hAnsi="Arial" w:cs="新細明體"/>
          <w:kern w:val="0"/>
        </w:rPr>
      </w:pPr>
      <w:r w:rsidRPr="00F11F97">
        <w:rPr>
          <w:rFonts w:ascii="Arial" w:eastAsia="微軟正黑體" w:hAnsi="Arial" w:cs="新細明體"/>
          <w:kern w:val="0"/>
        </w:rPr>
        <w:t>2.</w:t>
      </w:r>
      <w:r w:rsidRPr="00F11F97">
        <w:rPr>
          <w:rFonts w:ascii="Arial" w:eastAsia="微軟正黑體" w:hAnsi="Arial" w:cs="新細明體"/>
          <w:kern w:val="0"/>
        </w:rPr>
        <w:t>教室中請勿飲食。</w:t>
      </w:r>
    </w:p>
    <w:p w:rsidR="00924464" w:rsidRPr="00F11F97" w:rsidRDefault="00924464" w:rsidP="00FD53DA">
      <w:pPr>
        <w:widowControl/>
        <w:shd w:val="clear" w:color="auto" w:fill="FFFFFF"/>
        <w:spacing w:line="440" w:lineRule="exact"/>
        <w:rPr>
          <w:rFonts w:ascii="Arial" w:eastAsia="微軟正黑體" w:hAnsi="Arial" w:cs="新細明體"/>
          <w:kern w:val="0"/>
        </w:rPr>
      </w:pPr>
      <w:r w:rsidRPr="00F11F97">
        <w:rPr>
          <w:rFonts w:ascii="Arial" w:eastAsia="微軟正黑體" w:hAnsi="Arial" w:cs="新細明體" w:hint="eastAsia"/>
          <w:kern w:val="0"/>
        </w:rPr>
        <w:t>3.</w:t>
      </w:r>
      <w:r w:rsidRPr="00F11F97">
        <w:rPr>
          <w:rFonts w:ascii="Arial" w:eastAsia="微軟正黑體" w:hAnsi="Arial" w:cs="新細明體"/>
          <w:kern w:val="0"/>
        </w:rPr>
        <w:t>貴重物品請自行妥為保管，遺失恕不負責。</w:t>
      </w:r>
    </w:p>
    <w:p w:rsidR="00924464" w:rsidRPr="00F11F97" w:rsidRDefault="00924464" w:rsidP="00FD53DA">
      <w:pPr>
        <w:widowControl/>
        <w:shd w:val="clear" w:color="auto" w:fill="FFFFFF"/>
        <w:spacing w:line="440" w:lineRule="exact"/>
        <w:rPr>
          <w:rFonts w:ascii="Arial" w:eastAsia="微軟正黑體" w:hAnsi="Arial" w:cs="新細明體"/>
          <w:kern w:val="0"/>
        </w:rPr>
      </w:pPr>
      <w:r w:rsidRPr="00F11F97">
        <w:rPr>
          <w:rFonts w:ascii="Arial" w:eastAsia="微軟正黑體" w:hAnsi="Arial" w:cs="新細明體" w:hint="eastAsia"/>
          <w:kern w:val="0"/>
        </w:rPr>
        <w:t>4.</w:t>
      </w:r>
      <w:r w:rsidRPr="00F11F97">
        <w:rPr>
          <w:rFonts w:ascii="Arial" w:eastAsia="微軟正黑體" w:hAnsi="Arial" w:cs="新細明體"/>
          <w:kern w:val="0"/>
        </w:rPr>
        <w:t>學員在受訓期間，如有緊急事故、生病或其他情事，請隨時洽詢</w:t>
      </w:r>
      <w:r w:rsidRPr="00F11F97">
        <w:rPr>
          <w:rFonts w:ascii="Arial" w:eastAsia="微軟正黑體" w:hAnsi="Arial" w:cs="新細明體" w:hint="eastAsia"/>
          <w:kern w:val="0"/>
        </w:rPr>
        <w:t>工作</w:t>
      </w:r>
      <w:r w:rsidRPr="00F11F97">
        <w:rPr>
          <w:rFonts w:ascii="Arial" w:eastAsia="微軟正黑體" w:hAnsi="Arial" w:cs="新細明體"/>
          <w:kern w:val="0"/>
        </w:rPr>
        <w:t>人員協助處理。</w:t>
      </w:r>
    </w:p>
    <w:p w:rsidR="00924464" w:rsidRPr="00F11F97" w:rsidRDefault="00924464" w:rsidP="00FD53DA">
      <w:pPr>
        <w:widowControl/>
        <w:shd w:val="clear" w:color="auto" w:fill="FFFFFF"/>
        <w:spacing w:line="440" w:lineRule="exact"/>
        <w:rPr>
          <w:rFonts w:ascii="Arial" w:eastAsia="微軟正黑體" w:hAnsi="Arial" w:cs="新細明體"/>
          <w:kern w:val="0"/>
        </w:rPr>
      </w:pPr>
      <w:r w:rsidRPr="00F11F97">
        <w:rPr>
          <w:rFonts w:ascii="Arial" w:eastAsia="微軟正黑體" w:hAnsi="Arial" w:cs="新細明體" w:hint="eastAsia"/>
          <w:kern w:val="0"/>
        </w:rPr>
        <w:t>5.</w:t>
      </w:r>
      <w:r w:rsidRPr="00F11F97">
        <w:rPr>
          <w:rFonts w:ascii="Arial" w:eastAsia="微軟正黑體" w:hAnsi="Arial" w:cs="新細明體"/>
          <w:kern w:val="0"/>
        </w:rPr>
        <w:t>受訓期間應請遵守主辦單位相關規定事項。</w:t>
      </w:r>
    </w:p>
    <w:p w:rsidR="00924464" w:rsidRPr="00F11F97" w:rsidRDefault="00924464" w:rsidP="00924464">
      <w:pPr>
        <w:widowControl/>
        <w:shd w:val="clear" w:color="auto" w:fill="FFFFFF"/>
        <w:spacing w:before="100" w:beforeAutospacing="1" w:after="100" w:afterAutospacing="1" w:line="440" w:lineRule="exact"/>
        <w:rPr>
          <w:rFonts w:ascii="Arial" w:eastAsia="微軟正黑體" w:hAnsi="Arial" w:cs="新細明體"/>
          <w:kern w:val="0"/>
        </w:rPr>
      </w:pPr>
    </w:p>
    <w:p w:rsidR="008A1FC7" w:rsidRPr="00F11F97" w:rsidRDefault="008A1FC7" w:rsidP="00F44BC5">
      <w:pPr>
        <w:spacing w:before="100" w:beforeAutospacing="1" w:afterLines="50" w:after="180" w:line="440" w:lineRule="exact"/>
        <w:jc w:val="center"/>
        <w:rPr>
          <w:rFonts w:ascii="Arial" w:eastAsia="微軟正黑體" w:hAnsi="Arial"/>
        </w:rPr>
      </w:pPr>
    </w:p>
    <w:p w:rsidR="00691D87" w:rsidRPr="00F11F97" w:rsidRDefault="00691D87" w:rsidP="00691D87">
      <w:pPr>
        <w:spacing w:before="100" w:beforeAutospacing="1" w:after="100" w:afterAutospacing="1" w:line="440" w:lineRule="exact"/>
        <w:jc w:val="both"/>
        <w:rPr>
          <w:rFonts w:ascii="Arial" w:eastAsia="微軟正黑體" w:hAnsi="Arial" w:cs="新細明體"/>
          <w:b/>
          <w:spacing w:val="15"/>
          <w:kern w:val="0"/>
          <w:sz w:val="28"/>
          <w:szCs w:val="28"/>
        </w:rPr>
      </w:pPr>
      <w:r w:rsidRPr="00F11F97">
        <w:rPr>
          <w:rFonts w:ascii="Arial" w:eastAsia="微軟正黑體" w:hAnsi="Arial"/>
        </w:rPr>
        <w:br w:type="page"/>
      </w:r>
      <w:r w:rsidRPr="00F11F97">
        <w:rPr>
          <w:rFonts w:ascii="Arial" w:eastAsia="微軟正黑體" w:hAnsi="Arial" w:cs="新細明體" w:hint="eastAsia"/>
          <w:b/>
          <w:spacing w:val="15"/>
          <w:kern w:val="0"/>
          <w:sz w:val="28"/>
          <w:szCs w:val="28"/>
        </w:rPr>
        <w:lastRenderedPageBreak/>
        <w:t>個人資料保護法同意書</w:t>
      </w:r>
    </w:p>
    <w:p w:rsidR="00691D87" w:rsidRPr="00F11F97" w:rsidRDefault="00691D87" w:rsidP="00691D87">
      <w:pPr>
        <w:jc w:val="center"/>
        <w:rPr>
          <w:rFonts w:ascii="Arial" w:eastAsia="微軟正黑體" w:hAnsi="Arial"/>
          <w:sz w:val="36"/>
          <w:szCs w:val="36"/>
        </w:rPr>
      </w:pPr>
      <w:r w:rsidRPr="00F11F97">
        <w:rPr>
          <w:rFonts w:ascii="Arial" w:eastAsia="微軟正黑體" w:hAnsi="Arial" w:hint="eastAsia"/>
          <w:sz w:val="36"/>
          <w:szCs w:val="36"/>
        </w:rPr>
        <w:t>個人資料授權</w:t>
      </w:r>
      <w:r w:rsidRPr="00F11F97">
        <w:rPr>
          <w:rFonts w:ascii="Arial" w:eastAsia="微軟正黑體" w:hAnsi="Arial" w:hint="eastAsia"/>
          <w:sz w:val="36"/>
          <w:szCs w:val="36"/>
        </w:rPr>
        <w:t>/</w:t>
      </w:r>
      <w:r w:rsidRPr="00F11F97">
        <w:rPr>
          <w:rFonts w:ascii="Arial" w:eastAsia="微軟正黑體" w:hAnsi="Arial" w:hint="eastAsia"/>
          <w:sz w:val="36"/>
          <w:szCs w:val="36"/>
        </w:rPr>
        <w:t>取得使用同意書</w:t>
      </w:r>
    </w:p>
    <w:p w:rsidR="00691D87" w:rsidRPr="00F11F97" w:rsidRDefault="00691D87" w:rsidP="00214D69">
      <w:pPr>
        <w:spacing w:before="100" w:beforeAutospacing="1" w:after="100" w:afterAutospacing="1" w:line="800" w:lineRule="exact"/>
        <w:jc w:val="both"/>
        <w:rPr>
          <w:rFonts w:ascii="Arial" w:eastAsia="微軟正黑體" w:hAnsi="Arial" w:cs="細明體"/>
          <w:sz w:val="28"/>
          <w:szCs w:val="28"/>
        </w:rPr>
      </w:pPr>
      <w:r w:rsidRPr="00F11F97">
        <w:rPr>
          <w:rFonts w:ascii="Arial" w:eastAsia="微軟正黑體" w:hAnsi="Arial" w:hint="eastAsia"/>
          <w:sz w:val="28"/>
          <w:szCs w:val="28"/>
        </w:rPr>
        <w:t xml:space="preserve">　　</w:t>
      </w:r>
      <w:r w:rsidRPr="00F11F97">
        <w:rPr>
          <w:rFonts w:ascii="Arial" w:eastAsia="微軟正黑體" w:hAnsi="Arial" w:cs="細明體" w:hint="eastAsia"/>
          <w:sz w:val="28"/>
          <w:szCs w:val="28"/>
        </w:rPr>
        <w:t>為辦理</w:t>
      </w:r>
      <w:r w:rsidR="00230526" w:rsidRPr="00F11F97">
        <w:rPr>
          <w:rFonts w:ascii="Arial" w:eastAsia="微軟正黑體" w:hAnsi="Arial" w:cs="細明體" w:hint="eastAsia"/>
          <w:sz w:val="28"/>
          <w:szCs w:val="28"/>
        </w:rPr>
        <w:t>培訓課程</w:t>
      </w:r>
      <w:r w:rsidRPr="00F11F97">
        <w:rPr>
          <w:rFonts w:ascii="Arial" w:eastAsia="微軟正黑體" w:hAnsi="Arial" w:cs="細明體" w:hint="eastAsia"/>
          <w:sz w:val="28"/>
          <w:szCs w:val="28"/>
        </w:rPr>
        <w:t>活動之各項行政業務需要，本人同意提供貴單位使用個人資料。惟僅限於使用於本次活動必要之範圍內，且本人個資必須採取安全妥適之保護措施與銷毀程序，非經本人同意或法律規定外，不得揭露於第三者或散佈。</w:t>
      </w:r>
    </w:p>
    <w:p w:rsidR="00691D87" w:rsidRPr="00F11F97" w:rsidRDefault="00691D87" w:rsidP="00691D87">
      <w:pPr>
        <w:spacing w:line="800" w:lineRule="exact"/>
        <w:jc w:val="both"/>
        <w:rPr>
          <w:rFonts w:ascii="Arial" w:eastAsia="微軟正黑體" w:hAnsi="Arial" w:cs="細明體"/>
          <w:sz w:val="28"/>
          <w:szCs w:val="28"/>
        </w:rPr>
      </w:pPr>
    </w:p>
    <w:p w:rsidR="00691D87" w:rsidRPr="00F11F97" w:rsidRDefault="00691D87" w:rsidP="00691D87">
      <w:pPr>
        <w:jc w:val="both"/>
        <w:rPr>
          <w:rFonts w:ascii="Arial" w:eastAsia="微軟正黑體" w:hAnsi="Arial" w:cs="細明體"/>
          <w:sz w:val="32"/>
          <w:szCs w:val="32"/>
        </w:rPr>
      </w:pPr>
      <w:r w:rsidRPr="00F11F97">
        <w:rPr>
          <w:rFonts w:ascii="Arial" w:eastAsia="微軟正黑體" w:hAnsi="Arial" w:cs="細明體" w:hint="eastAsia"/>
          <w:sz w:val="32"/>
          <w:szCs w:val="32"/>
        </w:rPr>
        <w:t>【立同意人】</w:t>
      </w:r>
    </w:p>
    <w:p w:rsidR="00691D87" w:rsidRPr="00F11F97" w:rsidRDefault="00691D87" w:rsidP="00691D87">
      <w:pPr>
        <w:spacing w:line="1000" w:lineRule="exact"/>
        <w:jc w:val="both"/>
        <w:rPr>
          <w:rFonts w:ascii="Arial" w:eastAsia="微軟正黑體" w:hAnsi="Arial" w:cs="細明體"/>
          <w:sz w:val="28"/>
          <w:szCs w:val="28"/>
          <w:u w:val="single"/>
        </w:rPr>
      </w:pPr>
      <w:r w:rsidRPr="00F11F97">
        <w:rPr>
          <w:rFonts w:ascii="Arial" w:eastAsia="微軟正黑體" w:hAnsi="Arial" w:cs="細明體" w:hint="eastAsia"/>
          <w:sz w:val="28"/>
          <w:szCs w:val="28"/>
        </w:rPr>
        <w:t>姓名：</w:t>
      </w:r>
      <w:r w:rsidRPr="00F11F97">
        <w:rPr>
          <w:rFonts w:ascii="Arial" w:eastAsia="微軟正黑體" w:hAnsi="Arial" w:cs="細明體" w:hint="eastAsia"/>
          <w:sz w:val="28"/>
          <w:szCs w:val="28"/>
          <w:u w:val="single"/>
        </w:rPr>
        <w:t xml:space="preserve">                  </w:t>
      </w:r>
    </w:p>
    <w:p w:rsidR="00691D87" w:rsidRPr="00F11F97" w:rsidRDefault="00691D87" w:rsidP="00691D87">
      <w:pPr>
        <w:spacing w:line="440" w:lineRule="exact"/>
        <w:jc w:val="right"/>
        <w:rPr>
          <w:rFonts w:ascii="Arial" w:eastAsia="微軟正黑體" w:hAnsi="Arial" w:cs="細明體"/>
          <w:sz w:val="28"/>
          <w:szCs w:val="28"/>
        </w:rPr>
      </w:pPr>
      <w:r w:rsidRPr="00F11F97">
        <w:rPr>
          <w:rFonts w:ascii="Arial" w:eastAsia="微軟正黑體" w:hAnsi="Arial" w:hint="eastAsia"/>
          <w:sz w:val="28"/>
          <w:szCs w:val="28"/>
        </w:rPr>
        <w:t>中華民國</w:t>
      </w:r>
      <w:r w:rsidRPr="00F11F97">
        <w:rPr>
          <w:rFonts w:ascii="Arial" w:eastAsia="微軟正黑體" w:hAnsi="Arial" w:hint="eastAsia"/>
          <w:sz w:val="28"/>
          <w:szCs w:val="28"/>
        </w:rPr>
        <w:t xml:space="preserve">     </w:t>
      </w:r>
      <w:r w:rsidRPr="00F11F97">
        <w:rPr>
          <w:rFonts w:ascii="Arial" w:eastAsia="微軟正黑體" w:hAnsi="Arial" w:hint="eastAsia"/>
          <w:sz w:val="28"/>
          <w:szCs w:val="28"/>
        </w:rPr>
        <w:t>年</w:t>
      </w:r>
      <w:r w:rsidRPr="00F11F97">
        <w:rPr>
          <w:rFonts w:ascii="Arial" w:eastAsia="微軟正黑體" w:hAnsi="Arial" w:hint="eastAsia"/>
          <w:sz w:val="28"/>
          <w:szCs w:val="28"/>
        </w:rPr>
        <w:t xml:space="preserve">     </w:t>
      </w:r>
      <w:r w:rsidRPr="00F11F97">
        <w:rPr>
          <w:rFonts w:ascii="Arial" w:eastAsia="微軟正黑體" w:hAnsi="Arial" w:hint="eastAsia"/>
          <w:sz w:val="28"/>
          <w:szCs w:val="28"/>
        </w:rPr>
        <w:t>月</w:t>
      </w:r>
      <w:r w:rsidRPr="00F11F97">
        <w:rPr>
          <w:rFonts w:ascii="Arial" w:eastAsia="微軟正黑體" w:hAnsi="Arial" w:hint="eastAsia"/>
          <w:sz w:val="28"/>
          <w:szCs w:val="28"/>
        </w:rPr>
        <w:t xml:space="preserve">     </w:t>
      </w:r>
      <w:r w:rsidRPr="00F11F97">
        <w:rPr>
          <w:rFonts w:ascii="Arial" w:eastAsia="微軟正黑體" w:hAnsi="Arial" w:hint="eastAsia"/>
          <w:sz w:val="28"/>
          <w:szCs w:val="28"/>
        </w:rPr>
        <w:t>日</w:t>
      </w:r>
    </w:p>
    <w:p w:rsidR="00691D87" w:rsidRPr="00F11F97" w:rsidRDefault="00691D87" w:rsidP="00691D87">
      <w:pPr>
        <w:spacing w:line="440" w:lineRule="exact"/>
        <w:jc w:val="both"/>
        <w:rPr>
          <w:rFonts w:ascii="Arial" w:eastAsia="微軟正黑體" w:hAnsi="Arial"/>
          <w:sz w:val="28"/>
          <w:szCs w:val="28"/>
        </w:rPr>
      </w:pPr>
      <w:r w:rsidRPr="00F11F97">
        <w:rPr>
          <w:rFonts w:ascii="Arial" w:eastAsia="微軟正黑體" w:hAnsi="Arial" w:cs="細明體" w:hint="eastAsia"/>
          <w:sz w:val="28"/>
          <w:szCs w:val="28"/>
        </w:rPr>
        <w:t>____________________________________________</w:t>
      </w:r>
      <w:r w:rsidR="00214D69" w:rsidRPr="00F11F97">
        <w:rPr>
          <w:rFonts w:ascii="Arial" w:eastAsia="微軟正黑體" w:hAnsi="Arial" w:cs="細明體" w:hint="eastAsia"/>
          <w:sz w:val="28"/>
          <w:szCs w:val="28"/>
        </w:rPr>
        <w:t>_________________</w:t>
      </w:r>
    </w:p>
    <w:p w:rsidR="00FD53DA" w:rsidRPr="00F11F97" w:rsidRDefault="00FD53DA" w:rsidP="00691D87">
      <w:pPr>
        <w:spacing w:line="440" w:lineRule="exact"/>
        <w:ind w:firstLineChars="200" w:firstLine="560"/>
        <w:rPr>
          <w:rFonts w:ascii="Arial" w:eastAsia="微軟正黑體" w:hAnsi="Arial"/>
          <w:sz w:val="28"/>
          <w:szCs w:val="28"/>
        </w:rPr>
      </w:pPr>
    </w:p>
    <w:p w:rsidR="00691D87" w:rsidRPr="00F11F97" w:rsidRDefault="00230526" w:rsidP="00691D87">
      <w:pPr>
        <w:spacing w:line="440" w:lineRule="exact"/>
        <w:ind w:firstLineChars="200" w:firstLine="560"/>
        <w:rPr>
          <w:rFonts w:ascii="Arial" w:eastAsia="微軟正黑體" w:hAnsi="Arial"/>
          <w:sz w:val="28"/>
          <w:szCs w:val="28"/>
        </w:rPr>
      </w:pPr>
      <w:r w:rsidRPr="00F11F97">
        <w:rPr>
          <w:rFonts w:ascii="Arial" w:eastAsia="微軟正黑體" w:hAnsi="Arial" w:hint="eastAsia"/>
          <w:sz w:val="28"/>
          <w:szCs w:val="28"/>
        </w:rPr>
        <w:t>培訓課程</w:t>
      </w:r>
      <w:r w:rsidR="00691D87" w:rsidRPr="00F11F97">
        <w:rPr>
          <w:rFonts w:ascii="Arial" w:eastAsia="微軟正黑體" w:hAnsi="Arial" w:hint="eastAsia"/>
          <w:sz w:val="28"/>
          <w:szCs w:val="28"/>
        </w:rPr>
        <w:t>後利於學員相互之間學習與溝通，是否願意提供個人資料給其他學員，煩請告知。</w:t>
      </w:r>
    </w:p>
    <w:p w:rsidR="00691D87" w:rsidRPr="00F11F97" w:rsidRDefault="00691D87" w:rsidP="00691D87">
      <w:pPr>
        <w:spacing w:before="100" w:beforeAutospacing="1" w:after="100" w:afterAutospacing="1" w:line="440" w:lineRule="exact"/>
        <w:ind w:firstLineChars="200" w:firstLine="560"/>
        <w:rPr>
          <w:rFonts w:ascii="Arial" w:eastAsia="微軟正黑體" w:hAnsi="Arial"/>
          <w:sz w:val="28"/>
          <w:szCs w:val="28"/>
        </w:rPr>
      </w:pPr>
      <w:r w:rsidRPr="00F11F97">
        <w:rPr>
          <w:rFonts w:ascii="新細明體" w:hAnsi="新細明體"/>
          <w:sz w:val="28"/>
          <w:szCs w:val="28"/>
        </w:rPr>
        <w:t>□</w:t>
      </w:r>
      <w:r w:rsidRPr="00F11F97">
        <w:rPr>
          <w:rFonts w:ascii="Arial" w:eastAsia="微軟正黑體" w:hAnsi="Arial" w:hint="eastAsia"/>
          <w:sz w:val="28"/>
          <w:szCs w:val="28"/>
        </w:rPr>
        <w:t>不願意提供</w:t>
      </w:r>
      <w:r w:rsidRPr="00F11F97">
        <w:rPr>
          <w:rFonts w:ascii="Arial" w:eastAsia="微軟正黑體" w:hAnsi="Arial" w:hint="eastAsia"/>
          <w:sz w:val="28"/>
          <w:szCs w:val="28"/>
        </w:rPr>
        <w:t xml:space="preserve">       </w:t>
      </w:r>
      <w:r w:rsidR="00214D69" w:rsidRPr="00F11F97">
        <w:rPr>
          <w:rFonts w:ascii="新細明體" w:hAnsi="新細明體" w:hint="eastAsia"/>
          <w:sz w:val="28"/>
          <w:szCs w:val="28"/>
        </w:rPr>
        <w:t>□</w:t>
      </w:r>
      <w:r w:rsidRPr="00F11F97">
        <w:rPr>
          <w:rFonts w:ascii="Arial" w:eastAsia="微軟正黑體" w:hAnsi="Arial" w:hint="eastAsia"/>
          <w:sz w:val="28"/>
          <w:szCs w:val="28"/>
        </w:rPr>
        <w:t>願意提供</w:t>
      </w:r>
    </w:p>
    <w:p w:rsidR="00FC0F2B" w:rsidRPr="00F11F97" w:rsidRDefault="00FC0F2B" w:rsidP="00691D87">
      <w:pPr>
        <w:spacing w:before="100" w:beforeAutospacing="1" w:after="100" w:afterAutospacing="1" w:line="440" w:lineRule="exact"/>
        <w:rPr>
          <w:rFonts w:ascii="Arial" w:eastAsia="微軟正黑體" w:hAnsi="Arial"/>
          <w:sz w:val="28"/>
          <w:szCs w:val="28"/>
        </w:rPr>
      </w:pPr>
    </w:p>
    <w:p w:rsidR="00691D87" w:rsidRPr="00F11F97" w:rsidRDefault="00691D87" w:rsidP="00691D87">
      <w:pPr>
        <w:spacing w:before="100" w:beforeAutospacing="1" w:after="100" w:afterAutospacing="1" w:line="440" w:lineRule="exact"/>
        <w:rPr>
          <w:rFonts w:ascii="Arial" w:eastAsia="微軟正黑體" w:hAnsi="Arial"/>
          <w:sz w:val="28"/>
          <w:szCs w:val="28"/>
        </w:rPr>
      </w:pPr>
      <w:r w:rsidRPr="00F11F97">
        <w:rPr>
          <w:rFonts w:ascii="Arial" w:eastAsia="微軟正黑體" w:hAnsi="Arial" w:hint="eastAsia"/>
          <w:sz w:val="28"/>
          <w:szCs w:val="28"/>
        </w:rPr>
        <w:t>願意提供項目：</w:t>
      </w:r>
      <w:r w:rsidRPr="00F11F97">
        <w:rPr>
          <w:rFonts w:ascii="Arial" w:eastAsia="微軟正黑體" w:hAnsi="Arial" w:hint="eastAsia"/>
          <w:sz w:val="28"/>
          <w:szCs w:val="28"/>
        </w:rPr>
        <w:t>(</w:t>
      </w:r>
      <w:r w:rsidRPr="00F11F97">
        <w:rPr>
          <w:rFonts w:ascii="Arial" w:eastAsia="微軟正黑體" w:hAnsi="Arial" w:hint="eastAsia"/>
          <w:sz w:val="28"/>
          <w:szCs w:val="28"/>
        </w:rPr>
        <w:t>只需願意提供者勾選提供項目</w:t>
      </w:r>
      <w:r w:rsidRPr="00F11F97">
        <w:rPr>
          <w:rFonts w:ascii="Arial" w:eastAsia="微軟正黑體" w:hAnsi="Arial" w:hint="eastAsia"/>
          <w:sz w:val="28"/>
          <w:szCs w:val="28"/>
        </w:rPr>
        <w:t>)</w:t>
      </w:r>
    </w:p>
    <w:p w:rsidR="00691D87" w:rsidRPr="00F11F97" w:rsidRDefault="00214D69" w:rsidP="00691D87">
      <w:pPr>
        <w:spacing w:line="440" w:lineRule="exact"/>
        <w:ind w:firstLineChars="200" w:firstLine="560"/>
        <w:rPr>
          <w:rFonts w:ascii="Arial" w:eastAsia="微軟正黑體" w:hAnsi="Arial"/>
          <w:sz w:val="28"/>
          <w:szCs w:val="28"/>
        </w:rPr>
      </w:pPr>
      <w:r w:rsidRPr="00F11F97">
        <w:rPr>
          <w:rFonts w:ascii="新細明體" w:hAnsi="新細明體" w:hint="eastAsia"/>
          <w:sz w:val="28"/>
          <w:szCs w:val="28"/>
        </w:rPr>
        <w:t>□</w:t>
      </w:r>
      <w:r w:rsidR="00691D87" w:rsidRPr="00F11F97">
        <w:rPr>
          <w:rFonts w:ascii="Arial" w:eastAsia="微軟正黑體" w:hAnsi="Arial" w:hint="eastAsia"/>
          <w:sz w:val="28"/>
          <w:szCs w:val="28"/>
        </w:rPr>
        <w:t>機關電話</w:t>
      </w:r>
      <w:r w:rsidR="00691D87" w:rsidRPr="00F11F97">
        <w:rPr>
          <w:rFonts w:ascii="Arial" w:eastAsia="微軟正黑體" w:hAnsi="Arial" w:hint="eastAsia"/>
          <w:sz w:val="28"/>
          <w:szCs w:val="28"/>
        </w:rPr>
        <w:t>(</w:t>
      </w:r>
      <w:r w:rsidR="00691D87" w:rsidRPr="00F11F97">
        <w:rPr>
          <w:rFonts w:ascii="Arial" w:eastAsia="微軟正黑體" w:hAnsi="Arial" w:hint="eastAsia"/>
          <w:sz w:val="28"/>
          <w:szCs w:val="28"/>
        </w:rPr>
        <w:t>含分機號碼</w:t>
      </w:r>
      <w:r w:rsidR="00691D87" w:rsidRPr="00F11F97">
        <w:rPr>
          <w:rFonts w:ascii="Arial" w:eastAsia="微軟正黑體" w:hAnsi="Arial" w:hint="eastAsia"/>
          <w:sz w:val="28"/>
          <w:szCs w:val="28"/>
        </w:rPr>
        <w:t xml:space="preserve">)       </w:t>
      </w:r>
    </w:p>
    <w:p w:rsidR="00691D87" w:rsidRPr="00F11F97" w:rsidRDefault="00214D69" w:rsidP="00691D87">
      <w:pPr>
        <w:spacing w:line="440" w:lineRule="exact"/>
        <w:ind w:firstLineChars="200" w:firstLine="560"/>
        <w:rPr>
          <w:rFonts w:ascii="Arial" w:eastAsia="微軟正黑體" w:hAnsi="Arial"/>
          <w:sz w:val="28"/>
          <w:szCs w:val="28"/>
        </w:rPr>
      </w:pPr>
      <w:r w:rsidRPr="00F11F97">
        <w:rPr>
          <w:rFonts w:ascii="新細明體" w:hAnsi="新細明體" w:hint="eastAsia"/>
          <w:sz w:val="28"/>
          <w:szCs w:val="28"/>
        </w:rPr>
        <w:t>□</w:t>
      </w:r>
      <w:r w:rsidR="00691D87" w:rsidRPr="00F11F97">
        <w:rPr>
          <w:rFonts w:ascii="Arial" w:eastAsia="微軟正黑體" w:hAnsi="Arial" w:hint="eastAsia"/>
          <w:sz w:val="28"/>
          <w:szCs w:val="28"/>
        </w:rPr>
        <w:t>行動電話</w:t>
      </w:r>
    </w:p>
    <w:p w:rsidR="00691D87" w:rsidRPr="00F11F97" w:rsidRDefault="00214D69" w:rsidP="00691D87">
      <w:pPr>
        <w:spacing w:line="440" w:lineRule="exact"/>
        <w:ind w:firstLineChars="200" w:firstLine="560"/>
        <w:rPr>
          <w:rFonts w:ascii="Arial" w:eastAsia="微軟正黑體" w:hAnsi="Arial"/>
          <w:sz w:val="28"/>
          <w:szCs w:val="28"/>
        </w:rPr>
      </w:pPr>
      <w:r w:rsidRPr="00F11F97">
        <w:rPr>
          <w:rFonts w:ascii="新細明體" w:hAnsi="新細明體" w:hint="eastAsia"/>
          <w:sz w:val="28"/>
          <w:szCs w:val="28"/>
        </w:rPr>
        <w:t>□</w:t>
      </w:r>
      <w:r w:rsidR="00691D87" w:rsidRPr="00F11F97">
        <w:rPr>
          <w:rFonts w:ascii="Arial" w:eastAsia="微軟正黑體" w:hAnsi="Arial" w:hint="eastAsia"/>
          <w:sz w:val="28"/>
          <w:szCs w:val="28"/>
        </w:rPr>
        <w:t>個人電子信箱</w:t>
      </w:r>
    </w:p>
    <w:p w:rsidR="00691D87" w:rsidRPr="00F11F97" w:rsidRDefault="00691D87" w:rsidP="00691D87">
      <w:pPr>
        <w:rPr>
          <w:rFonts w:ascii="Arial" w:eastAsia="微軟正黑體" w:hAnsi="Arial"/>
          <w:sz w:val="28"/>
          <w:szCs w:val="28"/>
        </w:rPr>
      </w:pPr>
    </w:p>
    <w:p w:rsidR="00B649C5" w:rsidRPr="00F11F97" w:rsidRDefault="002B4BB3" w:rsidP="00F44BC5">
      <w:pPr>
        <w:spacing w:before="100" w:beforeAutospacing="1" w:afterLines="50" w:after="180" w:line="440" w:lineRule="exact"/>
        <w:jc w:val="center"/>
        <w:rPr>
          <w:rFonts w:ascii="Arial" w:eastAsia="微軟正黑體" w:hAnsi="Arial"/>
          <w:sz w:val="36"/>
          <w:szCs w:val="36"/>
        </w:rPr>
      </w:pPr>
      <w:r w:rsidRPr="00F11F97">
        <w:rPr>
          <w:rFonts w:ascii="Arial" w:eastAsia="微軟正黑體" w:hAnsi="Arial"/>
        </w:rPr>
        <w:br w:type="page"/>
      </w:r>
      <w:r w:rsidRPr="00F11F97">
        <w:rPr>
          <w:rFonts w:ascii="Arial" w:eastAsia="微軟正黑體" w:hAnsi="Arial" w:hint="eastAsia"/>
          <w:sz w:val="36"/>
          <w:szCs w:val="36"/>
        </w:rPr>
        <w:lastRenderedPageBreak/>
        <w:t>住宿環境介紹</w:t>
      </w:r>
    </w:p>
    <w:p w:rsidR="002821F8" w:rsidRPr="00F11F97" w:rsidRDefault="002B4BB3" w:rsidP="00FB2B5A">
      <w:pPr>
        <w:spacing w:before="100" w:beforeAutospacing="1" w:after="100" w:afterAutospacing="1" w:line="440" w:lineRule="exact"/>
        <w:ind w:firstLineChars="200" w:firstLine="480"/>
        <w:rPr>
          <w:rFonts w:ascii="Arial" w:eastAsia="微軟正黑體" w:hAnsi="Arial" w:cs="Helvetica"/>
        </w:rPr>
      </w:pPr>
      <w:r w:rsidRPr="00F11F97">
        <w:rPr>
          <w:rFonts w:ascii="Arial" w:eastAsia="微軟正黑體" w:hAnsi="Arial" w:hint="eastAsia"/>
        </w:rPr>
        <w:t>住宿環境為本校</w:t>
      </w:r>
      <w:r w:rsidRPr="00F11F97">
        <w:rPr>
          <w:rFonts w:ascii="Arial" w:eastAsia="微軟正黑體" w:hAnsi="Arial" w:hint="eastAsia"/>
        </w:rPr>
        <w:t>-</w:t>
      </w:r>
      <w:r w:rsidRPr="00F11F97">
        <w:rPr>
          <w:rFonts w:ascii="Arial" w:eastAsia="微軟正黑體" w:hAnsi="Arial" w:hint="eastAsia"/>
        </w:rPr>
        <w:t>迎賓館</w:t>
      </w:r>
      <w:r w:rsidR="002821F8" w:rsidRPr="00F11F97">
        <w:rPr>
          <w:rFonts w:ascii="Arial" w:eastAsia="微軟正黑體" w:hAnsi="Arial" w:hint="eastAsia"/>
        </w:rPr>
        <w:t>-</w:t>
      </w:r>
      <w:r w:rsidR="002821F8" w:rsidRPr="00F11F97">
        <w:rPr>
          <w:rFonts w:ascii="Arial" w:eastAsia="微軟正黑體" w:hAnsi="Arial" w:cs="Helvetica"/>
        </w:rPr>
        <w:t>實習旅館，提供該系學生實習飯店經營管理，</w:t>
      </w:r>
      <w:r w:rsidR="002821F8" w:rsidRPr="00F11F97">
        <w:rPr>
          <w:rFonts w:ascii="Arial" w:eastAsia="微軟正黑體" w:hAnsi="Arial" w:cs="Helvetica" w:hint="eastAsia"/>
        </w:rPr>
        <w:t>空間</w:t>
      </w:r>
      <w:r w:rsidR="00FC6882" w:rsidRPr="00F11F97">
        <w:rPr>
          <w:rFonts w:ascii="Arial" w:eastAsia="微軟正黑體" w:hAnsi="Arial" w:cs="Helvetica"/>
        </w:rPr>
        <w:t>由舊宿舍內部改裝而成</w:t>
      </w:r>
      <w:r w:rsidR="002821F8" w:rsidRPr="00F11F97">
        <w:rPr>
          <w:rFonts w:ascii="Arial" w:eastAsia="微軟正黑體" w:hAnsi="Arial" w:cs="Helvetica"/>
        </w:rPr>
        <w:t>，同學們從櫃檯、客房整理等房務工作，學習飯店的餐飲經營與管理。</w:t>
      </w:r>
    </w:p>
    <w:p w:rsidR="00CE5B2E" w:rsidRPr="00F11F97" w:rsidRDefault="00CE5B2E" w:rsidP="002821F8">
      <w:pPr>
        <w:pStyle w:val="canvas-atom"/>
        <w:shd w:val="clear" w:color="auto" w:fill="FFFFFF"/>
        <w:spacing w:before="0" w:beforeAutospacing="0" w:after="240" w:afterAutospacing="0"/>
        <w:rPr>
          <w:rFonts w:ascii="Arial" w:eastAsia="微軟正黑體" w:hAnsi="Arial" w:cs="Helvetica"/>
          <w:sz w:val="27"/>
          <w:szCs w:val="27"/>
        </w:rPr>
      </w:pPr>
      <w:r w:rsidRPr="00F11F97">
        <w:rPr>
          <w:rFonts w:ascii="Arial" w:eastAsia="微軟正黑體" w:hAnsi="Arial" w:cs="Helvetica" w:hint="eastAsia"/>
          <w:sz w:val="27"/>
          <w:szCs w:val="27"/>
        </w:rPr>
        <w:t>※礙於住宿空間有限，住宿房型為</w:t>
      </w:r>
      <w:r w:rsidRPr="00F11F97">
        <w:rPr>
          <w:rFonts w:ascii="Arial" w:eastAsia="微軟正黑體" w:hAnsi="Arial" w:cs="Helvetica" w:hint="eastAsia"/>
          <w:sz w:val="27"/>
          <w:szCs w:val="27"/>
        </w:rPr>
        <w:t>2</w:t>
      </w:r>
      <w:r w:rsidRPr="00F11F97">
        <w:rPr>
          <w:rFonts w:ascii="Arial" w:eastAsia="微軟正黑體" w:hAnsi="Arial" w:cs="Helvetica" w:hint="eastAsia"/>
          <w:sz w:val="27"/>
          <w:szCs w:val="27"/>
        </w:rPr>
        <w:t>人一間</w:t>
      </w:r>
      <w:r w:rsidR="00FB2B5A" w:rsidRPr="00F11F97">
        <w:rPr>
          <w:rFonts w:ascii="Arial" w:eastAsia="微軟正黑體" w:hAnsi="Arial" w:cs="Helvetica" w:hint="eastAsia"/>
          <w:sz w:val="27"/>
          <w:szCs w:val="27"/>
        </w:rPr>
        <w:t>(</w:t>
      </w:r>
      <w:r w:rsidR="00FB2B5A" w:rsidRPr="00F11F97">
        <w:rPr>
          <w:rFonts w:ascii="Arial" w:eastAsia="微軟正黑體" w:hAnsi="Arial" w:cs="Helvetica" w:hint="eastAsia"/>
          <w:sz w:val="27"/>
          <w:szCs w:val="27"/>
        </w:rPr>
        <w:t>無法安排單人一間</w:t>
      </w:r>
      <w:r w:rsidR="00FB2B5A" w:rsidRPr="00F11F97">
        <w:rPr>
          <w:rFonts w:ascii="Arial" w:eastAsia="微軟正黑體" w:hAnsi="Arial" w:cs="Helvetica" w:hint="eastAsia"/>
          <w:sz w:val="27"/>
          <w:szCs w:val="2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F11F97" w:rsidRPr="00F11F97" w:rsidTr="0039217A">
        <w:trPr>
          <w:trHeight w:val="3979"/>
        </w:trPr>
        <w:tc>
          <w:tcPr>
            <w:tcW w:w="2500" w:type="pct"/>
            <w:shd w:val="clear" w:color="auto" w:fill="auto"/>
          </w:tcPr>
          <w:p w:rsidR="002821F8" w:rsidRPr="00F11F97" w:rsidRDefault="004559AA" w:rsidP="0039217A">
            <w:pPr>
              <w:pStyle w:val="canvas-atom"/>
              <w:spacing w:before="0" w:beforeAutospacing="0" w:after="240" w:afterAutospacing="0"/>
              <w:rPr>
                <w:rFonts w:ascii="Arial" w:eastAsia="微軟正黑體" w:hAnsi="Arial" w:cs="Helvetica"/>
                <w:sz w:val="27"/>
                <w:szCs w:val="27"/>
              </w:rPr>
            </w:pPr>
            <w:r>
              <w:rPr>
                <w:rFonts w:ascii="Arial" w:eastAsia="微軟正黑體" w:hAnsi="Arial" w:cs="Helvetica"/>
                <w:noProof/>
                <w:sz w:val="27"/>
                <w:szCs w:val="27"/>
              </w:rPr>
              <w:drawing>
                <wp:inline distT="0" distB="0" distL="0" distR="0">
                  <wp:extent cx="2377440" cy="2438400"/>
                  <wp:effectExtent l="0" t="0" r="3810" b="0"/>
                  <wp:docPr id="2" name="圖片 2" descr="IMG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1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377440" cy="2438400"/>
                          </a:xfrm>
                          <a:prstGeom prst="rect">
                            <a:avLst/>
                          </a:prstGeom>
                          <a:noFill/>
                          <a:ln>
                            <a:noFill/>
                          </a:ln>
                        </pic:spPr>
                      </pic:pic>
                    </a:graphicData>
                  </a:graphic>
                </wp:inline>
              </w:drawing>
            </w:r>
          </w:p>
        </w:tc>
        <w:tc>
          <w:tcPr>
            <w:tcW w:w="2500" w:type="pct"/>
            <w:shd w:val="clear" w:color="auto" w:fill="auto"/>
          </w:tcPr>
          <w:p w:rsidR="002821F8" w:rsidRPr="00F11F97" w:rsidRDefault="004559AA" w:rsidP="0039217A">
            <w:pPr>
              <w:pStyle w:val="canvas-atom"/>
              <w:spacing w:before="0" w:beforeAutospacing="0" w:after="240" w:afterAutospacing="0"/>
              <w:rPr>
                <w:rFonts w:ascii="Arial" w:eastAsia="微軟正黑體" w:hAnsi="Arial" w:cs="Helvetica"/>
                <w:sz w:val="27"/>
                <w:szCs w:val="27"/>
              </w:rPr>
            </w:pPr>
            <w:r>
              <w:rPr>
                <w:rFonts w:ascii="Arial" w:eastAsia="微軟正黑體" w:hAnsi="Arial" w:cs="Helvetica"/>
                <w:noProof/>
                <w:sz w:val="27"/>
                <w:szCs w:val="27"/>
              </w:rPr>
              <w:drawing>
                <wp:inline distT="0" distB="0" distL="0" distR="0">
                  <wp:extent cx="3169920" cy="2377440"/>
                  <wp:effectExtent l="0" t="0" r="0" b="3810"/>
                  <wp:docPr id="3" name="圖片 3" descr="IM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03"/>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69920" cy="2377440"/>
                          </a:xfrm>
                          <a:prstGeom prst="rect">
                            <a:avLst/>
                          </a:prstGeom>
                          <a:noFill/>
                          <a:ln>
                            <a:noFill/>
                          </a:ln>
                        </pic:spPr>
                      </pic:pic>
                    </a:graphicData>
                  </a:graphic>
                </wp:inline>
              </w:drawing>
            </w:r>
          </w:p>
        </w:tc>
      </w:tr>
      <w:tr w:rsidR="00F11F97" w:rsidRPr="00F11F97" w:rsidTr="0039217A">
        <w:tc>
          <w:tcPr>
            <w:tcW w:w="2500" w:type="pct"/>
            <w:shd w:val="clear" w:color="auto" w:fill="auto"/>
          </w:tcPr>
          <w:p w:rsidR="00A61910" w:rsidRPr="00F11F97" w:rsidRDefault="00A61910" w:rsidP="0039217A">
            <w:pPr>
              <w:pStyle w:val="canvas-atom"/>
              <w:spacing w:before="0" w:beforeAutospacing="0" w:after="0" w:afterAutospacing="0" w:line="360" w:lineRule="exact"/>
              <w:rPr>
                <w:rFonts w:ascii="Arial" w:eastAsia="微軟正黑體" w:hAnsi="Arial" w:cs="Helvetica"/>
                <w:sz w:val="27"/>
                <w:szCs w:val="27"/>
              </w:rPr>
            </w:pPr>
            <w:r w:rsidRPr="00F11F97">
              <w:rPr>
                <w:rFonts w:ascii="Arial" w:eastAsia="微軟正黑體" w:hAnsi="Arial" w:cs="Helvetica" w:hint="eastAsia"/>
                <w:sz w:val="27"/>
                <w:szCs w:val="27"/>
              </w:rPr>
              <w:t>雙人房</w:t>
            </w:r>
            <w:r w:rsidRPr="00F11F97">
              <w:rPr>
                <w:rFonts w:ascii="Arial" w:eastAsia="微軟正黑體" w:hAnsi="Arial" w:cs="Helvetica" w:hint="eastAsia"/>
                <w:sz w:val="27"/>
                <w:szCs w:val="27"/>
              </w:rPr>
              <w:t>(1</w:t>
            </w:r>
            <w:r w:rsidRPr="00F11F97">
              <w:rPr>
                <w:rFonts w:ascii="Arial" w:eastAsia="微軟正黑體" w:hAnsi="Arial" w:cs="Helvetica" w:hint="eastAsia"/>
                <w:sz w:val="27"/>
                <w:szCs w:val="27"/>
              </w:rPr>
              <w:t>大床</w:t>
            </w:r>
            <w:r w:rsidRPr="00F11F97">
              <w:rPr>
                <w:rFonts w:ascii="Arial" w:eastAsia="微軟正黑體" w:hAnsi="Arial" w:cs="Helvetica" w:hint="eastAsia"/>
                <w:sz w:val="27"/>
                <w:szCs w:val="27"/>
              </w:rPr>
              <w:t>)</w:t>
            </w:r>
          </w:p>
        </w:tc>
        <w:tc>
          <w:tcPr>
            <w:tcW w:w="2500" w:type="pct"/>
            <w:shd w:val="clear" w:color="auto" w:fill="auto"/>
          </w:tcPr>
          <w:p w:rsidR="00A61910" w:rsidRPr="00F11F97" w:rsidRDefault="00A61910" w:rsidP="0039217A">
            <w:pPr>
              <w:pStyle w:val="canvas-atom"/>
              <w:spacing w:before="0" w:beforeAutospacing="0" w:after="0" w:afterAutospacing="0" w:line="360" w:lineRule="exact"/>
              <w:rPr>
                <w:rFonts w:ascii="Arial" w:eastAsia="微軟正黑體" w:hAnsi="Arial" w:cs="Helvetica"/>
                <w:sz w:val="27"/>
                <w:szCs w:val="27"/>
              </w:rPr>
            </w:pPr>
            <w:r w:rsidRPr="00F11F97">
              <w:rPr>
                <w:rFonts w:ascii="Arial" w:eastAsia="微軟正黑體" w:hAnsi="Arial" w:cs="Helvetica" w:hint="eastAsia"/>
                <w:sz w:val="27"/>
                <w:szCs w:val="27"/>
              </w:rPr>
              <w:t>雙人房</w:t>
            </w:r>
            <w:r w:rsidRPr="00F11F97">
              <w:rPr>
                <w:rFonts w:ascii="Arial" w:eastAsia="微軟正黑體" w:hAnsi="Arial" w:cs="Helvetica" w:hint="eastAsia"/>
                <w:sz w:val="27"/>
                <w:szCs w:val="27"/>
              </w:rPr>
              <w:t>(2</w:t>
            </w:r>
            <w:r w:rsidRPr="00F11F97">
              <w:rPr>
                <w:rFonts w:ascii="Arial" w:eastAsia="微軟正黑體" w:hAnsi="Arial" w:cs="Helvetica" w:hint="eastAsia"/>
                <w:sz w:val="27"/>
                <w:szCs w:val="27"/>
              </w:rPr>
              <w:t>小床</w:t>
            </w:r>
            <w:r w:rsidRPr="00F11F97">
              <w:rPr>
                <w:rFonts w:ascii="Arial" w:eastAsia="微軟正黑體" w:hAnsi="Arial" w:cs="Helvetica" w:hint="eastAsia"/>
                <w:sz w:val="27"/>
                <w:szCs w:val="27"/>
              </w:rPr>
              <w:t>)</w:t>
            </w:r>
          </w:p>
        </w:tc>
      </w:tr>
      <w:tr w:rsidR="00F11F97" w:rsidRPr="00F11F97" w:rsidTr="0039217A">
        <w:tc>
          <w:tcPr>
            <w:tcW w:w="2500" w:type="pct"/>
            <w:shd w:val="clear" w:color="auto" w:fill="auto"/>
          </w:tcPr>
          <w:p w:rsidR="00BB7910" w:rsidRPr="00F11F97" w:rsidRDefault="004559AA" w:rsidP="0039217A">
            <w:pPr>
              <w:pStyle w:val="canvas-atom"/>
              <w:spacing w:before="0" w:beforeAutospacing="0" w:after="240" w:afterAutospacing="0"/>
              <w:rPr>
                <w:rFonts w:ascii="Arial" w:eastAsia="微軟正黑體" w:hAnsi="Arial" w:cs="Helvetica"/>
                <w:sz w:val="27"/>
                <w:szCs w:val="27"/>
              </w:rPr>
            </w:pPr>
            <w:r>
              <w:rPr>
                <w:rFonts w:ascii="Arial" w:eastAsia="微軟正黑體" w:hAnsi="Arial" w:cs="Helvetica"/>
                <w:noProof/>
                <w:sz w:val="27"/>
                <w:szCs w:val="27"/>
              </w:rPr>
              <w:drawing>
                <wp:inline distT="0" distB="0" distL="0" distR="0">
                  <wp:extent cx="3169920" cy="2377440"/>
                  <wp:effectExtent l="0" t="0" r="0" b="3810"/>
                  <wp:docPr id="4" name="圖片 4" descr="IMG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0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169920" cy="2377440"/>
                          </a:xfrm>
                          <a:prstGeom prst="rect">
                            <a:avLst/>
                          </a:prstGeom>
                          <a:noFill/>
                          <a:ln>
                            <a:noFill/>
                          </a:ln>
                        </pic:spPr>
                      </pic:pic>
                    </a:graphicData>
                  </a:graphic>
                </wp:inline>
              </w:drawing>
            </w:r>
          </w:p>
        </w:tc>
        <w:tc>
          <w:tcPr>
            <w:tcW w:w="2500" w:type="pct"/>
            <w:shd w:val="clear" w:color="auto" w:fill="auto"/>
          </w:tcPr>
          <w:p w:rsidR="00BB7910" w:rsidRPr="00F11F97" w:rsidRDefault="004559AA" w:rsidP="0039217A">
            <w:pPr>
              <w:pStyle w:val="canvas-atom"/>
              <w:spacing w:before="0" w:beforeAutospacing="0" w:after="240" w:afterAutospacing="0"/>
              <w:rPr>
                <w:rFonts w:ascii="Arial" w:eastAsia="微軟正黑體" w:hAnsi="Arial" w:cs="Helvetica"/>
                <w:sz w:val="27"/>
                <w:szCs w:val="27"/>
              </w:rPr>
            </w:pPr>
            <w:r>
              <w:rPr>
                <w:rFonts w:ascii="Arial" w:eastAsia="微軟正黑體" w:hAnsi="Arial" w:cs="Helvetica"/>
                <w:noProof/>
                <w:sz w:val="27"/>
                <w:szCs w:val="27"/>
              </w:rPr>
              <w:drawing>
                <wp:inline distT="0" distB="0" distL="0" distR="0">
                  <wp:extent cx="3169920" cy="2377440"/>
                  <wp:effectExtent l="0" t="0" r="0" b="3810"/>
                  <wp:docPr id="5" name="圖片 5" descr="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0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169920" cy="2377440"/>
                          </a:xfrm>
                          <a:prstGeom prst="rect">
                            <a:avLst/>
                          </a:prstGeom>
                          <a:noFill/>
                          <a:ln>
                            <a:noFill/>
                          </a:ln>
                        </pic:spPr>
                      </pic:pic>
                    </a:graphicData>
                  </a:graphic>
                </wp:inline>
              </w:drawing>
            </w:r>
          </w:p>
        </w:tc>
      </w:tr>
      <w:tr w:rsidR="00F11F97" w:rsidRPr="00F11F97" w:rsidTr="0039217A">
        <w:tc>
          <w:tcPr>
            <w:tcW w:w="2500" w:type="pct"/>
            <w:shd w:val="clear" w:color="auto" w:fill="auto"/>
          </w:tcPr>
          <w:p w:rsidR="00BB7910" w:rsidRPr="00F11F97" w:rsidRDefault="00BB7910" w:rsidP="0039217A">
            <w:pPr>
              <w:pStyle w:val="canvas-atom"/>
              <w:spacing w:before="0" w:beforeAutospacing="0" w:after="0" w:afterAutospacing="0" w:line="360" w:lineRule="exact"/>
              <w:rPr>
                <w:rFonts w:ascii="Arial" w:eastAsia="微軟正黑體" w:hAnsi="Arial" w:cs="Helvetica"/>
                <w:sz w:val="27"/>
                <w:szCs w:val="27"/>
              </w:rPr>
            </w:pPr>
            <w:r w:rsidRPr="00F11F97">
              <w:rPr>
                <w:rFonts w:ascii="Arial" w:eastAsia="微軟正黑體" w:hAnsi="Arial" w:cs="Helvetica" w:hint="eastAsia"/>
                <w:sz w:val="27"/>
                <w:szCs w:val="27"/>
              </w:rPr>
              <w:t>房間設備</w:t>
            </w:r>
            <w:r w:rsidRPr="00F11F97">
              <w:rPr>
                <w:rFonts w:ascii="Arial" w:eastAsia="微軟正黑體" w:hAnsi="Arial" w:cs="Helvetica" w:hint="eastAsia"/>
                <w:sz w:val="27"/>
                <w:szCs w:val="27"/>
              </w:rPr>
              <w:t>1</w:t>
            </w:r>
          </w:p>
        </w:tc>
        <w:tc>
          <w:tcPr>
            <w:tcW w:w="2500" w:type="pct"/>
            <w:shd w:val="clear" w:color="auto" w:fill="auto"/>
          </w:tcPr>
          <w:p w:rsidR="00BB7910" w:rsidRPr="00F11F97" w:rsidRDefault="00BB7910" w:rsidP="0039217A">
            <w:pPr>
              <w:pStyle w:val="canvas-atom"/>
              <w:spacing w:before="0" w:beforeAutospacing="0" w:after="0" w:afterAutospacing="0" w:line="360" w:lineRule="exact"/>
              <w:rPr>
                <w:rFonts w:ascii="Arial" w:eastAsia="微軟正黑體" w:hAnsi="Arial" w:cs="Helvetica"/>
                <w:sz w:val="27"/>
                <w:szCs w:val="27"/>
              </w:rPr>
            </w:pPr>
            <w:r w:rsidRPr="00F11F97">
              <w:rPr>
                <w:rFonts w:ascii="Arial" w:eastAsia="微軟正黑體" w:hAnsi="Arial" w:cs="Helvetica" w:hint="eastAsia"/>
                <w:sz w:val="27"/>
                <w:szCs w:val="27"/>
              </w:rPr>
              <w:t>房間設備</w:t>
            </w:r>
            <w:r w:rsidRPr="00F11F97">
              <w:rPr>
                <w:rFonts w:ascii="Arial" w:eastAsia="微軟正黑體" w:hAnsi="Arial" w:cs="Helvetica" w:hint="eastAsia"/>
                <w:sz w:val="27"/>
                <w:szCs w:val="27"/>
              </w:rPr>
              <w:t>2</w:t>
            </w:r>
          </w:p>
        </w:tc>
      </w:tr>
      <w:tr w:rsidR="00F11F97" w:rsidRPr="00F11F97" w:rsidTr="0039217A">
        <w:trPr>
          <w:trHeight w:val="5943"/>
        </w:trPr>
        <w:tc>
          <w:tcPr>
            <w:tcW w:w="2500" w:type="pct"/>
            <w:shd w:val="clear" w:color="auto" w:fill="auto"/>
            <w:vAlign w:val="center"/>
          </w:tcPr>
          <w:p w:rsidR="00BB7910" w:rsidRPr="00F11F97" w:rsidRDefault="004559AA" w:rsidP="0039217A">
            <w:pPr>
              <w:pStyle w:val="canvas-atom"/>
              <w:spacing w:before="0" w:beforeAutospacing="0" w:after="240" w:afterAutospacing="0"/>
              <w:jc w:val="center"/>
              <w:rPr>
                <w:rFonts w:ascii="Arial" w:eastAsia="微軟正黑體" w:hAnsi="Arial" w:cs="Helvetica"/>
                <w:sz w:val="27"/>
                <w:szCs w:val="27"/>
              </w:rPr>
            </w:pPr>
            <w:r>
              <w:rPr>
                <w:rFonts w:ascii="Arial" w:eastAsia="微軟正黑體" w:hAnsi="Arial" w:cs="Helvetica"/>
                <w:noProof/>
                <w:sz w:val="27"/>
                <w:szCs w:val="27"/>
              </w:rPr>
              <w:lastRenderedPageBreak/>
              <w:drawing>
                <wp:inline distT="0" distB="0" distL="0" distR="0">
                  <wp:extent cx="2377440" cy="3169920"/>
                  <wp:effectExtent l="0" t="0" r="3810" b="0"/>
                  <wp:docPr id="6" name="圖片 6" descr="IMG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06"/>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377440" cy="3169920"/>
                          </a:xfrm>
                          <a:prstGeom prst="rect">
                            <a:avLst/>
                          </a:prstGeom>
                          <a:noFill/>
                          <a:ln>
                            <a:noFill/>
                          </a:ln>
                        </pic:spPr>
                      </pic:pic>
                    </a:graphicData>
                  </a:graphic>
                </wp:inline>
              </w:drawing>
            </w:r>
          </w:p>
        </w:tc>
        <w:tc>
          <w:tcPr>
            <w:tcW w:w="2500" w:type="pct"/>
            <w:shd w:val="clear" w:color="auto" w:fill="auto"/>
            <w:vAlign w:val="center"/>
          </w:tcPr>
          <w:p w:rsidR="00BB7910" w:rsidRPr="00F11F97" w:rsidRDefault="004559AA" w:rsidP="0039217A">
            <w:pPr>
              <w:pStyle w:val="canvas-atom"/>
              <w:spacing w:before="0" w:beforeAutospacing="0" w:after="240" w:afterAutospacing="0"/>
              <w:jc w:val="both"/>
              <w:rPr>
                <w:rFonts w:ascii="Arial" w:eastAsia="微軟正黑體" w:hAnsi="Arial" w:cs="Helvetica"/>
                <w:sz w:val="27"/>
                <w:szCs w:val="27"/>
              </w:rPr>
            </w:pPr>
            <w:r>
              <w:rPr>
                <w:rFonts w:ascii="Arial" w:eastAsia="微軟正黑體" w:hAnsi="Arial" w:cs="Helvetica"/>
                <w:noProof/>
                <w:sz w:val="27"/>
                <w:szCs w:val="27"/>
              </w:rPr>
              <w:drawing>
                <wp:inline distT="0" distB="0" distL="0" distR="0">
                  <wp:extent cx="3169920" cy="1455420"/>
                  <wp:effectExtent l="0" t="0" r="0" b="0"/>
                  <wp:docPr id="7" name="圖片 7" descr="IMG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01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169920" cy="1455420"/>
                          </a:xfrm>
                          <a:prstGeom prst="rect">
                            <a:avLst/>
                          </a:prstGeom>
                          <a:noFill/>
                          <a:ln>
                            <a:noFill/>
                          </a:ln>
                        </pic:spPr>
                      </pic:pic>
                    </a:graphicData>
                  </a:graphic>
                </wp:inline>
              </w:drawing>
            </w:r>
          </w:p>
          <w:p w:rsidR="00BB7910" w:rsidRPr="00F11F97" w:rsidRDefault="004559AA" w:rsidP="0039217A">
            <w:pPr>
              <w:pStyle w:val="canvas-atom"/>
              <w:spacing w:before="0" w:beforeAutospacing="0" w:after="240" w:afterAutospacing="0"/>
              <w:jc w:val="both"/>
              <w:rPr>
                <w:rFonts w:ascii="Arial" w:eastAsia="微軟正黑體" w:hAnsi="Arial" w:cs="Helvetica"/>
                <w:sz w:val="27"/>
                <w:szCs w:val="27"/>
              </w:rPr>
            </w:pPr>
            <w:r>
              <w:rPr>
                <w:rFonts w:ascii="Arial" w:eastAsia="微軟正黑體" w:hAnsi="Arial" w:cs="Helvetica"/>
                <w:noProof/>
                <w:sz w:val="27"/>
                <w:szCs w:val="27"/>
              </w:rPr>
              <w:drawing>
                <wp:inline distT="0" distB="0" distL="0" distR="0">
                  <wp:extent cx="1371600" cy="2171700"/>
                  <wp:effectExtent l="0" t="0" r="0" b="0"/>
                  <wp:docPr id="8" name="圖片 8" descr="IMG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008"/>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371600" cy="2171700"/>
                          </a:xfrm>
                          <a:prstGeom prst="rect">
                            <a:avLst/>
                          </a:prstGeom>
                          <a:noFill/>
                          <a:ln>
                            <a:noFill/>
                          </a:ln>
                        </pic:spPr>
                      </pic:pic>
                    </a:graphicData>
                  </a:graphic>
                </wp:inline>
              </w:drawing>
            </w:r>
          </w:p>
        </w:tc>
      </w:tr>
      <w:tr w:rsidR="00F11F97" w:rsidRPr="00F11F97" w:rsidTr="0039217A">
        <w:tc>
          <w:tcPr>
            <w:tcW w:w="2500" w:type="pct"/>
            <w:shd w:val="clear" w:color="auto" w:fill="auto"/>
          </w:tcPr>
          <w:p w:rsidR="00BB7910" w:rsidRPr="00F11F97" w:rsidRDefault="00BB7910" w:rsidP="0039217A">
            <w:pPr>
              <w:pStyle w:val="canvas-atom"/>
              <w:spacing w:before="0" w:beforeAutospacing="0" w:after="0" w:afterAutospacing="0" w:line="360" w:lineRule="exact"/>
              <w:rPr>
                <w:rFonts w:ascii="Arial" w:eastAsia="微軟正黑體" w:hAnsi="Arial" w:cs="Helvetica"/>
              </w:rPr>
            </w:pPr>
            <w:r w:rsidRPr="00F11F97">
              <w:rPr>
                <w:rFonts w:ascii="Arial" w:eastAsia="微軟正黑體" w:hAnsi="Arial" w:cs="Helvetica" w:hint="eastAsia"/>
              </w:rPr>
              <w:t>浴室</w:t>
            </w:r>
            <w:r w:rsidRPr="00F11F97">
              <w:rPr>
                <w:rFonts w:ascii="Arial" w:eastAsia="微軟正黑體" w:hAnsi="Arial" w:cs="Helvetica" w:hint="eastAsia"/>
              </w:rPr>
              <w:t>(</w:t>
            </w:r>
            <w:r w:rsidRPr="00F11F97">
              <w:rPr>
                <w:rFonts w:ascii="Arial" w:eastAsia="微軟正黑體" w:hAnsi="Arial" w:cs="Helvetica" w:hint="eastAsia"/>
              </w:rPr>
              <w:t>乾式分離</w:t>
            </w:r>
            <w:r w:rsidRPr="00F11F97">
              <w:rPr>
                <w:rFonts w:ascii="Arial" w:eastAsia="微軟正黑體" w:hAnsi="Arial" w:cs="Helvetica" w:hint="eastAsia"/>
              </w:rPr>
              <w:t>)</w:t>
            </w:r>
          </w:p>
        </w:tc>
        <w:tc>
          <w:tcPr>
            <w:tcW w:w="2500" w:type="pct"/>
            <w:shd w:val="clear" w:color="auto" w:fill="auto"/>
          </w:tcPr>
          <w:p w:rsidR="00BB7910" w:rsidRPr="00F11F97" w:rsidRDefault="007F101F" w:rsidP="0039217A">
            <w:pPr>
              <w:pStyle w:val="canvas-atom"/>
              <w:spacing w:before="0" w:beforeAutospacing="0" w:after="0" w:afterAutospacing="0" w:line="360" w:lineRule="exact"/>
              <w:rPr>
                <w:rFonts w:ascii="Arial" w:eastAsia="微軟正黑體" w:hAnsi="Arial" w:cs="Helvetica"/>
              </w:rPr>
            </w:pPr>
            <w:r w:rsidRPr="00F11F97">
              <w:rPr>
                <w:rFonts w:ascii="Arial" w:eastAsia="微軟正黑體" w:hAnsi="Arial" w:cs="Helvetica" w:hint="eastAsia"/>
              </w:rPr>
              <w:t>衛浴被品</w:t>
            </w:r>
            <w:r w:rsidRPr="00F11F97">
              <w:rPr>
                <w:rFonts w:ascii="Arial" w:eastAsia="微軟正黑體" w:hAnsi="Arial" w:cs="Helvetica" w:hint="eastAsia"/>
              </w:rPr>
              <w:t>(</w:t>
            </w:r>
            <w:r w:rsidRPr="00F11F97">
              <w:rPr>
                <w:rFonts w:ascii="Arial" w:eastAsia="微軟正黑體" w:hAnsi="Arial" w:cs="Helvetica" w:hint="eastAsia"/>
              </w:rPr>
              <w:t>用不習慣者，請自行攜帶</w:t>
            </w:r>
            <w:r w:rsidRPr="00F11F97">
              <w:rPr>
                <w:rFonts w:ascii="Arial" w:eastAsia="微軟正黑體" w:hAnsi="Arial" w:cs="Helvetica" w:hint="eastAsia"/>
              </w:rPr>
              <w:t>)</w:t>
            </w:r>
          </w:p>
        </w:tc>
      </w:tr>
      <w:tr w:rsidR="00F11F97" w:rsidRPr="00F11F97" w:rsidTr="0039217A">
        <w:tc>
          <w:tcPr>
            <w:tcW w:w="2500" w:type="pct"/>
            <w:shd w:val="clear" w:color="auto" w:fill="auto"/>
            <w:vAlign w:val="center"/>
          </w:tcPr>
          <w:p w:rsidR="00BB7910" w:rsidRPr="00F11F97" w:rsidRDefault="004559AA" w:rsidP="0039217A">
            <w:pPr>
              <w:pStyle w:val="canvas-atom"/>
              <w:spacing w:before="0" w:beforeAutospacing="0" w:after="240" w:afterAutospacing="0"/>
              <w:jc w:val="center"/>
              <w:rPr>
                <w:rFonts w:ascii="Arial" w:eastAsia="微軟正黑體" w:hAnsi="Arial" w:cs="Helvetica"/>
                <w:sz w:val="27"/>
                <w:szCs w:val="27"/>
              </w:rPr>
            </w:pPr>
            <w:r>
              <w:rPr>
                <w:rFonts w:ascii="Arial" w:eastAsia="微軟正黑體" w:hAnsi="Arial" w:cs="Helvetica"/>
                <w:noProof/>
                <w:sz w:val="27"/>
                <w:szCs w:val="27"/>
              </w:rPr>
              <w:drawing>
                <wp:inline distT="0" distB="0" distL="0" distR="0">
                  <wp:extent cx="3169920" cy="2377440"/>
                  <wp:effectExtent l="0" t="0" r="0" b="3810"/>
                  <wp:docPr id="9" name="圖片 9" descr="IMG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01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169920" cy="2377440"/>
                          </a:xfrm>
                          <a:prstGeom prst="rect">
                            <a:avLst/>
                          </a:prstGeom>
                          <a:noFill/>
                          <a:ln>
                            <a:noFill/>
                          </a:ln>
                        </pic:spPr>
                      </pic:pic>
                    </a:graphicData>
                  </a:graphic>
                </wp:inline>
              </w:drawing>
            </w:r>
          </w:p>
        </w:tc>
        <w:tc>
          <w:tcPr>
            <w:tcW w:w="2500" w:type="pct"/>
            <w:vMerge w:val="restart"/>
            <w:shd w:val="clear" w:color="auto" w:fill="auto"/>
          </w:tcPr>
          <w:p w:rsidR="00BB7910" w:rsidRPr="00F11F97" w:rsidRDefault="00BB7910" w:rsidP="0039217A">
            <w:pPr>
              <w:pStyle w:val="canvas-atom"/>
              <w:spacing w:line="440" w:lineRule="exact"/>
              <w:rPr>
                <w:rFonts w:ascii="Arial" w:eastAsia="微軟正黑體" w:hAnsi="Arial" w:cs="Helvetica"/>
              </w:rPr>
            </w:pPr>
            <w:r w:rsidRPr="00F11F97">
              <w:rPr>
                <w:rFonts w:ascii="Arial" w:eastAsia="微軟正黑體" w:hAnsi="Arial" w:cs="Helvetica" w:hint="eastAsia"/>
              </w:rPr>
              <w:t>房間設備說明：</w:t>
            </w:r>
          </w:p>
          <w:p w:rsidR="00BB7910" w:rsidRPr="00F11F97" w:rsidRDefault="00BB7910" w:rsidP="0039217A">
            <w:pPr>
              <w:pStyle w:val="canvas-atom"/>
              <w:spacing w:before="0" w:beforeAutospacing="0" w:after="0" w:afterAutospacing="0" w:line="440" w:lineRule="exact"/>
              <w:rPr>
                <w:rFonts w:ascii="Arial" w:eastAsia="微軟正黑體" w:hAnsi="Arial" w:cs="Helvetica"/>
              </w:rPr>
            </w:pPr>
            <w:r w:rsidRPr="00F11F97">
              <w:rPr>
                <w:rFonts w:ascii="Arial" w:eastAsia="微軟正黑體" w:hAnsi="Arial" w:cs="Helvetica" w:hint="eastAsia"/>
              </w:rPr>
              <w:t>1.</w:t>
            </w:r>
            <w:r w:rsidR="002722E6" w:rsidRPr="00F11F97">
              <w:rPr>
                <w:rFonts w:ascii="Arial" w:eastAsia="微軟正黑體" w:hAnsi="Arial" w:cs="Helvetica" w:hint="eastAsia"/>
              </w:rPr>
              <w:t>WIFI</w:t>
            </w:r>
          </w:p>
          <w:p w:rsidR="00BB7910" w:rsidRPr="00F11F97" w:rsidRDefault="00BB7910" w:rsidP="0039217A">
            <w:pPr>
              <w:pStyle w:val="canvas-atom"/>
              <w:spacing w:before="0" w:beforeAutospacing="0" w:after="0" w:afterAutospacing="0" w:line="440" w:lineRule="exact"/>
              <w:rPr>
                <w:rFonts w:ascii="Arial" w:eastAsia="微軟正黑體" w:hAnsi="Arial" w:cs="Helvetica"/>
              </w:rPr>
            </w:pPr>
            <w:r w:rsidRPr="00F11F97">
              <w:rPr>
                <w:rFonts w:ascii="Arial" w:eastAsia="微軟正黑體" w:hAnsi="Arial" w:cs="Helvetica" w:hint="eastAsia"/>
              </w:rPr>
              <w:t>2.</w:t>
            </w:r>
            <w:r w:rsidRPr="00F11F97">
              <w:rPr>
                <w:rFonts w:ascii="Arial" w:eastAsia="微軟正黑體" w:hAnsi="Arial" w:cs="Helvetica" w:hint="eastAsia"/>
              </w:rPr>
              <w:t>毛巾、浴巾等</w:t>
            </w:r>
            <w:r w:rsidR="007F101F" w:rsidRPr="00F11F97">
              <w:rPr>
                <w:rFonts w:ascii="Arial" w:eastAsia="微軟正黑體" w:hAnsi="Arial" w:cs="Helvetica" w:hint="eastAsia"/>
              </w:rPr>
              <w:t>、吹風機、牙刷、漱口杯、刮鬍刀</w:t>
            </w:r>
          </w:p>
          <w:p w:rsidR="00BB7910" w:rsidRPr="00F11F97" w:rsidRDefault="00BB7910" w:rsidP="0039217A">
            <w:pPr>
              <w:pStyle w:val="canvas-atom"/>
              <w:spacing w:before="0" w:beforeAutospacing="0" w:after="0" w:afterAutospacing="0" w:line="440" w:lineRule="exact"/>
              <w:rPr>
                <w:rFonts w:ascii="Arial" w:eastAsia="微軟正黑體" w:hAnsi="Arial" w:cs="Helvetica"/>
              </w:rPr>
            </w:pPr>
            <w:r w:rsidRPr="00F11F97">
              <w:rPr>
                <w:rFonts w:ascii="Arial" w:eastAsia="微軟正黑體" w:hAnsi="Arial" w:cs="Helvetica" w:hint="eastAsia"/>
              </w:rPr>
              <w:t>3.</w:t>
            </w:r>
            <w:r w:rsidR="007F101F" w:rsidRPr="00F11F97">
              <w:rPr>
                <w:rFonts w:ascii="Arial" w:eastAsia="微軟正黑體" w:hAnsi="Arial" w:cs="Helvetica" w:hint="eastAsia"/>
              </w:rPr>
              <w:t>沐浴乳、洗髮乳</w:t>
            </w:r>
            <w:r w:rsidR="007F101F" w:rsidRPr="00F11F97">
              <w:rPr>
                <w:rFonts w:ascii="Arial" w:eastAsia="微軟正黑體" w:hAnsi="Arial" w:cs="Helvetica" w:hint="eastAsia"/>
              </w:rPr>
              <w:t>(</w:t>
            </w:r>
            <w:r w:rsidR="007F101F" w:rsidRPr="00F11F97">
              <w:rPr>
                <w:rFonts w:ascii="Arial" w:eastAsia="微軟正黑體" w:hAnsi="Arial" w:cs="Helvetica" w:hint="eastAsia"/>
              </w:rPr>
              <w:t>大罐裝</w:t>
            </w:r>
            <w:r w:rsidR="007F101F" w:rsidRPr="00F11F97">
              <w:rPr>
                <w:rFonts w:ascii="Arial" w:eastAsia="微軟正黑體" w:hAnsi="Arial" w:cs="Helvetica" w:hint="eastAsia"/>
              </w:rPr>
              <w:t>)</w:t>
            </w:r>
          </w:p>
          <w:p w:rsidR="00BB7910" w:rsidRPr="00F11F97" w:rsidRDefault="00BB7910" w:rsidP="0039217A">
            <w:pPr>
              <w:pStyle w:val="canvas-atom"/>
              <w:spacing w:before="0" w:beforeAutospacing="0" w:after="0" w:afterAutospacing="0" w:line="440" w:lineRule="exact"/>
              <w:rPr>
                <w:rFonts w:ascii="Arial" w:eastAsia="微軟正黑體" w:hAnsi="Arial" w:cs="Helvetica"/>
              </w:rPr>
            </w:pPr>
            <w:r w:rsidRPr="00F11F97">
              <w:rPr>
                <w:rFonts w:ascii="Arial" w:eastAsia="微軟正黑體" w:hAnsi="Arial" w:cs="Helvetica" w:hint="eastAsia"/>
              </w:rPr>
              <w:t>4.</w:t>
            </w:r>
            <w:r w:rsidRPr="00F11F97">
              <w:rPr>
                <w:rFonts w:ascii="Arial" w:eastAsia="微軟正黑體" w:hAnsi="Arial" w:cs="Helvetica" w:hint="eastAsia"/>
              </w:rPr>
              <w:t>飲水機</w:t>
            </w:r>
            <w:r w:rsidRPr="00F11F97">
              <w:rPr>
                <w:rFonts w:ascii="Arial" w:eastAsia="微軟正黑體" w:hAnsi="Arial" w:cs="Helvetica" w:hint="eastAsia"/>
              </w:rPr>
              <w:t>(1</w:t>
            </w:r>
            <w:r w:rsidRPr="00F11F97">
              <w:rPr>
                <w:rFonts w:ascii="Arial" w:eastAsia="微軟正黑體" w:hAnsi="Arial" w:cs="Helvetica" w:hint="eastAsia"/>
              </w:rPr>
              <w:t>樓層一台</w:t>
            </w:r>
            <w:r w:rsidRPr="00F11F97">
              <w:rPr>
                <w:rFonts w:ascii="Arial" w:eastAsia="微軟正黑體" w:hAnsi="Arial" w:cs="Helvetica" w:hint="eastAsia"/>
              </w:rPr>
              <w:t>)</w:t>
            </w:r>
            <w:r w:rsidRPr="00F11F97">
              <w:rPr>
                <w:rFonts w:ascii="Arial" w:eastAsia="微軟正黑體" w:hAnsi="Arial" w:cs="Helvetica" w:hint="eastAsia"/>
              </w:rPr>
              <w:t>、快速煮水壺</w:t>
            </w:r>
            <w:r w:rsidRPr="00F11F97">
              <w:rPr>
                <w:rFonts w:ascii="Arial" w:eastAsia="微軟正黑體" w:hAnsi="Arial" w:cs="Helvetica" w:hint="eastAsia"/>
              </w:rPr>
              <w:t>(</w:t>
            </w:r>
            <w:r w:rsidRPr="00F11F97">
              <w:rPr>
                <w:rFonts w:ascii="Arial" w:eastAsia="微軟正黑體" w:hAnsi="Arial" w:cs="Helvetica" w:hint="eastAsia"/>
              </w:rPr>
              <w:t>每房</w:t>
            </w:r>
            <w:r w:rsidRPr="00F11F97">
              <w:rPr>
                <w:rFonts w:ascii="Arial" w:eastAsia="微軟正黑體" w:hAnsi="Arial" w:cs="Helvetica" w:hint="eastAsia"/>
              </w:rPr>
              <w:t>1</w:t>
            </w:r>
            <w:r w:rsidRPr="00F11F97">
              <w:rPr>
                <w:rFonts w:ascii="Arial" w:eastAsia="微軟正黑體" w:hAnsi="Arial" w:cs="Helvetica" w:hint="eastAsia"/>
              </w:rPr>
              <w:t>台</w:t>
            </w:r>
            <w:r w:rsidRPr="00F11F97">
              <w:rPr>
                <w:rFonts w:ascii="Arial" w:eastAsia="微軟正黑體" w:hAnsi="Arial" w:cs="Helvetica" w:hint="eastAsia"/>
              </w:rPr>
              <w:t>)</w:t>
            </w:r>
          </w:p>
          <w:p w:rsidR="00BB7910" w:rsidRPr="00F11F97" w:rsidRDefault="00BB7910" w:rsidP="0039217A">
            <w:pPr>
              <w:pStyle w:val="canvas-atom"/>
              <w:spacing w:before="0" w:beforeAutospacing="0" w:after="0" w:afterAutospacing="0" w:line="440" w:lineRule="exact"/>
              <w:rPr>
                <w:rFonts w:ascii="Arial" w:eastAsia="微軟正黑體" w:hAnsi="Arial" w:cs="Helvetica"/>
                <w:sz w:val="27"/>
                <w:szCs w:val="27"/>
              </w:rPr>
            </w:pPr>
            <w:r w:rsidRPr="00F11F97">
              <w:rPr>
                <w:rFonts w:ascii="Arial" w:eastAsia="微軟正黑體" w:hAnsi="Arial" w:cs="Helvetica" w:hint="eastAsia"/>
              </w:rPr>
              <w:t>5.</w:t>
            </w:r>
            <w:r w:rsidR="007F101F" w:rsidRPr="00F11F97">
              <w:rPr>
                <w:rFonts w:ascii="Arial" w:eastAsia="微軟正黑體" w:hAnsi="Arial" w:cs="Helvetica" w:hint="eastAsia"/>
              </w:rPr>
              <w:t>冷氣、電視機</w:t>
            </w:r>
          </w:p>
        </w:tc>
      </w:tr>
      <w:tr w:rsidR="00F11F97" w:rsidRPr="00F11F97" w:rsidTr="0039217A">
        <w:tc>
          <w:tcPr>
            <w:tcW w:w="2500" w:type="pct"/>
            <w:shd w:val="clear" w:color="auto" w:fill="auto"/>
          </w:tcPr>
          <w:p w:rsidR="00BB7910" w:rsidRPr="00F11F97" w:rsidRDefault="00BB7910" w:rsidP="0039217A">
            <w:pPr>
              <w:pStyle w:val="canvas-atom"/>
              <w:spacing w:before="0" w:beforeAutospacing="0" w:after="0" w:afterAutospacing="0" w:line="360" w:lineRule="exact"/>
              <w:rPr>
                <w:rFonts w:ascii="Arial" w:eastAsia="微軟正黑體" w:hAnsi="Arial" w:cs="Helvetica"/>
              </w:rPr>
            </w:pPr>
            <w:r w:rsidRPr="00F11F97">
              <w:rPr>
                <w:rFonts w:ascii="Arial" w:eastAsia="微軟正黑體" w:hAnsi="Arial" w:cs="Helvetica" w:hint="eastAsia"/>
              </w:rPr>
              <w:t>早餐空間</w:t>
            </w:r>
            <w:r w:rsidRPr="00F11F97">
              <w:rPr>
                <w:rFonts w:ascii="Arial" w:eastAsia="微軟正黑體" w:hAnsi="Arial" w:cs="Helvetica" w:hint="eastAsia"/>
              </w:rPr>
              <w:t>(1</w:t>
            </w:r>
            <w:r w:rsidRPr="00F11F97">
              <w:rPr>
                <w:rFonts w:ascii="Arial" w:eastAsia="微軟正黑體" w:hAnsi="Arial" w:cs="Helvetica" w:hint="eastAsia"/>
              </w:rPr>
              <w:t>樓大廳旁</w:t>
            </w:r>
            <w:r w:rsidRPr="00F11F97">
              <w:rPr>
                <w:rFonts w:ascii="Arial" w:eastAsia="微軟正黑體" w:hAnsi="Arial" w:cs="Helvetica" w:hint="eastAsia"/>
              </w:rPr>
              <w:t>07:30</w:t>
            </w:r>
            <w:r w:rsidRPr="00F11F97">
              <w:rPr>
                <w:rFonts w:ascii="Arial" w:eastAsia="微軟正黑體" w:hAnsi="Arial" w:cs="Helvetica" w:hint="eastAsia"/>
              </w:rPr>
              <w:t>開始用餐</w:t>
            </w:r>
            <w:r w:rsidRPr="00F11F97">
              <w:rPr>
                <w:rFonts w:ascii="Arial" w:eastAsia="微軟正黑體" w:hAnsi="Arial" w:cs="Helvetica" w:hint="eastAsia"/>
              </w:rPr>
              <w:t>)</w:t>
            </w:r>
          </w:p>
        </w:tc>
        <w:tc>
          <w:tcPr>
            <w:tcW w:w="2500" w:type="pct"/>
            <w:vMerge/>
            <w:shd w:val="clear" w:color="auto" w:fill="auto"/>
          </w:tcPr>
          <w:p w:rsidR="00BB7910" w:rsidRPr="00F11F97" w:rsidRDefault="00BB7910" w:rsidP="0039217A">
            <w:pPr>
              <w:pStyle w:val="canvas-atom"/>
              <w:spacing w:before="0" w:beforeAutospacing="0" w:after="0" w:afterAutospacing="0" w:line="360" w:lineRule="exact"/>
              <w:rPr>
                <w:rFonts w:ascii="Arial" w:eastAsia="微軟正黑體" w:hAnsi="Arial" w:cs="Helvetica"/>
              </w:rPr>
            </w:pPr>
          </w:p>
        </w:tc>
      </w:tr>
    </w:tbl>
    <w:p w:rsidR="002821F8" w:rsidRPr="00F11F97" w:rsidRDefault="002821F8" w:rsidP="002821F8">
      <w:pPr>
        <w:pStyle w:val="canvas-atom"/>
        <w:shd w:val="clear" w:color="auto" w:fill="FFFFFF"/>
        <w:spacing w:before="0" w:beforeAutospacing="0" w:after="240" w:afterAutospacing="0"/>
        <w:rPr>
          <w:rFonts w:ascii="Arial" w:eastAsia="微軟正黑體" w:hAnsi="Arial" w:cs="Helvetica"/>
          <w:sz w:val="27"/>
          <w:szCs w:val="27"/>
        </w:rPr>
      </w:pPr>
    </w:p>
    <w:p w:rsidR="002B4BB3" w:rsidRPr="00F11F97" w:rsidRDefault="002B4BB3" w:rsidP="00A437A0">
      <w:pPr>
        <w:spacing w:line="440" w:lineRule="exact"/>
        <w:jc w:val="center"/>
        <w:rPr>
          <w:rFonts w:ascii="Arial" w:eastAsia="微軟正黑體" w:hAnsi="Arial"/>
        </w:rPr>
      </w:pPr>
      <w:r w:rsidRPr="00F11F97">
        <w:rPr>
          <w:rFonts w:ascii="Arial" w:eastAsia="微軟正黑體" w:hAnsi="Arial"/>
        </w:rPr>
        <w:br w:type="page"/>
      </w:r>
      <w:r w:rsidR="00752903" w:rsidRPr="00F11F97">
        <w:rPr>
          <w:rFonts w:ascii="Arial" w:eastAsia="微軟正黑體" w:hAnsi="Arial" w:hint="eastAsia"/>
          <w:sz w:val="36"/>
          <w:szCs w:val="36"/>
        </w:rPr>
        <w:lastRenderedPageBreak/>
        <w:t>校園地圖</w:t>
      </w:r>
      <w:r w:rsidR="00F44BC5" w:rsidRPr="00F11F97">
        <w:rPr>
          <w:rFonts w:ascii="Arial" w:eastAsia="微軟正黑體" w:hAnsi="Arial" w:hint="eastAsia"/>
        </w:rPr>
        <w:t>﹝上課地點：森林系</w:t>
      </w:r>
      <w:r w:rsidR="00F44BC5" w:rsidRPr="00F11F97">
        <w:rPr>
          <w:rFonts w:ascii="Arial" w:eastAsia="微軟正黑體" w:hAnsi="Arial" w:hint="eastAsia"/>
        </w:rPr>
        <w:t>(</w:t>
      </w:r>
      <w:r w:rsidR="00F44BC5" w:rsidRPr="00F11F97">
        <w:rPr>
          <w:rFonts w:ascii="Arial" w:eastAsia="微軟正黑體" w:hAnsi="Arial" w:hint="eastAsia"/>
        </w:rPr>
        <w:t>紅線</w:t>
      </w:r>
      <w:r w:rsidR="00F44BC5" w:rsidRPr="00F11F97">
        <w:rPr>
          <w:rFonts w:ascii="Arial" w:eastAsia="微軟正黑體" w:hAnsi="Arial" w:hint="eastAsia"/>
        </w:rPr>
        <w:t>)</w:t>
      </w:r>
      <w:r w:rsidR="00F44BC5" w:rsidRPr="00F11F97">
        <w:rPr>
          <w:rFonts w:ascii="Arial" w:eastAsia="微軟正黑體" w:hAnsi="Arial" w:hint="eastAsia"/>
        </w:rPr>
        <w:t>、住宿地點：迎賓館</w:t>
      </w:r>
      <w:r w:rsidR="00F44BC5" w:rsidRPr="00F11F97">
        <w:rPr>
          <w:rFonts w:ascii="Arial" w:eastAsia="微軟正黑體" w:hAnsi="Arial" w:hint="eastAsia"/>
        </w:rPr>
        <w:t>(</w:t>
      </w:r>
      <w:r w:rsidR="00F44BC5" w:rsidRPr="00F11F97">
        <w:rPr>
          <w:rFonts w:ascii="Arial" w:eastAsia="微軟正黑體" w:hAnsi="Arial" w:hint="eastAsia"/>
        </w:rPr>
        <w:t>藍線</w:t>
      </w:r>
      <w:r w:rsidR="00F44BC5" w:rsidRPr="00F11F97">
        <w:rPr>
          <w:rFonts w:ascii="Arial" w:eastAsia="微軟正黑體" w:hAnsi="Arial" w:hint="eastAsia"/>
        </w:rPr>
        <w:t>)</w:t>
      </w:r>
      <w:r w:rsidR="00F44BC5" w:rsidRPr="00F11F97">
        <w:rPr>
          <w:rFonts w:ascii="Arial" w:eastAsia="微軟正黑體" w:hAnsi="Arial" w:hint="eastAsia"/>
        </w:rPr>
        <w:t>﹞</w:t>
      </w:r>
    </w:p>
    <w:p w:rsidR="005610EF" w:rsidRPr="00F11F97" w:rsidRDefault="004559AA" w:rsidP="00F44BC5">
      <w:pPr>
        <w:rPr>
          <w:rFonts w:ascii="Arial" w:eastAsia="微軟正黑體" w:hAnsi="Arial"/>
        </w:rPr>
      </w:pPr>
      <w:r>
        <w:rPr>
          <w:rFonts w:ascii="Arial" w:eastAsia="微軟正黑體" w:hAnsi="Arial"/>
          <w:noProof/>
        </w:rPr>
        <w:drawing>
          <wp:inline distT="0" distB="0" distL="0" distR="0">
            <wp:extent cx="6172200" cy="8465820"/>
            <wp:effectExtent l="0" t="0" r="0" b="0"/>
            <wp:docPr id="10" name="圖片 10" descr="np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pust"/>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172200" cy="8465820"/>
                    </a:xfrm>
                    <a:prstGeom prst="rect">
                      <a:avLst/>
                    </a:prstGeom>
                    <a:noFill/>
                    <a:ln>
                      <a:noFill/>
                    </a:ln>
                  </pic:spPr>
                </pic:pic>
              </a:graphicData>
            </a:graphic>
          </wp:inline>
        </w:drawing>
      </w:r>
    </w:p>
    <w:p w:rsidR="005610EF" w:rsidRPr="00F11F97" w:rsidRDefault="005610EF" w:rsidP="005610EF">
      <w:pPr>
        <w:spacing w:before="100" w:beforeAutospacing="1" w:after="100" w:afterAutospacing="1" w:line="440" w:lineRule="exact"/>
        <w:jc w:val="both"/>
        <w:rPr>
          <w:rFonts w:ascii="Arial" w:eastAsia="微軟正黑體" w:hAnsi="Arial"/>
          <w:sz w:val="36"/>
          <w:szCs w:val="36"/>
        </w:rPr>
      </w:pPr>
      <w:r w:rsidRPr="00F11F97">
        <w:rPr>
          <w:rFonts w:ascii="Arial" w:eastAsia="微軟正黑體" w:hAnsi="Arial" w:cs="新細明體" w:hint="eastAsia"/>
          <w:spacing w:val="15"/>
          <w:kern w:val="0"/>
          <w:sz w:val="36"/>
          <w:szCs w:val="36"/>
        </w:rPr>
        <w:lastRenderedPageBreak/>
        <w:t>屏東科技大學</w:t>
      </w:r>
      <w:r w:rsidRPr="00F11F97">
        <w:rPr>
          <w:rFonts w:ascii="Arial" w:eastAsia="微軟正黑體" w:hAnsi="Arial" w:hint="eastAsia"/>
          <w:sz w:val="36"/>
          <w:szCs w:val="36"/>
        </w:rPr>
        <w:t>交通示意圖及校區配置圖</w:t>
      </w:r>
    </w:p>
    <w:p w:rsidR="005610EF" w:rsidRPr="00F11F97" w:rsidRDefault="004559AA" w:rsidP="005610EF">
      <w:pPr>
        <w:rPr>
          <w:rFonts w:ascii="Arial" w:eastAsia="微軟正黑體" w:hAnsi="Arial" w:cs="新細明體"/>
          <w:spacing w:val="15"/>
          <w:kern w:val="0"/>
        </w:rPr>
      </w:pPr>
      <w:r>
        <w:rPr>
          <w:rFonts w:ascii="Arial" w:eastAsia="微軟正黑體" w:hAnsi="Arial" w:cs="新細明體"/>
          <w:noProof/>
          <w:spacing w:val="15"/>
          <w:kern w:val="0"/>
        </w:rPr>
        <w:drawing>
          <wp:inline distT="0" distB="0" distL="0" distR="0">
            <wp:extent cx="5676900" cy="8016240"/>
            <wp:effectExtent l="0" t="0" r="0" b="3810"/>
            <wp:docPr id="11" name="圖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676900" cy="8016240"/>
                    </a:xfrm>
                    <a:prstGeom prst="rect">
                      <a:avLst/>
                    </a:prstGeom>
                    <a:noFill/>
                    <a:ln>
                      <a:noFill/>
                    </a:ln>
                  </pic:spPr>
                </pic:pic>
              </a:graphicData>
            </a:graphic>
          </wp:inline>
        </w:drawing>
      </w:r>
    </w:p>
    <w:p w:rsidR="00E53C37" w:rsidRPr="00F11F97" w:rsidRDefault="00840659" w:rsidP="00E53C37">
      <w:pPr>
        <w:spacing w:before="100" w:beforeAutospacing="1" w:after="100" w:afterAutospacing="1" w:line="440" w:lineRule="exact"/>
        <w:jc w:val="both"/>
        <w:rPr>
          <w:rFonts w:ascii="Arial" w:eastAsia="微軟正黑體" w:hAnsi="Arial" w:cs="新細明體"/>
          <w:spacing w:val="15"/>
          <w:kern w:val="0"/>
          <w:sz w:val="36"/>
          <w:szCs w:val="36"/>
        </w:rPr>
      </w:pPr>
      <w:r w:rsidRPr="00F11F97">
        <w:rPr>
          <w:rFonts w:ascii="Arial" w:eastAsia="微軟正黑體" w:hAnsi="Arial" w:cs="Helvetica" w:hint="eastAsia"/>
        </w:rPr>
        <w:t>交通資訊明細：</w:t>
      </w:r>
      <w:r w:rsidRPr="00F11F97">
        <w:rPr>
          <w:rFonts w:ascii="Arial" w:eastAsia="微軟正黑體" w:hAnsi="Arial" w:cs="Helvetica"/>
        </w:rPr>
        <w:t>https://goo.gl/MVJRhD</w:t>
      </w:r>
      <w:r w:rsidR="005610EF" w:rsidRPr="00F11F97">
        <w:rPr>
          <w:rFonts w:ascii="Arial" w:eastAsia="微軟正黑體" w:hAnsi="Arial" w:cs="新細明體"/>
          <w:spacing w:val="15"/>
          <w:kern w:val="0"/>
        </w:rPr>
        <w:br w:type="page"/>
      </w:r>
      <w:r w:rsidR="00E53C37" w:rsidRPr="00F11F97">
        <w:rPr>
          <w:rFonts w:ascii="Arial" w:eastAsia="微軟正黑體" w:hAnsi="Arial" w:cs="新細明體" w:hint="eastAsia"/>
          <w:spacing w:val="15"/>
          <w:kern w:val="0"/>
          <w:sz w:val="36"/>
          <w:szCs w:val="36"/>
        </w:rPr>
        <w:lastRenderedPageBreak/>
        <w:t>屏東客運</w:t>
      </w:r>
      <w:r w:rsidR="001A2D6B" w:rsidRPr="00F11F97">
        <w:rPr>
          <w:rFonts w:ascii="Arial" w:eastAsia="微軟正黑體" w:hAnsi="Arial" w:cs="新細明體" w:hint="eastAsia"/>
          <w:spacing w:val="15"/>
          <w:kern w:val="0"/>
          <w:sz w:val="36"/>
          <w:szCs w:val="36"/>
        </w:rPr>
        <w:t>-509</w:t>
      </w:r>
      <w:r w:rsidR="001A2D6B" w:rsidRPr="00F11F97">
        <w:rPr>
          <w:rFonts w:ascii="Arial" w:eastAsia="微軟正黑體" w:hAnsi="Arial"/>
          <w:sz w:val="36"/>
          <w:szCs w:val="36"/>
        </w:rPr>
        <w:t>屏東站</w:t>
      </w:r>
      <w:r w:rsidR="001A2D6B" w:rsidRPr="00F11F97">
        <w:rPr>
          <w:rFonts w:ascii="Arial" w:eastAsia="微軟正黑體" w:hAnsi="Arial"/>
          <w:sz w:val="36"/>
          <w:szCs w:val="36"/>
        </w:rPr>
        <w:t>-</w:t>
      </w:r>
      <w:r w:rsidR="001A2D6B" w:rsidRPr="00F11F97">
        <w:rPr>
          <w:rFonts w:ascii="Arial" w:eastAsia="微軟正黑體" w:hAnsi="Arial"/>
          <w:sz w:val="36"/>
          <w:szCs w:val="36"/>
        </w:rPr>
        <w:t>屏科大聯外路線</w:t>
      </w:r>
    </w:p>
    <w:p w:rsidR="00E53C37" w:rsidRPr="00F11F97" w:rsidRDefault="00E53C37" w:rsidP="00E53C37">
      <w:pPr>
        <w:rPr>
          <w:rFonts w:ascii="Arial" w:eastAsia="微軟正黑體" w:hAnsi="Arial" w:cs="新細明體"/>
          <w:spacing w:val="15"/>
          <w:kern w:val="0"/>
          <w:sz w:val="28"/>
          <w:szCs w:val="28"/>
        </w:rPr>
      </w:pPr>
      <w:r w:rsidRPr="00F11F97">
        <w:rPr>
          <w:rFonts w:ascii="Arial" w:eastAsia="微軟正黑體" w:hAnsi="Arial" w:cs="新細明體" w:hint="eastAsia"/>
          <w:spacing w:val="15"/>
          <w:kern w:val="0"/>
          <w:sz w:val="28"/>
          <w:szCs w:val="28"/>
        </w:rPr>
        <w:t>屏東火車站</w:t>
      </w:r>
      <w:r w:rsidR="001A2D6B" w:rsidRPr="00F11F97">
        <w:rPr>
          <w:rFonts w:ascii="Arial" w:eastAsia="微軟正黑體" w:hAnsi="Arial" w:cs="新細明體" w:hint="eastAsia"/>
          <w:spacing w:val="15"/>
          <w:kern w:val="0"/>
          <w:sz w:val="28"/>
          <w:szCs w:val="28"/>
        </w:rPr>
        <w:t>----</w:t>
      </w:r>
      <w:r w:rsidRPr="00F11F97">
        <w:rPr>
          <w:rFonts w:ascii="Arial" w:eastAsia="微軟正黑體" w:hAnsi="Arial" w:cs="新細明體" w:hint="eastAsia"/>
          <w:spacing w:val="15"/>
          <w:kern w:val="0"/>
          <w:sz w:val="28"/>
          <w:szCs w:val="28"/>
        </w:rPr>
        <w:t>屏東科技大學</w:t>
      </w:r>
      <w:r w:rsidR="001A2D6B" w:rsidRPr="00F11F97">
        <w:rPr>
          <w:rFonts w:ascii="Arial" w:eastAsia="微軟正黑體" w:hAnsi="Arial" w:cs="新細明體" w:hint="eastAsia"/>
          <w:spacing w:val="15"/>
          <w:kern w:val="0"/>
          <w:sz w:val="28"/>
          <w:szCs w:val="28"/>
        </w:rPr>
        <w:t>(</w:t>
      </w:r>
      <w:r w:rsidR="001A2D6B" w:rsidRPr="00F11F97">
        <w:rPr>
          <w:rFonts w:ascii="Arial" w:eastAsia="微軟正黑體" w:hAnsi="Arial" w:cs="新細明體" w:hint="eastAsia"/>
          <w:spacing w:val="15"/>
          <w:kern w:val="0"/>
          <w:sz w:val="28"/>
          <w:szCs w:val="28"/>
        </w:rPr>
        <w:t>森林系要在行政大樓站下車，步行一段路</w:t>
      </w:r>
      <w:r w:rsidR="001A2D6B" w:rsidRPr="00F11F97">
        <w:rPr>
          <w:rFonts w:ascii="Arial" w:eastAsia="微軟正黑體" w:hAnsi="Arial" w:cs="新細明體" w:hint="eastAsia"/>
          <w:spacing w:val="15"/>
          <w:kern w:val="0"/>
          <w:sz w:val="28"/>
          <w:szCs w:val="28"/>
        </w:rPr>
        <w:t>)</w:t>
      </w:r>
    </w:p>
    <w:p w:rsidR="00F853AF" w:rsidRPr="00F11F97" w:rsidRDefault="00F853AF" w:rsidP="00E53C37">
      <w:pPr>
        <w:rPr>
          <w:rFonts w:ascii="Arial" w:eastAsia="微軟正黑體" w:hAnsi="Arial" w:cs="新細明體"/>
          <w:spacing w:val="15"/>
          <w:kern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595"/>
        <w:gridCol w:w="1547"/>
        <w:gridCol w:w="1549"/>
        <w:gridCol w:w="839"/>
        <w:gridCol w:w="595"/>
        <w:gridCol w:w="1930"/>
        <w:gridCol w:w="1960"/>
      </w:tblGrid>
      <w:tr w:rsidR="00F11F97" w:rsidRPr="00F11F97" w:rsidTr="00EE456D">
        <w:trPr>
          <w:jc w:val="center"/>
        </w:trPr>
        <w:tc>
          <w:tcPr>
            <w:tcW w:w="2299" w:type="pct"/>
            <w:gridSpan w:val="4"/>
            <w:vAlign w:val="center"/>
          </w:tcPr>
          <w:p w:rsidR="00E53C37" w:rsidRPr="00F11F97" w:rsidRDefault="00E53C37"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往程</w:t>
            </w:r>
          </w:p>
        </w:tc>
        <w:tc>
          <w:tcPr>
            <w:tcW w:w="2701" w:type="pct"/>
            <w:gridSpan w:val="4"/>
            <w:vAlign w:val="center"/>
          </w:tcPr>
          <w:p w:rsidR="00E53C37" w:rsidRPr="00F11F97" w:rsidRDefault="00E53C37"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返程</w:t>
            </w:r>
          </w:p>
        </w:tc>
      </w:tr>
      <w:tr w:rsidR="00F11F97" w:rsidRPr="00F11F97" w:rsidTr="00F57D3A">
        <w:trPr>
          <w:jc w:val="center"/>
        </w:trPr>
        <w:tc>
          <w:tcPr>
            <w:tcW w:w="420" w:type="pct"/>
            <w:vAlign w:val="center"/>
          </w:tcPr>
          <w:p w:rsidR="00EE456D" w:rsidRPr="00F11F97" w:rsidRDefault="00EE456D" w:rsidP="00F57D3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1-4.6</w:t>
            </w:r>
          </w:p>
        </w:tc>
        <w:tc>
          <w:tcPr>
            <w:tcW w:w="298" w:type="pct"/>
            <w:vAlign w:val="center"/>
          </w:tcPr>
          <w:p w:rsidR="00EE456D" w:rsidRPr="00F11F97" w:rsidRDefault="00EE456D" w:rsidP="00F57D3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5.7</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屏東</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誠齋</w:t>
            </w:r>
            <w:r w:rsidRPr="00F11F97">
              <w:rPr>
                <w:rFonts w:ascii="Arial" w:eastAsia="微軟正黑體" w:hAnsi="Arial" w:cs="新細明體" w:hint="eastAsia"/>
                <w:spacing w:val="15"/>
                <w:kern w:val="0"/>
              </w:rPr>
              <w:t>(</w:t>
            </w:r>
            <w:r w:rsidRPr="00F11F97">
              <w:rPr>
                <w:rFonts w:ascii="Arial" w:eastAsia="微軟正黑體" w:hAnsi="Arial" w:cs="新細明體" w:hint="eastAsia"/>
                <w:spacing w:val="15"/>
                <w:kern w:val="0"/>
              </w:rPr>
              <w:t>生機系</w:t>
            </w:r>
            <w:r w:rsidRPr="00F11F97">
              <w:rPr>
                <w:rFonts w:ascii="Arial" w:eastAsia="微軟正黑體" w:hAnsi="Arial" w:cs="新細明體" w:hint="eastAsia"/>
                <w:spacing w:val="15"/>
                <w:kern w:val="0"/>
              </w:rPr>
              <w:t>)</w:t>
            </w:r>
          </w:p>
        </w:tc>
        <w:tc>
          <w:tcPr>
            <w:tcW w:w="420" w:type="pct"/>
            <w:vAlign w:val="center"/>
          </w:tcPr>
          <w:p w:rsidR="00EE456D" w:rsidRPr="00F11F97" w:rsidRDefault="00EE456D" w:rsidP="00F57D3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1-4.6</w:t>
            </w:r>
          </w:p>
        </w:tc>
        <w:tc>
          <w:tcPr>
            <w:tcW w:w="298" w:type="pct"/>
            <w:vAlign w:val="center"/>
          </w:tcPr>
          <w:p w:rsidR="00EE456D" w:rsidRPr="00F11F97" w:rsidRDefault="00EE456D" w:rsidP="00F57D3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5.7</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誠齋</w:t>
            </w:r>
            <w:r w:rsidRPr="00F11F97">
              <w:rPr>
                <w:rFonts w:ascii="Arial" w:eastAsia="微軟正黑體" w:hAnsi="Arial" w:cs="新細明體" w:hint="eastAsia"/>
                <w:spacing w:val="15"/>
                <w:kern w:val="0"/>
              </w:rPr>
              <w:t>(</w:t>
            </w:r>
            <w:r w:rsidRPr="00F11F97">
              <w:rPr>
                <w:rFonts w:ascii="Arial" w:eastAsia="微軟正黑體" w:hAnsi="Arial" w:cs="新細明體" w:hint="eastAsia"/>
                <w:spacing w:val="15"/>
                <w:kern w:val="0"/>
              </w:rPr>
              <w:t>生機系</w:t>
            </w:r>
            <w:r w:rsidRPr="00F11F97">
              <w:rPr>
                <w:rFonts w:ascii="Arial" w:eastAsia="微軟正黑體" w:hAnsi="Arial" w:cs="新細明體" w:hint="eastAsia"/>
                <w:spacing w:val="15"/>
                <w:kern w:val="0"/>
              </w:rPr>
              <w:t>)</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屏東</w:t>
            </w:r>
          </w:p>
        </w:tc>
      </w:tr>
      <w:tr w:rsidR="00F11F97" w:rsidRPr="00F11F97" w:rsidTr="00F57D3A">
        <w:trPr>
          <w:jc w:val="center"/>
        </w:trPr>
        <w:tc>
          <w:tcPr>
            <w:tcW w:w="420" w:type="pct"/>
            <w:vAlign w:val="center"/>
          </w:tcPr>
          <w:p w:rsidR="00EE456D" w:rsidRPr="00F11F97" w:rsidRDefault="00EE456D" w:rsidP="00F57D3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07:10</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hint="eastAsia"/>
                <w:spacing w:val="15"/>
                <w:kern w:val="0"/>
              </w:rPr>
              <w:t>07:58</w:t>
            </w:r>
          </w:p>
        </w:tc>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08:10</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08:58</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09:20</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10:08</w:t>
            </w:r>
          </w:p>
        </w:tc>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10:15</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11:03</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11:55</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12:43</w:t>
            </w:r>
          </w:p>
        </w:tc>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12:50</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13:38</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12:25</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13:13</w:t>
            </w:r>
          </w:p>
        </w:tc>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13:25</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14:13</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14:25</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15:13</w:t>
            </w:r>
          </w:p>
        </w:tc>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15:25</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16:13</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15:00</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15:48</w:t>
            </w:r>
          </w:p>
        </w:tc>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16:00</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16:48</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16:25</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17:13</w:t>
            </w:r>
          </w:p>
        </w:tc>
        <w:tc>
          <w:tcPr>
            <w:tcW w:w="420" w:type="pct"/>
            <w:vAlign w:val="center"/>
          </w:tcPr>
          <w:p w:rsidR="00EE456D" w:rsidRPr="00F11F97" w:rsidRDefault="00EE456D" w:rsidP="00F57D3A">
            <w:pPr>
              <w:jc w:val="center"/>
              <w:rPr>
                <w:rFonts w:ascii="Arial" w:eastAsia="微軟正黑體" w:hAnsi="Arial" w:cs="新細明體"/>
                <w:spacing w:val="15"/>
                <w:kern w:val="0"/>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p>
        </w:tc>
        <w:tc>
          <w:tcPr>
            <w:tcW w:w="984" w:type="pct"/>
            <w:vAlign w:val="center"/>
          </w:tcPr>
          <w:p w:rsidR="00EE456D" w:rsidRPr="00F11F97" w:rsidRDefault="00EE456D" w:rsidP="0039217A">
            <w:pPr>
              <w:spacing w:line="400" w:lineRule="exact"/>
              <w:jc w:val="center"/>
              <w:rPr>
                <w:rFonts w:ascii="Arial" w:eastAsia="微軟正黑體" w:hAnsi="Arial" w:cs="Arial"/>
              </w:rPr>
            </w:pPr>
            <w:r w:rsidRPr="00F11F97">
              <w:rPr>
                <w:rFonts w:ascii="Arial" w:eastAsia="微軟正黑體" w:hAnsi="Arial" w:cs="Arial" w:hint="eastAsia"/>
              </w:rPr>
              <w:t>17:20</w:t>
            </w:r>
          </w:p>
        </w:tc>
        <w:tc>
          <w:tcPr>
            <w:tcW w:w="999" w:type="pct"/>
            <w:vAlign w:val="center"/>
          </w:tcPr>
          <w:p w:rsidR="00EE456D" w:rsidRPr="00F11F97" w:rsidRDefault="00EE456D" w:rsidP="0039217A">
            <w:pPr>
              <w:spacing w:line="400" w:lineRule="exact"/>
              <w:jc w:val="center"/>
              <w:rPr>
                <w:rFonts w:ascii="Arial" w:eastAsia="微軟正黑體" w:hAnsi="Arial" w:cs="Arial"/>
              </w:rPr>
            </w:pPr>
            <w:r w:rsidRPr="00F11F97">
              <w:rPr>
                <w:rFonts w:ascii="Arial" w:eastAsia="微軟正黑體" w:hAnsi="Arial" w:cs="Arial" w:hint="eastAsia"/>
              </w:rPr>
              <w:t>18:06</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17:00</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17:48</w:t>
            </w:r>
          </w:p>
        </w:tc>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17:30</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18:18</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18:50</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19:38</w:t>
            </w:r>
          </w:p>
        </w:tc>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新細明體"/>
                <w:spacing w:val="15"/>
                <w:kern w:val="0"/>
              </w:rPr>
              <w:t>18:00</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18:48</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19:30</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20:18</w:t>
            </w:r>
          </w:p>
        </w:tc>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19:50</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20:38</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20:50</w:t>
            </w: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21:38</w:t>
            </w:r>
          </w:p>
        </w:tc>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20:30</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21:27</w:t>
            </w:r>
          </w:p>
        </w:tc>
      </w:tr>
      <w:tr w:rsidR="00F11F97" w:rsidRPr="00F11F97" w:rsidTr="00F57D3A">
        <w:trPr>
          <w:jc w:val="center"/>
        </w:trPr>
        <w:tc>
          <w:tcPr>
            <w:tcW w:w="420" w:type="pct"/>
            <w:vAlign w:val="center"/>
          </w:tcPr>
          <w:p w:rsidR="00EE456D" w:rsidRPr="00F11F97" w:rsidRDefault="00EE456D" w:rsidP="00F57D3A">
            <w:pPr>
              <w:jc w:val="center"/>
              <w:rPr>
                <w:rFonts w:ascii="Arial" w:eastAsia="微軟正黑體" w:hAnsi="Arial"/>
              </w:rPr>
            </w:pPr>
          </w:p>
        </w:tc>
        <w:tc>
          <w:tcPr>
            <w:tcW w:w="298" w:type="pct"/>
            <w:vAlign w:val="center"/>
          </w:tcPr>
          <w:p w:rsidR="00EE456D" w:rsidRPr="00F11F97" w:rsidRDefault="00EE456D" w:rsidP="00F57D3A">
            <w:pPr>
              <w:jc w:val="center"/>
              <w:rPr>
                <w:rFonts w:ascii="Arial" w:eastAsia="微軟正黑體" w:hAnsi="Arial"/>
              </w:rPr>
            </w:pPr>
          </w:p>
        </w:tc>
        <w:tc>
          <w:tcPr>
            <w:tcW w:w="790" w:type="pct"/>
            <w:vAlign w:val="center"/>
          </w:tcPr>
          <w:p w:rsidR="00EE456D" w:rsidRPr="00F11F97" w:rsidRDefault="00EE456D" w:rsidP="0039217A">
            <w:pPr>
              <w:spacing w:line="400" w:lineRule="exact"/>
              <w:jc w:val="center"/>
              <w:rPr>
                <w:rFonts w:ascii="Arial" w:eastAsia="微軟正黑體" w:hAnsi="Arial" w:cs="新細明體"/>
                <w:spacing w:val="15"/>
                <w:kern w:val="0"/>
              </w:rPr>
            </w:pPr>
          </w:p>
        </w:tc>
        <w:tc>
          <w:tcPr>
            <w:tcW w:w="791" w:type="pct"/>
            <w:vAlign w:val="center"/>
          </w:tcPr>
          <w:p w:rsidR="00EE456D" w:rsidRPr="00F11F97" w:rsidRDefault="00EE456D" w:rsidP="0039217A">
            <w:pPr>
              <w:spacing w:line="400" w:lineRule="exact"/>
              <w:jc w:val="center"/>
              <w:rPr>
                <w:rFonts w:ascii="Arial" w:eastAsia="微軟正黑體" w:hAnsi="Arial" w:cs="新細明體"/>
                <w:spacing w:val="15"/>
                <w:kern w:val="0"/>
              </w:rPr>
            </w:pPr>
          </w:p>
        </w:tc>
        <w:tc>
          <w:tcPr>
            <w:tcW w:w="420"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0</w:t>
            </w:r>
          </w:p>
        </w:tc>
        <w:tc>
          <w:tcPr>
            <w:tcW w:w="298" w:type="pct"/>
            <w:vAlign w:val="center"/>
          </w:tcPr>
          <w:p w:rsidR="00EE456D" w:rsidRPr="00F11F97" w:rsidRDefault="00EE456D" w:rsidP="00F57D3A">
            <w:pPr>
              <w:jc w:val="center"/>
              <w:rPr>
                <w:rFonts w:ascii="Arial" w:eastAsia="微軟正黑體" w:hAnsi="Arial"/>
              </w:rPr>
            </w:pPr>
            <w:r w:rsidRPr="00F11F97">
              <w:rPr>
                <w:rFonts w:ascii="Arial" w:eastAsia="微軟正黑體" w:hAnsi="Arial" w:cs="新細明體" w:hint="eastAsia"/>
                <w:spacing w:val="15"/>
                <w:kern w:val="0"/>
              </w:rPr>
              <w:t>√</w:t>
            </w:r>
          </w:p>
        </w:tc>
        <w:tc>
          <w:tcPr>
            <w:tcW w:w="984"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21:45</w:t>
            </w:r>
          </w:p>
        </w:tc>
        <w:tc>
          <w:tcPr>
            <w:tcW w:w="999" w:type="pct"/>
            <w:vAlign w:val="center"/>
          </w:tcPr>
          <w:p w:rsidR="00EE456D" w:rsidRPr="00F11F97" w:rsidRDefault="00EE456D" w:rsidP="0039217A">
            <w:pPr>
              <w:spacing w:line="400" w:lineRule="exact"/>
              <w:jc w:val="center"/>
              <w:rPr>
                <w:rFonts w:ascii="Arial" w:eastAsia="微軟正黑體" w:hAnsi="Arial" w:cs="新細明體"/>
                <w:spacing w:val="15"/>
                <w:kern w:val="0"/>
              </w:rPr>
            </w:pPr>
            <w:r w:rsidRPr="00F11F97">
              <w:rPr>
                <w:rFonts w:ascii="Arial" w:eastAsia="微軟正黑體" w:hAnsi="Arial" w:cs="Arial" w:hint="eastAsia"/>
              </w:rPr>
              <w:t>22:33</w:t>
            </w:r>
          </w:p>
        </w:tc>
      </w:tr>
    </w:tbl>
    <w:p w:rsidR="005610EF" w:rsidRPr="00F11F97" w:rsidRDefault="00EE456D" w:rsidP="005610EF">
      <w:pPr>
        <w:spacing w:line="440" w:lineRule="exact"/>
        <w:rPr>
          <w:rFonts w:ascii="Arial" w:eastAsia="微軟正黑體" w:hAnsi="Arial"/>
        </w:rPr>
      </w:pPr>
      <w:r w:rsidRPr="00F11F97">
        <w:rPr>
          <w:rFonts w:ascii="Arial" w:eastAsia="微軟正黑體" w:hAnsi="Arial" w:hint="eastAsia"/>
        </w:rPr>
        <w:t xml:space="preserve">0 </w:t>
      </w:r>
      <w:r w:rsidRPr="00F11F97">
        <w:rPr>
          <w:rFonts w:ascii="Arial" w:eastAsia="微軟正黑體" w:hAnsi="Arial" w:hint="eastAsia"/>
        </w:rPr>
        <w:t>週一至週四及週六</w:t>
      </w:r>
      <w:r w:rsidRPr="00F11F97">
        <w:rPr>
          <w:rFonts w:ascii="Arial" w:eastAsia="微軟正黑體" w:hAnsi="Arial" w:hint="eastAsia"/>
        </w:rPr>
        <w:t xml:space="preserve"> </w:t>
      </w:r>
      <w:r w:rsidRPr="00F11F97">
        <w:rPr>
          <w:rFonts w:ascii="Arial" w:eastAsia="微軟正黑體" w:hAnsi="Arial" w:cs="新細明體" w:hint="eastAsia"/>
          <w:spacing w:val="15"/>
          <w:kern w:val="0"/>
        </w:rPr>
        <w:t>√</w:t>
      </w:r>
      <w:r w:rsidRPr="00F11F97">
        <w:rPr>
          <w:rFonts w:ascii="Arial" w:eastAsia="微軟正黑體" w:hAnsi="Arial" w:hint="eastAsia"/>
        </w:rPr>
        <w:t>週五及週日</w:t>
      </w:r>
    </w:p>
    <w:p w:rsidR="00EE456D" w:rsidRPr="00F11F97" w:rsidRDefault="00EE456D" w:rsidP="005610EF">
      <w:pPr>
        <w:spacing w:line="440" w:lineRule="exact"/>
        <w:rPr>
          <w:rFonts w:ascii="Arial" w:eastAsia="微軟正黑體" w:hAnsi="Arial"/>
        </w:rPr>
      </w:pPr>
      <w:r w:rsidRPr="00F11F97">
        <w:rPr>
          <w:rFonts w:ascii="Arial" w:eastAsia="微軟正黑體" w:hAnsi="Arial" w:hint="eastAsia"/>
        </w:rPr>
        <w:t>票價：屏東→屏科大</w:t>
      </w:r>
      <w:r w:rsidRPr="00F11F97">
        <w:rPr>
          <w:rFonts w:ascii="Arial" w:eastAsia="微軟正黑體" w:hAnsi="Arial" w:hint="eastAsia"/>
        </w:rPr>
        <w:t>59</w:t>
      </w:r>
      <w:r w:rsidRPr="00F11F97">
        <w:rPr>
          <w:rFonts w:ascii="Arial" w:eastAsia="微軟正黑體" w:hAnsi="Arial" w:hint="eastAsia"/>
        </w:rPr>
        <w:t>元</w:t>
      </w:r>
    </w:p>
    <w:p w:rsidR="00EE456D" w:rsidRPr="00F11F97" w:rsidRDefault="00EE456D" w:rsidP="005610EF">
      <w:pPr>
        <w:spacing w:line="440" w:lineRule="exact"/>
        <w:rPr>
          <w:rFonts w:ascii="Arial" w:eastAsia="微軟正黑體" w:hAnsi="Arial"/>
        </w:rPr>
      </w:pPr>
    </w:p>
    <w:p w:rsidR="00EE456D" w:rsidRPr="00F11F97" w:rsidRDefault="00EE456D" w:rsidP="005610EF">
      <w:pPr>
        <w:spacing w:line="440" w:lineRule="exact"/>
        <w:rPr>
          <w:rFonts w:ascii="Arial" w:eastAsia="微軟正黑體" w:hAnsi="Arial"/>
        </w:rPr>
      </w:pPr>
      <w:r w:rsidRPr="00F11F97">
        <w:rPr>
          <w:rFonts w:ascii="Arial" w:eastAsia="微軟正黑體" w:hAnsi="Arial" w:hint="eastAsia"/>
        </w:rPr>
        <w:t>其餘乘車資訊：</w:t>
      </w:r>
    </w:p>
    <w:p w:rsidR="00EE456D" w:rsidRPr="00F11F97" w:rsidRDefault="00EE456D" w:rsidP="005610EF">
      <w:pPr>
        <w:spacing w:line="440" w:lineRule="exact"/>
        <w:rPr>
          <w:rFonts w:ascii="Arial" w:eastAsia="微軟正黑體" w:hAnsi="Arial" w:cs="Helvetica"/>
        </w:rPr>
      </w:pPr>
      <w:r w:rsidRPr="00F11F97">
        <w:rPr>
          <w:rFonts w:ascii="Arial" w:eastAsia="微軟正黑體" w:hAnsi="Arial" w:hint="eastAsia"/>
        </w:rPr>
        <w:t>1.508</w:t>
      </w:r>
      <w:r w:rsidRPr="00F11F97">
        <w:rPr>
          <w:rFonts w:ascii="Arial" w:eastAsia="微軟正黑體" w:hAnsi="Arial"/>
        </w:rPr>
        <w:t>屏東站</w:t>
      </w:r>
      <w:r w:rsidRPr="00F11F97">
        <w:rPr>
          <w:rFonts w:ascii="Arial" w:eastAsia="微軟正黑體" w:hAnsi="Arial"/>
        </w:rPr>
        <w:t>-</w:t>
      </w:r>
      <w:r w:rsidRPr="00F11F97">
        <w:rPr>
          <w:rFonts w:ascii="Arial" w:eastAsia="微軟正黑體" w:hAnsi="Arial"/>
        </w:rPr>
        <w:t>六堆文化園區</w:t>
      </w:r>
      <w:r w:rsidRPr="00F11F97">
        <w:rPr>
          <w:rFonts w:ascii="Arial" w:eastAsia="微軟正黑體" w:hAnsi="Arial"/>
        </w:rPr>
        <w:t>-</w:t>
      </w:r>
      <w:r w:rsidRPr="00F11F97">
        <w:rPr>
          <w:rFonts w:ascii="Arial" w:eastAsia="微軟正黑體" w:hAnsi="Arial"/>
        </w:rPr>
        <w:t>原住民文化園區</w:t>
      </w:r>
      <w:r w:rsidR="00FD53DA" w:rsidRPr="00F11F97">
        <w:rPr>
          <w:rFonts w:ascii="Arial" w:eastAsia="微軟正黑體" w:hAnsi="Arial" w:hint="eastAsia"/>
        </w:rPr>
        <w:t xml:space="preserve"> </w:t>
      </w:r>
      <w:r w:rsidRPr="00F11F97">
        <w:rPr>
          <w:rFonts w:ascii="Arial" w:eastAsia="微軟正黑體" w:hAnsi="Arial" w:cs="Helvetica"/>
        </w:rPr>
        <w:t>goo.gl/vMFrwE</w:t>
      </w:r>
    </w:p>
    <w:p w:rsidR="00EE456D" w:rsidRPr="00F11F97" w:rsidRDefault="00EE456D" w:rsidP="005610EF">
      <w:pPr>
        <w:spacing w:line="440" w:lineRule="exact"/>
        <w:rPr>
          <w:rFonts w:ascii="Arial" w:eastAsia="微軟正黑體" w:hAnsi="Arial"/>
        </w:rPr>
      </w:pPr>
      <w:r w:rsidRPr="00F11F97">
        <w:rPr>
          <w:rFonts w:ascii="Arial" w:eastAsia="微軟正黑體" w:hAnsi="Arial" w:hint="eastAsia"/>
        </w:rPr>
        <w:t>2.</w:t>
      </w:r>
      <w:r w:rsidR="00B765F4" w:rsidRPr="00F11F97">
        <w:rPr>
          <w:rFonts w:ascii="Arial" w:eastAsia="微軟正黑體" w:hAnsi="Arial" w:hint="eastAsia"/>
        </w:rPr>
        <w:t>8232</w:t>
      </w:r>
      <w:r w:rsidR="00B765F4" w:rsidRPr="00F11F97">
        <w:rPr>
          <w:rFonts w:ascii="Arial" w:eastAsia="微軟正黑體" w:hAnsi="Arial" w:hint="eastAsia"/>
        </w:rPr>
        <w:t>屏東</w:t>
      </w:r>
      <w:r w:rsidR="00B765F4" w:rsidRPr="00F11F97">
        <w:rPr>
          <w:rFonts w:ascii="Arial" w:eastAsia="微軟正黑體" w:hAnsi="Arial" w:hint="eastAsia"/>
        </w:rPr>
        <w:t>-</w:t>
      </w:r>
      <w:r w:rsidR="00B765F4" w:rsidRPr="00F11F97">
        <w:rPr>
          <w:rFonts w:ascii="Arial" w:eastAsia="微軟正黑體" w:hAnsi="Arial" w:hint="eastAsia"/>
        </w:rPr>
        <w:t>老埤</w:t>
      </w:r>
      <w:r w:rsidR="00B765F4" w:rsidRPr="00F11F97">
        <w:rPr>
          <w:rFonts w:ascii="Arial" w:eastAsia="微軟正黑體" w:hAnsi="Arial" w:hint="eastAsia"/>
        </w:rPr>
        <w:t>-</w:t>
      </w:r>
      <w:r w:rsidR="00B765F4" w:rsidRPr="00F11F97">
        <w:rPr>
          <w:rFonts w:ascii="Arial" w:eastAsia="微軟正黑體" w:hAnsi="Arial" w:hint="eastAsia"/>
        </w:rPr>
        <w:t>水門</w:t>
      </w:r>
      <w:r w:rsidR="00B765F4" w:rsidRPr="00F11F97">
        <w:rPr>
          <w:rFonts w:ascii="Arial" w:eastAsia="微軟正黑體" w:hAnsi="Arial" w:hint="eastAsia"/>
        </w:rPr>
        <w:t>(</w:t>
      </w:r>
      <w:r w:rsidR="00B765F4" w:rsidRPr="00F11F97">
        <w:rPr>
          <w:rFonts w:ascii="Arial" w:eastAsia="微軟正黑體" w:hAnsi="Arial" w:hint="eastAsia"/>
        </w:rPr>
        <w:t>屏科大下車，需步行入校，步行時間約</w:t>
      </w:r>
      <w:r w:rsidR="00B765F4" w:rsidRPr="00F11F97">
        <w:rPr>
          <w:rFonts w:ascii="Arial" w:eastAsia="微軟正黑體" w:hAnsi="Arial" w:hint="eastAsia"/>
        </w:rPr>
        <w:t>30</w:t>
      </w:r>
      <w:r w:rsidR="00B765F4" w:rsidRPr="00F11F97">
        <w:rPr>
          <w:rFonts w:ascii="Arial" w:eastAsia="微軟正黑體" w:hAnsi="Arial" w:hint="eastAsia"/>
        </w:rPr>
        <w:t>分鐘</w:t>
      </w:r>
      <w:r w:rsidR="00B765F4" w:rsidRPr="00F11F97">
        <w:rPr>
          <w:rFonts w:ascii="Arial" w:eastAsia="微軟正黑體" w:hAnsi="Arial" w:hint="eastAsia"/>
        </w:rPr>
        <w:t>)</w:t>
      </w:r>
      <w:r w:rsidR="00FD53DA" w:rsidRPr="00F11F97">
        <w:rPr>
          <w:rFonts w:ascii="Arial" w:eastAsia="微軟正黑體" w:hAnsi="Arial" w:hint="eastAsia"/>
        </w:rPr>
        <w:t xml:space="preserve"> </w:t>
      </w:r>
      <w:r w:rsidR="00B765F4" w:rsidRPr="00F11F97">
        <w:rPr>
          <w:rFonts w:ascii="Arial" w:eastAsia="微軟正黑體" w:hAnsi="Arial"/>
        </w:rPr>
        <w:t xml:space="preserve"> </w:t>
      </w:r>
      <w:r w:rsidR="00B765F4" w:rsidRPr="00F11F97">
        <w:rPr>
          <w:rFonts w:ascii="Arial" w:eastAsia="微軟正黑體" w:hAnsi="Arial" w:cs="Helvetica"/>
        </w:rPr>
        <w:t>goo.gl/hihG3c</w:t>
      </w:r>
    </w:p>
    <w:p w:rsidR="00EE456D" w:rsidRPr="00F11F97" w:rsidRDefault="00EE456D" w:rsidP="005610EF">
      <w:pPr>
        <w:spacing w:line="440" w:lineRule="exact"/>
        <w:rPr>
          <w:rFonts w:ascii="Arial" w:eastAsia="微軟正黑體" w:hAnsi="Arial"/>
        </w:rPr>
      </w:pPr>
    </w:p>
    <w:sectPr w:rsidR="00EE456D" w:rsidRPr="00F11F97" w:rsidSect="00D9152A">
      <w:footerReference w:type="even" r:id="rId25"/>
      <w:footerReference w:type="default" r:id="rId26"/>
      <w:pgSz w:w="11906" w:h="16838" w:code="9"/>
      <w:pgMar w:top="992" w:right="1134" w:bottom="992"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6A" w:rsidRDefault="00272B6A">
      <w:r>
        <w:separator/>
      </w:r>
    </w:p>
  </w:endnote>
  <w:endnote w:type="continuationSeparator" w:id="0">
    <w:p w:rsidR="00272B6A" w:rsidRDefault="0027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5B" w:rsidRDefault="008D015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015B" w:rsidRDefault="008D015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5B" w:rsidRDefault="008D015B">
    <w:pPr>
      <w:pStyle w:val="a6"/>
      <w:jc w:val="center"/>
    </w:pPr>
    <w:r>
      <w:fldChar w:fldCharType="begin"/>
    </w:r>
    <w:r>
      <w:instrText>PAGE   \* MERGEFORMAT</w:instrText>
    </w:r>
    <w:r>
      <w:fldChar w:fldCharType="separate"/>
    </w:r>
    <w:r w:rsidR="00404077" w:rsidRPr="00404077">
      <w:rPr>
        <w:noProof/>
        <w:lang w:val="zh-TW"/>
      </w:rPr>
      <w:t>6</w:t>
    </w:r>
    <w:r>
      <w:fldChar w:fldCharType="end"/>
    </w:r>
  </w:p>
  <w:p w:rsidR="008D015B" w:rsidRDefault="008D015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6A" w:rsidRDefault="00272B6A">
      <w:r>
        <w:separator/>
      </w:r>
    </w:p>
  </w:footnote>
  <w:footnote w:type="continuationSeparator" w:id="0">
    <w:p w:rsidR="00272B6A" w:rsidRDefault="0027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31D"/>
    <w:multiLevelType w:val="hybridMultilevel"/>
    <w:tmpl w:val="27A443BA"/>
    <w:lvl w:ilvl="0" w:tplc="0FBE42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AA82B4D"/>
    <w:multiLevelType w:val="hybridMultilevel"/>
    <w:tmpl w:val="FC18AA9A"/>
    <w:lvl w:ilvl="0" w:tplc="94E8375A">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54C5A60"/>
    <w:multiLevelType w:val="hybridMultilevel"/>
    <w:tmpl w:val="99503B4E"/>
    <w:lvl w:ilvl="0" w:tplc="3F564A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6170CE"/>
    <w:multiLevelType w:val="hybridMultilevel"/>
    <w:tmpl w:val="85DCC6C0"/>
    <w:lvl w:ilvl="0" w:tplc="DAF8E6F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741750"/>
    <w:multiLevelType w:val="hybridMultilevel"/>
    <w:tmpl w:val="6FC8E1D2"/>
    <w:lvl w:ilvl="0" w:tplc="E4308D0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D2349"/>
    <w:multiLevelType w:val="hybridMultilevel"/>
    <w:tmpl w:val="268057D0"/>
    <w:lvl w:ilvl="0" w:tplc="5590F1F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FD94FD0"/>
    <w:multiLevelType w:val="hybridMultilevel"/>
    <w:tmpl w:val="8916781C"/>
    <w:lvl w:ilvl="0" w:tplc="F1F6F4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7E7681"/>
    <w:multiLevelType w:val="hybridMultilevel"/>
    <w:tmpl w:val="8B304F8C"/>
    <w:lvl w:ilvl="0" w:tplc="DB82966E">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5"/>
  </w:num>
  <w:num w:numId="4">
    <w:abstractNumId w:val="0"/>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0F"/>
    <w:rsid w:val="00001FF3"/>
    <w:rsid w:val="00003372"/>
    <w:rsid w:val="00004B4D"/>
    <w:rsid w:val="00020989"/>
    <w:rsid w:val="00052512"/>
    <w:rsid w:val="00067A04"/>
    <w:rsid w:val="0007107C"/>
    <w:rsid w:val="000828A3"/>
    <w:rsid w:val="00084101"/>
    <w:rsid w:val="0009057B"/>
    <w:rsid w:val="0009234F"/>
    <w:rsid w:val="00094D01"/>
    <w:rsid w:val="000A136D"/>
    <w:rsid w:val="000B0C11"/>
    <w:rsid w:val="000B1F2D"/>
    <w:rsid w:val="000E04B7"/>
    <w:rsid w:val="000E58DF"/>
    <w:rsid w:val="000F1942"/>
    <w:rsid w:val="000F3208"/>
    <w:rsid w:val="00106887"/>
    <w:rsid w:val="0011040D"/>
    <w:rsid w:val="00114EDE"/>
    <w:rsid w:val="001179AE"/>
    <w:rsid w:val="00127195"/>
    <w:rsid w:val="0013434B"/>
    <w:rsid w:val="00136606"/>
    <w:rsid w:val="00154B32"/>
    <w:rsid w:val="00155BC2"/>
    <w:rsid w:val="00173892"/>
    <w:rsid w:val="00181A47"/>
    <w:rsid w:val="00185511"/>
    <w:rsid w:val="00197CFC"/>
    <w:rsid w:val="001A0224"/>
    <w:rsid w:val="001A1E11"/>
    <w:rsid w:val="001A2D6B"/>
    <w:rsid w:val="001A5121"/>
    <w:rsid w:val="001A687A"/>
    <w:rsid w:val="001B2ECD"/>
    <w:rsid w:val="001D15E4"/>
    <w:rsid w:val="001E7009"/>
    <w:rsid w:val="001F3265"/>
    <w:rsid w:val="00204B6E"/>
    <w:rsid w:val="00205812"/>
    <w:rsid w:val="00214D69"/>
    <w:rsid w:val="00216BB5"/>
    <w:rsid w:val="00220FFD"/>
    <w:rsid w:val="00230526"/>
    <w:rsid w:val="002332AF"/>
    <w:rsid w:val="002655A9"/>
    <w:rsid w:val="00267DF9"/>
    <w:rsid w:val="002722E6"/>
    <w:rsid w:val="00272B6A"/>
    <w:rsid w:val="002767BE"/>
    <w:rsid w:val="002821F8"/>
    <w:rsid w:val="00294A97"/>
    <w:rsid w:val="002A01A3"/>
    <w:rsid w:val="002A5841"/>
    <w:rsid w:val="002A5DC3"/>
    <w:rsid w:val="002B4BB3"/>
    <w:rsid w:val="002C2435"/>
    <w:rsid w:val="002C72CE"/>
    <w:rsid w:val="002E1416"/>
    <w:rsid w:val="002E3801"/>
    <w:rsid w:val="002E614A"/>
    <w:rsid w:val="002E7D6C"/>
    <w:rsid w:val="002F5C75"/>
    <w:rsid w:val="003009D6"/>
    <w:rsid w:val="00325803"/>
    <w:rsid w:val="003271D5"/>
    <w:rsid w:val="00331668"/>
    <w:rsid w:val="00331D21"/>
    <w:rsid w:val="003349E2"/>
    <w:rsid w:val="00341578"/>
    <w:rsid w:val="00356BD9"/>
    <w:rsid w:val="00361D4B"/>
    <w:rsid w:val="00373C0F"/>
    <w:rsid w:val="00376C21"/>
    <w:rsid w:val="00382F56"/>
    <w:rsid w:val="00384B31"/>
    <w:rsid w:val="003866FA"/>
    <w:rsid w:val="0039217A"/>
    <w:rsid w:val="00392453"/>
    <w:rsid w:val="003A0DC8"/>
    <w:rsid w:val="003A1FAF"/>
    <w:rsid w:val="003A4D36"/>
    <w:rsid w:val="003B1986"/>
    <w:rsid w:val="003B3D1D"/>
    <w:rsid w:val="003B4C6D"/>
    <w:rsid w:val="003D12F3"/>
    <w:rsid w:val="003D3F11"/>
    <w:rsid w:val="003F41D2"/>
    <w:rsid w:val="004019E4"/>
    <w:rsid w:val="00404077"/>
    <w:rsid w:val="0040639E"/>
    <w:rsid w:val="0042252D"/>
    <w:rsid w:val="00425B6C"/>
    <w:rsid w:val="00436AAC"/>
    <w:rsid w:val="00452B23"/>
    <w:rsid w:val="0045580D"/>
    <w:rsid w:val="004559AA"/>
    <w:rsid w:val="004663CF"/>
    <w:rsid w:val="00477E64"/>
    <w:rsid w:val="0048660F"/>
    <w:rsid w:val="004929B4"/>
    <w:rsid w:val="00493876"/>
    <w:rsid w:val="00495573"/>
    <w:rsid w:val="0049714F"/>
    <w:rsid w:val="004A1351"/>
    <w:rsid w:val="004A4A6E"/>
    <w:rsid w:val="004A6C8C"/>
    <w:rsid w:val="004C2E58"/>
    <w:rsid w:val="004C52E5"/>
    <w:rsid w:val="004E1F3E"/>
    <w:rsid w:val="004E1FFF"/>
    <w:rsid w:val="004E558E"/>
    <w:rsid w:val="004F652B"/>
    <w:rsid w:val="0050188A"/>
    <w:rsid w:val="00502A4C"/>
    <w:rsid w:val="00523625"/>
    <w:rsid w:val="005343E0"/>
    <w:rsid w:val="00543323"/>
    <w:rsid w:val="0055359F"/>
    <w:rsid w:val="00556607"/>
    <w:rsid w:val="005610EF"/>
    <w:rsid w:val="00561127"/>
    <w:rsid w:val="00580184"/>
    <w:rsid w:val="00594D4E"/>
    <w:rsid w:val="005A7436"/>
    <w:rsid w:val="005C691E"/>
    <w:rsid w:val="005C6D7D"/>
    <w:rsid w:val="005D760C"/>
    <w:rsid w:val="005D777B"/>
    <w:rsid w:val="005E2169"/>
    <w:rsid w:val="005E31F2"/>
    <w:rsid w:val="005F0547"/>
    <w:rsid w:val="006057D7"/>
    <w:rsid w:val="00605855"/>
    <w:rsid w:val="006072E9"/>
    <w:rsid w:val="00617FA5"/>
    <w:rsid w:val="006222E9"/>
    <w:rsid w:val="006334B9"/>
    <w:rsid w:val="006412C9"/>
    <w:rsid w:val="0065345D"/>
    <w:rsid w:val="006570A7"/>
    <w:rsid w:val="00660519"/>
    <w:rsid w:val="0066645F"/>
    <w:rsid w:val="00666886"/>
    <w:rsid w:val="00677582"/>
    <w:rsid w:val="006818AF"/>
    <w:rsid w:val="00684D1A"/>
    <w:rsid w:val="00687BBC"/>
    <w:rsid w:val="00691D87"/>
    <w:rsid w:val="006A7242"/>
    <w:rsid w:val="006B0C35"/>
    <w:rsid w:val="006B61A3"/>
    <w:rsid w:val="006D181D"/>
    <w:rsid w:val="006D4192"/>
    <w:rsid w:val="006F0BD8"/>
    <w:rsid w:val="006F4735"/>
    <w:rsid w:val="006F51AC"/>
    <w:rsid w:val="00704540"/>
    <w:rsid w:val="00704C60"/>
    <w:rsid w:val="0070703D"/>
    <w:rsid w:val="00707EB2"/>
    <w:rsid w:val="00711707"/>
    <w:rsid w:val="0071565A"/>
    <w:rsid w:val="007300F2"/>
    <w:rsid w:val="007313AD"/>
    <w:rsid w:val="007476BD"/>
    <w:rsid w:val="00751DD9"/>
    <w:rsid w:val="0075203A"/>
    <w:rsid w:val="00752903"/>
    <w:rsid w:val="007750A0"/>
    <w:rsid w:val="007913F1"/>
    <w:rsid w:val="0079188D"/>
    <w:rsid w:val="0079479C"/>
    <w:rsid w:val="007A00B0"/>
    <w:rsid w:val="007A1237"/>
    <w:rsid w:val="007B1D7B"/>
    <w:rsid w:val="007B26B8"/>
    <w:rsid w:val="007B7FED"/>
    <w:rsid w:val="007D67BC"/>
    <w:rsid w:val="007D7BDE"/>
    <w:rsid w:val="007E19AA"/>
    <w:rsid w:val="007E209C"/>
    <w:rsid w:val="007E3D4F"/>
    <w:rsid w:val="007E7538"/>
    <w:rsid w:val="007F101F"/>
    <w:rsid w:val="007F382B"/>
    <w:rsid w:val="007F442D"/>
    <w:rsid w:val="007F6145"/>
    <w:rsid w:val="0081013C"/>
    <w:rsid w:val="00812173"/>
    <w:rsid w:val="00817699"/>
    <w:rsid w:val="00824AF4"/>
    <w:rsid w:val="00826EAB"/>
    <w:rsid w:val="00836FF6"/>
    <w:rsid w:val="00840659"/>
    <w:rsid w:val="00842DD2"/>
    <w:rsid w:val="00857C43"/>
    <w:rsid w:val="00884E8E"/>
    <w:rsid w:val="0089079E"/>
    <w:rsid w:val="008920BB"/>
    <w:rsid w:val="008926CC"/>
    <w:rsid w:val="008A1FC7"/>
    <w:rsid w:val="008A407B"/>
    <w:rsid w:val="008A609B"/>
    <w:rsid w:val="008B0E07"/>
    <w:rsid w:val="008C3785"/>
    <w:rsid w:val="008C7BD3"/>
    <w:rsid w:val="008D015B"/>
    <w:rsid w:val="008D3853"/>
    <w:rsid w:val="008D6098"/>
    <w:rsid w:val="008E4224"/>
    <w:rsid w:val="008E7E43"/>
    <w:rsid w:val="009117F9"/>
    <w:rsid w:val="009124EB"/>
    <w:rsid w:val="00914085"/>
    <w:rsid w:val="0091496D"/>
    <w:rsid w:val="00915C15"/>
    <w:rsid w:val="00915DE9"/>
    <w:rsid w:val="00917DB2"/>
    <w:rsid w:val="009200DD"/>
    <w:rsid w:val="009210DE"/>
    <w:rsid w:val="00924464"/>
    <w:rsid w:val="00927859"/>
    <w:rsid w:val="0093203E"/>
    <w:rsid w:val="009347F7"/>
    <w:rsid w:val="00942AA9"/>
    <w:rsid w:val="00965BC4"/>
    <w:rsid w:val="00976AE2"/>
    <w:rsid w:val="0098124E"/>
    <w:rsid w:val="009937E2"/>
    <w:rsid w:val="009B7D42"/>
    <w:rsid w:val="009C4029"/>
    <w:rsid w:val="009D7B5C"/>
    <w:rsid w:val="009E0EF0"/>
    <w:rsid w:val="009E17CD"/>
    <w:rsid w:val="009E2076"/>
    <w:rsid w:val="009E5368"/>
    <w:rsid w:val="00A04156"/>
    <w:rsid w:val="00A0481E"/>
    <w:rsid w:val="00A13D46"/>
    <w:rsid w:val="00A27645"/>
    <w:rsid w:val="00A30000"/>
    <w:rsid w:val="00A30261"/>
    <w:rsid w:val="00A33B4E"/>
    <w:rsid w:val="00A40EEA"/>
    <w:rsid w:val="00A437A0"/>
    <w:rsid w:val="00A61910"/>
    <w:rsid w:val="00A663EE"/>
    <w:rsid w:val="00A7013D"/>
    <w:rsid w:val="00A7162E"/>
    <w:rsid w:val="00A7660E"/>
    <w:rsid w:val="00A807D8"/>
    <w:rsid w:val="00A8714C"/>
    <w:rsid w:val="00A8733F"/>
    <w:rsid w:val="00A909AD"/>
    <w:rsid w:val="00A90BB8"/>
    <w:rsid w:val="00AB7A35"/>
    <w:rsid w:val="00AD29DA"/>
    <w:rsid w:val="00AD5A1F"/>
    <w:rsid w:val="00AE4D9C"/>
    <w:rsid w:val="00AF0240"/>
    <w:rsid w:val="00AF44CA"/>
    <w:rsid w:val="00B079BF"/>
    <w:rsid w:val="00B14A86"/>
    <w:rsid w:val="00B20BCE"/>
    <w:rsid w:val="00B3122C"/>
    <w:rsid w:val="00B338C5"/>
    <w:rsid w:val="00B37267"/>
    <w:rsid w:val="00B5230A"/>
    <w:rsid w:val="00B5539A"/>
    <w:rsid w:val="00B56A17"/>
    <w:rsid w:val="00B649C5"/>
    <w:rsid w:val="00B65F32"/>
    <w:rsid w:val="00B67FCC"/>
    <w:rsid w:val="00B73955"/>
    <w:rsid w:val="00B765F4"/>
    <w:rsid w:val="00B81025"/>
    <w:rsid w:val="00B814B9"/>
    <w:rsid w:val="00B91D0F"/>
    <w:rsid w:val="00B93978"/>
    <w:rsid w:val="00B93C3B"/>
    <w:rsid w:val="00BA45A6"/>
    <w:rsid w:val="00BA7107"/>
    <w:rsid w:val="00BB6F8E"/>
    <w:rsid w:val="00BB7910"/>
    <w:rsid w:val="00BC40A4"/>
    <w:rsid w:val="00BD3B36"/>
    <w:rsid w:val="00BD76E7"/>
    <w:rsid w:val="00BE01B7"/>
    <w:rsid w:val="00BE349F"/>
    <w:rsid w:val="00BF0177"/>
    <w:rsid w:val="00BF0673"/>
    <w:rsid w:val="00BF444E"/>
    <w:rsid w:val="00BF59A9"/>
    <w:rsid w:val="00C128DF"/>
    <w:rsid w:val="00C1567C"/>
    <w:rsid w:val="00C2292B"/>
    <w:rsid w:val="00C23DF5"/>
    <w:rsid w:val="00C25805"/>
    <w:rsid w:val="00C4500D"/>
    <w:rsid w:val="00C47889"/>
    <w:rsid w:val="00C51013"/>
    <w:rsid w:val="00C51412"/>
    <w:rsid w:val="00C518D5"/>
    <w:rsid w:val="00C5533B"/>
    <w:rsid w:val="00C650EF"/>
    <w:rsid w:val="00C71A91"/>
    <w:rsid w:val="00C83A9B"/>
    <w:rsid w:val="00C84915"/>
    <w:rsid w:val="00C90293"/>
    <w:rsid w:val="00C92822"/>
    <w:rsid w:val="00C92830"/>
    <w:rsid w:val="00C92EFA"/>
    <w:rsid w:val="00CA3598"/>
    <w:rsid w:val="00CA4ADC"/>
    <w:rsid w:val="00CB04F3"/>
    <w:rsid w:val="00CB162B"/>
    <w:rsid w:val="00CB5CD9"/>
    <w:rsid w:val="00CC35C0"/>
    <w:rsid w:val="00CD73B6"/>
    <w:rsid w:val="00CE5B2E"/>
    <w:rsid w:val="00CE5DC0"/>
    <w:rsid w:val="00CF0297"/>
    <w:rsid w:val="00CF1C58"/>
    <w:rsid w:val="00CF3DBA"/>
    <w:rsid w:val="00CF51E2"/>
    <w:rsid w:val="00CF5719"/>
    <w:rsid w:val="00CF7686"/>
    <w:rsid w:val="00D161C4"/>
    <w:rsid w:val="00D17D6D"/>
    <w:rsid w:val="00D26DAB"/>
    <w:rsid w:val="00D47E23"/>
    <w:rsid w:val="00D5198A"/>
    <w:rsid w:val="00D62A80"/>
    <w:rsid w:val="00D82AE9"/>
    <w:rsid w:val="00D9152A"/>
    <w:rsid w:val="00D93A97"/>
    <w:rsid w:val="00DA1B93"/>
    <w:rsid w:val="00DA26C7"/>
    <w:rsid w:val="00DB0551"/>
    <w:rsid w:val="00DC1FF1"/>
    <w:rsid w:val="00DC5382"/>
    <w:rsid w:val="00DD0F50"/>
    <w:rsid w:val="00DE3B10"/>
    <w:rsid w:val="00DF47C9"/>
    <w:rsid w:val="00E03E12"/>
    <w:rsid w:val="00E21E0F"/>
    <w:rsid w:val="00E26399"/>
    <w:rsid w:val="00E51A66"/>
    <w:rsid w:val="00E53C37"/>
    <w:rsid w:val="00E578BB"/>
    <w:rsid w:val="00E57AC1"/>
    <w:rsid w:val="00E64783"/>
    <w:rsid w:val="00E8246A"/>
    <w:rsid w:val="00E92A98"/>
    <w:rsid w:val="00EA3000"/>
    <w:rsid w:val="00EB4B3E"/>
    <w:rsid w:val="00EB632F"/>
    <w:rsid w:val="00EC371F"/>
    <w:rsid w:val="00EE2A77"/>
    <w:rsid w:val="00EE456D"/>
    <w:rsid w:val="00EF191C"/>
    <w:rsid w:val="00F02EF2"/>
    <w:rsid w:val="00F10FCA"/>
    <w:rsid w:val="00F1152E"/>
    <w:rsid w:val="00F11F97"/>
    <w:rsid w:val="00F25397"/>
    <w:rsid w:val="00F34209"/>
    <w:rsid w:val="00F36637"/>
    <w:rsid w:val="00F41FA0"/>
    <w:rsid w:val="00F44BC5"/>
    <w:rsid w:val="00F45C90"/>
    <w:rsid w:val="00F46294"/>
    <w:rsid w:val="00F57D3A"/>
    <w:rsid w:val="00F66856"/>
    <w:rsid w:val="00F853AF"/>
    <w:rsid w:val="00F86054"/>
    <w:rsid w:val="00F956DE"/>
    <w:rsid w:val="00FA1542"/>
    <w:rsid w:val="00FA450A"/>
    <w:rsid w:val="00FA498D"/>
    <w:rsid w:val="00FB1454"/>
    <w:rsid w:val="00FB2B5A"/>
    <w:rsid w:val="00FB555F"/>
    <w:rsid w:val="00FB738A"/>
    <w:rsid w:val="00FB788D"/>
    <w:rsid w:val="00FC0F2B"/>
    <w:rsid w:val="00FC271C"/>
    <w:rsid w:val="00FC448C"/>
    <w:rsid w:val="00FC6882"/>
    <w:rsid w:val="00FD53DA"/>
    <w:rsid w:val="00FF2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080946-F251-4EA6-BFCF-A081703B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ind w:left="720" w:hangingChars="300" w:hanging="720"/>
    </w:pPr>
  </w:style>
  <w:style w:type="paragraph" w:styleId="2">
    <w:name w:val="Body Text Indent 2"/>
    <w:basedOn w:val="a"/>
    <w:semiHidden/>
    <w:pPr>
      <w:adjustRightInd w:val="0"/>
      <w:spacing w:line="500" w:lineRule="exact"/>
      <w:ind w:left="560" w:hangingChars="200" w:hanging="560"/>
    </w:pPr>
    <w:rPr>
      <w:rFonts w:eastAsia="標楷體"/>
      <w:kern w:val="0"/>
      <w:sz w:val="28"/>
      <w:szCs w:val="18"/>
      <w:lang w:val="zh-TW"/>
    </w:rPr>
  </w:style>
  <w:style w:type="paragraph" w:styleId="3">
    <w:name w:val="Body Text Indent 3"/>
    <w:basedOn w:val="a"/>
    <w:semiHidden/>
    <w:pPr>
      <w:spacing w:line="400" w:lineRule="exact"/>
      <w:ind w:left="1160" w:hanging="620"/>
      <w:jc w:val="both"/>
    </w:pPr>
    <w:rPr>
      <w:rFonts w:ascii="標楷體" w:eastAsia="標楷體"/>
      <w:sz w:val="28"/>
      <w:szCs w:val="20"/>
    </w:rPr>
  </w:style>
  <w:style w:type="character" w:styleId="a5">
    <w:name w:val="page number"/>
    <w:basedOn w:val="a0"/>
    <w:semiHidden/>
  </w:style>
  <w:style w:type="paragraph" w:styleId="a6">
    <w:name w:val="footer"/>
    <w:basedOn w:val="a"/>
    <w:link w:val="a7"/>
    <w:uiPriority w:val="99"/>
    <w:pPr>
      <w:tabs>
        <w:tab w:val="center" w:pos="4153"/>
        <w:tab w:val="right" w:pos="8306"/>
      </w:tabs>
      <w:snapToGrid w:val="0"/>
    </w:pPr>
    <w:rPr>
      <w:sz w:val="20"/>
      <w:szCs w:val="20"/>
    </w:rPr>
  </w:style>
  <w:style w:type="paragraph" w:styleId="20">
    <w:name w:val="Body Text 2"/>
    <w:basedOn w:val="a"/>
    <w:semiHidden/>
    <w:pPr>
      <w:jc w:val="both"/>
    </w:pPr>
    <w:rPr>
      <w:rFonts w:ascii="標楷體" w:eastAsia="標楷體" w:hAnsi="標楷體"/>
    </w:rPr>
  </w:style>
  <w:style w:type="paragraph" w:styleId="30">
    <w:name w:val="Body Text 3"/>
    <w:basedOn w:val="a"/>
    <w:semiHidden/>
    <w:pPr>
      <w:jc w:val="center"/>
    </w:pPr>
    <w:rPr>
      <w:rFonts w:eastAsia="標楷體"/>
      <w:b/>
      <w:spacing w:val="8"/>
    </w:rPr>
  </w:style>
  <w:style w:type="paragraph" w:styleId="a8">
    <w:name w:val="header"/>
    <w:basedOn w:val="a"/>
    <w:link w:val="a9"/>
    <w:uiPriority w:val="99"/>
    <w:unhideWhenUsed/>
    <w:rsid w:val="00E21E0F"/>
    <w:pPr>
      <w:tabs>
        <w:tab w:val="center" w:pos="4153"/>
        <w:tab w:val="right" w:pos="8306"/>
      </w:tabs>
      <w:snapToGrid w:val="0"/>
    </w:pPr>
    <w:rPr>
      <w:sz w:val="20"/>
      <w:szCs w:val="20"/>
    </w:rPr>
  </w:style>
  <w:style w:type="character" w:customStyle="1" w:styleId="a9">
    <w:name w:val="頁首 字元"/>
    <w:link w:val="a8"/>
    <w:uiPriority w:val="99"/>
    <w:rsid w:val="00E21E0F"/>
    <w:rPr>
      <w:kern w:val="2"/>
    </w:rPr>
  </w:style>
  <w:style w:type="table" w:styleId="aa">
    <w:name w:val="Table Grid"/>
    <w:basedOn w:val="a1"/>
    <w:uiPriority w:val="59"/>
    <w:rsid w:val="00E21E0F"/>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67FCC"/>
    <w:rPr>
      <w:color w:val="0000FF"/>
      <w:u w:val="single"/>
    </w:rPr>
  </w:style>
  <w:style w:type="paragraph" w:styleId="ac">
    <w:name w:val="List Paragraph"/>
    <w:basedOn w:val="a"/>
    <w:qFormat/>
    <w:rsid w:val="00CF0297"/>
    <w:pPr>
      <w:ind w:leftChars="200" w:left="480"/>
    </w:pPr>
  </w:style>
  <w:style w:type="paragraph" w:customStyle="1" w:styleId="canvas-atom">
    <w:name w:val="canvas-atom"/>
    <w:basedOn w:val="a"/>
    <w:rsid w:val="002821F8"/>
    <w:pPr>
      <w:widowControl/>
      <w:spacing w:before="100" w:beforeAutospacing="1" w:after="100" w:afterAutospacing="1"/>
    </w:pPr>
    <w:rPr>
      <w:rFonts w:ascii="新細明體" w:hAnsi="新細明體" w:cs="新細明體"/>
      <w:kern w:val="0"/>
    </w:rPr>
  </w:style>
  <w:style w:type="character" w:customStyle="1" w:styleId="a7">
    <w:name w:val="頁尾 字元"/>
    <w:link w:val="a6"/>
    <w:uiPriority w:val="99"/>
    <w:rsid w:val="00D9152A"/>
    <w:rPr>
      <w:kern w:val="2"/>
    </w:rPr>
  </w:style>
  <w:style w:type="paragraph" w:styleId="ad">
    <w:name w:val="Balloon Text"/>
    <w:basedOn w:val="a"/>
    <w:link w:val="ae"/>
    <w:uiPriority w:val="99"/>
    <w:semiHidden/>
    <w:unhideWhenUsed/>
    <w:rsid w:val="007F6145"/>
    <w:rPr>
      <w:rFonts w:ascii="Cambria" w:hAnsi="Cambria"/>
      <w:sz w:val="18"/>
      <w:szCs w:val="18"/>
    </w:rPr>
  </w:style>
  <w:style w:type="character" w:customStyle="1" w:styleId="ae">
    <w:name w:val="註解方塊文字 字元"/>
    <w:link w:val="ad"/>
    <w:uiPriority w:val="99"/>
    <w:semiHidden/>
    <w:rsid w:val="007F614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4507">
      <w:bodyDiv w:val="1"/>
      <w:marLeft w:val="0"/>
      <w:marRight w:val="0"/>
      <w:marTop w:val="0"/>
      <w:marBottom w:val="0"/>
      <w:divBdr>
        <w:top w:val="none" w:sz="0" w:space="0" w:color="auto"/>
        <w:left w:val="none" w:sz="0" w:space="0" w:color="auto"/>
        <w:bottom w:val="none" w:sz="0" w:space="0" w:color="auto"/>
        <w:right w:val="none" w:sz="0" w:space="0" w:color="auto"/>
      </w:divBdr>
    </w:div>
    <w:div w:id="65346185">
      <w:bodyDiv w:val="1"/>
      <w:marLeft w:val="0"/>
      <w:marRight w:val="0"/>
      <w:marTop w:val="0"/>
      <w:marBottom w:val="0"/>
      <w:divBdr>
        <w:top w:val="none" w:sz="0" w:space="0" w:color="auto"/>
        <w:left w:val="none" w:sz="0" w:space="0" w:color="auto"/>
        <w:bottom w:val="none" w:sz="0" w:space="0" w:color="auto"/>
        <w:right w:val="none" w:sz="0" w:space="0" w:color="auto"/>
      </w:divBdr>
    </w:div>
    <w:div w:id="110589424">
      <w:bodyDiv w:val="1"/>
      <w:marLeft w:val="0"/>
      <w:marRight w:val="0"/>
      <w:marTop w:val="0"/>
      <w:marBottom w:val="0"/>
      <w:divBdr>
        <w:top w:val="none" w:sz="0" w:space="0" w:color="auto"/>
        <w:left w:val="none" w:sz="0" w:space="0" w:color="auto"/>
        <w:bottom w:val="none" w:sz="0" w:space="0" w:color="auto"/>
        <w:right w:val="none" w:sz="0" w:space="0" w:color="auto"/>
      </w:divBdr>
    </w:div>
    <w:div w:id="129178216">
      <w:bodyDiv w:val="1"/>
      <w:marLeft w:val="0"/>
      <w:marRight w:val="0"/>
      <w:marTop w:val="0"/>
      <w:marBottom w:val="0"/>
      <w:divBdr>
        <w:top w:val="none" w:sz="0" w:space="0" w:color="auto"/>
        <w:left w:val="none" w:sz="0" w:space="0" w:color="auto"/>
        <w:bottom w:val="none" w:sz="0" w:space="0" w:color="auto"/>
        <w:right w:val="none" w:sz="0" w:space="0" w:color="auto"/>
      </w:divBdr>
    </w:div>
    <w:div w:id="130368796">
      <w:bodyDiv w:val="1"/>
      <w:marLeft w:val="0"/>
      <w:marRight w:val="0"/>
      <w:marTop w:val="0"/>
      <w:marBottom w:val="0"/>
      <w:divBdr>
        <w:top w:val="none" w:sz="0" w:space="0" w:color="auto"/>
        <w:left w:val="none" w:sz="0" w:space="0" w:color="auto"/>
        <w:bottom w:val="none" w:sz="0" w:space="0" w:color="auto"/>
        <w:right w:val="none" w:sz="0" w:space="0" w:color="auto"/>
      </w:divBdr>
    </w:div>
    <w:div w:id="174737641">
      <w:bodyDiv w:val="1"/>
      <w:marLeft w:val="0"/>
      <w:marRight w:val="0"/>
      <w:marTop w:val="0"/>
      <w:marBottom w:val="0"/>
      <w:divBdr>
        <w:top w:val="none" w:sz="0" w:space="0" w:color="auto"/>
        <w:left w:val="none" w:sz="0" w:space="0" w:color="auto"/>
        <w:bottom w:val="none" w:sz="0" w:space="0" w:color="auto"/>
        <w:right w:val="none" w:sz="0" w:space="0" w:color="auto"/>
      </w:divBdr>
    </w:div>
    <w:div w:id="185752920">
      <w:bodyDiv w:val="1"/>
      <w:marLeft w:val="0"/>
      <w:marRight w:val="0"/>
      <w:marTop w:val="0"/>
      <w:marBottom w:val="0"/>
      <w:divBdr>
        <w:top w:val="none" w:sz="0" w:space="0" w:color="auto"/>
        <w:left w:val="none" w:sz="0" w:space="0" w:color="auto"/>
        <w:bottom w:val="none" w:sz="0" w:space="0" w:color="auto"/>
        <w:right w:val="none" w:sz="0" w:space="0" w:color="auto"/>
      </w:divBdr>
    </w:div>
    <w:div w:id="198133322">
      <w:bodyDiv w:val="1"/>
      <w:marLeft w:val="0"/>
      <w:marRight w:val="0"/>
      <w:marTop w:val="0"/>
      <w:marBottom w:val="0"/>
      <w:divBdr>
        <w:top w:val="none" w:sz="0" w:space="0" w:color="auto"/>
        <w:left w:val="none" w:sz="0" w:space="0" w:color="auto"/>
        <w:bottom w:val="none" w:sz="0" w:space="0" w:color="auto"/>
        <w:right w:val="none" w:sz="0" w:space="0" w:color="auto"/>
      </w:divBdr>
    </w:div>
    <w:div w:id="211574494">
      <w:bodyDiv w:val="1"/>
      <w:marLeft w:val="0"/>
      <w:marRight w:val="0"/>
      <w:marTop w:val="0"/>
      <w:marBottom w:val="0"/>
      <w:divBdr>
        <w:top w:val="none" w:sz="0" w:space="0" w:color="auto"/>
        <w:left w:val="none" w:sz="0" w:space="0" w:color="auto"/>
        <w:bottom w:val="none" w:sz="0" w:space="0" w:color="auto"/>
        <w:right w:val="none" w:sz="0" w:space="0" w:color="auto"/>
      </w:divBdr>
    </w:div>
    <w:div w:id="223415637">
      <w:bodyDiv w:val="1"/>
      <w:marLeft w:val="0"/>
      <w:marRight w:val="0"/>
      <w:marTop w:val="0"/>
      <w:marBottom w:val="0"/>
      <w:divBdr>
        <w:top w:val="none" w:sz="0" w:space="0" w:color="auto"/>
        <w:left w:val="none" w:sz="0" w:space="0" w:color="auto"/>
        <w:bottom w:val="none" w:sz="0" w:space="0" w:color="auto"/>
        <w:right w:val="none" w:sz="0" w:space="0" w:color="auto"/>
      </w:divBdr>
    </w:div>
    <w:div w:id="226108158">
      <w:bodyDiv w:val="1"/>
      <w:marLeft w:val="0"/>
      <w:marRight w:val="0"/>
      <w:marTop w:val="0"/>
      <w:marBottom w:val="0"/>
      <w:divBdr>
        <w:top w:val="none" w:sz="0" w:space="0" w:color="auto"/>
        <w:left w:val="none" w:sz="0" w:space="0" w:color="auto"/>
        <w:bottom w:val="none" w:sz="0" w:space="0" w:color="auto"/>
        <w:right w:val="none" w:sz="0" w:space="0" w:color="auto"/>
      </w:divBdr>
    </w:div>
    <w:div w:id="293410840">
      <w:bodyDiv w:val="1"/>
      <w:marLeft w:val="0"/>
      <w:marRight w:val="0"/>
      <w:marTop w:val="0"/>
      <w:marBottom w:val="0"/>
      <w:divBdr>
        <w:top w:val="none" w:sz="0" w:space="0" w:color="auto"/>
        <w:left w:val="none" w:sz="0" w:space="0" w:color="auto"/>
        <w:bottom w:val="none" w:sz="0" w:space="0" w:color="auto"/>
        <w:right w:val="none" w:sz="0" w:space="0" w:color="auto"/>
      </w:divBdr>
    </w:div>
    <w:div w:id="310991001">
      <w:bodyDiv w:val="1"/>
      <w:marLeft w:val="0"/>
      <w:marRight w:val="0"/>
      <w:marTop w:val="0"/>
      <w:marBottom w:val="0"/>
      <w:divBdr>
        <w:top w:val="none" w:sz="0" w:space="0" w:color="auto"/>
        <w:left w:val="none" w:sz="0" w:space="0" w:color="auto"/>
        <w:bottom w:val="none" w:sz="0" w:space="0" w:color="auto"/>
        <w:right w:val="none" w:sz="0" w:space="0" w:color="auto"/>
      </w:divBdr>
    </w:div>
    <w:div w:id="323822467">
      <w:bodyDiv w:val="1"/>
      <w:marLeft w:val="0"/>
      <w:marRight w:val="0"/>
      <w:marTop w:val="0"/>
      <w:marBottom w:val="0"/>
      <w:divBdr>
        <w:top w:val="none" w:sz="0" w:space="0" w:color="auto"/>
        <w:left w:val="none" w:sz="0" w:space="0" w:color="auto"/>
        <w:bottom w:val="none" w:sz="0" w:space="0" w:color="auto"/>
        <w:right w:val="none" w:sz="0" w:space="0" w:color="auto"/>
      </w:divBdr>
    </w:div>
    <w:div w:id="360864711">
      <w:bodyDiv w:val="1"/>
      <w:marLeft w:val="0"/>
      <w:marRight w:val="0"/>
      <w:marTop w:val="0"/>
      <w:marBottom w:val="0"/>
      <w:divBdr>
        <w:top w:val="none" w:sz="0" w:space="0" w:color="auto"/>
        <w:left w:val="none" w:sz="0" w:space="0" w:color="auto"/>
        <w:bottom w:val="none" w:sz="0" w:space="0" w:color="auto"/>
        <w:right w:val="none" w:sz="0" w:space="0" w:color="auto"/>
      </w:divBdr>
    </w:div>
    <w:div w:id="363408024">
      <w:bodyDiv w:val="1"/>
      <w:marLeft w:val="0"/>
      <w:marRight w:val="0"/>
      <w:marTop w:val="0"/>
      <w:marBottom w:val="0"/>
      <w:divBdr>
        <w:top w:val="none" w:sz="0" w:space="0" w:color="auto"/>
        <w:left w:val="none" w:sz="0" w:space="0" w:color="auto"/>
        <w:bottom w:val="none" w:sz="0" w:space="0" w:color="auto"/>
        <w:right w:val="none" w:sz="0" w:space="0" w:color="auto"/>
      </w:divBdr>
    </w:div>
    <w:div w:id="374283137">
      <w:bodyDiv w:val="1"/>
      <w:marLeft w:val="0"/>
      <w:marRight w:val="0"/>
      <w:marTop w:val="0"/>
      <w:marBottom w:val="0"/>
      <w:divBdr>
        <w:top w:val="none" w:sz="0" w:space="0" w:color="auto"/>
        <w:left w:val="none" w:sz="0" w:space="0" w:color="auto"/>
        <w:bottom w:val="none" w:sz="0" w:space="0" w:color="auto"/>
        <w:right w:val="none" w:sz="0" w:space="0" w:color="auto"/>
      </w:divBdr>
    </w:div>
    <w:div w:id="393747726">
      <w:bodyDiv w:val="1"/>
      <w:marLeft w:val="0"/>
      <w:marRight w:val="0"/>
      <w:marTop w:val="0"/>
      <w:marBottom w:val="0"/>
      <w:divBdr>
        <w:top w:val="none" w:sz="0" w:space="0" w:color="auto"/>
        <w:left w:val="none" w:sz="0" w:space="0" w:color="auto"/>
        <w:bottom w:val="none" w:sz="0" w:space="0" w:color="auto"/>
        <w:right w:val="none" w:sz="0" w:space="0" w:color="auto"/>
      </w:divBdr>
    </w:div>
    <w:div w:id="439107571">
      <w:bodyDiv w:val="1"/>
      <w:marLeft w:val="0"/>
      <w:marRight w:val="0"/>
      <w:marTop w:val="0"/>
      <w:marBottom w:val="0"/>
      <w:divBdr>
        <w:top w:val="none" w:sz="0" w:space="0" w:color="auto"/>
        <w:left w:val="none" w:sz="0" w:space="0" w:color="auto"/>
        <w:bottom w:val="none" w:sz="0" w:space="0" w:color="auto"/>
        <w:right w:val="none" w:sz="0" w:space="0" w:color="auto"/>
      </w:divBdr>
    </w:div>
    <w:div w:id="458299876">
      <w:bodyDiv w:val="1"/>
      <w:marLeft w:val="0"/>
      <w:marRight w:val="0"/>
      <w:marTop w:val="0"/>
      <w:marBottom w:val="0"/>
      <w:divBdr>
        <w:top w:val="none" w:sz="0" w:space="0" w:color="auto"/>
        <w:left w:val="none" w:sz="0" w:space="0" w:color="auto"/>
        <w:bottom w:val="none" w:sz="0" w:space="0" w:color="auto"/>
        <w:right w:val="none" w:sz="0" w:space="0" w:color="auto"/>
      </w:divBdr>
    </w:div>
    <w:div w:id="476915811">
      <w:bodyDiv w:val="1"/>
      <w:marLeft w:val="0"/>
      <w:marRight w:val="0"/>
      <w:marTop w:val="0"/>
      <w:marBottom w:val="0"/>
      <w:divBdr>
        <w:top w:val="none" w:sz="0" w:space="0" w:color="auto"/>
        <w:left w:val="none" w:sz="0" w:space="0" w:color="auto"/>
        <w:bottom w:val="none" w:sz="0" w:space="0" w:color="auto"/>
        <w:right w:val="none" w:sz="0" w:space="0" w:color="auto"/>
      </w:divBdr>
    </w:div>
    <w:div w:id="512383836">
      <w:bodyDiv w:val="1"/>
      <w:marLeft w:val="0"/>
      <w:marRight w:val="0"/>
      <w:marTop w:val="0"/>
      <w:marBottom w:val="0"/>
      <w:divBdr>
        <w:top w:val="none" w:sz="0" w:space="0" w:color="auto"/>
        <w:left w:val="none" w:sz="0" w:space="0" w:color="auto"/>
        <w:bottom w:val="none" w:sz="0" w:space="0" w:color="auto"/>
        <w:right w:val="none" w:sz="0" w:space="0" w:color="auto"/>
      </w:divBdr>
    </w:div>
    <w:div w:id="549271143">
      <w:bodyDiv w:val="1"/>
      <w:marLeft w:val="0"/>
      <w:marRight w:val="0"/>
      <w:marTop w:val="0"/>
      <w:marBottom w:val="0"/>
      <w:divBdr>
        <w:top w:val="none" w:sz="0" w:space="0" w:color="auto"/>
        <w:left w:val="none" w:sz="0" w:space="0" w:color="auto"/>
        <w:bottom w:val="none" w:sz="0" w:space="0" w:color="auto"/>
        <w:right w:val="none" w:sz="0" w:space="0" w:color="auto"/>
      </w:divBdr>
    </w:div>
    <w:div w:id="568073520">
      <w:bodyDiv w:val="1"/>
      <w:marLeft w:val="0"/>
      <w:marRight w:val="0"/>
      <w:marTop w:val="0"/>
      <w:marBottom w:val="0"/>
      <w:divBdr>
        <w:top w:val="none" w:sz="0" w:space="0" w:color="auto"/>
        <w:left w:val="none" w:sz="0" w:space="0" w:color="auto"/>
        <w:bottom w:val="none" w:sz="0" w:space="0" w:color="auto"/>
        <w:right w:val="none" w:sz="0" w:space="0" w:color="auto"/>
      </w:divBdr>
    </w:div>
    <w:div w:id="580800310">
      <w:bodyDiv w:val="1"/>
      <w:marLeft w:val="0"/>
      <w:marRight w:val="0"/>
      <w:marTop w:val="0"/>
      <w:marBottom w:val="0"/>
      <w:divBdr>
        <w:top w:val="none" w:sz="0" w:space="0" w:color="auto"/>
        <w:left w:val="none" w:sz="0" w:space="0" w:color="auto"/>
        <w:bottom w:val="none" w:sz="0" w:space="0" w:color="auto"/>
        <w:right w:val="none" w:sz="0" w:space="0" w:color="auto"/>
      </w:divBdr>
    </w:div>
    <w:div w:id="590626019">
      <w:bodyDiv w:val="1"/>
      <w:marLeft w:val="0"/>
      <w:marRight w:val="0"/>
      <w:marTop w:val="0"/>
      <w:marBottom w:val="0"/>
      <w:divBdr>
        <w:top w:val="none" w:sz="0" w:space="0" w:color="auto"/>
        <w:left w:val="none" w:sz="0" w:space="0" w:color="auto"/>
        <w:bottom w:val="none" w:sz="0" w:space="0" w:color="auto"/>
        <w:right w:val="none" w:sz="0" w:space="0" w:color="auto"/>
      </w:divBdr>
    </w:div>
    <w:div w:id="615212610">
      <w:bodyDiv w:val="1"/>
      <w:marLeft w:val="0"/>
      <w:marRight w:val="0"/>
      <w:marTop w:val="0"/>
      <w:marBottom w:val="0"/>
      <w:divBdr>
        <w:top w:val="none" w:sz="0" w:space="0" w:color="auto"/>
        <w:left w:val="none" w:sz="0" w:space="0" w:color="auto"/>
        <w:bottom w:val="none" w:sz="0" w:space="0" w:color="auto"/>
        <w:right w:val="none" w:sz="0" w:space="0" w:color="auto"/>
      </w:divBdr>
    </w:div>
    <w:div w:id="641349085">
      <w:bodyDiv w:val="1"/>
      <w:marLeft w:val="0"/>
      <w:marRight w:val="0"/>
      <w:marTop w:val="0"/>
      <w:marBottom w:val="0"/>
      <w:divBdr>
        <w:top w:val="none" w:sz="0" w:space="0" w:color="auto"/>
        <w:left w:val="none" w:sz="0" w:space="0" w:color="auto"/>
        <w:bottom w:val="none" w:sz="0" w:space="0" w:color="auto"/>
        <w:right w:val="none" w:sz="0" w:space="0" w:color="auto"/>
      </w:divBdr>
    </w:div>
    <w:div w:id="643895258">
      <w:bodyDiv w:val="1"/>
      <w:marLeft w:val="0"/>
      <w:marRight w:val="0"/>
      <w:marTop w:val="0"/>
      <w:marBottom w:val="0"/>
      <w:divBdr>
        <w:top w:val="none" w:sz="0" w:space="0" w:color="auto"/>
        <w:left w:val="none" w:sz="0" w:space="0" w:color="auto"/>
        <w:bottom w:val="none" w:sz="0" w:space="0" w:color="auto"/>
        <w:right w:val="none" w:sz="0" w:space="0" w:color="auto"/>
      </w:divBdr>
    </w:div>
    <w:div w:id="690571689">
      <w:bodyDiv w:val="1"/>
      <w:marLeft w:val="0"/>
      <w:marRight w:val="0"/>
      <w:marTop w:val="0"/>
      <w:marBottom w:val="0"/>
      <w:divBdr>
        <w:top w:val="none" w:sz="0" w:space="0" w:color="auto"/>
        <w:left w:val="none" w:sz="0" w:space="0" w:color="auto"/>
        <w:bottom w:val="none" w:sz="0" w:space="0" w:color="auto"/>
        <w:right w:val="none" w:sz="0" w:space="0" w:color="auto"/>
      </w:divBdr>
    </w:div>
    <w:div w:id="706638643">
      <w:bodyDiv w:val="1"/>
      <w:marLeft w:val="0"/>
      <w:marRight w:val="0"/>
      <w:marTop w:val="0"/>
      <w:marBottom w:val="0"/>
      <w:divBdr>
        <w:top w:val="none" w:sz="0" w:space="0" w:color="auto"/>
        <w:left w:val="none" w:sz="0" w:space="0" w:color="auto"/>
        <w:bottom w:val="none" w:sz="0" w:space="0" w:color="auto"/>
        <w:right w:val="none" w:sz="0" w:space="0" w:color="auto"/>
      </w:divBdr>
    </w:div>
    <w:div w:id="709496213">
      <w:bodyDiv w:val="1"/>
      <w:marLeft w:val="0"/>
      <w:marRight w:val="0"/>
      <w:marTop w:val="0"/>
      <w:marBottom w:val="0"/>
      <w:divBdr>
        <w:top w:val="none" w:sz="0" w:space="0" w:color="auto"/>
        <w:left w:val="none" w:sz="0" w:space="0" w:color="auto"/>
        <w:bottom w:val="none" w:sz="0" w:space="0" w:color="auto"/>
        <w:right w:val="none" w:sz="0" w:space="0" w:color="auto"/>
      </w:divBdr>
    </w:div>
    <w:div w:id="720060862">
      <w:bodyDiv w:val="1"/>
      <w:marLeft w:val="0"/>
      <w:marRight w:val="0"/>
      <w:marTop w:val="0"/>
      <w:marBottom w:val="0"/>
      <w:divBdr>
        <w:top w:val="none" w:sz="0" w:space="0" w:color="auto"/>
        <w:left w:val="none" w:sz="0" w:space="0" w:color="auto"/>
        <w:bottom w:val="none" w:sz="0" w:space="0" w:color="auto"/>
        <w:right w:val="none" w:sz="0" w:space="0" w:color="auto"/>
      </w:divBdr>
    </w:div>
    <w:div w:id="737678090">
      <w:bodyDiv w:val="1"/>
      <w:marLeft w:val="0"/>
      <w:marRight w:val="0"/>
      <w:marTop w:val="0"/>
      <w:marBottom w:val="0"/>
      <w:divBdr>
        <w:top w:val="none" w:sz="0" w:space="0" w:color="auto"/>
        <w:left w:val="none" w:sz="0" w:space="0" w:color="auto"/>
        <w:bottom w:val="none" w:sz="0" w:space="0" w:color="auto"/>
        <w:right w:val="none" w:sz="0" w:space="0" w:color="auto"/>
      </w:divBdr>
    </w:div>
    <w:div w:id="747576434">
      <w:bodyDiv w:val="1"/>
      <w:marLeft w:val="0"/>
      <w:marRight w:val="0"/>
      <w:marTop w:val="0"/>
      <w:marBottom w:val="0"/>
      <w:divBdr>
        <w:top w:val="none" w:sz="0" w:space="0" w:color="auto"/>
        <w:left w:val="none" w:sz="0" w:space="0" w:color="auto"/>
        <w:bottom w:val="none" w:sz="0" w:space="0" w:color="auto"/>
        <w:right w:val="none" w:sz="0" w:space="0" w:color="auto"/>
      </w:divBdr>
    </w:div>
    <w:div w:id="777339320">
      <w:bodyDiv w:val="1"/>
      <w:marLeft w:val="0"/>
      <w:marRight w:val="0"/>
      <w:marTop w:val="0"/>
      <w:marBottom w:val="0"/>
      <w:divBdr>
        <w:top w:val="none" w:sz="0" w:space="0" w:color="auto"/>
        <w:left w:val="none" w:sz="0" w:space="0" w:color="auto"/>
        <w:bottom w:val="none" w:sz="0" w:space="0" w:color="auto"/>
        <w:right w:val="none" w:sz="0" w:space="0" w:color="auto"/>
      </w:divBdr>
    </w:div>
    <w:div w:id="785805889">
      <w:bodyDiv w:val="1"/>
      <w:marLeft w:val="0"/>
      <w:marRight w:val="0"/>
      <w:marTop w:val="0"/>
      <w:marBottom w:val="0"/>
      <w:divBdr>
        <w:top w:val="none" w:sz="0" w:space="0" w:color="auto"/>
        <w:left w:val="none" w:sz="0" w:space="0" w:color="auto"/>
        <w:bottom w:val="none" w:sz="0" w:space="0" w:color="auto"/>
        <w:right w:val="none" w:sz="0" w:space="0" w:color="auto"/>
      </w:divBdr>
    </w:div>
    <w:div w:id="799765650">
      <w:bodyDiv w:val="1"/>
      <w:marLeft w:val="0"/>
      <w:marRight w:val="0"/>
      <w:marTop w:val="0"/>
      <w:marBottom w:val="0"/>
      <w:divBdr>
        <w:top w:val="none" w:sz="0" w:space="0" w:color="auto"/>
        <w:left w:val="none" w:sz="0" w:space="0" w:color="auto"/>
        <w:bottom w:val="none" w:sz="0" w:space="0" w:color="auto"/>
        <w:right w:val="none" w:sz="0" w:space="0" w:color="auto"/>
      </w:divBdr>
    </w:div>
    <w:div w:id="827138181">
      <w:bodyDiv w:val="1"/>
      <w:marLeft w:val="0"/>
      <w:marRight w:val="0"/>
      <w:marTop w:val="0"/>
      <w:marBottom w:val="0"/>
      <w:divBdr>
        <w:top w:val="none" w:sz="0" w:space="0" w:color="auto"/>
        <w:left w:val="none" w:sz="0" w:space="0" w:color="auto"/>
        <w:bottom w:val="none" w:sz="0" w:space="0" w:color="auto"/>
        <w:right w:val="none" w:sz="0" w:space="0" w:color="auto"/>
      </w:divBdr>
    </w:div>
    <w:div w:id="840239451">
      <w:bodyDiv w:val="1"/>
      <w:marLeft w:val="0"/>
      <w:marRight w:val="0"/>
      <w:marTop w:val="0"/>
      <w:marBottom w:val="0"/>
      <w:divBdr>
        <w:top w:val="none" w:sz="0" w:space="0" w:color="auto"/>
        <w:left w:val="none" w:sz="0" w:space="0" w:color="auto"/>
        <w:bottom w:val="none" w:sz="0" w:space="0" w:color="auto"/>
        <w:right w:val="none" w:sz="0" w:space="0" w:color="auto"/>
      </w:divBdr>
    </w:div>
    <w:div w:id="869954663">
      <w:bodyDiv w:val="1"/>
      <w:marLeft w:val="0"/>
      <w:marRight w:val="0"/>
      <w:marTop w:val="0"/>
      <w:marBottom w:val="0"/>
      <w:divBdr>
        <w:top w:val="none" w:sz="0" w:space="0" w:color="auto"/>
        <w:left w:val="none" w:sz="0" w:space="0" w:color="auto"/>
        <w:bottom w:val="none" w:sz="0" w:space="0" w:color="auto"/>
        <w:right w:val="none" w:sz="0" w:space="0" w:color="auto"/>
      </w:divBdr>
      <w:divsChild>
        <w:div w:id="322970057">
          <w:marLeft w:val="0"/>
          <w:marRight w:val="0"/>
          <w:marTop w:val="0"/>
          <w:marBottom w:val="0"/>
          <w:divBdr>
            <w:top w:val="none" w:sz="0" w:space="0" w:color="auto"/>
            <w:left w:val="none" w:sz="0" w:space="0" w:color="auto"/>
            <w:bottom w:val="none" w:sz="0" w:space="0" w:color="auto"/>
            <w:right w:val="none" w:sz="0" w:space="0" w:color="auto"/>
          </w:divBdr>
        </w:div>
      </w:divsChild>
    </w:div>
    <w:div w:id="884027301">
      <w:bodyDiv w:val="1"/>
      <w:marLeft w:val="0"/>
      <w:marRight w:val="0"/>
      <w:marTop w:val="0"/>
      <w:marBottom w:val="0"/>
      <w:divBdr>
        <w:top w:val="none" w:sz="0" w:space="0" w:color="auto"/>
        <w:left w:val="none" w:sz="0" w:space="0" w:color="auto"/>
        <w:bottom w:val="none" w:sz="0" w:space="0" w:color="auto"/>
        <w:right w:val="none" w:sz="0" w:space="0" w:color="auto"/>
      </w:divBdr>
    </w:div>
    <w:div w:id="901477873">
      <w:bodyDiv w:val="1"/>
      <w:marLeft w:val="0"/>
      <w:marRight w:val="0"/>
      <w:marTop w:val="0"/>
      <w:marBottom w:val="0"/>
      <w:divBdr>
        <w:top w:val="none" w:sz="0" w:space="0" w:color="auto"/>
        <w:left w:val="none" w:sz="0" w:space="0" w:color="auto"/>
        <w:bottom w:val="none" w:sz="0" w:space="0" w:color="auto"/>
        <w:right w:val="none" w:sz="0" w:space="0" w:color="auto"/>
      </w:divBdr>
    </w:div>
    <w:div w:id="977759065">
      <w:bodyDiv w:val="1"/>
      <w:marLeft w:val="0"/>
      <w:marRight w:val="0"/>
      <w:marTop w:val="0"/>
      <w:marBottom w:val="0"/>
      <w:divBdr>
        <w:top w:val="none" w:sz="0" w:space="0" w:color="auto"/>
        <w:left w:val="none" w:sz="0" w:space="0" w:color="auto"/>
        <w:bottom w:val="none" w:sz="0" w:space="0" w:color="auto"/>
        <w:right w:val="none" w:sz="0" w:space="0" w:color="auto"/>
      </w:divBdr>
    </w:div>
    <w:div w:id="985279086">
      <w:bodyDiv w:val="1"/>
      <w:marLeft w:val="0"/>
      <w:marRight w:val="0"/>
      <w:marTop w:val="0"/>
      <w:marBottom w:val="0"/>
      <w:divBdr>
        <w:top w:val="none" w:sz="0" w:space="0" w:color="auto"/>
        <w:left w:val="none" w:sz="0" w:space="0" w:color="auto"/>
        <w:bottom w:val="none" w:sz="0" w:space="0" w:color="auto"/>
        <w:right w:val="none" w:sz="0" w:space="0" w:color="auto"/>
      </w:divBdr>
      <w:divsChild>
        <w:div w:id="1071611617">
          <w:marLeft w:val="0"/>
          <w:marRight w:val="0"/>
          <w:marTop w:val="0"/>
          <w:marBottom w:val="0"/>
          <w:divBdr>
            <w:top w:val="none" w:sz="0" w:space="0" w:color="auto"/>
            <w:left w:val="none" w:sz="0" w:space="0" w:color="auto"/>
            <w:bottom w:val="none" w:sz="0" w:space="0" w:color="auto"/>
            <w:right w:val="none" w:sz="0" w:space="0" w:color="auto"/>
          </w:divBdr>
        </w:div>
      </w:divsChild>
    </w:div>
    <w:div w:id="1041051591">
      <w:bodyDiv w:val="1"/>
      <w:marLeft w:val="0"/>
      <w:marRight w:val="0"/>
      <w:marTop w:val="0"/>
      <w:marBottom w:val="0"/>
      <w:divBdr>
        <w:top w:val="none" w:sz="0" w:space="0" w:color="auto"/>
        <w:left w:val="none" w:sz="0" w:space="0" w:color="auto"/>
        <w:bottom w:val="none" w:sz="0" w:space="0" w:color="auto"/>
        <w:right w:val="none" w:sz="0" w:space="0" w:color="auto"/>
      </w:divBdr>
    </w:div>
    <w:div w:id="1118110502">
      <w:bodyDiv w:val="1"/>
      <w:marLeft w:val="0"/>
      <w:marRight w:val="0"/>
      <w:marTop w:val="0"/>
      <w:marBottom w:val="0"/>
      <w:divBdr>
        <w:top w:val="none" w:sz="0" w:space="0" w:color="auto"/>
        <w:left w:val="none" w:sz="0" w:space="0" w:color="auto"/>
        <w:bottom w:val="none" w:sz="0" w:space="0" w:color="auto"/>
        <w:right w:val="none" w:sz="0" w:space="0" w:color="auto"/>
      </w:divBdr>
    </w:div>
    <w:div w:id="1149709801">
      <w:bodyDiv w:val="1"/>
      <w:marLeft w:val="0"/>
      <w:marRight w:val="0"/>
      <w:marTop w:val="0"/>
      <w:marBottom w:val="0"/>
      <w:divBdr>
        <w:top w:val="none" w:sz="0" w:space="0" w:color="auto"/>
        <w:left w:val="none" w:sz="0" w:space="0" w:color="auto"/>
        <w:bottom w:val="none" w:sz="0" w:space="0" w:color="auto"/>
        <w:right w:val="none" w:sz="0" w:space="0" w:color="auto"/>
      </w:divBdr>
    </w:div>
    <w:div w:id="1156721846">
      <w:bodyDiv w:val="1"/>
      <w:marLeft w:val="0"/>
      <w:marRight w:val="0"/>
      <w:marTop w:val="0"/>
      <w:marBottom w:val="0"/>
      <w:divBdr>
        <w:top w:val="none" w:sz="0" w:space="0" w:color="auto"/>
        <w:left w:val="none" w:sz="0" w:space="0" w:color="auto"/>
        <w:bottom w:val="none" w:sz="0" w:space="0" w:color="auto"/>
        <w:right w:val="none" w:sz="0" w:space="0" w:color="auto"/>
      </w:divBdr>
    </w:div>
    <w:div w:id="1204172100">
      <w:bodyDiv w:val="1"/>
      <w:marLeft w:val="0"/>
      <w:marRight w:val="0"/>
      <w:marTop w:val="0"/>
      <w:marBottom w:val="0"/>
      <w:divBdr>
        <w:top w:val="none" w:sz="0" w:space="0" w:color="auto"/>
        <w:left w:val="none" w:sz="0" w:space="0" w:color="auto"/>
        <w:bottom w:val="none" w:sz="0" w:space="0" w:color="auto"/>
        <w:right w:val="none" w:sz="0" w:space="0" w:color="auto"/>
      </w:divBdr>
    </w:div>
    <w:div w:id="1209224416">
      <w:bodyDiv w:val="1"/>
      <w:marLeft w:val="0"/>
      <w:marRight w:val="0"/>
      <w:marTop w:val="0"/>
      <w:marBottom w:val="0"/>
      <w:divBdr>
        <w:top w:val="none" w:sz="0" w:space="0" w:color="auto"/>
        <w:left w:val="none" w:sz="0" w:space="0" w:color="auto"/>
        <w:bottom w:val="none" w:sz="0" w:space="0" w:color="auto"/>
        <w:right w:val="none" w:sz="0" w:space="0" w:color="auto"/>
      </w:divBdr>
    </w:div>
    <w:div w:id="1256551532">
      <w:bodyDiv w:val="1"/>
      <w:marLeft w:val="0"/>
      <w:marRight w:val="0"/>
      <w:marTop w:val="0"/>
      <w:marBottom w:val="0"/>
      <w:divBdr>
        <w:top w:val="none" w:sz="0" w:space="0" w:color="auto"/>
        <w:left w:val="none" w:sz="0" w:space="0" w:color="auto"/>
        <w:bottom w:val="none" w:sz="0" w:space="0" w:color="auto"/>
        <w:right w:val="none" w:sz="0" w:space="0" w:color="auto"/>
      </w:divBdr>
    </w:div>
    <w:div w:id="1285774327">
      <w:bodyDiv w:val="1"/>
      <w:marLeft w:val="0"/>
      <w:marRight w:val="0"/>
      <w:marTop w:val="0"/>
      <w:marBottom w:val="0"/>
      <w:divBdr>
        <w:top w:val="none" w:sz="0" w:space="0" w:color="auto"/>
        <w:left w:val="none" w:sz="0" w:space="0" w:color="auto"/>
        <w:bottom w:val="none" w:sz="0" w:space="0" w:color="auto"/>
        <w:right w:val="none" w:sz="0" w:space="0" w:color="auto"/>
      </w:divBdr>
    </w:div>
    <w:div w:id="1324360598">
      <w:bodyDiv w:val="1"/>
      <w:marLeft w:val="0"/>
      <w:marRight w:val="0"/>
      <w:marTop w:val="0"/>
      <w:marBottom w:val="0"/>
      <w:divBdr>
        <w:top w:val="none" w:sz="0" w:space="0" w:color="auto"/>
        <w:left w:val="none" w:sz="0" w:space="0" w:color="auto"/>
        <w:bottom w:val="none" w:sz="0" w:space="0" w:color="auto"/>
        <w:right w:val="none" w:sz="0" w:space="0" w:color="auto"/>
      </w:divBdr>
    </w:div>
    <w:div w:id="1333069784">
      <w:bodyDiv w:val="1"/>
      <w:marLeft w:val="0"/>
      <w:marRight w:val="0"/>
      <w:marTop w:val="0"/>
      <w:marBottom w:val="0"/>
      <w:divBdr>
        <w:top w:val="none" w:sz="0" w:space="0" w:color="auto"/>
        <w:left w:val="none" w:sz="0" w:space="0" w:color="auto"/>
        <w:bottom w:val="none" w:sz="0" w:space="0" w:color="auto"/>
        <w:right w:val="none" w:sz="0" w:space="0" w:color="auto"/>
      </w:divBdr>
    </w:div>
    <w:div w:id="1335186968">
      <w:bodyDiv w:val="1"/>
      <w:marLeft w:val="0"/>
      <w:marRight w:val="0"/>
      <w:marTop w:val="0"/>
      <w:marBottom w:val="0"/>
      <w:divBdr>
        <w:top w:val="none" w:sz="0" w:space="0" w:color="auto"/>
        <w:left w:val="none" w:sz="0" w:space="0" w:color="auto"/>
        <w:bottom w:val="none" w:sz="0" w:space="0" w:color="auto"/>
        <w:right w:val="none" w:sz="0" w:space="0" w:color="auto"/>
      </w:divBdr>
    </w:div>
    <w:div w:id="1347975497">
      <w:bodyDiv w:val="1"/>
      <w:marLeft w:val="0"/>
      <w:marRight w:val="0"/>
      <w:marTop w:val="0"/>
      <w:marBottom w:val="0"/>
      <w:divBdr>
        <w:top w:val="none" w:sz="0" w:space="0" w:color="auto"/>
        <w:left w:val="none" w:sz="0" w:space="0" w:color="auto"/>
        <w:bottom w:val="none" w:sz="0" w:space="0" w:color="auto"/>
        <w:right w:val="none" w:sz="0" w:space="0" w:color="auto"/>
      </w:divBdr>
    </w:div>
    <w:div w:id="1385518082">
      <w:bodyDiv w:val="1"/>
      <w:marLeft w:val="0"/>
      <w:marRight w:val="0"/>
      <w:marTop w:val="0"/>
      <w:marBottom w:val="0"/>
      <w:divBdr>
        <w:top w:val="none" w:sz="0" w:space="0" w:color="auto"/>
        <w:left w:val="none" w:sz="0" w:space="0" w:color="auto"/>
        <w:bottom w:val="none" w:sz="0" w:space="0" w:color="auto"/>
        <w:right w:val="none" w:sz="0" w:space="0" w:color="auto"/>
      </w:divBdr>
    </w:div>
    <w:div w:id="1390299603">
      <w:bodyDiv w:val="1"/>
      <w:marLeft w:val="0"/>
      <w:marRight w:val="0"/>
      <w:marTop w:val="0"/>
      <w:marBottom w:val="0"/>
      <w:divBdr>
        <w:top w:val="none" w:sz="0" w:space="0" w:color="auto"/>
        <w:left w:val="none" w:sz="0" w:space="0" w:color="auto"/>
        <w:bottom w:val="none" w:sz="0" w:space="0" w:color="auto"/>
        <w:right w:val="none" w:sz="0" w:space="0" w:color="auto"/>
      </w:divBdr>
    </w:div>
    <w:div w:id="1415856461">
      <w:bodyDiv w:val="1"/>
      <w:marLeft w:val="0"/>
      <w:marRight w:val="0"/>
      <w:marTop w:val="0"/>
      <w:marBottom w:val="0"/>
      <w:divBdr>
        <w:top w:val="none" w:sz="0" w:space="0" w:color="auto"/>
        <w:left w:val="none" w:sz="0" w:space="0" w:color="auto"/>
        <w:bottom w:val="none" w:sz="0" w:space="0" w:color="auto"/>
        <w:right w:val="none" w:sz="0" w:space="0" w:color="auto"/>
      </w:divBdr>
    </w:div>
    <w:div w:id="1450663013">
      <w:bodyDiv w:val="1"/>
      <w:marLeft w:val="0"/>
      <w:marRight w:val="0"/>
      <w:marTop w:val="0"/>
      <w:marBottom w:val="0"/>
      <w:divBdr>
        <w:top w:val="none" w:sz="0" w:space="0" w:color="auto"/>
        <w:left w:val="none" w:sz="0" w:space="0" w:color="auto"/>
        <w:bottom w:val="none" w:sz="0" w:space="0" w:color="auto"/>
        <w:right w:val="none" w:sz="0" w:space="0" w:color="auto"/>
      </w:divBdr>
    </w:div>
    <w:div w:id="1458838088">
      <w:bodyDiv w:val="1"/>
      <w:marLeft w:val="0"/>
      <w:marRight w:val="0"/>
      <w:marTop w:val="0"/>
      <w:marBottom w:val="0"/>
      <w:divBdr>
        <w:top w:val="none" w:sz="0" w:space="0" w:color="auto"/>
        <w:left w:val="none" w:sz="0" w:space="0" w:color="auto"/>
        <w:bottom w:val="none" w:sz="0" w:space="0" w:color="auto"/>
        <w:right w:val="none" w:sz="0" w:space="0" w:color="auto"/>
      </w:divBdr>
    </w:div>
    <w:div w:id="1506823985">
      <w:bodyDiv w:val="1"/>
      <w:marLeft w:val="0"/>
      <w:marRight w:val="0"/>
      <w:marTop w:val="0"/>
      <w:marBottom w:val="0"/>
      <w:divBdr>
        <w:top w:val="none" w:sz="0" w:space="0" w:color="auto"/>
        <w:left w:val="none" w:sz="0" w:space="0" w:color="auto"/>
        <w:bottom w:val="none" w:sz="0" w:space="0" w:color="auto"/>
        <w:right w:val="none" w:sz="0" w:space="0" w:color="auto"/>
      </w:divBdr>
    </w:div>
    <w:div w:id="1507670512">
      <w:bodyDiv w:val="1"/>
      <w:marLeft w:val="0"/>
      <w:marRight w:val="0"/>
      <w:marTop w:val="0"/>
      <w:marBottom w:val="0"/>
      <w:divBdr>
        <w:top w:val="none" w:sz="0" w:space="0" w:color="auto"/>
        <w:left w:val="none" w:sz="0" w:space="0" w:color="auto"/>
        <w:bottom w:val="none" w:sz="0" w:space="0" w:color="auto"/>
        <w:right w:val="none" w:sz="0" w:space="0" w:color="auto"/>
      </w:divBdr>
    </w:div>
    <w:div w:id="1532722998">
      <w:bodyDiv w:val="1"/>
      <w:marLeft w:val="0"/>
      <w:marRight w:val="0"/>
      <w:marTop w:val="0"/>
      <w:marBottom w:val="0"/>
      <w:divBdr>
        <w:top w:val="none" w:sz="0" w:space="0" w:color="auto"/>
        <w:left w:val="none" w:sz="0" w:space="0" w:color="auto"/>
        <w:bottom w:val="none" w:sz="0" w:space="0" w:color="auto"/>
        <w:right w:val="none" w:sz="0" w:space="0" w:color="auto"/>
      </w:divBdr>
    </w:div>
    <w:div w:id="1548713439">
      <w:bodyDiv w:val="1"/>
      <w:marLeft w:val="0"/>
      <w:marRight w:val="0"/>
      <w:marTop w:val="0"/>
      <w:marBottom w:val="0"/>
      <w:divBdr>
        <w:top w:val="none" w:sz="0" w:space="0" w:color="auto"/>
        <w:left w:val="none" w:sz="0" w:space="0" w:color="auto"/>
        <w:bottom w:val="none" w:sz="0" w:space="0" w:color="auto"/>
        <w:right w:val="none" w:sz="0" w:space="0" w:color="auto"/>
      </w:divBdr>
    </w:div>
    <w:div w:id="1575968249">
      <w:bodyDiv w:val="1"/>
      <w:marLeft w:val="0"/>
      <w:marRight w:val="0"/>
      <w:marTop w:val="0"/>
      <w:marBottom w:val="0"/>
      <w:divBdr>
        <w:top w:val="none" w:sz="0" w:space="0" w:color="auto"/>
        <w:left w:val="none" w:sz="0" w:space="0" w:color="auto"/>
        <w:bottom w:val="none" w:sz="0" w:space="0" w:color="auto"/>
        <w:right w:val="none" w:sz="0" w:space="0" w:color="auto"/>
      </w:divBdr>
    </w:div>
    <w:div w:id="1596400681">
      <w:bodyDiv w:val="1"/>
      <w:marLeft w:val="0"/>
      <w:marRight w:val="0"/>
      <w:marTop w:val="0"/>
      <w:marBottom w:val="0"/>
      <w:divBdr>
        <w:top w:val="none" w:sz="0" w:space="0" w:color="auto"/>
        <w:left w:val="none" w:sz="0" w:space="0" w:color="auto"/>
        <w:bottom w:val="none" w:sz="0" w:space="0" w:color="auto"/>
        <w:right w:val="none" w:sz="0" w:space="0" w:color="auto"/>
      </w:divBdr>
    </w:div>
    <w:div w:id="1598171268">
      <w:bodyDiv w:val="1"/>
      <w:marLeft w:val="0"/>
      <w:marRight w:val="0"/>
      <w:marTop w:val="0"/>
      <w:marBottom w:val="0"/>
      <w:divBdr>
        <w:top w:val="none" w:sz="0" w:space="0" w:color="auto"/>
        <w:left w:val="none" w:sz="0" w:space="0" w:color="auto"/>
        <w:bottom w:val="none" w:sz="0" w:space="0" w:color="auto"/>
        <w:right w:val="none" w:sz="0" w:space="0" w:color="auto"/>
      </w:divBdr>
    </w:div>
    <w:div w:id="1625236095">
      <w:bodyDiv w:val="1"/>
      <w:marLeft w:val="0"/>
      <w:marRight w:val="0"/>
      <w:marTop w:val="0"/>
      <w:marBottom w:val="0"/>
      <w:divBdr>
        <w:top w:val="none" w:sz="0" w:space="0" w:color="auto"/>
        <w:left w:val="none" w:sz="0" w:space="0" w:color="auto"/>
        <w:bottom w:val="none" w:sz="0" w:space="0" w:color="auto"/>
        <w:right w:val="none" w:sz="0" w:space="0" w:color="auto"/>
      </w:divBdr>
    </w:div>
    <w:div w:id="1671448638">
      <w:bodyDiv w:val="1"/>
      <w:marLeft w:val="0"/>
      <w:marRight w:val="0"/>
      <w:marTop w:val="0"/>
      <w:marBottom w:val="0"/>
      <w:divBdr>
        <w:top w:val="none" w:sz="0" w:space="0" w:color="auto"/>
        <w:left w:val="none" w:sz="0" w:space="0" w:color="auto"/>
        <w:bottom w:val="none" w:sz="0" w:space="0" w:color="auto"/>
        <w:right w:val="none" w:sz="0" w:space="0" w:color="auto"/>
      </w:divBdr>
    </w:div>
    <w:div w:id="1703439653">
      <w:bodyDiv w:val="1"/>
      <w:marLeft w:val="0"/>
      <w:marRight w:val="0"/>
      <w:marTop w:val="0"/>
      <w:marBottom w:val="0"/>
      <w:divBdr>
        <w:top w:val="none" w:sz="0" w:space="0" w:color="auto"/>
        <w:left w:val="none" w:sz="0" w:space="0" w:color="auto"/>
        <w:bottom w:val="none" w:sz="0" w:space="0" w:color="auto"/>
        <w:right w:val="none" w:sz="0" w:space="0" w:color="auto"/>
      </w:divBdr>
    </w:div>
    <w:div w:id="1711832118">
      <w:bodyDiv w:val="1"/>
      <w:marLeft w:val="0"/>
      <w:marRight w:val="0"/>
      <w:marTop w:val="0"/>
      <w:marBottom w:val="0"/>
      <w:divBdr>
        <w:top w:val="none" w:sz="0" w:space="0" w:color="auto"/>
        <w:left w:val="none" w:sz="0" w:space="0" w:color="auto"/>
        <w:bottom w:val="none" w:sz="0" w:space="0" w:color="auto"/>
        <w:right w:val="none" w:sz="0" w:space="0" w:color="auto"/>
      </w:divBdr>
    </w:div>
    <w:div w:id="1719355319">
      <w:bodyDiv w:val="1"/>
      <w:marLeft w:val="0"/>
      <w:marRight w:val="0"/>
      <w:marTop w:val="0"/>
      <w:marBottom w:val="0"/>
      <w:divBdr>
        <w:top w:val="none" w:sz="0" w:space="0" w:color="auto"/>
        <w:left w:val="none" w:sz="0" w:space="0" w:color="auto"/>
        <w:bottom w:val="none" w:sz="0" w:space="0" w:color="auto"/>
        <w:right w:val="none" w:sz="0" w:space="0" w:color="auto"/>
      </w:divBdr>
    </w:div>
    <w:div w:id="1737170775">
      <w:bodyDiv w:val="1"/>
      <w:marLeft w:val="0"/>
      <w:marRight w:val="0"/>
      <w:marTop w:val="0"/>
      <w:marBottom w:val="0"/>
      <w:divBdr>
        <w:top w:val="none" w:sz="0" w:space="0" w:color="auto"/>
        <w:left w:val="none" w:sz="0" w:space="0" w:color="auto"/>
        <w:bottom w:val="none" w:sz="0" w:space="0" w:color="auto"/>
        <w:right w:val="none" w:sz="0" w:space="0" w:color="auto"/>
      </w:divBdr>
    </w:div>
    <w:div w:id="1743019767">
      <w:bodyDiv w:val="1"/>
      <w:marLeft w:val="0"/>
      <w:marRight w:val="0"/>
      <w:marTop w:val="0"/>
      <w:marBottom w:val="0"/>
      <w:divBdr>
        <w:top w:val="none" w:sz="0" w:space="0" w:color="auto"/>
        <w:left w:val="none" w:sz="0" w:space="0" w:color="auto"/>
        <w:bottom w:val="none" w:sz="0" w:space="0" w:color="auto"/>
        <w:right w:val="none" w:sz="0" w:space="0" w:color="auto"/>
      </w:divBdr>
    </w:div>
    <w:div w:id="1744446163">
      <w:bodyDiv w:val="1"/>
      <w:marLeft w:val="0"/>
      <w:marRight w:val="0"/>
      <w:marTop w:val="0"/>
      <w:marBottom w:val="0"/>
      <w:divBdr>
        <w:top w:val="none" w:sz="0" w:space="0" w:color="auto"/>
        <w:left w:val="none" w:sz="0" w:space="0" w:color="auto"/>
        <w:bottom w:val="none" w:sz="0" w:space="0" w:color="auto"/>
        <w:right w:val="none" w:sz="0" w:space="0" w:color="auto"/>
      </w:divBdr>
    </w:div>
    <w:div w:id="1783959007">
      <w:bodyDiv w:val="1"/>
      <w:marLeft w:val="0"/>
      <w:marRight w:val="0"/>
      <w:marTop w:val="0"/>
      <w:marBottom w:val="0"/>
      <w:divBdr>
        <w:top w:val="none" w:sz="0" w:space="0" w:color="auto"/>
        <w:left w:val="none" w:sz="0" w:space="0" w:color="auto"/>
        <w:bottom w:val="none" w:sz="0" w:space="0" w:color="auto"/>
        <w:right w:val="none" w:sz="0" w:space="0" w:color="auto"/>
      </w:divBdr>
    </w:div>
    <w:div w:id="1787773099">
      <w:bodyDiv w:val="1"/>
      <w:marLeft w:val="0"/>
      <w:marRight w:val="0"/>
      <w:marTop w:val="0"/>
      <w:marBottom w:val="0"/>
      <w:divBdr>
        <w:top w:val="none" w:sz="0" w:space="0" w:color="auto"/>
        <w:left w:val="none" w:sz="0" w:space="0" w:color="auto"/>
        <w:bottom w:val="none" w:sz="0" w:space="0" w:color="auto"/>
        <w:right w:val="none" w:sz="0" w:space="0" w:color="auto"/>
      </w:divBdr>
    </w:div>
    <w:div w:id="1856722084">
      <w:bodyDiv w:val="1"/>
      <w:marLeft w:val="0"/>
      <w:marRight w:val="0"/>
      <w:marTop w:val="0"/>
      <w:marBottom w:val="0"/>
      <w:divBdr>
        <w:top w:val="none" w:sz="0" w:space="0" w:color="auto"/>
        <w:left w:val="none" w:sz="0" w:space="0" w:color="auto"/>
        <w:bottom w:val="none" w:sz="0" w:space="0" w:color="auto"/>
        <w:right w:val="none" w:sz="0" w:space="0" w:color="auto"/>
      </w:divBdr>
    </w:div>
    <w:div w:id="1857649864">
      <w:bodyDiv w:val="1"/>
      <w:marLeft w:val="0"/>
      <w:marRight w:val="0"/>
      <w:marTop w:val="0"/>
      <w:marBottom w:val="0"/>
      <w:divBdr>
        <w:top w:val="none" w:sz="0" w:space="0" w:color="auto"/>
        <w:left w:val="none" w:sz="0" w:space="0" w:color="auto"/>
        <w:bottom w:val="none" w:sz="0" w:space="0" w:color="auto"/>
        <w:right w:val="none" w:sz="0" w:space="0" w:color="auto"/>
      </w:divBdr>
    </w:div>
    <w:div w:id="1886331617">
      <w:bodyDiv w:val="1"/>
      <w:marLeft w:val="0"/>
      <w:marRight w:val="0"/>
      <w:marTop w:val="0"/>
      <w:marBottom w:val="0"/>
      <w:divBdr>
        <w:top w:val="none" w:sz="0" w:space="0" w:color="auto"/>
        <w:left w:val="none" w:sz="0" w:space="0" w:color="auto"/>
        <w:bottom w:val="none" w:sz="0" w:space="0" w:color="auto"/>
        <w:right w:val="none" w:sz="0" w:space="0" w:color="auto"/>
      </w:divBdr>
    </w:div>
    <w:div w:id="1945384889">
      <w:bodyDiv w:val="1"/>
      <w:marLeft w:val="0"/>
      <w:marRight w:val="0"/>
      <w:marTop w:val="0"/>
      <w:marBottom w:val="0"/>
      <w:divBdr>
        <w:top w:val="none" w:sz="0" w:space="0" w:color="auto"/>
        <w:left w:val="none" w:sz="0" w:space="0" w:color="auto"/>
        <w:bottom w:val="none" w:sz="0" w:space="0" w:color="auto"/>
        <w:right w:val="none" w:sz="0" w:space="0" w:color="auto"/>
      </w:divBdr>
    </w:div>
    <w:div w:id="1995529507">
      <w:bodyDiv w:val="1"/>
      <w:marLeft w:val="0"/>
      <w:marRight w:val="0"/>
      <w:marTop w:val="0"/>
      <w:marBottom w:val="0"/>
      <w:divBdr>
        <w:top w:val="none" w:sz="0" w:space="0" w:color="auto"/>
        <w:left w:val="none" w:sz="0" w:space="0" w:color="auto"/>
        <w:bottom w:val="none" w:sz="0" w:space="0" w:color="auto"/>
        <w:right w:val="none" w:sz="0" w:space="0" w:color="auto"/>
      </w:divBdr>
    </w:div>
    <w:div w:id="2057776169">
      <w:bodyDiv w:val="1"/>
      <w:marLeft w:val="0"/>
      <w:marRight w:val="0"/>
      <w:marTop w:val="0"/>
      <w:marBottom w:val="0"/>
      <w:divBdr>
        <w:top w:val="none" w:sz="0" w:space="0" w:color="auto"/>
        <w:left w:val="none" w:sz="0" w:space="0" w:color="auto"/>
        <w:bottom w:val="none" w:sz="0" w:space="0" w:color="auto"/>
        <w:right w:val="none" w:sz="0" w:space="0" w:color="auto"/>
      </w:divBdr>
    </w:div>
    <w:div w:id="2092458593">
      <w:bodyDiv w:val="1"/>
      <w:marLeft w:val="0"/>
      <w:marRight w:val="0"/>
      <w:marTop w:val="0"/>
      <w:marBottom w:val="0"/>
      <w:divBdr>
        <w:top w:val="none" w:sz="0" w:space="0" w:color="auto"/>
        <w:left w:val="none" w:sz="0" w:space="0" w:color="auto"/>
        <w:bottom w:val="none" w:sz="0" w:space="0" w:color="auto"/>
        <w:right w:val="none" w:sz="0" w:space="0" w:color="auto"/>
      </w:divBdr>
    </w:div>
    <w:div w:id="21471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ADA3-7026-4288-8C9A-43659538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日期/課程</dc:title>
  <dc:creator>2541</dc:creator>
  <cp:lastModifiedBy>Yi-Ju Chen</cp:lastModifiedBy>
  <cp:revision>4</cp:revision>
  <cp:lastPrinted>2017-11-08T02:53:00Z</cp:lastPrinted>
  <dcterms:created xsi:type="dcterms:W3CDTF">2017-11-08T02:34:00Z</dcterms:created>
  <dcterms:modified xsi:type="dcterms:W3CDTF">2017-11-08T02:54:00Z</dcterms:modified>
</cp:coreProperties>
</file>