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9F" w:rsidRDefault="00553A9F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553A9F" w:rsidRDefault="00553A9F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0E73F2" w:rsidRDefault="00DD7F53" w:rsidP="00DD7F53">
      <w:pPr>
        <w:tabs>
          <w:tab w:val="center" w:pos="4646"/>
          <w:tab w:val="right" w:pos="9293"/>
        </w:tabs>
        <w:spacing w:beforeLines="100" w:before="360" w:line="400" w:lineRule="exact"/>
        <w:ind w:rightChars="238" w:right="571"/>
        <w:jc w:val="center"/>
        <w:rPr>
          <w:rFonts w:eastAsia="標楷體"/>
          <w:b/>
          <w:bCs/>
          <w:spacing w:val="25"/>
          <w:sz w:val="40"/>
          <w:szCs w:val="32"/>
        </w:rPr>
      </w:pPr>
      <w:r>
        <w:rPr>
          <w:rFonts w:eastAsia="標楷體" w:hint="eastAsia"/>
          <w:b/>
          <w:bCs/>
          <w:spacing w:val="25"/>
          <w:sz w:val="40"/>
          <w:szCs w:val="32"/>
        </w:rPr>
        <w:t>106</w:t>
      </w:r>
      <w:r>
        <w:rPr>
          <w:rFonts w:eastAsia="標楷體" w:hint="eastAsia"/>
          <w:b/>
          <w:bCs/>
          <w:spacing w:val="25"/>
          <w:sz w:val="40"/>
          <w:szCs w:val="32"/>
        </w:rPr>
        <w:t>年度</w:t>
      </w:r>
      <w:r w:rsidR="00112B43">
        <w:rPr>
          <w:rFonts w:eastAsia="標楷體" w:hint="eastAsia"/>
          <w:b/>
          <w:bCs/>
          <w:spacing w:val="25"/>
          <w:sz w:val="40"/>
          <w:szCs w:val="32"/>
        </w:rPr>
        <w:t>新竹縣</w:t>
      </w:r>
      <w:r w:rsidR="000E73F2" w:rsidRPr="00553A9F">
        <w:rPr>
          <w:rFonts w:eastAsia="標楷體"/>
          <w:b/>
          <w:bCs/>
          <w:spacing w:val="25"/>
          <w:sz w:val="40"/>
          <w:szCs w:val="32"/>
        </w:rPr>
        <w:t>環</w:t>
      </w:r>
      <w:r w:rsidR="000E73F2" w:rsidRPr="00553A9F">
        <w:rPr>
          <w:rFonts w:eastAsia="標楷體" w:hint="eastAsia"/>
          <w:b/>
          <w:bCs/>
          <w:spacing w:val="25"/>
          <w:sz w:val="40"/>
          <w:szCs w:val="32"/>
        </w:rPr>
        <w:t>境</w:t>
      </w:r>
      <w:r w:rsidR="000E73F2" w:rsidRPr="00553A9F">
        <w:rPr>
          <w:rFonts w:eastAsia="標楷體"/>
          <w:b/>
          <w:bCs/>
          <w:spacing w:val="25"/>
          <w:sz w:val="40"/>
          <w:szCs w:val="32"/>
        </w:rPr>
        <w:t>知識</w:t>
      </w:r>
      <w:r w:rsidR="000E73F2" w:rsidRPr="00553A9F">
        <w:rPr>
          <w:rFonts w:eastAsia="標楷體" w:hint="eastAsia"/>
          <w:b/>
          <w:bCs/>
          <w:spacing w:val="25"/>
          <w:sz w:val="40"/>
          <w:szCs w:val="32"/>
        </w:rPr>
        <w:t>競</w:t>
      </w:r>
      <w:r w:rsidR="000E73F2" w:rsidRPr="00553A9F">
        <w:rPr>
          <w:rFonts w:eastAsia="標楷體"/>
          <w:b/>
          <w:bCs/>
          <w:spacing w:val="25"/>
          <w:sz w:val="40"/>
          <w:szCs w:val="32"/>
        </w:rPr>
        <w:t>賽</w:t>
      </w:r>
    </w:p>
    <w:p w:rsidR="00DD7F53" w:rsidRPr="00553A9F" w:rsidRDefault="00152596" w:rsidP="00DD7F53">
      <w:pPr>
        <w:tabs>
          <w:tab w:val="center" w:pos="4646"/>
          <w:tab w:val="right" w:pos="9293"/>
        </w:tabs>
        <w:spacing w:beforeLines="100" w:before="360" w:line="400" w:lineRule="exact"/>
        <w:ind w:rightChars="238" w:right="571"/>
        <w:jc w:val="center"/>
        <w:rPr>
          <w:rFonts w:eastAsia="標楷體"/>
          <w:b/>
          <w:bCs/>
          <w:spacing w:val="25"/>
          <w:sz w:val="40"/>
          <w:szCs w:val="32"/>
        </w:rPr>
      </w:pPr>
      <w:r>
        <w:rPr>
          <w:rFonts w:eastAsia="標楷體" w:hint="eastAsia"/>
          <w:b/>
          <w:bCs/>
          <w:spacing w:val="25"/>
          <w:sz w:val="40"/>
          <w:szCs w:val="32"/>
        </w:rPr>
        <w:t>活動辦法</w:t>
      </w:r>
    </w:p>
    <w:p w:rsidR="002216CC" w:rsidRDefault="002216CC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2216CC" w:rsidRDefault="002216CC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2216CC" w:rsidRDefault="00DD7F53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  <w:r>
        <w:rPr>
          <w:rFonts w:eastAsia="標楷體"/>
          <w:b/>
          <w:bCs/>
          <w:noProof/>
          <w:spacing w:val="25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79375</wp:posOffset>
            </wp:positionV>
            <wp:extent cx="6322060" cy="4214495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小燈泡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2060" cy="421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6CC" w:rsidRDefault="002216CC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2216CC" w:rsidRDefault="002216CC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2216CC" w:rsidRDefault="002216CC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2216CC" w:rsidRDefault="002216CC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2216CC" w:rsidRDefault="002216CC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2216CC" w:rsidRDefault="002216CC" w:rsidP="002216CC">
      <w:pPr>
        <w:spacing w:beforeLines="50" w:before="180" w:line="400" w:lineRule="exact"/>
        <w:ind w:rightChars="238" w:right="571"/>
        <w:rPr>
          <w:rFonts w:eastAsia="標楷體"/>
          <w:b/>
          <w:bCs/>
          <w:spacing w:val="25"/>
          <w:sz w:val="32"/>
          <w:szCs w:val="32"/>
        </w:rPr>
      </w:pPr>
    </w:p>
    <w:p w:rsidR="002216CC" w:rsidRDefault="002216CC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2216CC" w:rsidRDefault="002216CC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2216CC" w:rsidRDefault="002216CC" w:rsidP="00553A9F">
      <w:pPr>
        <w:spacing w:beforeLines="50" w:before="180" w:line="400" w:lineRule="exact"/>
        <w:ind w:rightChars="238" w:right="571"/>
        <w:rPr>
          <w:rFonts w:eastAsia="標楷體"/>
          <w:b/>
          <w:bCs/>
          <w:spacing w:val="25"/>
          <w:sz w:val="32"/>
          <w:szCs w:val="32"/>
        </w:rPr>
      </w:pPr>
    </w:p>
    <w:p w:rsidR="002216CC" w:rsidRDefault="002216CC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DD7F53" w:rsidRDefault="00DD7F53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DD7F53" w:rsidRDefault="00DD7F53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DD7F53" w:rsidRDefault="00DD7F53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DD7F53" w:rsidRDefault="00DD7F53" w:rsidP="00B27DFA">
      <w:pPr>
        <w:spacing w:beforeLines="50" w:before="180" w:line="400" w:lineRule="exact"/>
        <w:ind w:rightChars="238" w:right="571"/>
        <w:jc w:val="center"/>
        <w:rPr>
          <w:rFonts w:eastAsia="標楷體"/>
          <w:b/>
          <w:bCs/>
          <w:spacing w:val="25"/>
          <w:sz w:val="32"/>
          <w:szCs w:val="32"/>
        </w:rPr>
      </w:pPr>
    </w:p>
    <w:p w:rsidR="002216CC" w:rsidRPr="00DD7F53" w:rsidRDefault="002216CC" w:rsidP="00DD7F53">
      <w:pPr>
        <w:spacing w:beforeLines="50" w:before="180" w:afterLines="50" w:after="180" w:line="400" w:lineRule="exact"/>
        <w:rPr>
          <w:rFonts w:eastAsia="標楷體"/>
          <w:sz w:val="32"/>
          <w:szCs w:val="32"/>
        </w:rPr>
      </w:pPr>
      <w:r w:rsidRPr="00DD7F53">
        <w:rPr>
          <w:rFonts w:eastAsia="標楷體"/>
          <w:sz w:val="32"/>
          <w:szCs w:val="32"/>
        </w:rPr>
        <w:t>指導單位：行政院環境保護署</w:t>
      </w:r>
      <w:r w:rsidRPr="00DD7F53">
        <w:rPr>
          <w:rFonts w:eastAsia="標楷體" w:hint="eastAsia"/>
          <w:sz w:val="32"/>
          <w:szCs w:val="32"/>
        </w:rPr>
        <w:t>、新竹縣政府、新竹縣議會</w:t>
      </w:r>
    </w:p>
    <w:p w:rsidR="002216CC" w:rsidRPr="00DD7F53" w:rsidRDefault="002216CC" w:rsidP="00DD7F53">
      <w:pPr>
        <w:spacing w:beforeLines="50" w:before="180" w:afterLines="50" w:after="180" w:line="400" w:lineRule="exact"/>
        <w:rPr>
          <w:rFonts w:eastAsia="標楷體"/>
          <w:sz w:val="32"/>
          <w:szCs w:val="32"/>
        </w:rPr>
      </w:pPr>
      <w:r w:rsidRPr="00DD7F53">
        <w:rPr>
          <w:rFonts w:eastAsia="標楷體"/>
          <w:sz w:val="32"/>
          <w:szCs w:val="32"/>
        </w:rPr>
        <w:t>主辦單位：新竹縣政府環境保護局</w:t>
      </w:r>
      <w:r w:rsidRPr="00DD7F53">
        <w:rPr>
          <w:rFonts w:eastAsia="標楷體" w:hint="eastAsia"/>
          <w:sz w:val="32"/>
          <w:szCs w:val="32"/>
        </w:rPr>
        <w:t>、新竹縣政府教育處</w:t>
      </w:r>
    </w:p>
    <w:p w:rsidR="002216CC" w:rsidRPr="00DD7F53" w:rsidRDefault="002216CC" w:rsidP="00DD7F53">
      <w:pPr>
        <w:adjustRightInd w:val="0"/>
        <w:snapToGrid w:val="0"/>
        <w:spacing w:beforeLines="50" w:before="180" w:line="400" w:lineRule="exact"/>
        <w:rPr>
          <w:rFonts w:eastAsia="標楷體"/>
          <w:sz w:val="32"/>
          <w:szCs w:val="32"/>
        </w:rPr>
      </w:pPr>
      <w:r w:rsidRPr="00DD7F53">
        <w:rPr>
          <w:rFonts w:eastAsia="標楷體" w:hint="eastAsia"/>
          <w:sz w:val="32"/>
          <w:szCs w:val="32"/>
        </w:rPr>
        <w:t>承辦單位：亞太環境科技股份有限公司</w:t>
      </w:r>
    </w:p>
    <w:p w:rsidR="00AE4673" w:rsidRDefault="0095183E" w:rsidP="005849DF">
      <w:pPr>
        <w:pStyle w:val="a4"/>
        <w:numPr>
          <w:ilvl w:val="0"/>
          <w:numId w:val="1"/>
        </w:numPr>
        <w:spacing w:beforeLines="50" w:before="180" w:afterLines="50" w:after="180" w:line="400" w:lineRule="exact"/>
        <w:ind w:leftChars="0"/>
        <w:contextualSpacing/>
        <w:rPr>
          <w:rFonts w:eastAsia="標楷體"/>
          <w:sz w:val="28"/>
          <w:szCs w:val="28"/>
        </w:rPr>
      </w:pPr>
      <w:r w:rsidRPr="00AB5018">
        <w:rPr>
          <w:rFonts w:eastAsia="標楷體"/>
          <w:sz w:val="28"/>
          <w:szCs w:val="28"/>
        </w:rPr>
        <w:lastRenderedPageBreak/>
        <w:t>目的：</w:t>
      </w:r>
    </w:p>
    <w:p w:rsidR="0095183E" w:rsidRPr="00DC0008" w:rsidRDefault="00DC0008" w:rsidP="00DC0008">
      <w:pPr>
        <w:pStyle w:val="a4"/>
        <w:spacing w:beforeLines="10" w:before="36" w:afterLines="10" w:after="36" w:line="400" w:lineRule="exact"/>
        <w:ind w:leftChars="0" w:left="720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為了提升國人環境素養，廣泛吸收環境知識，</w:t>
      </w:r>
      <w:r w:rsidR="0095183E" w:rsidRPr="00DC0008">
        <w:rPr>
          <w:rFonts w:eastAsia="標楷體"/>
          <w:sz w:val="28"/>
          <w:szCs w:val="28"/>
        </w:rPr>
        <w:t>並將環境教育落實於日常生活，以提昇民眾環保行動力，深耕學生環境倫理觀念與人人參與環保的共識，提升學生的思維及環境行動力。</w:t>
      </w:r>
      <w:r w:rsidR="0095183E" w:rsidRPr="00DC0008">
        <w:rPr>
          <w:rFonts w:eastAsia="標楷體"/>
          <w:sz w:val="28"/>
          <w:szCs w:val="28"/>
        </w:rPr>
        <w:t xml:space="preserve"> </w:t>
      </w:r>
    </w:p>
    <w:p w:rsidR="00507BE0" w:rsidRDefault="00336C54" w:rsidP="005849DF">
      <w:pPr>
        <w:pStyle w:val="a4"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eastAsia="標楷體"/>
          <w:sz w:val="28"/>
          <w:szCs w:val="28"/>
        </w:rPr>
      </w:pPr>
      <w:r w:rsidRPr="00AB5018">
        <w:rPr>
          <w:rFonts w:eastAsia="標楷體"/>
          <w:sz w:val="28"/>
          <w:szCs w:val="28"/>
        </w:rPr>
        <w:t>活</w:t>
      </w:r>
      <w:r w:rsidR="00507BE0">
        <w:rPr>
          <w:rFonts w:eastAsia="標楷體"/>
          <w:sz w:val="28"/>
          <w:szCs w:val="28"/>
        </w:rPr>
        <w:t>動</w:t>
      </w:r>
      <w:r w:rsidR="00507BE0">
        <w:rPr>
          <w:rFonts w:eastAsia="標楷體" w:hint="eastAsia"/>
          <w:sz w:val="28"/>
          <w:szCs w:val="28"/>
        </w:rPr>
        <w:t>內容</w:t>
      </w:r>
      <w:r w:rsidRPr="00AB5018">
        <w:rPr>
          <w:rFonts w:eastAsia="標楷體"/>
          <w:sz w:val="28"/>
          <w:szCs w:val="28"/>
        </w:rPr>
        <w:t>：</w:t>
      </w:r>
    </w:p>
    <w:p w:rsidR="00336C54" w:rsidRDefault="00336C54" w:rsidP="005849DF">
      <w:pPr>
        <w:pStyle w:val="a4"/>
        <w:numPr>
          <w:ilvl w:val="0"/>
          <w:numId w:val="4"/>
        </w:numPr>
        <w:spacing w:beforeLines="50" w:before="180" w:line="400" w:lineRule="exact"/>
        <w:ind w:leftChars="0"/>
        <w:jc w:val="both"/>
        <w:rPr>
          <w:rFonts w:eastAsia="標楷體"/>
          <w:sz w:val="28"/>
          <w:szCs w:val="28"/>
        </w:rPr>
      </w:pPr>
      <w:r w:rsidRPr="00AB5018">
        <w:rPr>
          <w:rFonts w:eastAsia="標楷體"/>
          <w:sz w:val="28"/>
          <w:szCs w:val="28"/>
        </w:rPr>
        <w:t>新竹縣環</w:t>
      </w:r>
      <w:r>
        <w:rPr>
          <w:rFonts w:eastAsia="標楷體" w:hint="eastAsia"/>
          <w:sz w:val="28"/>
          <w:szCs w:val="28"/>
        </w:rPr>
        <w:t>境</w:t>
      </w:r>
      <w:r w:rsidRPr="00AB5018">
        <w:rPr>
          <w:rFonts w:eastAsia="標楷體"/>
          <w:sz w:val="28"/>
          <w:szCs w:val="28"/>
        </w:rPr>
        <w:t>知識挑戰擂</w:t>
      </w:r>
      <w:r>
        <w:rPr>
          <w:rFonts w:eastAsia="標楷體" w:hint="eastAsia"/>
          <w:sz w:val="28"/>
          <w:szCs w:val="28"/>
        </w:rPr>
        <w:t>臺</w:t>
      </w:r>
      <w:r w:rsidRPr="00AB5018">
        <w:rPr>
          <w:rFonts w:eastAsia="標楷體"/>
          <w:sz w:val="28"/>
          <w:szCs w:val="28"/>
        </w:rPr>
        <w:t>賽</w:t>
      </w:r>
      <w:r w:rsidR="00507BE0">
        <w:rPr>
          <w:rFonts w:eastAsia="標楷體" w:hint="eastAsia"/>
          <w:sz w:val="28"/>
          <w:szCs w:val="28"/>
        </w:rPr>
        <w:t>縣內初賽</w:t>
      </w:r>
    </w:p>
    <w:p w:rsidR="00507BE0" w:rsidRDefault="00507BE0" w:rsidP="005849DF">
      <w:pPr>
        <w:pStyle w:val="a4"/>
        <w:numPr>
          <w:ilvl w:val="0"/>
          <w:numId w:val="5"/>
        </w:numPr>
        <w:spacing w:beforeLines="10" w:before="36" w:afterLines="10" w:after="36" w:line="400" w:lineRule="exact"/>
        <w:ind w:leftChars="0" w:left="1684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時間：</w:t>
      </w:r>
      <w:r>
        <w:rPr>
          <w:rFonts w:eastAsia="標楷體" w:hint="eastAsia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 w:rsidR="00125CF5"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月</w:t>
      </w:r>
      <w:r w:rsidR="00125CF5">
        <w:rPr>
          <w:rFonts w:eastAsia="標楷體" w:hint="eastAsia"/>
          <w:sz w:val="28"/>
          <w:szCs w:val="28"/>
        </w:rPr>
        <w:t>23</w:t>
      </w:r>
      <w:r>
        <w:rPr>
          <w:rFonts w:eastAsia="標楷體" w:hint="eastAsia"/>
          <w:sz w:val="28"/>
          <w:szCs w:val="28"/>
        </w:rPr>
        <w:t>日</w:t>
      </w:r>
    </w:p>
    <w:p w:rsidR="00507BE0" w:rsidRDefault="00507BE0" w:rsidP="005849DF">
      <w:pPr>
        <w:pStyle w:val="a4"/>
        <w:numPr>
          <w:ilvl w:val="0"/>
          <w:numId w:val="5"/>
        </w:numPr>
        <w:spacing w:beforeLines="10" w:before="36" w:afterLines="10" w:after="36" w:line="400" w:lineRule="exact"/>
        <w:ind w:leftChars="0" w:left="1684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地點：</w:t>
      </w:r>
      <w:r w:rsidR="00FB4073">
        <w:rPr>
          <w:rFonts w:eastAsia="標楷體" w:hint="eastAsia"/>
          <w:sz w:val="28"/>
          <w:szCs w:val="28"/>
        </w:rPr>
        <w:t>明新科技大學</w:t>
      </w:r>
    </w:p>
    <w:p w:rsidR="00507BE0" w:rsidRDefault="00507BE0" w:rsidP="005849DF">
      <w:pPr>
        <w:pStyle w:val="a4"/>
        <w:numPr>
          <w:ilvl w:val="0"/>
          <w:numId w:val="5"/>
        </w:numPr>
        <w:spacing w:beforeLines="10" w:before="36" w:afterLines="10" w:after="36" w:line="400" w:lineRule="exact"/>
        <w:ind w:leftChars="0" w:left="1684" w:hanging="482"/>
        <w:jc w:val="both"/>
        <w:rPr>
          <w:rFonts w:eastAsia="標楷體"/>
          <w:sz w:val="28"/>
          <w:szCs w:val="28"/>
        </w:rPr>
      </w:pPr>
      <w:r w:rsidRPr="00507BE0">
        <w:rPr>
          <w:rFonts w:eastAsia="標楷體" w:hint="eastAsia"/>
          <w:sz w:val="28"/>
          <w:szCs w:val="28"/>
        </w:rPr>
        <w:t>參加資格：</w:t>
      </w:r>
    </w:p>
    <w:p w:rsidR="008B4E3B" w:rsidRPr="008B4E3B" w:rsidRDefault="008B4E3B" w:rsidP="00BA3086">
      <w:pPr>
        <w:spacing w:beforeLines="10" w:before="36" w:afterLines="10" w:after="36" w:line="400" w:lineRule="exact"/>
        <w:jc w:val="center"/>
        <w:rPr>
          <w:rFonts w:eastAsia="標楷體"/>
          <w:b/>
          <w:sz w:val="32"/>
          <w:szCs w:val="28"/>
        </w:rPr>
      </w:pPr>
      <w:r w:rsidRPr="008B4E3B">
        <w:rPr>
          <w:rFonts w:eastAsia="標楷體"/>
          <w:b/>
          <w:bCs/>
          <w:color w:val="000000"/>
          <w:sz w:val="28"/>
        </w:rPr>
        <w:t>表</w:t>
      </w:r>
      <w:r w:rsidRPr="008B4E3B">
        <w:rPr>
          <w:rFonts w:eastAsia="標楷體"/>
          <w:b/>
          <w:bCs/>
          <w:color w:val="000000"/>
          <w:sz w:val="28"/>
        </w:rPr>
        <w:t>1</w:t>
      </w:r>
      <w:r w:rsidRPr="008B4E3B">
        <w:rPr>
          <w:rFonts w:eastAsia="標楷體"/>
          <w:b/>
          <w:bCs/>
          <w:color w:val="000000"/>
          <w:sz w:val="28"/>
        </w:rPr>
        <w:t>環境知識競賽參賽資格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946"/>
      </w:tblGrid>
      <w:tr w:rsidR="00507BE0" w:rsidRPr="00507BE0" w:rsidTr="00956744">
        <w:trPr>
          <w:trHeight w:val="20"/>
          <w:tblHeader/>
          <w:jc w:val="center"/>
        </w:trPr>
        <w:tc>
          <w:tcPr>
            <w:tcW w:w="968" w:type="pct"/>
          </w:tcPr>
          <w:p w:rsidR="00507BE0" w:rsidRPr="00507BE0" w:rsidRDefault="00507BE0" w:rsidP="00BA3086">
            <w:pPr>
              <w:spacing w:beforeLines="10" w:before="36" w:afterLines="10" w:after="36" w:line="400" w:lineRule="exact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28"/>
              </w:rPr>
            </w:pPr>
            <w:r w:rsidRPr="00507BE0">
              <w:rPr>
                <w:rFonts w:eastAsia="標楷體"/>
                <w:b/>
                <w:color w:val="000000"/>
                <w:kern w:val="0"/>
                <w:sz w:val="28"/>
              </w:rPr>
              <w:t>組別</w:t>
            </w:r>
          </w:p>
        </w:tc>
        <w:tc>
          <w:tcPr>
            <w:tcW w:w="4032" w:type="pct"/>
          </w:tcPr>
          <w:p w:rsidR="00507BE0" w:rsidRPr="00507BE0" w:rsidRDefault="00507BE0" w:rsidP="00BA3086">
            <w:pPr>
              <w:spacing w:beforeLines="10" w:before="36" w:afterLines="10" w:after="36" w:line="400" w:lineRule="exact"/>
              <w:jc w:val="both"/>
              <w:textAlignment w:val="baseline"/>
              <w:rPr>
                <w:rFonts w:eastAsia="標楷體"/>
                <w:b/>
                <w:color w:val="000000"/>
                <w:kern w:val="0"/>
                <w:sz w:val="28"/>
              </w:rPr>
            </w:pPr>
            <w:r w:rsidRPr="00507BE0">
              <w:rPr>
                <w:rFonts w:eastAsia="標楷體"/>
                <w:b/>
                <w:color w:val="000000"/>
                <w:kern w:val="0"/>
                <w:sz w:val="28"/>
              </w:rPr>
              <w:t>參賽資格</w:t>
            </w:r>
          </w:p>
        </w:tc>
      </w:tr>
      <w:tr w:rsidR="00507BE0" w:rsidRPr="00507BE0" w:rsidTr="00956744">
        <w:trPr>
          <w:trHeight w:val="20"/>
          <w:jc w:val="center"/>
        </w:trPr>
        <w:tc>
          <w:tcPr>
            <w:tcW w:w="968" w:type="pct"/>
            <w:vAlign w:val="center"/>
          </w:tcPr>
          <w:p w:rsidR="00507BE0" w:rsidRPr="00507BE0" w:rsidRDefault="00507BE0" w:rsidP="00BA3086">
            <w:pPr>
              <w:pStyle w:val="a4"/>
              <w:spacing w:beforeLines="10" w:before="36" w:afterLines="10" w:after="36"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</w:rPr>
            </w:pPr>
            <w:r w:rsidRPr="00507BE0">
              <w:rPr>
                <w:rFonts w:eastAsia="標楷體"/>
                <w:color w:val="000000"/>
                <w:sz w:val="28"/>
              </w:rPr>
              <w:t>國小組</w:t>
            </w:r>
          </w:p>
        </w:tc>
        <w:tc>
          <w:tcPr>
            <w:tcW w:w="4032" w:type="pct"/>
            <w:vAlign w:val="center"/>
          </w:tcPr>
          <w:p w:rsidR="00507BE0" w:rsidRPr="00507BE0" w:rsidRDefault="00507BE0" w:rsidP="00BA3086">
            <w:pPr>
              <w:pStyle w:val="a4"/>
              <w:spacing w:beforeLines="10" w:before="36" w:afterLines="10" w:after="36"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</w:rPr>
            </w:pPr>
            <w:r w:rsidRPr="00507BE0">
              <w:rPr>
                <w:rFonts w:eastAsia="標楷體"/>
                <w:color w:val="000000"/>
                <w:sz w:val="28"/>
              </w:rPr>
              <w:t>106</w:t>
            </w:r>
            <w:r w:rsidRPr="00507BE0">
              <w:rPr>
                <w:rFonts w:eastAsia="標楷體"/>
                <w:color w:val="000000"/>
                <w:sz w:val="28"/>
              </w:rPr>
              <w:t>學年度（</w:t>
            </w:r>
            <w:r w:rsidRPr="00507BE0">
              <w:rPr>
                <w:rFonts w:eastAsia="標楷體"/>
                <w:color w:val="000000"/>
                <w:sz w:val="28"/>
              </w:rPr>
              <w:t>8</w:t>
            </w:r>
            <w:r w:rsidRPr="00507BE0">
              <w:rPr>
                <w:rFonts w:eastAsia="標楷體"/>
                <w:color w:val="000000"/>
                <w:sz w:val="28"/>
              </w:rPr>
              <w:t>月以後）國民小學在學學生</w:t>
            </w:r>
          </w:p>
        </w:tc>
      </w:tr>
      <w:tr w:rsidR="00507BE0" w:rsidRPr="00507BE0" w:rsidTr="00956744">
        <w:trPr>
          <w:trHeight w:val="20"/>
          <w:jc w:val="center"/>
        </w:trPr>
        <w:tc>
          <w:tcPr>
            <w:tcW w:w="968" w:type="pct"/>
            <w:vAlign w:val="center"/>
          </w:tcPr>
          <w:p w:rsidR="00507BE0" w:rsidRPr="00507BE0" w:rsidRDefault="00507BE0" w:rsidP="00BA3086">
            <w:pPr>
              <w:pStyle w:val="a4"/>
              <w:spacing w:beforeLines="10" w:before="36" w:afterLines="10" w:after="36"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</w:rPr>
            </w:pPr>
            <w:r w:rsidRPr="00507BE0">
              <w:rPr>
                <w:rFonts w:eastAsia="標楷體"/>
                <w:color w:val="000000"/>
                <w:sz w:val="28"/>
              </w:rPr>
              <w:t>國中組</w:t>
            </w:r>
          </w:p>
        </w:tc>
        <w:tc>
          <w:tcPr>
            <w:tcW w:w="4032" w:type="pct"/>
            <w:vAlign w:val="center"/>
          </w:tcPr>
          <w:p w:rsidR="00507BE0" w:rsidRPr="00507BE0" w:rsidRDefault="00507BE0" w:rsidP="00BA3086">
            <w:pPr>
              <w:pStyle w:val="a4"/>
              <w:spacing w:beforeLines="10" w:before="36" w:afterLines="10" w:after="36"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</w:rPr>
            </w:pPr>
            <w:r w:rsidRPr="00507BE0">
              <w:rPr>
                <w:rFonts w:eastAsia="標楷體"/>
                <w:color w:val="000000"/>
                <w:sz w:val="28"/>
              </w:rPr>
              <w:t>106</w:t>
            </w:r>
            <w:r w:rsidRPr="00507BE0">
              <w:rPr>
                <w:rFonts w:eastAsia="標楷體"/>
                <w:color w:val="000000"/>
                <w:sz w:val="28"/>
              </w:rPr>
              <w:t>學年度（</w:t>
            </w:r>
            <w:r w:rsidRPr="00507BE0">
              <w:rPr>
                <w:rFonts w:eastAsia="標楷體"/>
                <w:color w:val="000000"/>
                <w:sz w:val="28"/>
              </w:rPr>
              <w:t>8</w:t>
            </w:r>
            <w:r w:rsidRPr="00507BE0">
              <w:rPr>
                <w:rFonts w:eastAsia="標楷體"/>
                <w:color w:val="000000"/>
                <w:sz w:val="28"/>
              </w:rPr>
              <w:t>月以後）國民中學在學學生</w:t>
            </w:r>
          </w:p>
        </w:tc>
      </w:tr>
      <w:tr w:rsidR="00507BE0" w:rsidRPr="00507BE0" w:rsidTr="00956744">
        <w:trPr>
          <w:trHeight w:val="20"/>
          <w:jc w:val="center"/>
        </w:trPr>
        <w:tc>
          <w:tcPr>
            <w:tcW w:w="968" w:type="pct"/>
            <w:vAlign w:val="center"/>
          </w:tcPr>
          <w:p w:rsidR="00507BE0" w:rsidRPr="00507BE0" w:rsidRDefault="00507BE0" w:rsidP="00BA3086">
            <w:pPr>
              <w:pStyle w:val="a4"/>
              <w:spacing w:beforeLines="10" w:before="36" w:afterLines="10" w:after="36"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</w:rPr>
            </w:pPr>
            <w:r w:rsidRPr="00507BE0">
              <w:rPr>
                <w:rFonts w:eastAsia="標楷體"/>
                <w:color w:val="000000"/>
                <w:sz w:val="28"/>
              </w:rPr>
              <w:t>高中（職）組</w:t>
            </w:r>
          </w:p>
        </w:tc>
        <w:tc>
          <w:tcPr>
            <w:tcW w:w="4032" w:type="pct"/>
            <w:vAlign w:val="center"/>
          </w:tcPr>
          <w:p w:rsidR="00507BE0" w:rsidRPr="00507BE0" w:rsidRDefault="00507BE0" w:rsidP="00BA3086">
            <w:pPr>
              <w:pStyle w:val="a4"/>
              <w:spacing w:beforeLines="10" w:before="36" w:afterLines="10" w:after="36"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</w:rPr>
            </w:pPr>
            <w:r w:rsidRPr="00507BE0">
              <w:rPr>
                <w:rFonts w:eastAsia="標楷體"/>
                <w:color w:val="000000"/>
                <w:sz w:val="28"/>
              </w:rPr>
              <w:t>106</w:t>
            </w:r>
            <w:r w:rsidRPr="00507BE0">
              <w:rPr>
                <w:rFonts w:eastAsia="標楷體"/>
                <w:color w:val="000000"/>
                <w:sz w:val="28"/>
              </w:rPr>
              <w:t>學年度（</w:t>
            </w:r>
            <w:r w:rsidRPr="00507BE0">
              <w:rPr>
                <w:rFonts w:eastAsia="標楷體"/>
                <w:color w:val="000000"/>
                <w:sz w:val="28"/>
              </w:rPr>
              <w:t>8</w:t>
            </w:r>
            <w:r w:rsidRPr="00507BE0">
              <w:rPr>
                <w:rFonts w:eastAsia="標楷體"/>
                <w:color w:val="000000"/>
                <w:sz w:val="28"/>
              </w:rPr>
              <w:t>月以後）高級中學及高級職業學校在學學生（含五專</w:t>
            </w:r>
            <w:r w:rsidRPr="00507BE0">
              <w:rPr>
                <w:rFonts w:eastAsia="標楷體"/>
                <w:color w:val="000000"/>
                <w:sz w:val="28"/>
              </w:rPr>
              <w:t>1-3</w:t>
            </w:r>
            <w:r w:rsidRPr="00507BE0">
              <w:rPr>
                <w:rFonts w:eastAsia="標楷體"/>
                <w:color w:val="000000"/>
                <w:sz w:val="28"/>
              </w:rPr>
              <w:t>年級學生）</w:t>
            </w:r>
          </w:p>
        </w:tc>
      </w:tr>
      <w:tr w:rsidR="00507BE0" w:rsidRPr="00507BE0" w:rsidTr="00956744">
        <w:trPr>
          <w:trHeight w:val="20"/>
          <w:jc w:val="center"/>
        </w:trPr>
        <w:tc>
          <w:tcPr>
            <w:tcW w:w="968" w:type="pct"/>
            <w:vAlign w:val="center"/>
          </w:tcPr>
          <w:p w:rsidR="00507BE0" w:rsidRPr="00507BE0" w:rsidRDefault="00507BE0" w:rsidP="00BA3086">
            <w:pPr>
              <w:pStyle w:val="a4"/>
              <w:spacing w:beforeLines="10" w:before="36" w:afterLines="10" w:after="36"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</w:rPr>
            </w:pPr>
            <w:r w:rsidRPr="00507BE0">
              <w:rPr>
                <w:rFonts w:eastAsia="標楷體"/>
                <w:color w:val="000000"/>
                <w:sz w:val="28"/>
              </w:rPr>
              <w:t>社會組</w:t>
            </w:r>
          </w:p>
        </w:tc>
        <w:tc>
          <w:tcPr>
            <w:tcW w:w="4032" w:type="pct"/>
            <w:vAlign w:val="center"/>
          </w:tcPr>
          <w:p w:rsidR="00507BE0" w:rsidRPr="00507BE0" w:rsidRDefault="00507BE0" w:rsidP="00BA3086">
            <w:pPr>
              <w:pStyle w:val="a4"/>
              <w:spacing w:beforeLines="10" w:before="36" w:afterLines="10" w:after="36" w:line="400" w:lineRule="exact"/>
              <w:ind w:leftChars="0" w:left="0"/>
              <w:jc w:val="both"/>
              <w:rPr>
                <w:rFonts w:eastAsia="標楷體"/>
                <w:color w:val="000000"/>
                <w:sz w:val="28"/>
              </w:rPr>
            </w:pPr>
            <w:r w:rsidRPr="00507BE0">
              <w:rPr>
                <w:rFonts w:eastAsia="標楷體"/>
                <w:color w:val="000000"/>
                <w:sz w:val="28"/>
              </w:rPr>
              <w:t>年滿</w:t>
            </w:r>
            <w:r w:rsidRPr="00507BE0">
              <w:rPr>
                <w:rFonts w:eastAsia="標楷體"/>
                <w:color w:val="000000"/>
                <w:sz w:val="28"/>
              </w:rPr>
              <w:t>18</w:t>
            </w:r>
            <w:r w:rsidRPr="00507BE0">
              <w:rPr>
                <w:rFonts w:eastAsia="標楷體"/>
                <w:color w:val="000000"/>
                <w:sz w:val="28"/>
              </w:rPr>
              <w:t>歲以上之中華民國國民</w:t>
            </w:r>
          </w:p>
        </w:tc>
      </w:tr>
    </w:tbl>
    <w:p w:rsidR="00507BE0" w:rsidRPr="009B0E14" w:rsidRDefault="00507BE0" w:rsidP="005849DF">
      <w:pPr>
        <w:pStyle w:val="a4"/>
        <w:numPr>
          <w:ilvl w:val="0"/>
          <w:numId w:val="5"/>
        </w:numPr>
        <w:spacing w:beforeLines="10" w:before="36" w:afterLines="10" w:after="36" w:line="400" w:lineRule="exact"/>
        <w:ind w:leftChars="0" w:left="1684" w:hanging="482"/>
        <w:jc w:val="both"/>
        <w:rPr>
          <w:rFonts w:eastAsia="標楷體"/>
          <w:szCs w:val="28"/>
        </w:rPr>
      </w:pPr>
      <w:r w:rsidRPr="009B0E14">
        <w:rPr>
          <w:rFonts w:eastAsia="標楷體"/>
          <w:bCs/>
          <w:sz w:val="28"/>
          <w:szCs w:val="28"/>
        </w:rPr>
        <w:t>每人僅能擇一縣（市）</w:t>
      </w:r>
      <w:r w:rsidRPr="009B0E14">
        <w:rPr>
          <w:rFonts w:eastAsia="標楷體" w:hint="eastAsia"/>
          <w:bCs/>
          <w:sz w:val="28"/>
          <w:szCs w:val="28"/>
        </w:rPr>
        <w:t>依照參賽資格擇組</w:t>
      </w:r>
      <w:r w:rsidRPr="009B0E14">
        <w:rPr>
          <w:rFonts w:eastAsia="標楷體"/>
          <w:bCs/>
          <w:sz w:val="28"/>
          <w:szCs w:val="28"/>
        </w:rPr>
        <w:t>報名參加</w:t>
      </w:r>
      <w:r w:rsidRPr="009B0E14">
        <w:rPr>
          <w:rFonts w:eastAsia="標楷體" w:hint="eastAsia"/>
          <w:bCs/>
          <w:sz w:val="28"/>
          <w:szCs w:val="28"/>
        </w:rPr>
        <w:t>地方初賽</w:t>
      </w:r>
      <w:r w:rsidRPr="009B0E14">
        <w:rPr>
          <w:rFonts w:eastAsia="標楷體"/>
          <w:bCs/>
          <w:sz w:val="28"/>
          <w:szCs w:val="28"/>
        </w:rPr>
        <w:t>，冒名或重複報名者，一律取消參賽資格。</w:t>
      </w:r>
      <w:r w:rsidRPr="009B0E14">
        <w:rPr>
          <w:rFonts w:eastAsia="標楷體" w:hint="eastAsia"/>
          <w:bCs/>
          <w:sz w:val="28"/>
          <w:szCs w:val="28"/>
        </w:rPr>
        <w:t>地方初賽各組別前</w:t>
      </w:r>
      <w:r w:rsidRPr="009B0E14">
        <w:rPr>
          <w:rFonts w:eastAsia="標楷體" w:hint="eastAsia"/>
          <w:bCs/>
          <w:sz w:val="28"/>
          <w:szCs w:val="28"/>
        </w:rPr>
        <w:t>5</w:t>
      </w:r>
      <w:r w:rsidRPr="009B0E14">
        <w:rPr>
          <w:rFonts w:eastAsia="標楷體" w:hint="eastAsia"/>
          <w:bCs/>
          <w:sz w:val="28"/>
          <w:szCs w:val="28"/>
        </w:rPr>
        <w:t>名者</w:t>
      </w:r>
      <w:r w:rsidRPr="009B0E14">
        <w:rPr>
          <w:rFonts w:eastAsia="標楷體"/>
          <w:sz w:val="28"/>
          <w:szCs w:val="32"/>
        </w:rPr>
        <w:t>代表該縣（市）參加全國決賽。</w:t>
      </w:r>
    </w:p>
    <w:p w:rsidR="00507BE0" w:rsidRDefault="009B0E14" w:rsidP="005849DF">
      <w:pPr>
        <w:pStyle w:val="a4"/>
        <w:numPr>
          <w:ilvl w:val="0"/>
          <w:numId w:val="4"/>
        </w:numPr>
        <w:spacing w:beforeLines="50" w:before="180"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高雄兩天一夜全國決賽</w:t>
      </w:r>
    </w:p>
    <w:p w:rsidR="009B0E14" w:rsidRDefault="009B0E14" w:rsidP="005849DF">
      <w:pPr>
        <w:pStyle w:val="a4"/>
        <w:numPr>
          <w:ilvl w:val="0"/>
          <w:numId w:val="6"/>
        </w:numPr>
        <w:spacing w:beforeLines="10" w:before="36" w:afterLines="10" w:after="36" w:line="400" w:lineRule="exact"/>
        <w:ind w:leftChars="0" w:left="1684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時間：</w:t>
      </w:r>
      <w:r>
        <w:rPr>
          <w:rFonts w:eastAsia="標楷體" w:hint="eastAsia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="00125CF5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月</w:t>
      </w:r>
      <w:r w:rsidR="002F7CE7">
        <w:rPr>
          <w:rFonts w:eastAsia="標楷體" w:hint="eastAsia"/>
          <w:sz w:val="28"/>
          <w:szCs w:val="28"/>
        </w:rPr>
        <w:t>17</w:t>
      </w:r>
      <w:r>
        <w:rPr>
          <w:rFonts w:eastAsia="標楷體" w:hint="eastAsia"/>
          <w:sz w:val="28"/>
          <w:szCs w:val="28"/>
        </w:rPr>
        <w:t>日</w:t>
      </w:r>
      <w:r w:rsidR="007B6CD6">
        <w:rPr>
          <w:rFonts w:eastAsia="標楷體" w:hint="eastAsia"/>
          <w:sz w:val="28"/>
          <w:szCs w:val="28"/>
        </w:rPr>
        <w:t>(</w:t>
      </w:r>
      <w:proofErr w:type="gramStart"/>
      <w:r w:rsidR="007B6CD6">
        <w:rPr>
          <w:rFonts w:eastAsia="標楷體" w:hint="eastAsia"/>
          <w:sz w:val="28"/>
          <w:szCs w:val="28"/>
        </w:rPr>
        <w:t>環教場所</w:t>
      </w:r>
      <w:proofErr w:type="gramEnd"/>
      <w:r w:rsidR="007B6CD6">
        <w:rPr>
          <w:rFonts w:eastAsia="標楷體" w:hint="eastAsia"/>
          <w:sz w:val="28"/>
          <w:szCs w:val="28"/>
        </w:rPr>
        <w:t>參訪行程</w:t>
      </w:r>
      <w:r w:rsidR="007B6CD6">
        <w:rPr>
          <w:rFonts w:eastAsia="標楷體" w:hint="eastAsia"/>
          <w:sz w:val="28"/>
          <w:szCs w:val="28"/>
        </w:rPr>
        <w:t>)</w:t>
      </w:r>
      <w:r w:rsidR="007B6CD6">
        <w:rPr>
          <w:rFonts w:eastAsia="標楷體" w:hint="eastAsia"/>
          <w:sz w:val="28"/>
          <w:szCs w:val="28"/>
        </w:rPr>
        <w:t>、</w:t>
      </w:r>
      <w:r w:rsidR="00125CF5"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 w:rsidR="002F7CE7">
        <w:rPr>
          <w:rFonts w:eastAsia="標楷體" w:hint="eastAsia"/>
          <w:sz w:val="28"/>
          <w:szCs w:val="28"/>
        </w:rPr>
        <w:t>18</w:t>
      </w:r>
      <w:r>
        <w:rPr>
          <w:rFonts w:eastAsia="標楷體" w:hint="eastAsia"/>
          <w:sz w:val="28"/>
          <w:szCs w:val="28"/>
        </w:rPr>
        <w:t>日</w:t>
      </w:r>
      <w:r w:rsidR="007B6CD6">
        <w:rPr>
          <w:rFonts w:eastAsia="標楷體" w:hint="eastAsia"/>
          <w:sz w:val="28"/>
          <w:szCs w:val="28"/>
        </w:rPr>
        <w:t>(</w:t>
      </w:r>
      <w:r w:rsidR="007B6CD6">
        <w:rPr>
          <w:rFonts w:eastAsia="標楷體" w:hint="eastAsia"/>
          <w:sz w:val="28"/>
          <w:szCs w:val="28"/>
        </w:rPr>
        <w:t>全國決賽</w:t>
      </w:r>
      <w:r w:rsidR="007B6CD6">
        <w:rPr>
          <w:rFonts w:eastAsia="標楷體" w:hint="eastAsia"/>
          <w:sz w:val="28"/>
          <w:szCs w:val="28"/>
        </w:rPr>
        <w:t>)</w:t>
      </w:r>
    </w:p>
    <w:p w:rsidR="009B0E14" w:rsidRDefault="009B0E14" w:rsidP="005849DF">
      <w:pPr>
        <w:pStyle w:val="a4"/>
        <w:numPr>
          <w:ilvl w:val="0"/>
          <w:numId w:val="6"/>
        </w:numPr>
        <w:spacing w:beforeLines="10" w:before="36" w:afterLines="10" w:after="36" w:line="400" w:lineRule="exact"/>
        <w:ind w:leftChars="0" w:left="1684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決賽地點：高雄</w:t>
      </w:r>
      <w:r w:rsidR="00E1603A">
        <w:rPr>
          <w:rFonts w:eastAsia="標楷體" w:hint="eastAsia"/>
          <w:sz w:val="28"/>
          <w:szCs w:val="28"/>
        </w:rPr>
        <w:t>第一科技大學</w:t>
      </w:r>
    </w:p>
    <w:p w:rsidR="008B4E3B" w:rsidRPr="00EB3CD0" w:rsidRDefault="009B0E14" w:rsidP="005849DF">
      <w:pPr>
        <w:pStyle w:val="a4"/>
        <w:numPr>
          <w:ilvl w:val="0"/>
          <w:numId w:val="6"/>
        </w:numPr>
        <w:spacing w:beforeLines="10" w:before="36" w:afterLines="10" w:after="36" w:line="400" w:lineRule="exact"/>
        <w:ind w:leftChars="0" w:left="1684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參加對象：</w:t>
      </w:r>
      <w:r w:rsidRPr="009B0E14">
        <w:rPr>
          <w:rFonts w:eastAsia="標楷體" w:hint="eastAsia"/>
          <w:bCs/>
          <w:sz w:val="28"/>
          <w:szCs w:val="28"/>
        </w:rPr>
        <w:t>地方初賽各組別前</w:t>
      </w:r>
      <w:r w:rsidRPr="009B0E14">
        <w:rPr>
          <w:rFonts w:eastAsia="標楷體" w:hint="eastAsia"/>
          <w:bCs/>
          <w:sz w:val="28"/>
          <w:szCs w:val="28"/>
        </w:rPr>
        <w:t>5</w:t>
      </w:r>
      <w:r w:rsidRPr="009B0E14">
        <w:rPr>
          <w:rFonts w:eastAsia="標楷體" w:hint="eastAsia"/>
          <w:bCs/>
          <w:sz w:val="28"/>
          <w:szCs w:val="28"/>
        </w:rPr>
        <w:t>名者</w:t>
      </w:r>
      <w:r w:rsidRPr="009B0E14">
        <w:rPr>
          <w:rFonts w:eastAsia="標楷體"/>
          <w:sz w:val="28"/>
          <w:szCs w:val="32"/>
        </w:rPr>
        <w:t>代表該縣（市）參加全國決賽。</w:t>
      </w:r>
    </w:p>
    <w:p w:rsidR="00EB3CD0" w:rsidRDefault="00EB3CD0" w:rsidP="00EB3CD0">
      <w:pPr>
        <w:spacing w:beforeLines="10" w:before="36" w:afterLines="10" w:after="36" w:line="400" w:lineRule="exact"/>
        <w:jc w:val="both"/>
        <w:rPr>
          <w:rFonts w:eastAsia="標楷體"/>
          <w:sz w:val="28"/>
          <w:szCs w:val="28"/>
        </w:rPr>
      </w:pPr>
    </w:p>
    <w:p w:rsidR="00EB3CD0" w:rsidRDefault="00EB3CD0" w:rsidP="00EB3CD0">
      <w:pPr>
        <w:spacing w:beforeLines="10" w:before="36" w:afterLines="10" w:after="36" w:line="400" w:lineRule="exact"/>
        <w:jc w:val="both"/>
        <w:rPr>
          <w:rFonts w:eastAsia="標楷體"/>
          <w:sz w:val="28"/>
          <w:szCs w:val="28"/>
        </w:rPr>
      </w:pPr>
    </w:p>
    <w:p w:rsidR="00EB3CD0" w:rsidRDefault="00EB3CD0" w:rsidP="00EB3CD0">
      <w:pPr>
        <w:spacing w:beforeLines="10" w:before="36" w:afterLines="10" w:after="36" w:line="400" w:lineRule="exact"/>
        <w:jc w:val="both"/>
        <w:rPr>
          <w:rFonts w:eastAsia="標楷體"/>
          <w:sz w:val="28"/>
          <w:szCs w:val="28"/>
        </w:rPr>
      </w:pPr>
    </w:p>
    <w:p w:rsidR="00EB3CD0" w:rsidRDefault="00EB3CD0" w:rsidP="00EB3CD0">
      <w:pPr>
        <w:spacing w:beforeLines="10" w:before="36" w:afterLines="10" w:after="36" w:line="400" w:lineRule="exact"/>
        <w:jc w:val="both"/>
        <w:rPr>
          <w:rFonts w:eastAsia="標楷體"/>
          <w:sz w:val="28"/>
          <w:szCs w:val="28"/>
        </w:rPr>
      </w:pPr>
    </w:p>
    <w:p w:rsidR="00EB3CD0" w:rsidRDefault="00EB3CD0" w:rsidP="00EB3CD0">
      <w:pPr>
        <w:spacing w:beforeLines="10" w:before="36" w:afterLines="10" w:after="36" w:line="400" w:lineRule="exact"/>
        <w:jc w:val="both"/>
        <w:rPr>
          <w:rFonts w:eastAsia="標楷體"/>
          <w:sz w:val="28"/>
          <w:szCs w:val="28"/>
        </w:rPr>
      </w:pPr>
    </w:p>
    <w:p w:rsidR="00EB3CD0" w:rsidRDefault="00EB3CD0" w:rsidP="00EB3CD0">
      <w:pPr>
        <w:spacing w:beforeLines="10" w:before="36" w:afterLines="10" w:after="36" w:line="400" w:lineRule="exact"/>
        <w:jc w:val="both"/>
        <w:rPr>
          <w:rFonts w:eastAsia="標楷體"/>
          <w:sz w:val="28"/>
          <w:szCs w:val="28"/>
        </w:rPr>
      </w:pPr>
    </w:p>
    <w:p w:rsidR="00A1683E" w:rsidRPr="00A1683E" w:rsidRDefault="00A1683E" w:rsidP="00EB3CD0">
      <w:pPr>
        <w:spacing w:beforeLines="10" w:before="36" w:afterLines="10" w:after="36" w:line="400" w:lineRule="exact"/>
        <w:jc w:val="both"/>
        <w:rPr>
          <w:rFonts w:eastAsia="標楷體"/>
          <w:sz w:val="28"/>
          <w:szCs w:val="28"/>
        </w:rPr>
      </w:pPr>
    </w:p>
    <w:p w:rsidR="007E692B" w:rsidRPr="00A1683E" w:rsidRDefault="007E692B" w:rsidP="00EB3CD0">
      <w:pPr>
        <w:spacing w:beforeLines="10" w:before="36" w:afterLines="10" w:after="36" w:line="400" w:lineRule="exact"/>
        <w:jc w:val="both"/>
        <w:rPr>
          <w:rFonts w:eastAsia="標楷體"/>
          <w:sz w:val="28"/>
          <w:szCs w:val="28"/>
        </w:rPr>
      </w:pPr>
    </w:p>
    <w:p w:rsidR="008B4E3B" w:rsidRDefault="008B4E3B" w:rsidP="005849DF">
      <w:pPr>
        <w:pStyle w:val="a4"/>
        <w:numPr>
          <w:ilvl w:val="0"/>
          <w:numId w:val="1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內容規劃：</w:t>
      </w:r>
    </w:p>
    <w:p w:rsidR="008B4E3B" w:rsidRDefault="00D8328D" w:rsidP="005849DF">
      <w:pPr>
        <w:pStyle w:val="a4"/>
        <w:numPr>
          <w:ilvl w:val="0"/>
          <w:numId w:val="7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 w:rsidRPr="008B4E3B">
        <w:rPr>
          <w:rFonts w:eastAsia="標楷體" w:hint="eastAsia"/>
          <w:sz w:val="28"/>
          <w:szCs w:val="28"/>
        </w:rPr>
        <w:t>活動期程：</w:t>
      </w:r>
    </w:p>
    <w:p w:rsidR="008B4E3B" w:rsidRPr="008B4E3B" w:rsidRDefault="008B4E3B" w:rsidP="008B4E3B">
      <w:pPr>
        <w:spacing w:beforeLines="10" w:before="36" w:afterLines="10" w:after="36" w:line="400" w:lineRule="exact"/>
        <w:jc w:val="center"/>
        <w:rPr>
          <w:rFonts w:eastAsia="標楷體"/>
          <w:b/>
          <w:sz w:val="28"/>
          <w:szCs w:val="28"/>
        </w:rPr>
      </w:pPr>
      <w:r w:rsidRPr="008B4E3B">
        <w:rPr>
          <w:rFonts w:eastAsia="標楷體" w:hint="eastAsia"/>
          <w:b/>
          <w:sz w:val="28"/>
          <w:szCs w:val="28"/>
        </w:rPr>
        <w:t>表</w:t>
      </w:r>
      <w:r w:rsidRPr="008B4E3B">
        <w:rPr>
          <w:rFonts w:eastAsia="標楷體" w:hint="eastAsia"/>
          <w:b/>
          <w:sz w:val="28"/>
          <w:szCs w:val="28"/>
        </w:rPr>
        <w:t xml:space="preserve">2 </w:t>
      </w:r>
      <w:r w:rsidRPr="008B4E3B">
        <w:rPr>
          <w:rFonts w:eastAsia="標楷體" w:hint="eastAsia"/>
          <w:b/>
          <w:sz w:val="28"/>
          <w:szCs w:val="28"/>
        </w:rPr>
        <w:t>整</w:t>
      </w:r>
      <w:r>
        <w:rPr>
          <w:rFonts w:eastAsia="標楷體" w:hint="eastAsia"/>
          <w:b/>
          <w:sz w:val="28"/>
          <w:szCs w:val="28"/>
        </w:rPr>
        <w:t>體期程</w:t>
      </w:r>
    </w:p>
    <w:tbl>
      <w:tblPr>
        <w:tblStyle w:val="ab"/>
        <w:tblpPr w:leftFromText="180" w:rightFromText="180" w:vertAnchor="text" w:horzAnchor="margin" w:tblpXSpec="center" w:tblpY="134"/>
        <w:tblW w:w="10585" w:type="dxa"/>
        <w:tblLook w:val="04A0" w:firstRow="1" w:lastRow="0" w:firstColumn="1" w:lastColumn="0" w:noHBand="0" w:noVBand="1"/>
      </w:tblPr>
      <w:tblGrid>
        <w:gridCol w:w="3681"/>
        <w:gridCol w:w="496"/>
        <w:gridCol w:w="554"/>
        <w:gridCol w:w="554"/>
        <w:gridCol w:w="554"/>
        <w:gridCol w:w="554"/>
        <w:gridCol w:w="554"/>
        <w:gridCol w:w="554"/>
        <w:gridCol w:w="554"/>
        <w:gridCol w:w="554"/>
        <w:gridCol w:w="498"/>
        <w:gridCol w:w="496"/>
        <w:gridCol w:w="486"/>
        <w:gridCol w:w="496"/>
      </w:tblGrid>
      <w:tr w:rsidR="00B00AE8" w:rsidRPr="00283ECA" w:rsidTr="00675782">
        <w:tc>
          <w:tcPr>
            <w:tcW w:w="3681" w:type="dxa"/>
            <w:vMerge w:val="restart"/>
            <w:vAlign w:val="center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rFonts w:hint="eastAsia"/>
                <w:sz w:val="28"/>
                <w:szCs w:val="28"/>
              </w:rPr>
              <w:t>工作內容</w:t>
            </w:r>
          </w:p>
        </w:tc>
        <w:tc>
          <w:tcPr>
            <w:tcW w:w="49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6408" w:type="dxa"/>
            <w:gridSpan w:val="12"/>
          </w:tcPr>
          <w:p w:rsidR="00B00AE8" w:rsidRPr="00283ECA" w:rsidRDefault="002F7CE7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6</w:t>
            </w:r>
            <w:r w:rsidR="00B00AE8"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B00AE8" w:rsidRPr="00283ECA" w:rsidTr="00675782">
        <w:tc>
          <w:tcPr>
            <w:tcW w:w="3681" w:type="dxa"/>
            <w:vMerge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3</w: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4</w: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5</w: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6</w: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7</w: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8</w:t>
            </w:r>
          </w:p>
        </w:tc>
        <w:tc>
          <w:tcPr>
            <w:tcW w:w="498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 w:rsidRPr="00283ECA">
              <w:rPr>
                <w:sz w:val="28"/>
                <w:szCs w:val="28"/>
              </w:rPr>
              <w:t>12</w:t>
            </w:r>
          </w:p>
        </w:tc>
      </w:tr>
      <w:tr w:rsidR="00B00AE8" w:rsidRPr="00283ECA" w:rsidTr="00675782">
        <w:tc>
          <w:tcPr>
            <w:tcW w:w="4177" w:type="dxa"/>
            <w:gridSpan w:val="2"/>
          </w:tcPr>
          <w:p w:rsidR="00014ACA" w:rsidRPr="00C1513B" w:rsidRDefault="0090369D" w:rsidP="00C1513B">
            <w:pPr>
              <w:pStyle w:val="11"/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567" w:firstLineChars="0" w:hanging="567"/>
              <w:rPr>
                <w:sz w:val="28"/>
                <w:szCs w:val="28"/>
              </w:rPr>
            </w:pPr>
            <w:r w:rsidRPr="0090369D">
              <w:rPr>
                <w:sz w:val="28"/>
                <w:szCs w:val="28"/>
              </w:rPr>
              <w:t>受理縣內賽初賽報名申請</w:t>
            </w:r>
            <w:r w:rsidR="003425CA">
              <w:rPr>
                <w:rFonts w:hint="eastAsia"/>
                <w:sz w:val="28"/>
                <w:szCs w:val="28"/>
              </w:rPr>
              <w:t>5</w:t>
            </w:r>
            <w:r w:rsidR="003425CA">
              <w:rPr>
                <w:sz w:val="28"/>
                <w:szCs w:val="28"/>
              </w:rPr>
              <w:t>/</w:t>
            </w:r>
            <w:r w:rsidR="003425CA">
              <w:rPr>
                <w:rFonts w:hint="eastAsia"/>
                <w:sz w:val="28"/>
                <w:szCs w:val="28"/>
              </w:rPr>
              <w:t>22</w:t>
            </w:r>
            <w:r w:rsidR="00014ACA">
              <w:rPr>
                <w:sz w:val="28"/>
                <w:szCs w:val="28"/>
              </w:rPr>
              <w:t>~</w:t>
            </w:r>
            <w:r w:rsidR="00014ACA">
              <w:rPr>
                <w:rFonts w:hint="eastAsia"/>
                <w:sz w:val="28"/>
                <w:szCs w:val="28"/>
              </w:rPr>
              <w:t>7</w:t>
            </w:r>
            <w:r w:rsidR="00B40036">
              <w:rPr>
                <w:sz w:val="28"/>
                <w:szCs w:val="28"/>
              </w:rPr>
              <w:t>/</w:t>
            </w:r>
            <w:r w:rsidR="001731B3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982A39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177800</wp:posOffset>
                      </wp:positionV>
                      <wp:extent cx="1026000" cy="89535"/>
                      <wp:effectExtent l="19050" t="19050" r="22225" b="247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000" cy="89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B3357" id="Rectangle 8" o:spid="_x0000_s1026" style="position:absolute;margin-left:21.9pt;margin-top:14pt;width:80.8pt;height: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" fillcolor="black" strokeweight="2.25pt">
                      <v:shadow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00AE8" w:rsidRPr="00283ECA" w:rsidTr="00675782">
        <w:tc>
          <w:tcPr>
            <w:tcW w:w="4177" w:type="dxa"/>
            <w:gridSpan w:val="2"/>
          </w:tcPr>
          <w:p w:rsidR="00B00AE8" w:rsidRPr="00283ECA" w:rsidRDefault="00C46E9B" w:rsidP="005849DF">
            <w:pPr>
              <w:pStyle w:val="11"/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辦理縣內初賽</w:t>
            </w:r>
            <w:r w:rsidR="00E84DD1">
              <w:rPr>
                <w:rFonts w:hint="eastAsia"/>
                <w:sz w:val="28"/>
                <w:szCs w:val="28"/>
              </w:rPr>
              <w:t>9/23</w: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B00AE8" w:rsidRPr="00283ECA" w:rsidRDefault="00A72385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7815D55" wp14:editId="78E64D2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56515</wp:posOffset>
                      </wp:positionV>
                      <wp:extent cx="288000" cy="89535"/>
                      <wp:effectExtent l="19050" t="19050" r="17145" b="2476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89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A6300C" id="Rectangle 8" o:spid="_x0000_s1026" style="position:absolute;margin-left:-5.15pt;margin-top:4.45pt;width:22.7pt;height:7.0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" fillcolor="black" strokeweight="2.25pt">
                      <v:shadow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49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00AE8" w:rsidRPr="00283ECA" w:rsidTr="00675782">
        <w:tc>
          <w:tcPr>
            <w:tcW w:w="4177" w:type="dxa"/>
            <w:gridSpan w:val="2"/>
          </w:tcPr>
          <w:p w:rsidR="00B00AE8" w:rsidRPr="00283ECA" w:rsidRDefault="00B00AE8" w:rsidP="005849DF">
            <w:pPr>
              <w:pStyle w:val="11"/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567" w:firstLineChars="0" w:hanging="56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兩天一夜高雄全國賽</w:t>
            </w:r>
            <w:r w:rsidR="002F7CE7">
              <w:rPr>
                <w:rFonts w:hint="eastAsia"/>
                <w:sz w:val="28"/>
                <w:szCs w:val="28"/>
              </w:rPr>
              <w:t>11/17~11/18</w:t>
            </w: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00AE8" w:rsidRPr="00283ECA" w:rsidRDefault="00A72385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6B43059" wp14:editId="49AF817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162560</wp:posOffset>
                      </wp:positionV>
                      <wp:extent cx="288000" cy="89535"/>
                      <wp:effectExtent l="19050" t="19050" r="17145" b="2476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89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06959A" id="Rectangle 8" o:spid="_x0000_s1026" style="position:absolute;margin-left:19.25pt;margin-top:12.8pt;width:22.7pt;height:7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" fillcolor="black" strokeweight="2.25pt">
                      <v:shadow color="#7f7f7f" opacity=".5" offset="1pt"/>
                    </v:rect>
                  </w:pict>
                </mc:Fallback>
              </mc:AlternateContent>
            </w:r>
          </w:p>
        </w:tc>
        <w:tc>
          <w:tcPr>
            <w:tcW w:w="486" w:type="dxa"/>
          </w:tcPr>
          <w:p w:rsidR="00B00AE8" w:rsidRPr="00283ECA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00AE8" w:rsidRPr="00C014AB" w:rsidRDefault="00B00AE8" w:rsidP="00675782">
            <w:pPr>
              <w:pStyle w:val="11"/>
              <w:tabs>
                <w:tab w:val="left" w:pos="600"/>
                <w:tab w:val="left" w:pos="1080"/>
              </w:tabs>
              <w:adjustRightInd/>
              <w:snapToGrid/>
              <w:spacing w:beforeLines="0" w:afterLines="0" w:line="360" w:lineRule="exact"/>
              <w:ind w:left="0" w:firstLineChars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90369D" w:rsidRDefault="00505BF7" w:rsidP="005849DF">
      <w:pPr>
        <w:pStyle w:val="a4"/>
        <w:numPr>
          <w:ilvl w:val="0"/>
          <w:numId w:val="7"/>
        </w:numPr>
        <w:spacing w:beforeLines="50" w:before="180" w:line="400" w:lineRule="exact"/>
        <w:ind w:leftChars="0" w:left="1202" w:hanging="482"/>
        <w:jc w:val="both"/>
        <w:rPr>
          <w:rFonts w:eastAsia="標楷體"/>
          <w:sz w:val="28"/>
          <w:szCs w:val="28"/>
        </w:rPr>
      </w:pPr>
      <w:r w:rsidRPr="00AB5018">
        <w:rPr>
          <w:rFonts w:eastAsia="標楷體"/>
          <w:sz w:val="28"/>
          <w:szCs w:val="28"/>
        </w:rPr>
        <w:t>新竹縣環</w:t>
      </w:r>
      <w:r>
        <w:rPr>
          <w:rFonts w:eastAsia="標楷體" w:hint="eastAsia"/>
          <w:sz w:val="28"/>
          <w:szCs w:val="28"/>
        </w:rPr>
        <w:t>境</w:t>
      </w:r>
      <w:r w:rsidRPr="00AB5018">
        <w:rPr>
          <w:rFonts w:eastAsia="標楷體"/>
          <w:sz w:val="28"/>
          <w:szCs w:val="28"/>
        </w:rPr>
        <w:t>知識挑戰擂</w:t>
      </w:r>
      <w:r>
        <w:rPr>
          <w:rFonts w:eastAsia="標楷體" w:hint="eastAsia"/>
          <w:sz w:val="28"/>
          <w:szCs w:val="28"/>
        </w:rPr>
        <w:t>臺</w:t>
      </w:r>
      <w:r w:rsidRPr="00AB5018">
        <w:rPr>
          <w:rFonts w:eastAsia="標楷體"/>
          <w:sz w:val="28"/>
          <w:szCs w:val="28"/>
        </w:rPr>
        <w:t>賽</w:t>
      </w:r>
      <w:r>
        <w:rPr>
          <w:rFonts w:eastAsia="標楷體" w:hint="eastAsia"/>
          <w:sz w:val="28"/>
          <w:szCs w:val="28"/>
        </w:rPr>
        <w:t>縣內初賽</w:t>
      </w:r>
    </w:p>
    <w:p w:rsidR="00EB3CD0" w:rsidRPr="00EB3CD0" w:rsidRDefault="0090369D" w:rsidP="005849DF">
      <w:pPr>
        <w:pStyle w:val="a4"/>
        <w:numPr>
          <w:ilvl w:val="0"/>
          <w:numId w:val="10"/>
        </w:numPr>
        <w:spacing w:beforeLines="10" w:before="36" w:afterLines="10" w:after="36" w:line="400" w:lineRule="exact"/>
        <w:ind w:leftChars="0"/>
        <w:jc w:val="both"/>
        <w:rPr>
          <w:rFonts w:eastAsia="標楷體"/>
          <w:sz w:val="28"/>
          <w:szCs w:val="28"/>
        </w:rPr>
      </w:pPr>
      <w:r w:rsidRPr="0090369D">
        <w:rPr>
          <w:rFonts w:eastAsia="標楷體"/>
          <w:color w:val="000000" w:themeColor="text1"/>
          <w:sz w:val="28"/>
          <w:szCs w:val="28"/>
        </w:rPr>
        <w:t>報名</w:t>
      </w:r>
      <w:r w:rsidR="003C744F">
        <w:rPr>
          <w:rFonts w:eastAsia="標楷體" w:hint="eastAsia"/>
          <w:color w:val="000000" w:themeColor="text1"/>
          <w:sz w:val="28"/>
          <w:szCs w:val="28"/>
        </w:rPr>
        <w:t>時間</w:t>
      </w:r>
      <w:r w:rsidRPr="0090369D">
        <w:rPr>
          <w:rFonts w:eastAsia="標楷體"/>
          <w:color w:val="000000" w:themeColor="text1"/>
          <w:sz w:val="28"/>
          <w:szCs w:val="28"/>
        </w:rPr>
        <w:t>：</w:t>
      </w:r>
    </w:p>
    <w:p w:rsidR="00B61FF6" w:rsidRDefault="0090369D" w:rsidP="00B61FF6">
      <w:pPr>
        <w:pStyle w:val="a4"/>
        <w:tabs>
          <w:tab w:val="left" w:pos="1843"/>
          <w:tab w:val="left" w:pos="2268"/>
          <w:tab w:val="left" w:pos="2410"/>
        </w:tabs>
        <w:spacing w:beforeLines="10" w:before="36" w:afterLines="10" w:after="36" w:line="400" w:lineRule="exact"/>
        <w:ind w:leftChars="0" w:left="1843"/>
        <w:jc w:val="both"/>
        <w:rPr>
          <w:rFonts w:eastAsia="標楷體"/>
          <w:color w:val="000000" w:themeColor="text1"/>
          <w:sz w:val="28"/>
          <w:szCs w:val="28"/>
        </w:rPr>
      </w:pPr>
      <w:r w:rsidRPr="00EB3CD0">
        <w:rPr>
          <w:rFonts w:eastAsia="標楷體" w:hint="eastAsia"/>
          <w:color w:val="000000" w:themeColor="text1"/>
          <w:sz w:val="28"/>
          <w:szCs w:val="28"/>
        </w:rPr>
        <w:t>106</w:t>
      </w:r>
      <w:r w:rsidRPr="00EB3CD0">
        <w:rPr>
          <w:rFonts w:eastAsia="標楷體" w:hint="eastAsia"/>
          <w:color w:val="000000" w:themeColor="text1"/>
          <w:sz w:val="28"/>
          <w:szCs w:val="28"/>
        </w:rPr>
        <w:t>年</w:t>
      </w:r>
      <w:r w:rsidR="00587D61">
        <w:rPr>
          <w:rFonts w:eastAsia="標楷體" w:hint="eastAsia"/>
          <w:color w:val="000000" w:themeColor="text1"/>
          <w:sz w:val="28"/>
          <w:szCs w:val="28"/>
        </w:rPr>
        <w:t>7</w:t>
      </w:r>
      <w:r w:rsidRPr="00EB3CD0">
        <w:rPr>
          <w:rFonts w:eastAsia="標楷體" w:hint="eastAsia"/>
          <w:color w:val="000000" w:themeColor="text1"/>
          <w:sz w:val="28"/>
          <w:szCs w:val="28"/>
        </w:rPr>
        <w:t>月</w:t>
      </w:r>
      <w:r w:rsidR="00587D61">
        <w:rPr>
          <w:rFonts w:eastAsia="標楷體" w:hint="eastAsia"/>
          <w:color w:val="000000" w:themeColor="text1"/>
          <w:sz w:val="28"/>
          <w:szCs w:val="28"/>
        </w:rPr>
        <w:t>10</w:t>
      </w:r>
      <w:r w:rsidR="00EB3CD0" w:rsidRPr="00EB3CD0">
        <w:rPr>
          <w:rFonts w:eastAsia="標楷體" w:hint="eastAsia"/>
          <w:color w:val="000000" w:themeColor="text1"/>
          <w:sz w:val="28"/>
          <w:szCs w:val="28"/>
        </w:rPr>
        <w:t>日起</w:t>
      </w:r>
      <w:r w:rsidRPr="00EB3CD0">
        <w:rPr>
          <w:rFonts w:eastAsia="標楷體" w:hint="eastAsia"/>
          <w:color w:val="000000" w:themeColor="text1"/>
          <w:sz w:val="28"/>
          <w:szCs w:val="28"/>
        </w:rPr>
        <w:t>至</w:t>
      </w:r>
      <w:r w:rsidR="00EB3CD0" w:rsidRPr="00EB3CD0">
        <w:rPr>
          <w:rFonts w:eastAsia="標楷體" w:hint="eastAsia"/>
          <w:color w:val="000000" w:themeColor="text1"/>
          <w:sz w:val="28"/>
          <w:szCs w:val="28"/>
        </w:rPr>
        <w:t>106</w:t>
      </w:r>
      <w:r w:rsidR="00EB3CD0" w:rsidRPr="00EB3CD0">
        <w:rPr>
          <w:rFonts w:eastAsia="標楷體" w:hint="eastAsia"/>
          <w:color w:val="000000" w:themeColor="text1"/>
          <w:sz w:val="28"/>
          <w:szCs w:val="28"/>
        </w:rPr>
        <w:t>年</w:t>
      </w:r>
      <w:r w:rsidR="00587D61">
        <w:rPr>
          <w:rFonts w:eastAsia="標楷體" w:hint="eastAsia"/>
          <w:color w:val="000000" w:themeColor="text1"/>
          <w:sz w:val="28"/>
          <w:szCs w:val="28"/>
        </w:rPr>
        <w:t>8</w:t>
      </w:r>
      <w:r w:rsidR="00EB3CD0" w:rsidRPr="00EB3CD0">
        <w:rPr>
          <w:rFonts w:eastAsia="標楷體" w:hint="eastAsia"/>
          <w:color w:val="000000" w:themeColor="text1"/>
          <w:sz w:val="28"/>
          <w:szCs w:val="28"/>
        </w:rPr>
        <w:t>月</w:t>
      </w:r>
      <w:r w:rsidR="001731B3">
        <w:rPr>
          <w:rFonts w:eastAsia="標楷體" w:hint="eastAsia"/>
          <w:color w:val="000000" w:themeColor="text1"/>
          <w:sz w:val="28"/>
          <w:szCs w:val="28"/>
        </w:rPr>
        <w:t>31</w:t>
      </w:r>
      <w:r w:rsidR="00EB3CD0" w:rsidRPr="00EB3CD0">
        <w:rPr>
          <w:rFonts w:eastAsia="標楷體" w:hint="eastAsia"/>
          <w:color w:val="000000" w:themeColor="text1"/>
          <w:sz w:val="28"/>
          <w:szCs w:val="28"/>
        </w:rPr>
        <w:t>日</w:t>
      </w:r>
      <w:proofErr w:type="gramStart"/>
      <w:r w:rsidR="00EB3CD0" w:rsidRPr="00EB3CD0">
        <w:rPr>
          <w:rFonts w:eastAsia="標楷體" w:hint="eastAsia"/>
          <w:color w:val="000000" w:themeColor="text1"/>
          <w:sz w:val="28"/>
          <w:szCs w:val="28"/>
        </w:rPr>
        <w:t>止</w:t>
      </w:r>
      <w:proofErr w:type="gramEnd"/>
    </w:p>
    <w:p w:rsidR="003C744F" w:rsidRPr="00EB3CD0" w:rsidRDefault="003C744F" w:rsidP="005849DF">
      <w:pPr>
        <w:pStyle w:val="a4"/>
        <w:numPr>
          <w:ilvl w:val="0"/>
          <w:numId w:val="10"/>
        </w:numPr>
        <w:spacing w:beforeLines="10" w:before="36" w:afterLines="10" w:after="36"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報名方式：</w:t>
      </w:r>
    </w:p>
    <w:p w:rsidR="0090369D" w:rsidRPr="007E692B" w:rsidRDefault="003C744F" w:rsidP="006A6442">
      <w:pPr>
        <w:pStyle w:val="a4"/>
        <w:numPr>
          <w:ilvl w:val="0"/>
          <w:numId w:val="9"/>
        </w:numPr>
        <w:tabs>
          <w:tab w:val="left" w:pos="1843"/>
          <w:tab w:val="left" w:pos="2268"/>
          <w:tab w:val="left" w:pos="2410"/>
        </w:tabs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sz w:val="28"/>
          <w:szCs w:val="28"/>
        </w:rPr>
      </w:pPr>
      <w:r w:rsidRPr="003C744F">
        <w:rPr>
          <w:rFonts w:eastAsia="標楷體"/>
          <w:sz w:val="28"/>
          <w:szCs w:val="20"/>
        </w:rPr>
        <w:t>個人網路報名：至</w:t>
      </w:r>
      <w:r w:rsidR="007E692B" w:rsidRPr="007E692B">
        <w:rPr>
          <w:rFonts w:eastAsia="標楷體"/>
          <w:sz w:val="28"/>
          <w:szCs w:val="28"/>
        </w:rPr>
        <w:t>https://</w:t>
      </w:r>
      <w:r w:rsidR="007E692B" w:rsidRPr="007E692B">
        <w:rPr>
          <w:rFonts w:eastAsia="標楷體"/>
          <w:color w:val="000000" w:themeColor="text1"/>
          <w:sz w:val="28"/>
          <w:szCs w:val="28"/>
        </w:rPr>
        <w:t>goo</w:t>
      </w:r>
      <w:r w:rsidR="007E692B" w:rsidRPr="007E692B">
        <w:rPr>
          <w:rFonts w:eastAsia="標楷體"/>
          <w:sz w:val="28"/>
          <w:szCs w:val="28"/>
        </w:rPr>
        <w:t>.gl/KFd4W2</w:t>
      </w:r>
      <w:r w:rsidRPr="007E692B">
        <w:rPr>
          <w:rFonts w:eastAsia="標楷體"/>
          <w:sz w:val="28"/>
          <w:szCs w:val="20"/>
        </w:rPr>
        <w:t>個人</w:t>
      </w:r>
      <w:r w:rsidR="0090369D" w:rsidRPr="007E692B">
        <w:rPr>
          <w:rFonts w:eastAsia="標楷體"/>
          <w:sz w:val="28"/>
          <w:szCs w:val="28"/>
        </w:rPr>
        <w:t>線上報名</w:t>
      </w:r>
      <w:r w:rsidRPr="007E692B">
        <w:rPr>
          <w:rFonts w:eastAsia="標楷體"/>
          <w:sz w:val="28"/>
          <w:szCs w:val="28"/>
        </w:rPr>
        <w:t>即可</w:t>
      </w:r>
    </w:p>
    <w:p w:rsidR="003C744F" w:rsidRPr="00A67111" w:rsidRDefault="003C744F" w:rsidP="006A6442">
      <w:pPr>
        <w:pStyle w:val="a4"/>
        <w:numPr>
          <w:ilvl w:val="0"/>
          <w:numId w:val="9"/>
        </w:numPr>
        <w:tabs>
          <w:tab w:val="left" w:pos="1843"/>
          <w:tab w:val="left" w:pos="2268"/>
          <w:tab w:val="left" w:pos="2410"/>
        </w:tabs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sz w:val="28"/>
          <w:szCs w:val="28"/>
        </w:rPr>
      </w:pPr>
      <w:r w:rsidRPr="003C744F">
        <w:rPr>
          <w:rFonts w:eastAsia="標楷體"/>
          <w:sz w:val="28"/>
          <w:szCs w:val="20"/>
        </w:rPr>
        <w:t>校方統一報名：至新竹縣環境保護局網站下載報名表</w:t>
      </w:r>
      <w:r w:rsidR="007B3B50">
        <w:rPr>
          <w:rFonts w:eastAsia="標楷體" w:hint="eastAsia"/>
          <w:sz w:val="28"/>
          <w:szCs w:val="20"/>
        </w:rPr>
        <w:t>(</w:t>
      </w:r>
      <w:r w:rsidR="007B3B50">
        <w:rPr>
          <w:rFonts w:eastAsia="標楷體" w:hint="eastAsia"/>
          <w:sz w:val="28"/>
          <w:szCs w:val="20"/>
        </w:rPr>
        <w:t>如附件一</w:t>
      </w:r>
      <w:r w:rsidR="007B3B50">
        <w:rPr>
          <w:rFonts w:eastAsia="標楷體" w:hint="eastAsia"/>
          <w:sz w:val="28"/>
          <w:szCs w:val="20"/>
        </w:rPr>
        <w:t>)</w:t>
      </w:r>
      <w:r w:rsidRPr="003C744F">
        <w:rPr>
          <w:rFonts w:eastAsia="標楷體"/>
          <w:sz w:val="28"/>
          <w:szCs w:val="20"/>
        </w:rPr>
        <w:t>，傳真至</w:t>
      </w:r>
      <w:r w:rsidRPr="003C744F">
        <w:rPr>
          <w:rFonts w:eastAsia="標楷體"/>
          <w:sz w:val="28"/>
          <w:szCs w:val="20"/>
        </w:rPr>
        <w:t>03-6560379</w:t>
      </w:r>
      <w:r w:rsidRPr="003C744F">
        <w:rPr>
          <w:rFonts w:eastAsia="標楷體"/>
          <w:sz w:val="28"/>
          <w:szCs w:val="20"/>
        </w:rPr>
        <w:t>或</w:t>
      </w:r>
      <w:r w:rsidRPr="003C744F">
        <w:rPr>
          <w:rFonts w:eastAsia="標楷體"/>
          <w:sz w:val="28"/>
          <w:szCs w:val="20"/>
        </w:rPr>
        <w:t>E-mail</w:t>
      </w:r>
      <w:r w:rsidRPr="003C744F">
        <w:rPr>
          <w:rFonts w:eastAsia="標楷體"/>
          <w:sz w:val="28"/>
          <w:szCs w:val="20"/>
        </w:rPr>
        <w:t>至</w:t>
      </w:r>
      <w:r w:rsidRPr="003C744F">
        <w:rPr>
          <w:rFonts w:eastAsia="標楷體"/>
          <w:sz w:val="28"/>
          <w:szCs w:val="20"/>
        </w:rPr>
        <w:t>sintonyedu@gmail.com</w:t>
      </w:r>
      <w:r w:rsidRPr="003C744F">
        <w:rPr>
          <w:rFonts w:eastAsia="標楷體"/>
          <w:sz w:val="28"/>
          <w:szCs w:val="20"/>
        </w:rPr>
        <w:t>即可</w:t>
      </w:r>
      <w:r>
        <w:rPr>
          <w:rFonts w:eastAsia="標楷體" w:hint="eastAsia"/>
          <w:sz w:val="28"/>
          <w:szCs w:val="20"/>
        </w:rPr>
        <w:t>。</w:t>
      </w:r>
      <w:r>
        <w:rPr>
          <w:rFonts w:eastAsia="標楷體" w:hint="eastAsia"/>
          <w:sz w:val="28"/>
          <w:szCs w:val="20"/>
        </w:rPr>
        <w:t>(</w:t>
      </w:r>
      <w:r w:rsidR="006A6442">
        <w:rPr>
          <w:rFonts w:eastAsia="標楷體" w:hint="eastAsia"/>
          <w:sz w:val="28"/>
          <w:szCs w:val="20"/>
        </w:rPr>
        <w:t>國小</w:t>
      </w:r>
      <w:r w:rsidR="006A6442">
        <w:rPr>
          <w:rFonts w:eastAsia="標楷體" w:hint="eastAsia"/>
          <w:sz w:val="28"/>
          <w:szCs w:val="20"/>
        </w:rPr>
        <w:t>17</w:t>
      </w:r>
      <w:r w:rsidR="006A6442">
        <w:rPr>
          <w:rFonts w:eastAsia="標楷體" w:hint="eastAsia"/>
          <w:sz w:val="28"/>
          <w:szCs w:val="20"/>
        </w:rPr>
        <w:t>所、國中</w:t>
      </w:r>
      <w:r w:rsidR="006A6442">
        <w:rPr>
          <w:rFonts w:eastAsia="標楷體" w:hint="eastAsia"/>
          <w:sz w:val="28"/>
          <w:szCs w:val="20"/>
        </w:rPr>
        <w:t>13</w:t>
      </w:r>
      <w:r w:rsidR="006A6442">
        <w:rPr>
          <w:rFonts w:eastAsia="標楷體" w:hint="eastAsia"/>
          <w:sz w:val="28"/>
          <w:szCs w:val="20"/>
        </w:rPr>
        <w:t>所及高中</w:t>
      </w:r>
      <w:r w:rsidR="006A6442">
        <w:rPr>
          <w:rFonts w:eastAsia="標楷體" w:hint="eastAsia"/>
          <w:sz w:val="28"/>
          <w:szCs w:val="20"/>
        </w:rPr>
        <w:t>3</w:t>
      </w:r>
      <w:r w:rsidR="006A6442">
        <w:rPr>
          <w:rFonts w:eastAsia="標楷體" w:hint="eastAsia"/>
          <w:sz w:val="28"/>
          <w:szCs w:val="20"/>
        </w:rPr>
        <w:t>所，共</w:t>
      </w:r>
      <w:r w:rsidR="001731B3">
        <w:rPr>
          <w:rFonts w:eastAsia="標楷體" w:hint="eastAsia"/>
          <w:color w:val="000000" w:themeColor="text1"/>
          <w:sz w:val="28"/>
          <w:szCs w:val="28"/>
        </w:rPr>
        <w:t>33</w:t>
      </w:r>
      <w:r w:rsidRPr="003C744F">
        <w:rPr>
          <w:rFonts w:eastAsia="標楷體"/>
          <w:color w:val="000000" w:themeColor="text1"/>
          <w:sz w:val="28"/>
          <w:szCs w:val="28"/>
        </w:rPr>
        <w:t>所學校，每校可</w:t>
      </w:r>
      <w:r w:rsidRPr="003C744F">
        <w:rPr>
          <w:rFonts w:eastAsia="標楷體" w:hint="eastAsia"/>
          <w:color w:val="000000" w:themeColor="text1"/>
          <w:sz w:val="28"/>
          <w:szCs w:val="28"/>
        </w:rPr>
        <w:t>補助新台幣</w:t>
      </w:r>
      <w:r w:rsidRPr="003C744F">
        <w:rPr>
          <w:rFonts w:eastAsia="標楷體" w:hint="eastAsia"/>
          <w:color w:val="000000" w:themeColor="text1"/>
          <w:sz w:val="28"/>
          <w:szCs w:val="28"/>
        </w:rPr>
        <w:t>2</w:t>
      </w:r>
      <w:r w:rsidRPr="003C744F">
        <w:rPr>
          <w:rFonts w:eastAsia="標楷體"/>
          <w:color w:val="000000" w:themeColor="text1"/>
          <w:sz w:val="28"/>
          <w:szCs w:val="28"/>
        </w:rPr>
        <w:t>,500</w:t>
      </w:r>
      <w:r w:rsidRPr="003C744F">
        <w:rPr>
          <w:rFonts w:eastAsia="標楷體" w:hint="eastAsia"/>
          <w:color w:val="000000" w:themeColor="text1"/>
          <w:sz w:val="28"/>
          <w:szCs w:val="28"/>
        </w:rPr>
        <w:t>元</w:t>
      </w:r>
      <w:r w:rsidRPr="003C744F">
        <w:rPr>
          <w:rFonts w:eastAsia="標楷體" w:hint="eastAsia"/>
          <w:color w:val="000000" w:themeColor="text1"/>
          <w:sz w:val="28"/>
          <w:szCs w:val="28"/>
        </w:rPr>
        <w:t>(</w:t>
      </w:r>
      <w:r w:rsidRPr="003C744F">
        <w:rPr>
          <w:rFonts w:eastAsia="標楷體" w:hint="eastAsia"/>
          <w:color w:val="000000" w:themeColor="text1"/>
          <w:sz w:val="28"/>
          <w:szCs w:val="28"/>
        </w:rPr>
        <w:t>每校至少推舉</w:t>
      </w:r>
      <w:r w:rsidR="00214C61">
        <w:rPr>
          <w:rFonts w:eastAsia="標楷體" w:hint="eastAsia"/>
          <w:color w:val="000000" w:themeColor="text1"/>
          <w:sz w:val="28"/>
          <w:szCs w:val="28"/>
        </w:rPr>
        <w:t>10</w:t>
      </w:r>
      <w:r w:rsidRPr="003C744F">
        <w:rPr>
          <w:rFonts w:eastAsia="標楷體" w:hint="eastAsia"/>
          <w:color w:val="000000" w:themeColor="text1"/>
          <w:sz w:val="28"/>
          <w:szCs w:val="28"/>
        </w:rPr>
        <w:t>人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90369D" w:rsidRPr="00A54FCC" w:rsidRDefault="0090369D" w:rsidP="005849DF">
      <w:pPr>
        <w:pStyle w:val="a4"/>
        <w:numPr>
          <w:ilvl w:val="0"/>
          <w:numId w:val="10"/>
        </w:numPr>
        <w:spacing w:beforeLines="10" w:before="36" w:afterLines="10" w:after="36" w:line="400" w:lineRule="exact"/>
        <w:ind w:leftChars="0" w:left="1684" w:hanging="482"/>
        <w:jc w:val="both"/>
        <w:rPr>
          <w:rFonts w:eastAsia="標楷體"/>
          <w:color w:val="000000" w:themeColor="text1"/>
          <w:sz w:val="28"/>
          <w:szCs w:val="28"/>
        </w:rPr>
      </w:pPr>
      <w:r w:rsidRPr="00A54FCC">
        <w:rPr>
          <w:rFonts w:eastAsia="標楷體"/>
          <w:color w:val="000000" w:themeColor="text1"/>
          <w:sz w:val="28"/>
          <w:szCs w:val="28"/>
        </w:rPr>
        <w:t>競賽規則：</w:t>
      </w:r>
    </w:p>
    <w:p w:rsidR="0090369D" w:rsidRPr="00A54FCC" w:rsidRDefault="0090369D" w:rsidP="005849DF">
      <w:pPr>
        <w:pStyle w:val="a4"/>
        <w:numPr>
          <w:ilvl w:val="0"/>
          <w:numId w:val="17"/>
        </w:numPr>
        <w:tabs>
          <w:tab w:val="left" w:pos="1843"/>
          <w:tab w:val="left" w:pos="2268"/>
          <w:tab w:val="left" w:pos="2410"/>
        </w:tabs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color w:val="000000" w:themeColor="text1"/>
          <w:sz w:val="28"/>
          <w:szCs w:val="28"/>
        </w:rPr>
      </w:pPr>
      <w:r w:rsidRPr="00A54FCC">
        <w:rPr>
          <w:rFonts w:eastAsia="標楷體"/>
          <w:color w:val="000000" w:themeColor="text1"/>
          <w:sz w:val="28"/>
          <w:szCs w:val="28"/>
        </w:rPr>
        <w:t>分為國小組、國中組、高中</w:t>
      </w:r>
      <w:r w:rsidRPr="00A54FCC">
        <w:rPr>
          <w:rFonts w:eastAsia="標楷體"/>
          <w:color w:val="000000" w:themeColor="text1"/>
          <w:sz w:val="28"/>
          <w:szCs w:val="28"/>
        </w:rPr>
        <w:t>(</w:t>
      </w:r>
      <w:r w:rsidRPr="00A54FCC">
        <w:rPr>
          <w:rFonts w:eastAsia="標楷體"/>
          <w:color w:val="000000" w:themeColor="text1"/>
          <w:sz w:val="28"/>
          <w:szCs w:val="28"/>
        </w:rPr>
        <w:t>職</w:t>
      </w:r>
      <w:r w:rsidRPr="00A54FCC">
        <w:rPr>
          <w:rFonts w:eastAsia="標楷體"/>
          <w:color w:val="000000" w:themeColor="text1"/>
          <w:sz w:val="28"/>
          <w:szCs w:val="28"/>
        </w:rPr>
        <w:t>)</w:t>
      </w:r>
      <w:r w:rsidRPr="00A54FCC">
        <w:rPr>
          <w:rFonts w:eastAsia="標楷體"/>
          <w:color w:val="000000" w:themeColor="text1"/>
          <w:sz w:val="28"/>
          <w:szCs w:val="28"/>
        </w:rPr>
        <w:t>組及社會組等</w:t>
      </w:r>
      <w:r w:rsidRPr="00A54FCC">
        <w:rPr>
          <w:rFonts w:eastAsia="標楷體"/>
          <w:color w:val="000000" w:themeColor="text1"/>
          <w:sz w:val="28"/>
          <w:szCs w:val="28"/>
        </w:rPr>
        <w:t>4</w:t>
      </w:r>
      <w:r w:rsidRPr="00A54FCC">
        <w:rPr>
          <w:rFonts w:eastAsia="標楷體"/>
          <w:color w:val="000000" w:themeColor="text1"/>
          <w:sz w:val="28"/>
          <w:szCs w:val="28"/>
        </w:rPr>
        <w:t>類組</w:t>
      </w:r>
      <w:r w:rsidRPr="00A54FCC">
        <w:rPr>
          <w:rFonts w:eastAsia="標楷體" w:hint="eastAsia"/>
          <w:color w:val="000000" w:themeColor="text1"/>
          <w:sz w:val="28"/>
          <w:szCs w:val="28"/>
        </w:rPr>
        <w:t>分別競賽</w:t>
      </w:r>
    </w:p>
    <w:p w:rsidR="00762894" w:rsidRPr="00762894" w:rsidRDefault="00762894" w:rsidP="005849DF">
      <w:pPr>
        <w:pStyle w:val="a4"/>
        <w:numPr>
          <w:ilvl w:val="0"/>
          <w:numId w:val="17"/>
        </w:numPr>
        <w:tabs>
          <w:tab w:val="left" w:pos="1843"/>
          <w:tab w:val="left" w:pos="2268"/>
          <w:tab w:val="left" w:pos="2410"/>
        </w:tabs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sz w:val="28"/>
          <w:szCs w:val="28"/>
        </w:rPr>
      </w:pPr>
      <w:r w:rsidRPr="00762894">
        <w:rPr>
          <w:rFonts w:eastAsia="標楷體"/>
          <w:bCs/>
          <w:sz w:val="28"/>
          <w:szCs w:val="28"/>
        </w:rPr>
        <w:t>採「淘汰賽」及「驟死賽」二階段辦理，各階段賽如遇同分，造成超過或不足錄取名額情形，再以「</w:t>
      </w:r>
      <w:r w:rsidRPr="00762894">
        <w:rPr>
          <w:rFonts w:eastAsia="標楷體"/>
          <w:bCs/>
          <w:sz w:val="28"/>
          <w:szCs w:val="28"/>
        </w:rPr>
        <w:t>PK</w:t>
      </w:r>
      <w:r w:rsidRPr="00762894">
        <w:rPr>
          <w:rFonts w:eastAsia="標楷體"/>
          <w:bCs/>
          <w:sz w:val="28"/>
          <w:szCs w:val="28"/>
        </w:rPr>
        <w:t>賽」決定最後勝出者。</w:t>
      </w:r>
    </w:p>
    <w:p w:rsidR="00762894" w:rsidRDefault="0090369D" w:rsidP="005849DF">
      <w:pPr>
        <w:pStyle w:val="a4"/>
        <w:numPr>
          <w:ilvl w:val="0"/>
          <w:numId w:val="10"/>
        </w:numPr>
        <w:spacing w:beforeLines="10" w:before="36" w:afterLines="10" w:after="36" w:line="400" w:lineRule="exact"/>
        <w:ind w:leftChars="0" w:left="1684" w:hanging="482"/>
        <w:jc w:val="both"/>
        <w:rPr>
          <w:rFonts w:eastAsia="標楷體"/>
          <w:color w:val="000000" w:themeColor="text1"/>
          <w:sz w:val="28"/>
          <w:szCs w:val="28"/>
        </w:rPr>
      </w:pPr>
      <w:r w:rsidRPr="00A54FCC">
        <w:rPr>
          <w:rFonts w:eastAsia="標楷體" w:hint="eastAsia"/>
          <w:color w:val="000000" w:themeColor="text1"/>
          <w:sz w:val="28"/>
          <w:szCs w:val="28"/>
        </w:rPr>
        <w:t>淘汰賽方式</w:t>
      </w:r>
      <w:r w:rsidRPr="00A54FCC">
        <w:rPr>
          <w:rFonts w:eastAsia="標楷體" w:hint="eastAsia"/>
          <w:color w:val="000000" w:themeColor="text1"/>
          <w:sz w:val="28"/>
          <w:szCs w:val="28"/>
        </w:rPr>
        <w:t>:</w:t>
      </w:r>
    </w:p>
    <w:p w:rsidR="00762894" w:rsidRPr="00762894" w:rsidRDefault="00762894" w:rsidP="005849DF">
      <w:pPr>
        <w:pStyle w:val="a4"/>
        <w:numPr>
          <w:ilvl w:val="0"/>
          <w:numId w:val="11"/>
        </w:numPr>
        <w:spacing w:beforeLines="10" w:before="36" w:afterLines="10" w:after="36" w:line="400" w:lineRule="exact"/>
        <w:ind w:leftChars="0" w:left="1843" w:hanging="437"/>
        <w:jc w:val="both"/>
        <w:rPr>
          <w:rFonts w:ascii="標楷體" w:eastAsia="標楷體" w:hAnsi="標楷體"/>
          <w:color w:val="000000" w:themeColor="text1"/>
          <w:szCs w:val="28"/>
        </w:rPr>
      </w:pPr>
      <w:r w:rsidRPr="00762894">
        <w:rPr>
          <w:rFonts w:ascii="標楷體" w:eastAsia="標楷體" w:hAnsi="標楷體"/>
          <w:bCs/>
          <w:color w:val="000000"/>
          <w:sz w:val="28"/>
          <w:szCs w:val="32"/>
        </w:rPr>
        <w:t>以畫卡方式答題，大會發放</w:t>
      </w:r>
      <w:r w:rsidRPr="00762894">
        <w:rPr>
          <w:rFonts w:ascii="標楷體" w:eastAsia="標楷體" w:hAnsi="標楷體" w:hint="eastAsia"/>
          <w:bCs/>
          <w:color w:val="000000"/>
          <w:sz w:val="28"/>
          <w:szCs w:val="32"/>
        </w:rPr>
        <w:t>競賽答案</w:t>
      </w:r>
      <w:r w:rsidRPr="00762894">
        <w:rPr>
          <w:rFonts w:ascii="標楷體" w:eastAsia="標楷體" w:hAnsi="標楷體"/>
          <w:bCs/>
          <w:color w:val="000000"/>
          <w:sz w:val="28"/>
          <w:szCs w:val="32"/>
        </w:rPr>
        <w:t>卡，參賽者應自備2B鉛筆及橡皮擦，必要時可使用透明墊板或透明鉛筆盒（不得有圖形、文字印刷於其上），其他非競賽用品請勿攜入賽場，亦不得向其他參賽者借用文具。</w:t>
      </w:r>
    </w:p>
    <w:p w:rsidR="00762894" w:rsidRPr="00762894" w:rsidRDefault="00762894" w:rsidP="005849DF">
      <w:pPr>
        <w:pStyle w:val="a4"/>
        <w:numPr>
          <w:ilvl w:val="0"/>
          <w:numId w:val="11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sz w:val="28"/>
          <w:szCs w:val="28"/>
        </w:rPr>
      </w:pPr>
      <w:r w:rsidRPr="00762894">
        <w:rPr>
          <w:rFonts w:eastAsia="標楷體"/>
          <w:bCs/>
          <w:sz w:val="28"/>
          <w:szCs w:val="28"/>
        </w:rPr>
        <w:t>競賽題目皆為</w:t>
      </w:r>
      <w:r w:rsidRPr="00762894">
        <w:rPr>
          <w:rFonts w:eastAsia="標楷體"/>
          <w:bCs/>
          <w:sz w:val="28"/>
          <w:szCs w:val="28"/>
        </w:rPr>
        <w:t>4</w:t>
      </w:r>
      <w:r w:rsidRPr="00762894">
        <w:rPr>
          <w:rFonts w:eastAsia="標楷體"/>
          <w:bCs/>
          <w:sz w:val="28"/>
          <w:szCs w:val="28"/>
        </w:rPr>
        <w:t>選</w:t>
      </w:r>
      <w:r w:rsidRPr="00762894">
        <w:rPr>
          <w:rFonts w:eastAsia="標楷體"/>
          <w:bCs/>
          <w:sz w:val="28"/>
          <w:szCs w:val="28"/>
        </w:rPr>
        <w:t>1</w:t>
      </w:r>
      <w:r w:rsidRPr="00762894">
        <w:rPr>
          <w:rFonts w:eastAsia="標楷體"/>
          <w:bCs/>
          <w:sz w:val="28"/>
          <w:szCs w:val="28"/>
        </w:rPr>
        <w:t>之「選擇題」，題目</w:t>
      </w:r>
      <w:r w:rsidRPr="00762894">
        <w:rPr>
          <w:rFonts w:eastAsia="標楷體"/>
          <w:bCs/>
          <w:sz w:val="28"/>
          <w:szCs w:val="28"/>
        </w:rPr>
        <w:t>5</w:t>
      </w:r>
      <w:r>
        <w:rPr>
          <w:rFonts w:eastAsia="標楷體" w:hint="eastAsia"/>
          <w:bCs/>
          <w:sz w:val="28"/>
          <w:szCs w:val="28"/>
        </w:rPr>
        <w:t>0</w:t>
      </w:r>
      <w:r w:rsidRPr="00762894">
        <w:rPr>
          <w:rFonts w:eastAsia="標楷體"/>
          <w:bCs/>
          <w:sz w:val="28"/>
          <w:szCs w:val="28"/>
        </w:rPr>
        <w:t>題。</w:t>
      </w:r>
    </w:p>
    <w:p w:rsidR="00762894" w:rsidRPr="00762894" w:rsidRDefault="00762894" w:rsidP="005849DF">
      <w:pPr>
        <w:pStyle w:val="a4"/>
        <w:numPr>
          <w:ilvl w:val="0"/>
          <w:numId w:val="11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sz w:val="28"/>
          <w:szCs w:val="28"/>
        </w:rPr>
      </w:pPr>
      <w:r w:rsidRPr="00762894">
        <w:rPr>
          <w:rFonts w:eastAsia="標楷體"/>
          <w:bCs/>
          <w:sz w:val="28"/>
          <w:szCs w:val="28"/>
        </w:rPr>
        <w:t>競賽答案卡須用黑色</w:t>
      </w:r>
      <w:r w:rsidRPr="00762894">
        <w:rPr>
          <w:rFonts w:eastAsia="標楷體"/>
          <w:bCs/>
          <w:sz w:val="28"/>
          <w:szCs w:val="28"/>
        </w:rPr>
        <w:t xml:space="preserve">2B </w:t>
      </w:r>
      <w:r w:rsidRPr="00762894">
        <w:rPr>
          <w:rFonts w:eastAsia="標楷體"/>
          <w:bCs/>
          <w:sz w:val="28"/>
          <w:szCs w:val="28"/>
        </w:rPr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:rsidR="00762894" w:rsidRPr="00762894" w:rsidRDefault="00762894" w:rsidP="005849DF">
      <w:pPr>
        <w:pStyle w:val="a4"/>
        <w:numPr>
          <w:ilvl w:val="0"/>
          <w:numId w:val="11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sz w:val="28"/>
          <w:szCs w:val="28"/>
        </w:rPr>
      </w:pPr>
      <w:r w:rsidRPr="00762894">
        <w:rPr>
          <w:rFonts w:eastAsia="標楷體"/>
          <w:bCs/>
          <w:sz w:val="28"/>
          <w:szCs w:val="28"/>
        </w:rPr>
        <w:t>競賽答案卡僅可畫記各題答案，故意或污損競賽答案卡，取消競賽資格。</w:t>
      </w:r>
    </w:p>
    <w:p w:rsidR="00762894" w:rsidRPr="00762894" w:rsidRDefault="00762894" w:rsidP="005849DF">
      <w:pPr>
        <w:pStyle w:val="a4"/>
        <w:numPr>
          <w:ilvl w:val="0"/>
          <w:numId w:val="11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sz w:val="28"/>
          <w:szCs w:val="28"/>
        </w:rPr>
      </w:pPr>
      <w:r w:rsidRPr="00762894">
        <w:rPr>
          <w:rFonts w:eastAsia="標楷體"/>
          <w:bCs/>
          <w:sz w:val="28"/>
          <w:szCs w:val="28"/>
        </w:rPr>
        <w:lastRenderedPageBreak/>
        <w:t>當宣布停止作答時，不論答畢與否應立即停止作答，競賽答案卡一併由大會工作人員收回，不得攜帶出競賽場地，違者取消競賽資格。</w:t>
      </w:r>
    </w:p>
    <w:p w:rsidR="00762894" w:rsidRPr="00762894" w:rsidRDefault="00762894" w:rsidP="005849DF">
      <w:pPr>
        <w:pStyle w:val="a4"/>
        <w:numPr>
          <w:ilvl w:val="0"/>
          <w:numId w:val="11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sz w:val="28"/>
          <w:szCs w:val="28"/>
        </w:rPr>
      </w:pPr>
      <w:r w:rsidRPr="00762894">
        <w:rPr>
          <w:rFonts w:eastAsia="標楷體"/>
          <w:bCs/>
          <w:sz w:val="28"/>
          <w:szCs w:val="28"/>
        </w:rPr>
        <w:t>繳交競賽答案卡後，現場公布競賽題目及答案。若該競賽題目及答案有疑義時，應立即舉手向裁判提出，並當場由裁判解釋判定，離開競賽會場後將不再受理。</w:t>
      </w:r>
    </w:p>
    <w:p w:rsidR="00762894" w:rsidRPr="007B6CD6" w:rsidRDefault="00762894" w:rsidP="005849DF">
      <w:pPr>
        <w:pStyle w:val="a4"/>
        <w:numPr>
          <w:ilvl w:val="0"/>
          <w:numId w:val="11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B6CD6">
        <w:rPr>
          <w:rFonts w:eastAsia="標楷體"/>
          <w:bCs/>
          <w:color w:val="000000" w:themeColor="text1"/>
          <w:sz w:val="28"/>
          <w:szCs w:val="28"/>
        </w:rPr>
        <w:t>現場公布進入驟死賽名單，各組取分數前</w:t>
      </w:r>
      <w:r w:rsidR="00BF46BE" w:rsidRPr="007B6CD6">
        <w:rPr>
          <w:rFonts w:eastAsia="標楷體" w:hint="eastAsia"/>
          <w:bCs/>
          <w:color w:val="000000" w:themeColor="text1"/>
          <w:sz w:val="28"/>
          <w:szCs w:val="28"/>
        </w:rPr>
        <w:t>30</w:t>
      </w:r>
      <w:r w:rsidRPr="007B6CD6">
        <w:rPr>
          <w:rFonts w:eastAsia="標楷體"/>
          <w:bCs/>
          <w:color w:val="000000" w:themeColor="text1"/>
          <w:sz w:val="28"/>
          <w:szCs w:val="28"/>
        </w:rPr>
        <w:t>%</w:t>
      </w:r>
      <w:r w:rsidRPr="007B6CD6">
        <w:rPr>
          <w:rFonts w:eastAsia="標楷體"/>
          <w:bCs/>
          <w:color w:val="000000" w:themeColor="text1"/>
          <w:sz w:val="28"/>
          <w:szCs w:val="28"/>
        </w:rPr>
        <w:t>名額進入驟死賽</w:t>
      </w:r>
      <w:r w:rsidR="00A351D0" w:rsidRPr="007B6CD6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A351D0" w:rsidRPr="007B6CD6">
        <w:rPr>
          <w:rFonts w:eastAsia="標楷體" w:hint="eastAsia"/>
          <w:bCs/>
          <w:color w:val="000000" w:themeColor="text1"/>
          <w:sz w:val="28"/>
          <w:szCs w:val="28"/>
        </w:rPr>
        <w:t>若組別報名人數不足，則以筆試分數前</w:t>
      </w:r>
      <w:r w:rsidR="00A351D0" w:rsidRPr="007B6CD6">
        <w:rPr>
          <w:rFonts w:eastAsia="標楷體" w:hint="eastAsia"/>
          <w:bCs/>
          <w:color w:val="000000" w:themeColor="text1"/>
          <w:sz w:val="28"/>
          <w:szCs w:val="28"/>
        </w:rPr>
        <w:t>10</w:t>
      </w:r>
      <w:r w:rsidR="00A351D0" w:rsidRPr="007B6CD6">
        <w:rPr>
          <w:rFonts w:eastAsia="標楷體" w:hint="eastAsia"/>
          <w:bCs/>
          <w:color w:val="000000" w:themeColor="text1"/>
          <w:sz w:val="28"/>
          <w:szCs w:val="28"/>
        </w:rPr>
        <w:t>名</w:t>
      </w:r>
      <w:proofErr w:type="gramStart"/>
      <w:r w:rsidR="00A351D0" w:rsidRPr="007B6CD6">
        <w:rPr>
          <w:rFonts w:eastAsia="標楷體"/>
          <w:color w:val="000000" w:themeColor="text1"/>
          <w:sz w:val="28"/>
          <w:szCs w:val="28"/>
          <w:shd w:val="clear" w:color="auto" w:fill="FFFFFF"/>
        </w:rPr>
        <w:t>採單題</w:t>
      </w:r>
      <w:proofErr w:type="gramEnd"/>
      <w:r w:rsidR="00A351D0" w:rsidRPr="007B6CD6">
        <w:rPr>
          <w:rFonts w:eastAsia="標楷體"/>
          <w:color w:val="000000" w:themeColor="text1"/>
          <w:sz w:val="28"/>
          <w:szCs w:val="28"/>
          <w:shd w:val="clear" w:color="auto" w:fill="FFFFFF"/>
        </w:rPr>
        <w:t>答錯即淘汰方式進行，直至</w:t>
      </w:r>
      <w:r w:rsidR="00A351D0" w:rsidRPr="007B6CD6">
        <w:rPr>
          <w:rFonts w:eastAsia="標楷體"/>
          <w:color w:val="000000" w:themeColor="text1"/>
          <w:sz w:val="28"/>
          <w:szCs w:val="28"/>
        </w:rPr>
        <w:t>篩選出前</w:t>
      </w:r>
      <w:r w:rsidR="00A351D0" w:rsidRPr="007B6CD6">
        <w:rPr>
          <w:rFonts w:eastAsia="標楷體"/>
          <w:color w:val="000000" w:themeColor="text1"/>
          <w:sz w:val="28"/>
          <w:szCs w:val="28"/>
        </w:rPr>
        <w:t>10</w:t>
      </w:r>
      <w:r w:rsidR="00A351D0" w:rsidRPr="007B6CD6">
        <w:rPr>
          <w:rFonts w:eastAsia="標楷體"/>
          <w:color w:val="000000" w:themeColor="text1"/>
          <w:sz w:val="28"/>
          <w:szCs w:val="28"/>
        </w:rPr>
        <w:t>名為止</w:t>
      </w:r>
      <w:r w:rsidR="00A351D0" w:rsidRPr="007B6CD6">
        <w:rPr>
          <w:rFonts w:eastAsia="標楷體" w:hint="eastAsia"/>
          <w:color w:val="000000" w:themeColor="text1"/>
          <w:sz w:val="28"/>
          <w:szCs w:val="28"/>
        </w:rPr>
        <w:t>)</w:t>
      </w:r>
      <w:r w:rsidR="00A351D0" w:rsidRPr="007B6CD6">
        <w:rPr>
          <w:rFonts w:eastAsia="標楷體"/>
          <w:color w:val="000000" w:themeColor="text1"/>
          <w:sz w:val="28"/>
          <w:szCs w:val="28"/>
        </w:rPr>
        <w:t>。</w:t>
      </w:r>
      <w:r w:rsidRPr="007B6CD6">
        <w:rPr>
          <w:rFonts w:eastAsia="標楷體"/>
          <w:bCs/>
          <w:color w:val="000000" w:themeColor="text1"/>
          <w:sz w:val="28"/>
          <w:szCs w:val="28"/>
        </w:rPr>
        <w:t>若前</w:t>
      </w:r>
      <w:r w:rsidR="00BF46BE" w:rsidRPr="007B6CD6">
        <w:rPr>
          <w:rFonts w:eastAsia="標楷體" w:hint="eastAsia"/>
          <w:bCs/>
          <w:color w:val="000000" w:themeColor="text1"/>
          <w:sz w:val="28"/>
          <w:szCs w:val="28"/>
        </w:rPr>
        <w:t>30</w:t>
      </w:r>
      <w:r w:rsidRPr="007B6CD6">
        <w:rPr>
          <w:rFonts w:eastAsia="標楷體"/>
          <w:bCs/>
          <w:color w:val="000000" w:themeColor="text1"/>
          <w:sz w:val="28"/>
          <w:szCs w:val="28"/>
        </w:rPr>
        <w:t>%</w:t>
      </w:r>
      <w:r w:rsidRPr="007B6CD6">
        <w:rPr>
          <w:rFonts w:eastAsia="標楷體"/>
          <w:bCs/>
          <w:color w:val="000000" w:themeColor="text1"/>
          <w:sz w:val="28"/>
          <w:szCs w:val="28"/>
        </w:rPr>
        <w:t>之門檻有同分者，最多增額錄取</w:t>
      </w:r>
      <w:r w:rsidRPr="007B6CD6">
        <w:rPr>
          <w:rFonts w:eastAsia="標楷體"/>
          <w:bCs/>
          <w:color w:val="000000" w:themeColor="text1"/>
          <w:sz w:val="28"/>
          <w:szCs w:val="28"/>
        </w:rPr>
        <w:t>10</w:t>
      </w:r>
      <w:r w:rsidRPr="007B6CD6">
        <w:rPr>
          <w:rFonts w:eastAsia="標楷體"/>
          <w:bCs/>
          <w:color w:val="000000" w:themeColor="text1"/>
          <w:sz w:val="28"/>
          <w:szCs w:val="28"/>
        </w:rPr>
        <w:t>名，人數超過</w:t>
      </w:r>
      <w:r w:rsidRPr="007B6CD6">
        <w:rPr>
          <w:rFonts w:eastAsia="標楷體"/>
          <w:bCs/>
          <w:color w:val="000000" w:themeColor="text1"/>
          <w:sz w:val="28"/>
          <w:szCs w:val="28"/>
        </w:rPr>
        <w:t>10</w:t>
      </w:r>
      <w:r w:rsidRPr="007B6CD6">
        <w:rPr>
          <w:rFonts w:eastAsia="標楷體"/>
          <w:bCs/>
          <w:color w:val="000000" w:themeColor="text1"/>
          <w:sz w:val="28"/>
          <w:szCs w:val="28"/>
        </w:rPr>
        <w:t>名則現場以</w:t>
      </w:r>
      <w:r w:rsidRPr="007B6CD6">
        <w:rPr>
          <w:rFonts w:eastAsia="標楷體"/>
          <w:bCs/>
          <w:color w:val="000000" w:themeColor="text1"/>
          <w:sz w:val="28"/>
          <w:szCs w:val="28"/>
        </w:rPr>
        <w:t>PK</w:t>
      </w:r>
      <w:r w:rsidRPr="007B6CD6">
        <w:rPr>
          <w:rFonts w:eastAsia="標楷體"/>
          <w:bCs/>
          <w:color w:val="000000" w:themeColor="text1"/>
          <w:sz w:val="28"/>
          <w:szCs w:val="28"/>
        </w:rPr>
        <w:t>賽決定之。</w:t>
      </w:r>
    </w:p>
    <w:p w:rsidR="00BA3086" w:rsidRDefault="00C77D33" w:rsidP="005849DF">
      <w:pPr>
        <w:pStyle w:val="a4"/>
        <w:numPr>
          <w:ilvl w:val="0"/>
          <w:numId w:val="10"/>
        </w:numPr>
        <w:spacing w:beforeLines="10" w:before="36" w:afterLines="10" w:after="36" w:line="400" w:lineRule="exact"/>
        <w:ind w:leftChars="0" w:left="1684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驟死賽方式：</w:t>
      </w:r>
    </w:p>
    <w:p w:rsidR="00C77D33" w:rsidRPr="00C77D33" w:rsidRDefault="00C77D33" w:rsidP="005849DF">
      <w:pPr>
        <w:pStyle w:val="a4"/>
        <w:numPr>
          <w:ilvl w:val="0"/>
          <w:numId w:val="12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color w:val="000000"/>
          <w:sz w:val="28"/>
          <w:szCs w:val="28"/>
        </w:rPr>
      </w:pPr>
      <w:r w:rsidRPr="00C77D33">
        <w:rPr>
          <w:rFonts w:eastAsia="標楷體"/>
          <w:bCs/>
          <w:color w:val="000000"/>
          <w:sz w:val="28"/>
          <w:szCs w:val="32"/>
        </w:rPr>
        <w:t>競賽題目為</w:t>
      </w:r>
      <w:r w:rsidRPr="00C77D33">
        <w:rPr>
          <w:rFonts w:eastAsia="標楷體"/>
          <w:bCs/>
          <w:color w:val="000000"/>
          <w:sz w:val="28"/>
          <w:szCs w:val="32"/>
        </w:rPr>
        <w:t>4</w:t>
      </w:r>
      <w:r w:rsidRPr="00C77D33">
        <w:rPr>
          <w:rFonts w:eastAsia="標楷體"/>
          <w:bCs/>
          <w:color w:val="000000"/>
          <w:sz w:val="28"/>
          <w:szCs w:val="32"/>
        </w:rPr>
        <w:t>選</w:t>
      </w:r>
      <w:r w:rsidRPr="00C77D33">
        <w:rPr>
          <w:rFonts w:eastAsia="標楷體"/>
          <w:bCs/>
          <w:color w:val="000000"/>
          <w:sz w:val="28"/>
          <w:szCs w:val="32"/>
        </w:rPr>
        <w:t>1</w:t>
      </w:r>
      <w:r w:rsidRPr="00C77D33">
        <w:rPr>
          <w:rFonts w:eastAsia="標楷體"/>
          <w:bCs/>
          <w:color w:val="000000"/>
          <w:sz w:val="28"/>
          <w:szCs w:val="32"/>
        </w:rPr>
        <w:t>之「選擇題」，每位參賽者桌上有分別標記</w:t>
      </w:r>
      <w:r w:rsidRPr="00C77D33">
        <w:rPr>
          <w:rFonts w:eastAsia="標楷體"/>
          <w:bCs/>
          <w:color w:val="000000"/>
          <w:sz w:val="28"/>
          <w:szCs w:val="32"/>
        </w:rPr>
        <w:t>1</w:t>
      </w:r>
      <w:r w:rsidRPr="00C77D33">
        <w:rPr>
          <w:rFonts w:eastAsia="標楷體"/>
          <w:bCs/>
          <w:color w:val="000000"/>
          <w:sz w:val="28"/>
          <w:szCs w:val="32"/>
        </w:rPr>
        <w:t>至</w:t>
      </w:r>
      <w:r w:rsidRPr="00C77D33">
        <w:rPr>
          <w:rFonts w:eastAsia="標楷體"/>
          <w:bCs/>
          <w:color w:val="000000"/>
          <w:sz w:val="28"/>
          <w:szCs w:val="32"/>
        </w:rPr>
        <w:t>4</w:t>
      </w:r>
      <w:r w:rsidRPr="00C77D33">
        <w:rPr>
          <w:rFonts w:eastAsia="標楷體"/>
          <w:bCs/>
          <w:color w:val="000000"/>
          <w:sz w:val="28"/>
          <w:szCs w:val="32"/>
        </w:rPr>
        <w:t>號碼之</w:t>
      </w:r>
      <w:r w:rsidRPr="00C77D33">
        <w:rPr>
          <w:rFonts w:eastAsia="標楷體"/>
          <w:bCs/>
          <w:color w:val="000000"/>
          <w:sz w:val="28"/>
          <w:szCs w:val="32"/>
        </w:rPr>
        <w:t>4</w:t>
      </w:r>
      <w:r w:rsidRPr="00C77D33">
        <w:rPr>
          <w:rFonts w:eastAsia="標楷體"/>
          <w:bCs/>
          <w:color w:val="000000"/>
          <w:sz w:val="28"/>
          <w:szCs w:val="32"/>
        </w:rPr>
        <w:t>面不同牌子，參賽者以舉牌方式答題，答錯者立即淘汰，</w:t>
      </w:r>
      <w:r w:rsidRPr="00C77D33">
        <w:rPr>
          <w:rFonts w:eastAsia="標楷體"/>
          <w:bCs/>
          <w:color w:val="000000"/>
          <w:sz w:val="28"/>
          <w:szCs w:val="28"/>
        </w:rPr>
        <w:t>至產生前</w:t>
      </w:r>
      <w:r w:rsidRPr="00C77D33">
        <w:rPr>
          <w:rFonts w:eastAsia="標楷體"/>
          <w:bCs/>
          <w:color w:val="000000"/>
          <w:sz w:val="28"/>
          <w:szCs w:val="28"/>
        </w:rPr>
        <w:t>5</w:t>
      </w:r>
      <w:r w:rsidRPr="00C77D33">
        <w:rPr>
          <w:rFonts w:eastAsia="標楷體"/>
          <w:bCs/>
          <w:color w:val="000000"/>
          <w:sz w:val="28"/>
          <w:szCs w:val="28"/>
        </w:rPr>
        <w:t>名之名次為止。</w:t>
      </w:r>
    </w:p>
    <w:p w:rsidR="00C77D33" w:rsidRPr="00C77D33" w:rsidRDefault="00C77D33" w:rsidP="005849DF">
      <w:pPr>
        <w:pStyle w:val="a4"/>
        <w:numPr>
          <w:ilvl w:val="0"/>
          <w:numId w:val="12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color w:val="000000"/>
          <w:sz w:val="28"/>
          <w:szCs w:val="28"/>
        </w:rPr>
      </w:pPr>
      <w:r w:rsidRPr="00C77D33">
        <w:rPr>
          <w:rFonts w:eastAsia="標楷體"/>
          <w:bCs/>
          <w:color w:val="000000"/>
          <w:sz w:val="28"/>
          <w:szCs w:val="28"/>
        </w:rPr>
        <w:t>司儀宣讀題目後</w:t>
      </w:r>
      <w:proofErr w:type="gramStart"/>
      <w:r w:rsidRPr="00C77D33">
        <w:rPr>
          <w:rFonts w:eastAsia="標楷體"/>
          <w:bCs/>
          <w:color w:val="000000"/>
          <w:sz w:val="28"/>
          <w:szCs w:val="28"/>
        </w:rPr>
        <w:t>唸</w:t>
      </w:r>
      <w:proofErr w:type="gramEnd"/>
      <w:r w:rsidRPr="00C77D33">
        <w:rPr>
          <w:rFonts w:eastAsia="標楷體"/>
          <w:bCs/>
          <w:color w:val="000000"/>
          <w:sz w:val="28"/>
          <w:szCs w:val="28"/>
        </w:rPr>
        <w:t>出「請準備」，參賽者手持選定牌子但不舉起，待司儀唸出「</w:t>
      </w:r>
      <w:r w:rsidRPr="00C77D33">
        <w:rPr>
          <w:rFonts w:eastAsia="標楷體"/>
          <w:bCs/>
          <w:color w:val="000000"/>
          <w:sz w:val="28"/>
          <w:szCs w:val="28"/>
        </w:rPr>
        <w:t>3</w:t>
      </w:r>
      <w:r w:rsidRPr="00C77D33">
        <w:rPr>
          <w:rFonts w:eastAsia="標楷體"/>
          <w:bCs/>
          <w:color w:val="000000"/>
          <w:sz w:val="28"/>
          <w:szCs w:val="28"/>
        </w:rPr>
        <w:t>、</w:t>
      </w:r>
      <w:r w:rsidRPr="00C77D33">
        <w:rPr>
          <w:rFonts w:eastAsia="標楷體"/>
          <w:bCs/>
          <w:color w:val="000000"/>
          <w:sz w:val="28"/>
          <w:szCs w:val="28"/>
        </w:rPr>
        <w:t>2</w:t>
      </w:r>
      <w:r w:rsidRPr="00C77D33">
        <w:rPr>
          <w:rFonts w:eastAsia="標楷體"/>
          <w:bCs/>
          <w:color w:val="000000"/>
          <w:sz w:val="28"/>
          <w:szCs w:val="28"/>
        </w:rPr>
        <w:t>、</w:t>
      </w:r>
      <w:r w:rsidRPr="00C77D33">
        <w:rPr>
          <w:rFonts w:eastAsia="標楷體"/>
          <w:bCs/>
          <w:color w:val="000000"/>
          <w:sz w:val="28"/>
          <w:szCs w:val="28"/>
        </w:rPr>
        <w:t>1</w:t>
      </w:r>
      <w:r w:rsidRPr="00C77D33">
        <w:rPr>
          <w:rFonts w:eastAsia="標楷體"/>
          <w:bCs/>
          <w:color w:val="000000"/>
          <w:sz w:val="28"/>
          <w:szCs w:val="28"/>
        </w:rPr>
        <w:t>，</w:t>
      </w:r>
      <w:proofErr w:type="gramStart"/>
      <w:r w:rsidRPr="00C77D33">
        <w:rPr>
          <w:rFonts w:eastAsia="標楷體"/>
          <w:bCs/>
          <w:color w:val="000000"/>
          <w:sz w:val="28"/>
          <w:szCs w:val="28"/>
        </w:rPr>
        <w:t>請舉</w:t>
      </w:r>
      <w:proofErr w:type="gramEnd"/>
      <w:r w:rsidRPr="00C77D33">
        <w:rPr>
          <w:rFonts w:eastAsia="標楷體"/>
          <w:bCs/>
          <w:color w:val="000000"/>
          <w:sz w:val="28"/>
          <w:szCs w:val="28"/>
        </w:rPr>
        <w:t>牌」時，全體參賽者必須同時將牌子舉至胸前高度，未舉牌或舉牌後</w:t>
      </w:r>
      <w:proofErr w:type="gramStart"/>
      <w:r w:rsidRPr="00C77D33">
        <w:rPr>
          <w:rFonts w:eastAsia="標楷體"/>
          <w:bCs/>
          <w:color w:val="000000"/>
          <w:sz w:val="28"/>
          <w:szCs w:val="28"/>
        </w:rPr>
        <w:t>換牌</w:t>
      </w:r>
      <w:proofErr w:type="gramEnd"/>
      <w:r w:rsidRPr="00C77D33">
        <w:rPr>
          <w:rFonts w:eastAsia="標楷體"/>
          <w:bCs/>
          <w:color w:val="000000"/>
          <w:sz w:val="28"/>
          <w:szCs w:val="28"/>
        </w:rPr>
        <w:t>者，視同該題答錯立即淘汰。</w:t>
      </w:r>
    </w:p>
    <w:p w:rsidR="00C77D33" w:rsidRPr="00C77D33" w:rsidRDefault="00C77D33" w:rsidP="005849DF">
      <w:pPr>
        <w:pStyle w:val="a4"/>
        <w:numPr>
          <w:ilvl w:val="0"/>
          <w:numId w:val="12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color w:val="000000"/>
          <w:sz w:val="28"/>
          <w:szCs w:val="28"/>
        </w:rPr>
      </w:pPr>
      <w:r w:rsidRPr="00C77D33">
        <w:rPr>
          <w:rFonts w:eastAsia="標楷體"/>
          <w:bCs/>
          <w:color w:val="000000"/>
          <w:sz w:val="28"/>
          <w:szCs w:val="28"/>
        </w:rPr>
        <w:t>答對之參賽者留在原座位繼續回答下一題，答錯之參賽者依照賽場工作人員指示離場，不得於競賽場中逗留。</w:t>
      </w:r>
    </w:p>
    <w:p w:rsidR="00C77D33" w:rsidRPr="00C77D33" w:rsidRDefault="00C77D33" w:rsidP="005849DF">
      <w:pPr>
        <w:pStyle w:val="a4"/>
        <w:numPr>
          <w:ilvl w:val="0"/>
          <w:numId w:val="12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color w:val="000000"/>
          <w:sz w:val="28"/>
          <w:szCs w:val="28"/>
        </w:rPr>
      </w:pPr>
      <w:r w:rsidRPr="00C77D33">
        <w:rPr>
          <w:rFonts w:eastAsia="標楷體"/>
          <w:bCs/>
          <w:color w:val="000000"/>
          <w:sz w:val="28"/>
          <w:szCs w:val="28"/>
        </w:rPr>
        <w:t>未能分出前</w:t>
      </w:r>
      <w:r w:rsidRPr="00C77D33">
        <w:rPr>
          <w:rFonts w:eastAsia="標楷體"/>
          <w:bCs/>
          <w:color w:val="000000"/>
          <w:sz w:val="28"/>
          <w:szCs w:val="28"/>
        </w:rPr>
        <w:t>5</w:t>
      </w:r>
      <w:r w:rsidRPr="00C77D33">
        <w:rPr>
          <w:rFonts w:eastAsia="標楷體"/>
          <w:bCs/>
          <w:color w:val="000000"/>
          <w:sz w:val="28"/>
          <w:szCs w:val="28"/>
        </w:rPr>
        <w:t>名之名次時，應先進行「</w:t>
      </w:r>
      <w:r w:rsidRPr="00C77D33">
        <w:rPr>
          <w:rFonts w:eastAsia="標楷體"/>
          <w:bCs/>
          <w:color w:val="000000"/>
          <w:sz w:val="28"/>
          <w:szCs w:val="28"/>
        </w:rPr>
        <w:t>PK</w:t>
      </w:r>
      <w:r w:rsidRPr="00C77D33">
        <w:rPr>
          <w:rFonts w:eastAsia="標楷體"/>
          <w:bCs/>
          <w:color w:val="000000"/>
          <w:sz w:val="28"/>
          <w:szCs w:val="28"/>
        </w:rPr>
        <w:t>賽」決定之。</w:t>
      </w:r>
    </w:p>
    <w:p w:rsidR="00C77D33" w:rsidRPr="00C77D33" w:rsidRDefault="00C77D33" w:rsidP="005849DF">
      <w:pPr>
        <w:pStyle w:val="a4"/>
        <w:numPr>
          <w:ilvl w:val="0"/>
          <w:numId w:val="12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szCs w:val="28"/>
        </w:rPr>
      </w:pPr>
      <w:r w:rsidRPr="00C77D33">
        <w:rPr>
          <w:rFonts w:eastAsia="標楷體"/>
          <w:bCs/>
          <w:color w:val="000000"/>
          <w:sz w:val="28"/>
          <w:szCs w:val="32"/>
        </w:rPr>
        <w:t>對競賽答案有疑義時，立即舉手向裁判提出，由裁判當場解釋判定，競賽進入下一題或離開競賽會場後將不再受理。</w:t>
      </w:r>
    </w:p>
    <w:p w:rsidR="00C77D33" w:rsidRDefault="00C77D33" w:rsidP="005849DF">
      <w:pPr>
        <w:pStyle w:val="a4"/>
        <w:numPr>
          <w:ilvl w:val="0"/>
          <w:numId w:val="10"/>
        </w:numPr>
        <w:spacing w:beforeLines="10" w:before="36" w:afterLines="10" w:after="36" w:line="400" w:lineRule="exact"/>
        <w:ind w:leftChars="0" w:left="1684" w:hanging="482"/>
        <w:jc w:val="both"/>
        <w:rPr>
          <w:rFonts w:eastAsia="標楷體"/>
          <w:sz w:val="28"/>
          <w:szCs w:val="28"/>
        </w:rPr>
      </w:pPr>
      <w:r w:rsidRPr="00C77D33">
        <w:rPr>
          <w:rFonts w:eastAsia="標楷體" w:hint="eastAsia"/>
          <w:sz w:val="28"/>
          <w:szCs w:val="28"/>
        </w:rPr>
        <w:t>PK</w:t>
      </w:r>
      <w:r w:rsidRPr="00C77D33">
        <w:rPr>
          <w:rFonts w:eastAsia="標楷體" w:hint="eastAsia"/>
          <w:sz w:val="28"/>
          <w:szCs w:val="28"/>
        </w:rPr>
        <w:t>賽方式：</w:t>
      </w:r>
    </w:p>
    <w:p w:rsidR="00C77D33" w:rsidRPr="00C77D33" w:rsidRDefault="00C77D33" w:rsidP="005849DF">
      <w:pPr>
        <w:pStyle w:val="a4"/>
        <w:numPr>
          <w:ilvl w:val="0"/>
          <w:numId w:val="13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color w:val="000000"/>
          <w:sz w:val="28"/>
          <w:szCs w:val="28"/>
        </w:rPr>
      </w:pPr>
      <w:r w:rsidRPr="00C77D33">
        <w:rPr>
          <w:rFonts w:eastAsia="標楷體"/>
          <w:bCs/>
          <w:color w:val="000000"/>
          <w:sz w:val="28"/>
          <w:szCs w:val="28"/>
        </w:rPr>
        <w:t>依循「驟死賽」規則第</w:t>
      </w:r>
      <w:r>
        <w:rPr>
          <w:rFonts w:eastAsia="標楷體" w:hint="eastAsia"/>
          <w:bCs/>
          <w:color w:val="000000"/>
          <w:sz w:val="28"/>
          <w:szCs w:val="28"/>
        </w:rPr>
        <w:t>1</w:t>
      </w:r>
      <w:r w:rsidRPr="00C77D33">
        <w:rPr>
          <w:rFonts w:eastAsia="標楷體"/>
          <w:bCs/>
          <w:color w:val="000000"/>
          <w:sz w:val="28"/>
          <w:szCs w:val="28"/>
        </w:rPr>
        <w:t>至第</w:t>
      </w:r>
      <w:r>
        <w:rPr>
          <w:rFonts w:eastAsia="標楷體" w:hint="eastAsia"/>
          <w:bCs/>
          <w:color w:val="000000"/>
          <w:sz w:val="28"/>
          <w:szCs w:val="28"/>
        </w:rPr>
        <w:t>5</w:t>
      </w:r>
      <w:r w:rsidRPr="00C77D33">
        <w:rPr>
          <w:rFonts w:eastAsia="標楷體"/>
          <w:bCs/>
          <w:color w:val="000000"/>
          <w:sz w:val="28"/>
          <w:szCs w:val="28"/>
        </w:rPr>
        <w:t>點辦理。</w:t>
      </w:r>
    </w:p>
    <w:p w:rsidR="00C77D33" w:rsidRPr="00C77D33" w:rsidRDefault="00C77D33" w:rsidP="005849DF">
      <w:pPr>
        <w:pStyle w:val="a4"/>
        <w:numPr>
          <w:ilvl w:val="0"/>
          <w:numId w:val="13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color w:val="000000"/>
          <w:sz w:val="28"/>
          <w:szCs w:val="28"/>
        </w:rPr>
      </w:pPr>
      <w:r w:rsidRPr="00C77D33">
        <w:rPr>
          <w:rFonts w:eastAsia="標楷體"/>
          <w:bCs/>
          <w:color w:val="000000"/>
          <w:sz w:val="28"/>
          <w:szCs w:val="28"/>
        </w:rPr>
        <w:t>PK</w:t>
      </w:r>
      <w:r w:rsidRPr="00C77D33">
        <w:rPr>
          <w:rFonts w:eastAsia="標楷體"/>
          <w:bCs/>
          <w:color w:val="000000"/>
          <w:sz w:val="28"/>
          <w:szCs w:val="28"/>
        </w:rPr>
        <w:t>賽以優先進行後段名次序位賽為原則，若參賽者當場棄權不予遞補。</w:t>
      </w:r>
    </w:p>
    <w:p w:rsidR="00C77D33" w:rsidRPr="00C77D33" w:rsidRDefault="00C77D33" w:rsidP="005849DF">
      <w:pPr>
        <w:pStyle w:val="a4"/>
        <w:numPr>
          <w:ilvl w:val="0"/>
          <w:numId w:val="13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color w:val="000000"/>
          <w:sz w:val="28"/>
          <w:szCs w:val="28"/>
        </w:rPr>
      </w:pPr>
      <w:r w:rsidRPr="00C77D33">
        <w:rPr>
          <w:rFonts w:eastAsia="標楷體"/>
          <w:bCs/>
          <w:color w:val="000000"/>
          <w:sz w:val="28"/>
          <w:szCs w:val="28"/>
        </w:rPr>
        <w:t>「淘汰賽」之</w:t>
      </w:r>
      <w:r w:rsidRPr="00C77D33">
        <w:rPr>
          <w:rFonts w:eastAsia="標楷體"/>
          <w:bCs/>
          <w:color w:val="000000"/>
          <w:sz w:val="28"/>
          <w:szCs w:val="28"/>
        </w:rPr>
        <w:t>PK</w:t>
      </w:r>
      <w:r w:rsidRPr="00C77D33">
        <w:rPr>
          <w:rFonts w:eastAsia="標楷體"/>
          <w:bCs/>
          <w:color w:val="000000"/>
          <w:sz w:val="28"/>
          <w:szCs w:val="28"/>
        </w:rPr>
        <w:t>賽，應持續到分出晉級「驟死賽」者為止。</w:t>
      </w:r>
    </w:p>
    <w:p w:rsidR="00C77D33" w:rsidRPr="00C77D33" w:rsidRDefault="00C77D33" w:rsidP="00A67111">
      <w:pPr>
        <w:pStyle w:val="a4"/>
        <w:numPr>
          <w:ilvl w:val="0"/>
          <w:numId w:val="13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color w:val="000000"/>
          <w:sz w:val="28"/>
          <w:szCs w:val="28"/>
        </w:rPr>
      </w:pPr>
      <w:r w:rsidRPr="00C77D33">
        <w:rPr>
          <w:rFonts w:eastAsia="標楷體"/>
          <w:bCs/>
          <w:color w:val="000000"/>
          <w:sz w:val="28"/>
          <w:szCs w:val="28"/>
        </w:rPr>
        <w:t>「驟死賽」之</w:t>
      </w:r>
      <w:r w:rsidRPr="00C77D33">
        <w:rPr>
          <w:rFonts w:eastAsia="標楷體"/>
          <w:bCs/>
          <w:color w:val="000000"/>
          <w:sz w:val="28"/>
          <w:szCs w:val="28"/>
        </w:rPr>
        <w:t>PK</w:t>
      </w:r>
      <w:r w:rsidRPr="00C77D33">
        <w:rPr>
          <w:rFonts w:eastAsia="標楷體"/>
          <w:bCs/>
          <w:color w:val="000000"/>
          <w:sz w:val="28"/>
          <w:szCs w:val="28"/>
        </w:rPr>
        <w:t>賽，應持續到分出前</w:t>
      </w:r>
      <w:r w:rsidRPr="00C77D33">
        <w:rPr>
          <w:rFonts w:eastAsia="標楷體"/>
          <w:bCs/>
          <w:color w:val="000000"/>
          <w:sz w:val="28"/>
          <w:szCs w:val="28"/>
        </w:rPr>
        <w:t>5</w:t>
      </w:r>
      <w:r w:rsidRPr="00C77D33">
        <w:rPr>
          <w:rFonts w:eastAsia="標楷體"/>
          <w:bCs/>
          <w:color w:val="000000"/>
          <w:sz w:val="28"/>
          <w:szCs w:val="28"/>
        </w:rPr>
        <w:t>名之名次為止。</w:t>
      </w:r>
    </w:p>
    <w:p w:rsidR="00C84EBB" w:rsidRDefault="00C77D33" w:rsidP="005849DF">
      <w:pPr>
        <w:pStyle w:val="a4"/>
        <w:numPr>
          <w:ilvl w:val="0"/>
          <w:numId w:val="13"/>
        </w:numPr>
        <w:spacing w:beforeLines="10" w:before="36" w:afterLines="10" w:after="36" w:line="400" w:lineRule="exact"/>
        <w:ind w:leftChars="0" w:left="1843" w:hanging="437"/>
        <w:jc w:val="both"/>
        <w:rPr>
          <w:rFonts w:eastAsia="標楷體"/>
          <w:bCs/>
          <w:color w:val="000000"/>
          <w:sz w:val="28"/>
          <w:szCs w:val="28"/>
        </w:rPr>
      </w:pPr>
      <w:r w:rsidRPr="00C77D33">
        <w:rPr>
          <w:rFonts w:eastAsia="標楷體"/>
          <w:bCs/>
          <w:color w:val="000000"/>
          <w:sz w:val="28"/>
          <w:szCs w:val="28"/>
        </w:rPr>
        <w:t>對試題有疑義時，同驟死賽規則第</w:t>
      </w:r>
      <w:r>
        <w:rPr>
          <w:rFonts w:eastAsia="標楷體" w:hint="eastAsia"/>
          <w:bCs/>
          <w:color w:val="000000"/>
          <w:sz w:val="28"/>
          <w:szCs w:val="28"/>
        </w:rPr>
        <w:t>5</w:t>
      </w:r>
      <w:r w:rsidRPr="00C77D33">
        <w:rPr>
          <w:rFonts w:eastAsia="標楷體"/>
          <w:bCs/>
          <w:color w:val="000000"/>
          <w:sz w:val="28"/>
          <w:szCs w:val="28"/>
        </w:rPr>
        <w:t>點辦理。</w:t>
      </w:r>
    </w:p>
    <w:p w:rsidR="00A67111" w:rsidRPr="00A67111" w:rsidRDefault="00A67111" w:rsidP="00A67111">
      <w:pPr>
        <w:pStyle w:val="a4"/>
        <w:numPr>
          <w:ilvl w:val="0"/>
          <w:numId w:val="7"/>
        </w:numPr>
        <w:spacing w:beforeLines="50" w:before="180" w:line="400" w:lineRule="exact"/>
        <w:ind w:leftChars="0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考題範圍：</w:t>
      </w:r>
    </w:p>
    <w:p w:rsidR="008F174C" w:rsidRDefault="00A67111" w:rsidP="007A256E">
      <w:pPr>
        <w:pStyle w:val="a4"/>
        <w:spacing w:beforeLines="10" w:before="36" w:afterLines="10" w:after="36" w:line="400" w:lineRule="exact"/>
        <w:ind w:leftChars="0" w:left="1202" w:firstLineChars="200" w:firstLine="560"/>
        <w:jc w:val="both"/>
        <w:rPr>
          <w:rFonts w:eastAsia="標楷體"/>
          <w:bCs/>
          <w:color w:val="000000"/>
          <w:sz w:val="28"/>
          <w:szCs w:val="28"/>
        </w:rPr>
      </w:pPr>
      <w:r w:rsidRPr="00A67111">
        <w:rPr>
          <w:rFonts w:eastAsia="標楷體" w:hint="eastAsia"/>
          <w:bCs/>
          <w:color w:val="000000"/>
          <w:sz w:val="28"/>
          <w:szCs w:val="28"/>
        </w:rPr>
        <w:t>包含政府政策及時事、「環境教育終身學習網」之指定影片</w:t>
      </w:r>
      <w:r w:rsidR="007A256E">
        <w:rPr>
          <w:rFonts w:eastAsia="標楷體" w:hint="eastAsia"/>
          <w:bCs/>
          <w:color w:val="000000"/>
          <w:sz w:val="28"/>
          <w:szCs w:val="28"/>
        </w:rPr>
        <w:t>(</w:t>
      </w:r>
      <w:r w:rsidR="007A256E" w:rsidRPr="007A256E">
        <w:rPr>
          <w:rFonts w:eastAsia="標楷體"/>
          <w:bCs/>
          <w:color w:val="000000"/>
          <w:sz w:val="28"/>
          <w:szCs w:val="28"/>
        </w:rPr>
        <w:t>https://elearn.epa.gov.tw/DigitalLearning/arena.aspx#MTop</w:t>
      </w:r>
      <w:r w:rsidR="007A256E">
        <w:rPr>
          <w:rFonts w:eastAsia="標楷體" w:hint="eastAsia"/>
          <w:bCs/>
          <w:color w:val="000000"/>
          <w:sz w:val="28"/>
          <w:szCs w:val="28"/>
        </w:rPr>
        <w:t>)</w:t>
      </w:r>
      <w:r w:rsidRPr="00A67111">
        <w:rPr>
          <w:rFonts w:eastAsia="標楷體" w:hint="eastAsia"/>
          <w:bCs/>
          <w:color w:val="000000"/>
          <w:sz w:val="28"/>
          <w:szCs w:val="28"/>
        </w:rPr>
        <w:t>、環境</w:t>
      </w:r>
      <w:r w:rsidRPr="00A67111">
        <w:rPr>
          <w:rFonts w:eastAsia="標楷體" w:hint="eastAsia"/>
          <w:bCs/>
          <w:color w:val="000000"/>
          <w:sz w:val="28"/>
          <w:szCs w:val="28"/>
        </w:rPr>
        <w:t>E</w:t>
      </w:r>
      <w:r w:rsidRPr="00A67111">
        <w:rPr>
          <w:rFonts w:eastAsia="標楷體" w:hint="eastAsia"/>
          <w:bCs/>
          <w:color w:val="000000"/>
          <w:sz w:val="28"/>
          <w:szCs w:val="28"/>
        </w:rPr>
        <w:t>學院</w:t>
      </w:r>
      <w:r w:rsidR="007A256E">
        <w:rPr>
          <w:rFonts w:eastAsia="標楷體" w:hint="eastAsia"/>
          <w:bCs/>
          <w:color w:val="000000"/>
          <w:sz w:val="28"/>
          <w:szCs w:val="28"/>
        </w:rPr>
        <w:t>(</w:t>
      </w:r>
      <w:r w:rsidR="007A256E" w:rsidRPr="007A256E">
        <w:rPr>
          <w:rFonts w:eastAsia="標楷體"/>
          <w:bCs/>
          <w:color w:val="000000"/>
          <w:sz w:val="28"/>
          <w:szCs w:val="28"/>
        </w:rPr>
        <w:t>https://eeis.epa.gov.tw/e-school/index.aspx</w:t>
      </w:r>
      <w:r w:rsidR="007A256E">
        <w:rPr>
          <w:rFonts w:eastAsia="標楷體" w:hint="eastAsia"/>
          <w:bCs/>
          <w:color w:val="000000"/>
          <w:sz w:val="28"/>
          <w:szCs w:val="28"/>
        </w:rPr>
        <w:t>)</w:t>
      </w:r>
      <w:r w:rsidRPr="00A67111">
        <w:rPr>
          <w:rFonts w:eastAsia="標楷體" w:hint="eastAsia"/>
          <w:bCs/>
          <w:color w:val="000000"/>
          <w:sz w:val="28"/>
          <w:szCs w:val="28"/>
        </w:rPr>
        <w:t>及環境知識相關議題。</w:t>
      </w:r>
    </w:p>
    <w:p w:rsidR="00A67111" w:rsidRPr="00A67111" w:rsidRDefault="00A67111" w:rsidP="007A256E">
      <w:pPr>
        <w:pStyle w:val="a4"/>
        <w:spacing w:beforeLines="10" w:before="36" w:afterLines="10" w:after="36" w:line="400" w:lineRule="exact"/>
        <w:ind w:leftChars="0" w:left="1202" w:firstLineChars="200" w:firstLine="560"/>
        <w:jc w:val="both"/>
        <w:rPr>
          <w:rFonts w:eastAsia="標楷體"/>
          <w:bCs/>
          <w:color w:val="000000"/>
          <w:sz w:val="28"/>
          <w:szCs w:val="28"/>
        </w:rPr>
      </w:pPr>
      <w:r w:rsidRPr="00A67111">
        <w:rPr>
          <w:rFonts w:eastAsia="標楷體" w:hint="eastAsia"/>
          <w:bCs/>
          <w:color w:val="000000"/>
          <w:sz w:val="28"/>
          <w:szCs w:val="28"/>
        </w:rPr>
        <w:t>指定競賽全國決賽影片已確定，包含我在玉山忘步、暗夜謎禽－黃魚鴞、風中旅者黑面琵鷺、魚音繞梁－戀唸台江、海探、秋濕翩翩龍鑾</w:t>
      </w:r>
      <w:r w:rsidRPr="00A67111">
        <w:rPr>
          <w:rFonts w:eastAsia="標楷體" w:hint="eastAsia"/>
          <w:bCs/>
          <w:color w:val="000000"/>
          <w:sz w:val="28"/>
          <w:szCs w:val="28"/>
        </w:rPr>
        <w:lastRenderedPageBreak/>
        <w:t>潭、夏日追風栗喉蜂虎生態紀實等</w:t>
      </w:r>
      <w:r w:rsidRPr="00A67111">
        <w:rPr>
          <w:rFonts w:eastAsia="標楷體" w:hint="eastAsia"/>
          <w:bCs/>
          <w:color w:val="000000"/>
          <w:sz w:val="28"/>
          <w:szCs w:val="28"/>
        </w:rPr>
        <w:t>7</w:t>
      </w:r>
      <w:r w:rsidRPr="00A67111">
        <w:rPr>
          <w:rFonts w:eastAsia="標楷體" w:hint="eastAsia"/>
          <w:bCs/>
          <w:color w:val="000000"/>
          <w:sz w:val="28"/>
          <w:szCs w:val="28"/>
        </w:rPr>
        <w:t>部影片（合計</w:t>
      </w:r>
      <w:r w:rsidRPr="00A67111">
        <w:rPr>
          <w:rFonts w:eastAsia="標楷體" w:hint="eastAsia"/>
          <w:bCs/>
          <w:color w:val="000000"/>
          <w:sz w:val="28"/>
          <w:szCs w:val="28"/>
        </w:rPr>
        <w:t>4</w:t>
      </w:r>
      <w:r w:rsidRPr="00A67111">
        <w:rPr>
          <w:rFonts w:eastAsia="標楷體" w:hint="eastAsia"/>
          <w:bCs/>
          <w:color w:val="000000"/>
          <w:sz w:val="28"/>
          <w:szCs w:val="28"/>
        </w:rPr>
        <w:t>小時</w:t>
      </w:r>
      <w:r>
        <w:rPr>
          <w:rFonts w:eastAsia="標楷體" w:hint="eastAsia"/>
          <w:bCs/>
          <w:color w:val="000000"/>
          <w:sz w:val="28"/>
          <w:szCs w:val="28"/>
        </w:rPr>
        <w:t>）</w:t>
      </w:r>
    </w:p>
    <w:p w:rsidR="00BD4B45" w:rsidRDefault="00BD4B45" w:rsidP="005849DF">
      <w:pPr>
        <w:pStyle w:val="a4"/>
        <w:numPr>
          <w:ilvl w:val="0"/>
          <w:numId w:val="7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場外活動：</w:t>
      </w:r>
    </w:p>
    <w:p w:rsidR="00A67111" w:rsidRPr="00A67111" w:rsidRDefault="00BD4B45" w:rsidP="00A67111">
      <w:pPr>
        <w:pStyle w:val="a4"/>
        <w:spacing w:beforeLines="10" w:before="36" w:afterLines="10" w:after="36" w:line="400" w:lineRule="exact"/>
        <w:ind w:leftChars="0" w:left="1202"/>
        <w:jc w:val="both"/>
        <w:rPr>
          <w:rFonts w:eastAsia="標楷體"/>
          <w:color w:val="000000" w:themeColor="text1"/>
          <w:sz w:val="28"/>
          <w:szCs w:val="28"/>
        </w:rPr>
      </w:pPr>
      <w:r w:rsidRPr="00BD4B45">
        <w:rPr>
          <w:rFonts w:eastAsia="標楷體" w:hint="eastAsia"/>
          <w:color w:val="000000" w:themeColor="text1"/>
          <w:sz w:val="28"/>
          <w:szCs w:val="28"/>
        </w:rPr>
        <w:t>本競賽同時在場外設立</w:t>
      </w:r>
      <w:r>
        <w:rPr>
          <w:rFonts w:eastAsia="標楷體" w:hint="eastAsia"/>
          <w:color w:val="000000" w:themeColor="text1"/>
          <w:sz w:val="28"/>
          <w:szCs w:val="28"/>
        </w:rPr>
        <w:t>環保綠桌遊之活動，讓民眾</w:t>
      </w:r>
      <w:r w:rsidRPr="00BD4B45">
        <w:rPr>
          <w:rFonts w:eastAsia="標楷體" w:hint="eastAsia"/>
          <w:sz w:val="28"/>
          <w:szCs w:val="26"/>
        </w:rPr>
        <w:t>從遊戲中學習</w:t>
      </w:r>
      <w:r>
        <w:rPr>
          <w:rFonts w:eastAsia="標楷體" w:hint="eastAsia"/>
          <w:sz w:val="28"/>
          <w:szCs w:val="26"/>
        </w:rPr>
        <w:t>尊重、從社群中學習互動，</w:t>
      </w:r>
      <w:r w:rsidRPr="00BD4B45">
        <w:rPr>
          <w:rFonts w:eastAsia="標楷體"/>
          <w:sz w:val="28"/>
          <w:szCs w:val="26"/>
        </w:rPr>
        <w:t>提高參與環境教育活動意願</w:t>
      </w:r>
      <w:r w:rsidRPr="00BD4B45">
        <w:rPr>
          <w:rFonts w:eastAsia="標楷體" w:hint="eastAsia"/>
          <w:sz w:val="28"/>
          <w:szCs w:val="26"/>
        </w:rPr>
        <w:t>，</w:t>
      </w:r>
      <w:r w:rsidR="00583303">
        <w:rPr>
          <w:rFonts w:eastAsia="標楷體" w:hint="eastAsia"/>
          <w:sz w:val="28"/>
          <w:szCs w:val="26"/>
        </w:rPr>
        <w:t>並</w:t>
      </w:r>
      <w:r w:rsidR="00A1683E">
        <w:rPr>
          <w:rFonts w:eastAsia="標楷體" w:hint="eastAsia"/>
          <w:sz w:val="28"/>
          <w:szCs w:val="26"/>
        </w:rPr>
        <w:t>透過桌遊人與人之間的互動，增進彼此間的情感與連結。</w:t>
      </w:r>
      <w:r w:rsidR="00A1683E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763758" w:rsidRDefault="00763758" w:rsidP="005849DF">
      <w:pPr>
        <w:pStyle w:val="a4"/>
        <w:numPr>
          <w:ilvl w:val="0"/>
          <w:numId w:val="7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活動流程表：</w:t>
      </w:r>
    </w:p>
    <w:p w:rsidR="00763758" w:rsidRPr="00F40A6F" w:rsidRDefault="00F40A6F" w:rsidP="00F40A6F">
      <w:pPr>
        <w:pStyle w:val="a4"/>
        <w:spacing w:beforeLines="50" w:before="180" w:line="400" w:lineRule="exact"/>
        <w:ind w:leftChars="0" w:left="1200" w:firstLineChars="950" w:firstLine="2663"/>
        <w:rPr>
          <w:rFonts w:eastAsia="標楷體" w:hint="eastAsia"/>
          <w:sz w:val="28"/>
          <w:szCs w:val="28"/>
        </w:rPr>
      </w:pPr>
      <w:r w:rsidRPr="00A1683E">
        <w:rPr>
          <w:rFonts w:eastAsia="標楷體" w:hint="eastAsia"/>
          <w:b/>
          <w:sz w:val="28"/>
          <w:szCs w:val="28"/>
        </w:rPr>
        <w:t>表</w:t>
      </w:r>
      <w:r w:rsidRPr="00A1683E">
        <w:rPr>
          <w:rFonts w:eastAsia="標楷體" w:hint="eastAsia"/>
          <w:b/>
          <w:sz w:val="28"/>
          <w:szCs w:val="28"/>
        </w:rPr>
        <w:t xml:space="preserve">4 </w:t>
      </w:r>
      <w:r w:rsidRPr="00A1683E">
        <w:rPr>
          <w:rFonts w:eastAsia="標楷體" w:hint="eastAsia"/>
          <w:b/>
          <w:sz w:val="28"/>
          <w:szCs w:val="28"/>
        </w:rPr>
        <w:t>活動流程表</w:t>
      </w:r>
      <w:bookmarkStart w:id="0" w:name="_GoBack"/>
      <w:bookmarkEnd w:id="0"/>
    </w:p>
    <w:tbl>
      <w:tblPr>
        <w:tblpPr w:leftFromText="180" w:rightFromText="180" w:vertAnchor="page" w:horzAnchor="margin" w:tblpY="4612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2009"/>
        <w:gridCol w:w="1701"/>
        <w:gridCol w:w="3997"/>
      </w:tblGrid>
      <w:tr w:rsidR="00A67111" w:rsidRPr="00763758" w:rsidTr="00F40A6F">
        <w:trPr>
          <w:trHeight w:val="396"/>
        </w:trPr>
        <w:tc>
          <w:tcPr>
            <w:tcW w:w="2210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710" w:type="dxa"/>
            <w:gridSpan w:val="2"/>
            <w:vAlign w:val="center"/>
          </w:tcPr>
          <w:p w:rsidR="00A67111" w:rsidRPr="001B07FC" w:rsidRDefault="00A67111" w:rsidP="00F40A6F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3997" w:type="dxa"/>
            <w:vAlign w:val="center"/>
          </w:tcPr>
          <w:p w:rsidR="00A67111" w:rsidRPr="001B07FC" w:rsidRDefault="00A67111" w:rsidP="00F40A6F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A67111" w:rsidRPr="00763758" w:rsidTr="00F40A6F">
        <w:trPr>
          <w:trHeight w:val="804"/>
        </w:trPr>
        <w:tc>
          <w:tcPr>
            <w:tcW w:w="2210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08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30~09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710" w:type="dxa"/>
            <w:gridSpan w:val="2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國小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國中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高中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社會組</w:t>
            </w:r>
          </w:p>
          <w:p w:rsidR="00A67111" w:rsidRPr="001B07FC" w:rsidRDefault="00A67111" w:rsidP="00F40A6F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997" w:type="dxa"/>
            <w:vAlign w:val="center"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依引導人員指示，分別進入各組會場，務必配戴選手證。</w:t>
            </w:r>
          </w:p>
        </w:tc>
      </w:tr>
      <w:tr w:rsidR="00A67111" w:rsidRPr="00763758" w:rsidTr="00F40A6F">
        <w:trPr>
          <w:trHeight w:val="495"/>
        </w:trPr>
        <w:tc>
          <w:tcPr>
            <w:tcW w:w="2210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09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00~09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09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各組進入試場</w:t>
            </w:r>
          </w:p>
        </w:tc>
        <w:tc>
          <w:tcPr>
            <w:tcW w:w="1701" w:type="dxa"/>
            <w:vMerge w:val="restart"/>
            <w:vAlign w:val="center"/>
          </w:tcPr>
          <w:p w:rsidR="00A67111" w:rsidRPr="001B07FC" w:rsidRDefault="00A67111" w:rsidP="00F40A6F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環境教育場外活動</w:t>
            </w:r>
          </w:p>
          <w:p w:rsidR="00A67111" w:rsidRPr="001B07FC" w:rsidRDefault="00A67111" w:rsidP="00F40A6F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外圍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97" w:type="dxa"/>
            <w:vAlign w:val="center"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請按位置入座</w:t>
            </w:r>
          </w:p>
        </w:tc>
      </w:tr>
      <w:tr w:rsidR="00A67111" w:rsidRPr="00763758" w:rsidTr="00F40A6F">
        <w:trPr>
          <w:trHeight w:val="495"/>
        </w:trPr>
        <w:tc>
          <w:tcPr>
            <w:tcW w:w="2210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09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10~09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09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規則說明</w:t>
            </w:r>
          </w:p>
        </w:tc>
        <w:tc>
          <w:tcPr>
            <w:tcW w:w="1701" w:type="dxa"/>
            <w:vMerge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97" w:type="dxa"/>
            <w:vAlign w:val="center"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A67111" w:rsidRPr="00763758" w:rsidTr="00F40A6F">
        <w:trPr>
          <w:trHeight w:val="697"/>
        </w:trPr>
        <w:tc>
          <w:tcPr>
            <w:tcW w:w="2210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09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20~10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009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淘汰賽</w:t>
            </w:r>
          </w:p>
        </w:tc>
        <w:tc>
          <w:tcPr>
            <w:tcW w:w="1701" w:type="dxa"/>
            <w:vMerge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97" w:type="dxa"/>
            <w:vAlign w:val="center"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開始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分鐘後禁止入場，筆試開始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35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分鐘後可離場。</w:t>
            </w:r>
          </w:p>
        </w:tc>
      </w:tr>
      <w:tr w:rsidR="00A67111" w:rsidRPr="00763758" w:rsidTr="00F40A6F">
        <w:trPr>
          <w:trHeight w:val="433"/>
        </w:trPr>
        <w:tc>
          <w:tcPr>
            <w:tcW w:w="2210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00~10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009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  <w:t>閱卷</w:t>
            </w:r>
          </w:p>
        </w:tc>
        <w:tc>
          <w:tcPr>
            <w:tcW w:w="1701" w:type="dxa"/>
            <w:vMerge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97" w:type="dxa"/>
            <w:vAlign w:val="center"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讀卡閱卷</w:t>
            </w:r>
          </w:p>
        </w:tc>
      </w:tr>
      <w:tr w:rsidR="00A67111" w:rsidRPr="00763758" w:rsidTr="00F40A6F">
        <w:trPr>
          <w:trHeight w:val="1039"/>
        </w:trPr>
        <w:tc>
          <w:tcPr>
            <w:tcW w:w="2210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30~10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009" w:type="dxa"/>
            <w:vAlign w:val="center"/>
          </w:tcPr>
          <w:p w:rsidR="00A67111" w:rsidRPr="001B07FC" w:rsidRDefault="00A67111" w:rsidP="00F40A6F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  <w:t>公布成績</w:t>
            </w:r>
          </w:p>
        </w:tc>
        <w:tc>
          <w:tcPr>
            <w:tcW w:w="1701" w:type="dxa"/>
            <w:vMerge/>
          </w:tcPr>
          <w:p w:rsidR="00A67111" w:rsidRPr="001B07FC" w:rsidRDefault="00A67111" w:rsidP="00F40A6F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97" w:type="dxa"/>
            <w:vAlign w:val="center"/>
          </w:tcPr>
          <w:p w:rsidR="00A67111" w:rsidRPr="001B07FC" w:rsidRDefault="00A67111" w:rsidP="00F40A6F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87D61">
              <w:rPr>
                <w:rFonts w:eastAsia="標楷體"/>
                <w:color w:val="000000" w:themeColor="text1"/>
                <w:sz w:val="28"/>
                <w:szCs w:val="28"/>
              </w:rPr>
              <w:t>成績前</w:t>
            </w:r>
            <w:r w:rsidR="00A351D0" w:rsidRPr="00587D61">
              <w:rPr>
                <w:rFonts w:eastAsia="標楷體" w:hint="eastAsia"/>
                <w:color w:val="000000" w:themeColor="text1"/>
                <w:sz w:val="28"/>
                <w:szCs w:val="28"/>
              </w:rPr>
              <w:t>30</w:t>
            </w:r>
            <w:r w:rsidRPr="00587D61">
              <w:rPr>
                <w:rFonts w:eastAsia="標楷體"/>
                <w:color w:val="000000" w:themeColor="text1"/>
                <w:sz w:val="28"/>
                <w:szCs w:val="28"/>
              </w:rPr>
              <w:t>％選手留在會場內，其餘選手依引導人員指示離場。</w:t>
            </w:r>
          </w:p>
        </w:tc>
      </w:tr>
      <w:tr w:rsidR="00A67111" w:rsidRPr="00763758" w:rsidTr="00F40A6F">
        <w:trPr>
          <w:trHeight w:val="1095"/>
        </w:trPr>
        <w:tc>
          <w:tcPr>
            <w:tcW w:w="2210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50~11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009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驟死賽</w:t>
            </w:r>
          </w:p>
        </w:tc>
        <w:tc>
          <w:tcPr>
            <w:tcW w:w="1701" w:type="dxa"/>
            <w:vMerge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7" w:type="dxa"/>
            <w:vAlign w:val="center"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bookmarkStart w:id="1" w:name="_Hlk485201431"/>
            <w:r w:rsidRPr="001B07FC">
              <w:rPr>
                <w:rFonts w:eastAsia="標楷體"/>
                <w:color w:val="000000" w:themeColor="text1"/>
                <w:sz w:val="28"/>
                <w:szCs w:val="28"/>
                <w:shd w:val="clear" w:color="auto" w:fill="FFFFFF"/>
              </w:rPr>
              <w:t>採單題答錯即淘汰方式進行，直至各組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篩選出前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名為止。</w:t>
            </w:r>
            <w:bookmarkEnd w:id="1"/>
          </w:p>
        </w:tc>
      </w:tr>
      <w:tr w:rsidR="00A67111" w:rsidRPr="00763758" w:rsidTr="00F40A6F">
        <w:trPr>
          <w:trHeight w:val="433"/>
        </w:trPr>
        <w:tc>
          <w:tcPr>
            <w:tcW w:w="2210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30~11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009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PK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賽</w:t>
            </w:r>
          </w:p>
        </w:tc>
        <w:tc>
          <w:tcPr>
            <w:tcW w:w="1701" w:type="dxa"/>
            <w:vMerge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97" w:type="dxa"/>
            <w:vAlign w:val="center"/>
          </w:tcPr>
          <w:p w:rsidR="00A67111" w:rsidRPr="001B07FC" w:rsidRDefault="00A67111" w:rsidP="00F40A6F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前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名參賽者進行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PK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賽，決定名次。前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名將代表新竹縣參加全國賽。</w:t>
            </w:r>
          </w:p>
        </w:tc>
      </w:tr>
      <w:tr w:rsidR="00A67111" w:rsidRPr="00763758" w:rsidTr="00F40A6F">
        <w:trPr>
          <w:trHeight w:val="433"/>
        </w:trPr>
        <w:tc>
          <w:tcPr>
            <w:tcW w:w="2210" w:type="dxa"/>
            <w:vAlign w:val="center"/>
          </w:tcPr>
          <w:p w:rsidR="00A67111" w:rsidRPr="001B07FC" w:rsidRDefault="00A67111" w:rsidP="00F40A6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50~12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707" w:type="dxa"/>
            <w:gridSpan w:val="3"/>
            <w:vAlign w:val="center"/>
          </w:tcPr>
          <w:p w:rsidR="00A67111" w:rsidRPr="001B07FC" w:rsidRDefault="00A67111" w:rsidP="00F40A6F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7FC">
              <w:rPr>
                <w:rFonts w:eastAsia="標楷體"/>
                <w:color w:val="000000" w:themeColor="text1"/>
                <w:sz w:val="28"/>
                <w:szCs w:val="28"/>
              </w:rPr>
              <w:t>頒獎典禮</w:t>
            </w:r>
          </w:p>
        </w:tc>
      </w:tr>
    </w:tbl>
    <w:p w:rsidR="00374BD1" w:rsidRDefault="00374BD1" w:rsidP="005849DF">
      <w:pPr>
        <w:pStyle w:val="a4"/>
        <w:numPr>
          <w:ilvl w:val="0"/>
          <w:numId w:val="7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其他注意事項：</w:t>
      </w:r>
    </w:p>
    <w:p w:rsidR="00374BD1" w:rsidRPr="00A54FCC" w:rsidRDefault="00374BD1" w:rsidP="005849DF">
      <w:pPr>
        <w:pStyle w:val="a4"/>
        <w:numPr>
          <w:ilvl w:val="0"/>
          <w:numId w:val="18"/>
        </w:numPr>
        <w:spacing w:beforeLines="10" w:before="36" w:afterLines="10" w:after="36"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A54FCC">
        <w:rPr>
          <w:rFonts w:eastAsia="標楷體" w:hint="eastAsia"/>
          <w:color w:val="000000" w:themeColor="text1"/>
          <w:sz w:val="28"/>
          <w:szCs w:val="28"/>
        </w:rPr>
        <w:t>本活動已納入十二年國民基本教育免試入學超額比序「多元學習表現採計原則之加分項目</w:t>
      </w:r>
    </w:p>
    <w:p w:rsidR="00374BD1" w:rsidRPr="00A54FCC" w:rsidRDefault="00374BD1" w:rsidP="005849DF">
      <w:pPr>
        <w:pStyle w:val="a4"/>
        <w:numPr>
          <w:ilvl w:val="0"/>
          <w:numId w:val="18"/>
        </w:numPr>
        <w:spacing w:beforeLines="10" w:before="36" w:afterLines="10" w:after="36"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A54FCC">
        <w:rPr>
          <w:rFonts w:eastAsia="標楷體"/>
          <w:color w:val="000000" w:themeColor="text1"/>
          <w:sz w:val="28"/>
          <w:szCs w:val="28"/>
        </w:rPr>
        <w:t>為尊重他人權益，參賽者於競賽過程中請將手機</w:t>
      </w:r>
      <w:r w:rsidRPr="00A54FCC">
        <w:rPr>
          <w:rFonts w:eastAsia="標楷體" w:hint="eastAsia"/>
          <w:color w:val="000000" w:themeColor="text1"/>
          <w:sz w:val="28"/>
          <w:szCs w:val="28"/>
        </w:rPr>
        <w:t>等電子設備</w:t>
      </w:r>
      <w:r w:rsidRPr="00A54FCC">
        <w:rPr>
          <w:rFonts w:eastAsia="標楷體"/>
          <w:color w:val="000000" w:themeColor="text1"/>
          <w:sz w:val="28"/>
          <w:szCs w:val="28"/>
        </w:rPr>
        <w:t>關閉</w:t>
      </w:r>
    </w:p>
    <w:p w:rsidR="00374BD1" w:rsidRPr="00A54FCC" w:rsidRDefault="00374BD1" w:rsidP="005849DF">
      <w:pPr>
        <w:pStyle w:val="a4"/>
        <w:numPr>
          <w:ilvl w:val="0"/>
          <w:numId w:val="18"/>
        </w:numPr>
        <w:spacing w:beforeLines="10" w:before="36" w:afterLines="10" w:after="36"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A54FCC">
        <w:rPr>
          <w:rFonts w:eastAsia="標楷體"/>
          <w:color w:val="000000" w:themeColor="text1"/>
          <w:sz w:val="28"/>
          <w:szCs w:val="28"/>
        </w:rPr>
        <w:t>如有使用手機及其他電子設備舞弊情形，則現場取消參賽資格；如已得獎者，則追回已頒發之獎狀及獎金等</w:t>
      </w:r>
    </w:p>
    <w:p w:rsidR="00374BD1" w:rsidRPr="00A54FCC" w:rsidRDefault="00374BD1" w:rsidP="005849DF">
      <w:pPr>
        <w:pStyle w:val="a4"/>
        <w:numPr>
          <w:ilvl w:val="0"/>
          <w:numId w:val="18"/>
        </w:numPr>
        <w:spacing w:beforeLines="10" w:before="36" w:afterLines="10" w:after="36"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A54FCC">
        <w:rPr>
          <w:rFonts w:eastAsia="標楷體"/>
          <w:color w:val="000000" w:themeColor="text1"/>
          <w:sz w:val="28"/>
          <w:szCs w:val="28"/>
        </w:rPr>
        <w:t>有關獲得獎品者之所得扣繳相關事宜，獲獎者依所得稅法第</w:t>
      </w:r>
      <w:r w:rsidRPr="00A54FCC">
        <w:rPr>
          <w:rFonts w:eastAsia="標楷體"/>
          <w:color w:val="000000" w:themeColor="text1"/>
          <w:sz w:val="28"/>
          <w:szCs w:val="28"/>
        </w:rPr>
        <w:t>14</w:t>
      </w:r>
      <w:r w:rsidRPr="00A54FCC">
        <w:rPr>
          <w:rFonts w:eastAsia="標楷體"/>
          <w:color w:val="000000" w:themeColor="text1"/>
          <w:sz w:val="28"/>
          <w:szCs w:val="28"/>
        </w:rPr>
        <w:t>條第</w:t>
      </w:r>
      <w:r w:rsidRPr="00A54FCC">
        <w:rPr>
          <w:rFonts w:eastAsia="標楷體"/>
          <w:color w:val="000000" w:themeColor="text1"/>
          <w:sz w:val="28"/>
          <w:szCs w:val="28"/>
        </w:rPr>
        <w:t>8</w:t>
      </w:r>
      <w:r w:rsidRPr="00A54FCC">
        <w:rPr>
          <w:rFonts w:eastAsia="標楷體"/>
          <w:color w:val="000000" w:themeColor="text1"/>
          <w:sz w:val="28"/>
          <w:szCs w:val="28"/>
        </w:rPr>
        <w:t>類競技競賽及機會中獎之獎金或給與，並依同法第</w:t>
      </w:r>
      <w:r w:rsidRPr="00A54FCC">
        <w:rPr>
          <w:rFonts w:eastAsia="標楷體"/>
          <w:color w:val="000000" w:themeColor="text1"/>
          <w:sz w:val="28"/>
          <w:szCs w:val="28"/>
        </w:rPr>
        <w:t>88</w:t>
      </w:r>
      <w:r w:rsidRPr="00A54FCC">
        <w:rPr>
          <w:rFonts w:eastAsia="標楷體"/>
          <w:color w:val="000000" w:themeColor="text1"/>
          <w:sz w:val="28"/>
          <w:szCs w:val="28"/>
        </w:rPr>
        <w:t>條規定，應</w:t>
      </w:r>
      <w:r w:rsidRPr="00A54FCC">
        <w:rPr>
          <w:rFonts w:eastAsia="標楷體"/>
          <w:color w:val="000000" w:themeColor="text1"/>
          <w:sz w:val="28"/>
          <w:szCs w:val="28"/>
        </w:rPr>
        <w:lastRenderedPageBreak/>
        <w:t>繳納所得稅</w:t>
      </w:r>
      <w:r w:rsidRPr="00A54FCC">
        <w:rPr>
          <w:rFonts w:eastAsia="標楷體"/>
          <w:color w:val="000000" w:themeColor="text1"/>
          <w:sz w:val="28"/>
          <w:szCs w:val="28"/>
        </w:rPr>
        <w:t>10</w:t>
      </w:r>
      <w:r w:rsidRPr="00A54FCC">
        <w:rPr>
          <w:rFonts w:eastAsia="標楷體"/>
          <w:color w:val="000000" w:themeColor="text1"/>
          <w:sz w:val="28"/>
          <w:szCs w:val="28"/>
        </w:rPr>
        <w:t>％</w:t>
      </w:r>
    </w:p>
    <w:p w:rsidR="00374BD1" w:rsidRPr="00A54FCC" w:rsidRDefault="00374BD1" w:rsidP="005849DF">
      <w:pPr>
        <w:pStyle w:val="a4"/>
        <w:numPr>
          <w:ilvl w:val="0"/>
          <w:numId w:val="18"/>
        </w:numPr>
        <w:spacing w:beforeLines="10" w:before="36" w:afterLines="10" w:after="36"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A54FCC">
        <w:rPr>
          <w:rFonts w:eastAsia="標楷體"/>
          <w:color w:val="000000" w:themeColor="text1"/>
          <w:sz w:val="28"/>
          <w:szCs w:val="28"/>
        </w:rPr>
        <w:t>請參賽者務必自行攜帶</w:t>
      </w:r>
      <w:r w:rsidRPr="00A54FCC">
        <w:rPr>
          <w:rFonts w:eastAsia="標楷體"/>
          <w:color w:val="000000" w:themeColor="text1"/>
          <w:sz w:val="28"/>
          <w:szCs w:val="28"/>
        </w:rPr>
        <w:t>2B</w:t>
      </w:r>
      <w:r w:rsidRPr="00A54FCC">
        <w:rPr>
          <w:rFonts w:eastAsia="標楷體" w:hint="eastAsia"/>
          <w:color w:val="000000" w:themeColor="text1"/>
          <w:sz w:val="28"/>
          <w:szCs w:val="28"/>
        </w:rPr>
        <w:t>鉛筆</w:t>
      </w:r>
      <w:r w:rsidRPr="00A54FCC">
        <w:rPr>
          <w:rFonts w:eastAsia="標楷體"/>
          <w:color w:val="000000" w:themeColor="text1"/>
          <w:sz w:val="28"/>
          <w:szCs w:val="28"/>
        </w:rPr>
        <w:t>，以利作答</w:t>
      </w:r>
    </w:p>
    <w:p w:rsidR="00374BD1" w:rsidRPr="00A54FCC" w:rsidRDefault="00374BD1" w:rsidP="005849DF">
      <w:pPr>
        <w:pStyle w:val="a4"/>
        <w:numPr>
          <w:ilvl w:val="0"/>
          <w:numId w:val="18"/>
        </w:numPr>
        <w:spacing w:beforeLines="10" w:before="36" w:afterLines="10" w:after="36"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A54FCC">
        <w:rPr>
          <w:rFonts w:eastAsia="標楷體"/>
          <w:color w:val="000000" w:themeColor="text1"/>
          <w:sz w:val="28"/>
          <w:szCs w:val="28"/>
        </w:rPr>
        <w:t>為響應節能減碳，本活動已申請為環保低碳活動，參加活動人員自備環環保杯</w:t>
      </w:r>
    </w:p>
    <w:p w:rsidR="00374BD1" w:rsidRPr="00A54FCC" w:rsidRDefault="00374BD1" w:rsidP="005849DF">
      <w:pPr>
        <w:pStyle w:val="a4"/>
        <w:numPr>
          <w:ilvl w:val="0"/>
          <w:numId w:val="18"/>
        </w:numPr>
        <w:spacing w:beforeLines="10" w:before="36" w:afterLines="10" w:after="36"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A54FCC">
        <w:rPr>
          <w:rFonts w:eastAsia="標楷體"/>
          <w:color w:val="000000" w:themeColor="text1"/>
          <w:sz w:val="28"/>
          <w:szCs w:val="28"/>
        </w:rPr>
        <w:t>凡參賽者即視同承認本活動辦法各項規定，如有未盡事宜，主辦單位得隨時公布</w:t>
      </w:r>
    </w:p>
    <w:p w:rsidR="00374BD1" w:rsidRPr="00A54FCC" w:rsidRDefault="00374BD1" w:rsidP="005849DF">
      <w:pPr>
        <w:pStyle w:val="a4"/>
        <w:numPr>
          <w:ilvl w:val="0"/>
          <w:numId w:val="18"/>
        </w:numPr>
        <w:spacing w:beforeLines="10" w:before="36" w:afterLines="10" w:after="36" w:line="44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A54FCC">
        <w:rPr>
          <w:rFonts w:eastAsia="標楷體" w:hint="eastAsia"/>
          <w:color w:val="000000" w:themeColor="text1"/>
          <w:sz w:val="28"/>
          <w:szCs w:val="28"/>
        </w:rPr>
        <w:t>主辦單位保留本活動內容修改之權利，並有權決定取消、終止、修改活動細項或暫停活動</w:t>
      </w:r>
    </w:p>
    <w:p w:rsidR="00A1683E" w:rsidRDefault="00A1683E" w:rsidP="00A1683E">
      <w:pPr>
        <w:pStyle w:val="a4"/>
        <w:numPr>
          <w:ilvl w:val="0"/>
          <w:numId w:val="7"/>
        </w:numPr>
        <w:spacing w:beforeLines="50" w:before="180" w:line="400" w:lineRule="exact"/>
        <w:ind w:leftChars="0"/>
        <w:rPr>
          <w:rFonts w:eastAsia="標楷體"/>
          <w:bCs/>
          <w:color w:val="000000"/>
          <w:sz w:val="28"/>
          <w:szCs w:val="28"/>
        </w:rPr>
      </w:pPr>
      <w:r w:rsidRPr="00A1683E">
        <w:rPr>
          <w:rFonts w:eastAsia="標楷體" w:hint="eastAsia"/>
          <w:bCs/>
          <w:color w:val="000000"/>
          <w:sz w:val="28"/>
          <w:szCs w:val="28"/>
        </w:rPr>
        <w:t>獎勵方式：</w:t>
      </w:r>
    </w:p>
    <w:p w:rsidR="00A1683E" w:rsidRPr="00A1683E" w:rsidRDefault="00A1683E" w:rsidP="00A1683E">
      <w:pPr>
        <w:spacing w:line="4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1683E">
        <w:rPr>
          <w:rFonts w:eastAsia="標楷體" w:hint="eastAsia"/>
          <w:b/>
          <w:bCs/>
          <w:color w:val="000000"/>
          <w:sz w:val="28"/>
          <w:szCs w:val="28"/>
        </w:rPr>
        <w:t>表</w:t>
      </w:r>
      <w:r w:rsidRPr="00A1683E">
        <w:rPr>
          <w:rFonts w:eastAsia="標楷體" w:hint="eastAsia"/>
          <w:b/>
          <w:bCs/>
          <w:color w:val="000000"/>
          <w:sz w:val="28"/>
          <w:szCs w:val="28"/>
        </w:rPr>
        <w:t>3</w:t>
      </w:r>
      <w:r w:rsidRPr="00A1683E">
        <w:rPr>
          <w:rFonts w:eastAsia="標楷體" w:hint="eastAsia"/>
          <w:b/>
          <w:bCs/>
          <w:color w:val="000000"/>
          <w:sz w:val="28"/>
          <w:szCs w:val="28"/>
        </w:rPr>
        <w:t>縣內初賽各組獎勵方式</w:t>
      </w:r>
    </w:p>
    <w:tbl>
      <w:tblPr>
        <w:tblW w:w="3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1250"/>
        <w:gridCol w:w="1104"/>
        <w:gridCol w:w="1524"/>
        <w:gridCol w:w="1109"/>
      </w:tblGrid>
      <w:tr w:rsidR="00A1683E" w:rsidRPr="00412485" w:rsidTr="00A1683E">
        <w:trPr>
          <w:jc w:val="center"/>
        </w:trPr>
        <w:tc>
          <w:tcPr>
            <w:tcW w:w="1604" w:type="pct"/>
            <w:tcBorders>
              <w:tl2br w:val="single" w:sz="4" w:space="0" w:color="auto"/>
            </w:tcBorders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/>
                <w:sz w:val="28"/>
              </w:rPr>
              <w:t xml:space="preserve">     </w:t>
            </w:r>
            <w:r w:rsidRPr="00412485">
              <w:rPr>
                <w:rFonts w:eastAsia="標楷體" w:hAnsi="標楷體" w:hint="eastAsia"/>
                <w:sz w:val="28"/>
              </w:rPr>
              <w:t>組別</w:t>
            </w:r>
          </w:p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Ansi="標楷體" w:hint="eastAsia"/>
                <w:sz w:val="28"/>
              </w:rPr>
              <w:t>名次</w:t>
            </w:r>
          </w:p>
        </w:tc>
        <w:tc>
          <w:tcPr>
            <w:tcW w:w="851" w:type="pct"/>
            <w:vAlign w:val="center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Ansi="標楷體" w:hint="eastAsia"/>
                <w:sz w:val="28"/>
              </w:rPr>
              <w:t>國小組</w:t>
            </w:r>
          </w:p>
        </w:tc>
        <w:tc>
          <w:tcPr>
            <w:tcW w:w="752" w:type="pct"/>
            <w:vAlign w:val="center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Ansi="標楷體" w:hint="eastAsia"/>
                <w:sz w:val="28"/>
              </w:rPr>
              <w:t>國中組</w:t>
            </w:r>
          </w:p>
        </w:tc>
        <w:tc>
          <w:tcPr>
            <w:tcW w:w="1038" w:type="pct"/>
            <w:vAlign w:val="center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Ansi="標楷體" w:hint="eastAsia"/>
                <w:sz w:val="28"/>
              </w:rPr>
              <w:t>高中</w:t>
            </w:r>
            <w:r w:rsidRPr="00412485">
              <w:rPr>
                <w:rFonts w:eastAsia="標楷體"/>
                <w:sz w:val="28"/>
              </w:rPr>
              <w:t>(</w:t>
            </w:r>
            <w:r w:rsidRPr="00412485">
              <w:rPr>
                <w:rFonts w:eastAsia="標楷體" w:hAnsi="標楷體" w:hint="eastAsia"/>
                <w:sz w:val="28"/>
              </w:rPr>
              <w:t>職</w:t>
            </w:r>
            <w:r w:rsidRPr="00412485">
              <w:rPr>
                <w:rFonts w:eastAsia="標楷體"/>
                <w:sz w:val="28"/>
              </w:rPr>
              <w:t>)</w:t>
            </w:r>
            <w:r w:rsidRPr="00412485">
              <w:rPr>
                <w:rFonts w:eastAsia="標楷體" w:hAnsi="標楷體" w:hint="eastAsia"/>
                <w:sz w:val="28"/>
              </w:rPr>
              <w:t>組</w:t>
            </w:r>
          </w:p>
        </w:tc>
        <w:tc>
          <w:tcPr>
            <w:tcW w:w="755" w:type="pct"/>
            <w:vAlign w:val="center"/>
          </w:tcPr>
          <w:p w:rsidR="00A1683E" w:rsidRPr="00412485" w:rsidRDefault="00A1683E" w:rsidP="00212C4E">
            <w:pPr>
              <w:widowControl/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Ansi="標楷體" w:hint="eastAsia"/>
                <w:sz w:val="28"/>
              </w:rPr>
              <w:t>社會組</w:t>
            </w:r>
          </w:p>
        </w:tc>
      </w:tr>
      <w:tr w:rsidR="00A1683E" w:rsidRPr="00412485" w:rsidTr="00212C4E">
        <w:trPr>
          <w:jc w:val="center"/>
        </w:trPr>
        <w:tc>
          <w:tcPr>
            <w:tcW w:w="1604" w:type="pct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Ansi="標楷體" w:hint="eastAsia"/>
                <w:sz w:val="28"/>
              </w:rPr>
              <w:t>第一名</w:t>
            </w:r>
          </w:p>
        </w:tc>
        <w:tc>
          <w:tcPr>
            <w:tcW w:w="3396" w:type="pct"/>
            <w:gridSpan w:val="4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  <w:r w:rsidRPr="00412485">
              <w:rPr>
                <w:rFonts w:eastAsia="標楷體"/>
                <w:sz w:val="28"/>
              </w:rPr>
              <w:t>,000</w:t>
            </w:r>
            <w:r w:rsidRPr="00412485">
              <w:rPr>
                <w:rFonts w:eastAsia="標楷體" w:hAnsi="標楷體" w:hint="eastAsia"/>
                <w:sz w:val="28"/>
              </w:rPr>
              <w:t>元</w:t>
            </w:r>
            <w:r w:rsidRPr="00412485">
              <w:rPr>
                <w:rFonts w:eastAsia="標楷體" w:hint="eastAsia"/>
                <w:sz w:val="28"/>
              </w:rPr>
              <w:t>等值商品</w:t>
            </w:r>
          </w:p>
        </w:tc>
      </w:tr>
      <w:tr w:rsidR="00A1683E" w:rsidRPr="00412485" w:rsidTr="00212C4E">
        <w:trPr>
          <w:jc w:val="center"/>
        </w:trPr>
        <w:tc>
          <w:tcPr>
            <w:tcW w:w="1604" w:type="pct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Ansi="標楷體" w:hint="eastAsia"/>
                <w:sz w:val="28"/>
              </w:rPr>
              <w:t>第二名</w:t>
            </w:r>
          </w:p>
        </w:tc>
        <w:tc>
          <w:tcPr>
            <w:tcW w:w="3396" w:type="pct"/>
            <w:gridSpan w:val="4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/>
                <w:sz w:val="28"/>
              </w:rPr>
              <w:t>,</w:t>
            </w:r>
            <w:r>
              <w:rPr>
                <w:rFonts w:eastAsia="標楷體" w:hint="eastAsia"/>
                <w:sz w:val="28"/>
              </w:rPr>
              <w:t>5</w:t>
            </w:r>
            <w:r w:rsidRPr="00412485">
              <w:rPr>
                <w:rFonts w:eastAsia="標楷體"/>
                <w:sz w:val="28"/>
              </w:rPr>
              <w:t>00</w:t>
            </w:r>
            <w:r w:rsidRPr="00412485">
              <w:rPr>
                <w:rFonts w:eastAsia="標楷體" w:hAnsi="標楷體" w:hint="eastAsia"/>
                <w:sz w:val="28"/>
              </w:rPr>
              <w:t>元</w:t>
            </w:r>
            <w:r w:rsidRPr="00412485">
              <w:rPr>
                <w:rFonts w:eastAsia="標楷體" w:hint="eastAsia"/>
                <w:sz w:val="28"/>
              </w:rPr>
              <w:t>等值商品</w:t>
            </w:r>
          </w:p>
        </w:tc>
      </w:tr>
      <w:tr w:rsidR="00A1683E" w:rsidRPr="00412485" w:rsidTr="00212C4E">
        <w:trPr>
          <w:jc w:val="center"/>
        </w:trPr>
        <w:tc>
          <w:tcPr>
            <w:tcW w:w="1604" w:type="pct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Ansi="標楷體" w:hint="eastAsia"/>
                <w:sz w:val="28"/>
              </w:rPr>
              <w:t>第三名</w:t>
            </w:r>
          </w:p>
        </w:tc>
        <w:tc>
          <w:tcPr>
            <w:tcW w:w="3396" w:type="pct"/>
            <w:gridSpan w:val="4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/>
                <w:sz w:val="28"/>
              </w:rPr>
              <w:t>,</w:t>
            </w:r>
            <w:r>
              <w:rPr>
                <w:rFonts w:eastAsia="標楷體" w:hint="eastAsia"/>
                <w:sz w:val="28"/>
              </w:rPr>
              <w:t>5</w:t>
            </w:r>
            <w:r w:rsidRPr="00412485">
              <w:rPr>
                <w:rFonts w:eastAsia="標楷體"/>
                <w:sz w:val="28"/>
              </w:rPr>
              <w:t>00</w:t>
            </w:r>
            <w:r w:rsidRPr="00412485">
              <w:rPr>
                <w:rFonts w:eastAsia="標楷體" w:hAnsi="標楷體" w:hint="eastAsia"/>
                <w:sz w:val="28"/>
              </w:rPr>
              <w:t>元</w:t>
            </w:r>
            <w:r w:rsidRPr="00412485">
              <w:rPr>
                <w:rFonts w:eastAsia="標楷體" w:hint="eastAsia"/>
                <w:sz w:val="28"/>
              </w:rPr>
              <w:t>等值商品</w:t>
            </w:r>
          </w:p>
        </w:tc>
      </w:tr>
      <w:tr w:rsidR="00A1683E" w:rsidRPr="00412485" w:rsidTr="00212C4E">
        <w:trPr>
          <w:jc w:val="center"/>
        </w:trPr>
        <w:tc>
          <w:tcPr>
            <w:tcW w:w="1604" w:type="pct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Ansi="標楷體" w:hint="eastAsia"/>
                <w:sz w:val="28"/>
              </w:rPr>
              <w:t>四至六名</w:t>
            </w:r>
          </w:p>
        </w:tc>
        <w:tc>
          <w:tcPr>
            <w:tcW w:w="3396" w:type="pct"/>
            <w:gridSpan w:val="4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/>
                <w:sz w:val="28"/>
              </w:rPr>
              <w:t>2,000</w:t>
            </w:r>
            <w:r w:rsidRPr="00412485">
              <w:rPr>
                <w:rFonts w:eastAsia="標楷體" w:hAnsi="標楷體" w:hint="eastAsia"/>
                <w:sz w:val="28"/>
              </w:rPr>
              <w:t>元</w:t>
            </w:r>
            <w:r w:rsidRPr="00412485">
              <w:rPr>
                <w:rFonts w:eastAsia="標楷體" w:hint="eastAsia"/>
                <w:sz w:val="28"/>
              </w:rPr>
              <w:t>等值商品</w:t>
            </w:r>
          </w:p>
        </w:tc>
      </w:tr>
      <w:tr w:rsidR="00A1683E" w:rsidRPr="00412485" w:rsidTr="00212C4E">
        <w:trPr>
          <w:jc w:val="center"/>
        </w:trPr>
        <w:tc>
          <w:tcPr>
            <w:tcW w:w="1604" w:type="pct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Ansi="標楷體" w:hint="eastAsia"/>
                <w:sz w:val="28"/>
              </w:rPr>
              <w:t>七至十名</w:t>
            </w:r>
          </w:p>
        </w:tc>
        <w:tc>
          <w:tcPr>
            <w:tcW w:w="3396" w:type="pct"/>
            <w:gridSpan w:val="4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/>
                <w:sz w:val="28"/>
              </w:rPr>
              <w:t>1,000</w:t>
            </w:r>
            <w:r w:rsidRPr="00412485">
              <w:rPr>
                <w:rFonts w:eastAsia="標楷體" w:hAnsi="標楷體" w:hint="eastAsia"/>
                <w:sz w:val="28"/>
              </w:rPr>
              <w:t>元</w:t>
            </w:r>
            <w:r w:rsidRPr="00412485">
              <w:rPr>
                <w:rFonts w:eastAsia="標楷體" w:hint="eastAsia"/>
                <w:sz w:val="28"/>
              </w:rPr>
              <w:t>等值商品</w:t>
            </w:r>
          </w:p>
        </w:tc>
      </w:tr>
      <w:tr w:rsidR="00A1683E" w:rsidRPr="00412485" w:rsidTr="00212C4E">
        <w:trPr>
          <w:jc w:val="center"/>
        </w:trPr>
        <w:tc>
          <w:tcPr>
            <w:tcW w:w="1604" w:type="pct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Ansi="標楷體" w:hint="eastAsia"/>
                <w:sz w:val="28"/>
              </w:rPr>
              <w:t>總計</w:t>
            </w:r>
          </w:p>
        </w:tc>
        <w:tc>
          <w:tcPr>
            <w:tcW w:w="3396" w:type="pct"/>
            <w:gridSpan w:val="4"/>
          </w:tcPr>
          <w:p w:rsidR="00A1683E" w:rsidRPr="00412485" w:rsidRDefault="00A1683E" w:rsidP="00212C4E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412485"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</w:rPr>
              <w:t>100</w:t>
            </w:r>
            <w:r w:rsidRPr="00412485">
              <w:rPr>
                <w:rFonts w:eastAsia="標楷體"/>
                <w:sz w:val="28"/>
              </w:rPr>
              <w:t>,000</w:t>
            </w:r>
            <w:r w:rsidRPr="00412485">
              <w:rPr>
                <w:rFonts w:eastAsia="標楷體" w:hAnsi="標楷體" w:hint="eastAsia"/>
                <w:sz w:val="28"/>
              </w:rPr>
              <w:t>元</w:t>
            </w:r>
          </w:p>
        </w:tc>
      </w:tr>
    </w:tbl>
    <w:p w:rsidR="00FE65CD" w:rsidRDefault="00FE65CD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E078A2" w:rsidRPr="009B30B8" w:rsidRDefault="002B48D8" w:rsidP="002B48D8">
      <w:pPr>
        <w:spacing w:line="400" w:lineRule="exact"/>
        <w:ind w:left="85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附件一</w:t>
      </w:r>
    </w:p>
    <w:p w:rsidR="00E078A2" w:rsidRPr="009B30B8" w:rsidRDefault="00E078A2" w:rsidP="002B48D8">
      <w:pPr>
        <w:spacing w:beforeLines="10" w:before="36" w:afterLines="10" w:after="36" w:line="400" w:lineRule="exact"/>
        <w:ind w:left="85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>106</w:t>
      </w:r>
      <w:r>
        <w:rPr>
          <w:rFonts w:eastAsia="標楷體" w:hint="eastAsia"/>
          <w:b/>
          <w:color w:val="000000" w:themeColor="text1"/>
          <w:sz w:val="28"/>
          <w:szCs w:val="28"/>
        </w:rPr>
        <w:t>年</w:t>
      </w:r>
      <w:r>
        <w:rPr>
          <w:rFonts w:eastAsia="標楷體"/>
          <w:b/>
          <w:color w:val="000000" w:themeColor="text1"/>
          <w:sz w:val="28"/>
          <w:szCs w:val="28"/>
        </w:rPr>
        <w:t>環</w:t>
      </w:r>
      <w:r>
        <w:rPr>
          <w:rFonts w:eastAsia="標楷體" w:hint="eastAsia"/>
          <w:b/>
          <w:color w:val="000000" w:themeColor="text1"/>
          <w:sz w:val="28"/>
          <w:szCs w:val="28"/>
        </w:rPr>
        <w:t>境</w:t>
      </w:r>
      <w:r w:rsidRPr="009B30B8">
        <w:rPr>
          <w:rFonts w:eastAsia="標楷體"/>
          <w:b/>
          <w:color w:val="000000" w:themeColor="text1"/>
          <w:sz w:val="28"/>
          <w:szCs w:val="28"/>
        </w:rPr>
        <w:t>知識</w:t>
      </w:r>
      <w:r w:rsidR="007B19A6">
        <w:rPr>
          <w:rFonts w:eastAsia="標楷體" w:hint="eastAsia"/>
          <w:b/>
          <w:color w:val="000000" w:themeColor="text1"/>
          <w:sz w:val="28"/>
          <w:szCs w:val="28"/>
        </w:rPr>
        <w:t>競</w:t>
      </w:r>
      <w:r w:rsidRPr="009B30B8">
        <w:rPr>
          <w:rFonts w:eastAsia="標楷體"/>
          <w:b/>
          <w:color w:val="000000" w:themeColor="text1"/>
          <w:sz w:val="28"/>
          <w:szCs w:val="28"/>
        </w:rPr>
        <w:t>賽</w:t>
      </w:r>
      <w:r w:rsidR="007B19A6">
        <w:rPr>
          <w:rFonts w:eastAsia="標楷體" w:hint="eastAsia"/>
          <w:b/>
          <w:color w:val="000000" w:themeColor="text1"/>
          <w:sz w:val="28"/>
          <w:szCs w:val="28"/>
        </w:rPr>
        <w:t>縣內初賽推薦優良</w:t>
      </w:r>
      <w:r w:rsidRPr="009B30B8">
        <w:rPr>
          <w:rFonts w:eastAsia="標楷體" w:hint="eastAsia"/>
          <w:b/>
          <w:color w:val="000000" w:themeColor="text1"/>
          <w:sz w:val="28"/>
          <w:szCs w:val="28"/>
        </w:rPr>
        <w:t>名單（學校單位）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701"/>
        <w:gridCol w:w="1711"/>
        <w:gridCol w:w="1694"/>
        <w:gridCol w:w="1850"/>
        <w:gridCol w:w="1701"/>
      </w:tblGrid>
      <w:tr w:rsidR="00E078A2" w:rsidRPr="009B30B8" w:rsidTr="00A8359A">
        <w:trPr>
          <w:trHeight w:val="731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國小</w:t>
            </w: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國中</w:t>
            </w: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高中</w:t>
            </w: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職</w:t>
            </w:r>
            <w:r w:rsidRPr="009B30B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E078A2" w:rsidRPr="009B30B8" w:rsidTr="00A8359A">
        <w:trPr>
          <w:trHeight w:val="356"/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帶隊老師姓名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A8359A">
        <w:trPr>
          <w:trHeight w:val="419"/>
          <w:jc w:val="center"/>
        </w:trPr>
        <w:tc>
          <w:tcPr>
            <w:tcW w:w="1970" w:type="dxa"/>
            <w:vMerge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A8359A">
        <w:trPr>
          <w:trHeight w:val="33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用餐葷素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80" w:lineRule="exact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A8359A">
        <w:trPr>
          <w:trHeight w:val="196"/>
          <w:jc w:val="center"/>
        </w:trPr>
        <w:tc>
          <w:tcPr>
            <w:tcW w:w="10627" w:type="dxa"/>
            <w:gridSpan w:val="6"/>
            <w:shd w:val="clear" w:color="auto" w:fill="808080" w:themeFill="background1" w:themeFillShade="80"/>
            <w:vAlign w:val="center"/>
          </w:tcPr>
          <w:p w:rsidR="00E078A2" w:rsidRPr="009B30B8" w:rsidRDefault="00587969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代表學校參加初賽</w:t>
            </w:r>
            <w:r w:rsidR="00E078A2" w:rsidRPr="009B30B8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名單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至少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位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)</w:t>
            </w:r>
          </w:p>
        </w:tc>
      </w:tr>
      <w:tr w:rsidR="00E078A2" w:rsidRPr="009B30B8" w:rsidTr="006A6442">
        <w:trPr>
          <w:trHeight w:val="196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B30B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便當葷素</w:t>
            </w:r>
          </w:p>
        </w:tc>
      </w:tr>
      <w:tr w:rsidR="00E078A2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4C61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14C61" w:rsidRPr="009B30B8" w:rsidRDefault="00214C61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61" w:rsidRPr="009B30B8" w:rsidRDefault="00214C61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214C61" w:rsidRPr="009B30B8" w:rsidRDefault="00214C61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214C61" w:rsidRPr="009B30B8" w:rsidRDefault="00214C61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61" w:rsidRPr="009B30B8" w:rsidRDefault="00214C61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14C61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14C61" w:rsidRPr="009B30B8" w:rsidRDefault="00214C61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61" w:rsidRPr="009B30B8" w:rsidRDefault="00214C61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214C61" w:rsidRPr="009B30B8" w:rsidRDefault="00214C61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214C61" w:rsidRPr="009B30B8" w:rsidRDefault="00214C61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61" w:rsidRPr="009B30B8" w:rsidRDefault="00214C61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A6442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A6442" w:rsidRPr="009B30B8" w:rsidRDefault="006A644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442" w:rsidRPr="009B30B8" w:rsidRDefault="006A644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6A6442" w:rsidRPr="009B30B8" w:rsidRDefault="006A644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6A6442" w:rsidRPr="009B30B8" w:rsidRDefault="006A644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6442" w:rsidRPr="009B30B8" w:rsidRDefault="006A644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6A6442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360" w:lineRule="exact"/>
              <w:ind w:left="0" w:firstLine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078A2" w:rsidRPr="009B30B8" w:rsidTr="00A8359A">
        <w:trPr>
          <w:trHeight w:val="274"/>
          <w:jc w:val="center"/>
        </w:trPr>
        <w:tc>
          <w:tcPr>
            <w:tcW w:w="10627" w:type="dxa"/>
            <w:gridSpan w:val="6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40" w:lineRule="exact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B30B8">
              <w:rPr>
                <w:rFonts w:ascii="新細明體" w:eastAsia="新細明體" w:hAnsi="新細明體" w:cs="新細明體" w:hint="eastAsia"/>
                <w:color w:val="000000" w:themeColor="text1"/>
                <w:sz w:val="20"/>
              </w:rPr>
              <w:t>※</w:t>
            </w:r>
            <w:r w:rsidRPr="009B30B8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注意事項：</w:t>
            </w:r>
          </w:p>
          <w:p w:rsidR="00E078A2" w:rsidRPr="00E572DF" w:rsidRDefault="00E078A2" w:rsidP="005849DF">
            <w:pPr>
              <w:pStyle w:val="ac"/>
              <w:numPr>
                <w:ilvl w:val="0"/>
                <w:numId w:val="15"/>
              </w:num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新竹縣</w:t>
            </w:r>
            <w:r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政府環保局</w:t>
            </w:r>
            <w:r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為推廣終身教育相關活動並確保報名學員之共同利益，將遵循個人資料保護法相關規定，蒐集、處理及利用註冊學員所提供之個人資料，包括學員姓名、出生年月日、身分證字號、服務機構、職稱、電話等資訊</w:t>
            </w:r>
          </w:p>
          <w:p w:rsidR="00E078A2" w:rsidRPr="00E572DF" w:rsidRDefault="00E078A2" w:rsidP="005849DF">
            <w:pPr>
              <w:pStyle w:val="ac"/>
              <w:numPr>
                <w:ilvl w:val="0"/>
                <w:numId w:val="15"/>
              </w:num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為協助參賽人員辦理保險，請務必正確核對並填寫身分證字號</w:t>
            </w:r>
          </w:p>
          <w:p w:rsidR="00E078A2" w:rsidRPr="00E572DF" w:rsidRDefault="00E078A2" w:rsidP="005849DF">
            <w:pPr>
              <w:pStyle w:val="ac"/>
              <w:numPr>
                <w:ilvl w:val="0"/>
                <w:numId w:val="15"/>
              </w:num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煩請填寫各欄位資料務必確實，以利</w:t>
            </w:r>
            <w:r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本局</w:t>
            </w:r>
            <w:r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登錄</w:t>
            </w:r>
            <w:r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環保署</w:t>
            </w:r>
            <w:r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線上報名系統</w:t>
            </w:r>
          </w:p>
          <w:p w:rsidR="002B48D8" w:rsidRPr="00E572DF" w:rsidRDefault="00E572DF" w:rsidP="005849DF">
            <w:pPr>
              <w:pStyle w:val="ac"/>
              <w:numPr>
                <w:ilvl w:val="0"/>
                <w:numId w:val="15"/>
              </w:numPr>
              <w:snapToGrid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經統計回傳申請表</w:t>
            </w:r>
            <w:r w:rsidR="00587969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後，</w:t>
            </w:r>
            <w:r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前</w:t>
            </w:r>
            <w:r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33</w:t>
            </w:r>
            <w:r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所學校</w:t>
            </w:r>
            <w:r w:rsidR="00587969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="00587969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國小</w:t>
            </w:r>
            <w:r w:rsidR="00587969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17</w:t>
            </w:r>
            <w:r w:rsidR="00587969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所、國中</w:t>
            </w:r>
            <w:r w:rsidR="00587969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13</w:t>
            </w:r>
            <w:r w:rsidR="00587969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及高中</w:t>
            </w:r>
            <w:r w:rsidR="00587969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3</w:t>
            </w:r>
            <w:r w:rsidR="00587969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所</w:t>
            </w:r>
            <w:r w:rsidR="00587969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  <w:r w:rsidR="002B48D8"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每校可</w:t>
            </w:r>
            <w:r w:rsidR="002B48D8"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補助新台幣</w:t>
            </w:r>
            <w:r w:rsidR="002B48D8"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2</w:t>
            </w:r>
            <w:r w:rsidR="002B48D8"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,500</w:t>
            </w:r>
            <w:r w:rsidR="002B48D8"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元</w:t>
            </w:r>
            <w:r w:rsidR="002B48D8"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="002B48D8"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至少推舉</w:t>
            </w:r>
            <w:r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</w:t>
            </w:r>
            <w:r w:rsidR="002B48D8"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人</w:t>
            </w:r>
            <w:r w:rsidR="002B48D8"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  <w:r w:rsidR="00587969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E078A2" w:rsidRPr="00E572DF" w:rsidRDefault="00E078A2" w:rsidP="005849DF">
            <w:pPr>
              <w:pStyle w:val="ac"/>
              <w:numPr>
                <w:ilvl w:val="0"/>
                <w:numId w:val="15"/>
              </w:numPr>
              <w:snapToGrid w:val="0"/>
              <w:spacing w:line="240" w:lineRule="exact"/>
              <w:jc w:val="left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報名方式：將報名表</w:t>
            </w:r>
            <w:r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電子郵件寄送至</w:t>
            </w:r>
            <w:r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sintonyedu@gmail.com</w:t>
            </w:r>
            <w:r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，或</w:t>
            </w:r>
            <w:r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傳真報名</w:t>
            </w:r>
            <w:r w:rsidRPr="00E572D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03-</w:t>
            </w:r>
            <w:r w:rsidRPr="00E572DF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6560379</w:t>
            </w:r>
          </w:p>
          <w:p w:rsidR="00E078A2" w:rsidRPr="009B30B8" w:rsidRDefault="00E078A2" w:rsidP="00A8359A">
            <w:pPr>
              <w:pStyle w:val="ac"/>
              <w:snapToGrid w:val="0"/>
              <w:spacing w:line="240" w:lineRule="exact"/>
              <w:ind w:left="0" w:firstLine="0"/>
              <w:jc w:val="left"/>
              <w:rPr>
                <w:rFonts w:ascii="新細明體" w:eastAsia="新細明體" w:hAnsi="新細明體" w:cs="新細明體"/>
                <w:color w:val="000000" w:themeColor="text1"/>
                <w:sz w:val="20"/>
              </w:rPr>
            </w:pPr>
            <w:r w:rsidRPr="009B30B8">
              <w:rPr>
                <w:rFonts w:ascii="Times New Roman" w:eastAsia="標楷體" w:hAnsi="Times New Roman"/>
                <w:color w:val="000000" w:themeColor="text1"/>
                <w:sz w:val="20"/>
              </w:rPr>
              <w:t>表格不敷使用請自行增頁填寫。</w:t>
            </w:r>
          </w:p>
        </w:tc>
      </w:tr>
      <w:tr w:rsidR="00E078A2" w:rsidRPr="009B30B8" w:rsidTr="00A8359A">
        <w:trPr>
          <w:trHeight w:val="371"/>
          <w:jc w:val="center"/>
        </w:trPr>
        <w:tc>
          <w:tcPr>
            <w:tcW w:w="10627" w:type="dxa"/>
            <w:gridSpan w:val="6"/>
            <w:shd w:val="clear" w:color="auto" w:fill="auto"/>
            <w:vAlign w:val="center"/>
          </w:tcPr>
          <w:p w:rsidR="00E078A2" w:rsidRPr="009B30B8" w:rsidRDefault="00E078A2" w:rsidP="00A8359A">
            <w:pPr>
              <w:pStyle w:val="ac"/>
              <w:snapToGrid w:val="0"/>
              <w:spacing w:line="240" w:lineRule="exact"/>
              <w:ind w:left="0" w:firstLine="0"/>
              <w:jc w:val="left"/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</w:pPr>
            <w:r w:rsidRPr="009B30B8"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  <w:sym w:font="Wingdings 2" w:char="F0A3"/>
            </w:r>
            <w:r w:rsidRPr="009B30B8"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  <w:t>我已詳細閱讀上述內容並同意送出報名資料</w:t>
            </w:r>
          </w:p>
        </w:tc>
      </w:tr>
    </w:tbl>
    <w:p w:rsidR="00823E97" w:rsidRPr="00E078A2" w:rsidRDefault="00823E97" w:rsidP="002B48D8">
      <w:pPr>
        <w:spacing w:beforeLines="50" w:before="180" w:line="400" w:lineRule="exact"/>
        <w:rPr>
          <w:rFonts w:eastAsia="標楷體"/>
          <w:sz w:val="28"/>
          <w:szCs w:val="28"/>
        </w:rPr>
      </w:pPr>
    </w:p>
    <w:sectPr w:rsidR="00823E97" w:rsidRPr="00E078A2" w:rsidSect="00553A9F">
      <w:headerReference w:type="default" r:id="rId9"/>
      <w:footerReference w:type="default" r:id="rId10"/>
      <w:pgSz w:w="11906" w:h="16838"/>
      <w:pgMar w:top="1134" w:right="1021" w:bottom="1134" w:left="1021" w:header="79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62" w:rsidRDefault="006A3162" w:rsidP="002C2822">
      <w:r>
        <w:separator/>
      </w:r>
    </w:p>
  </w:endnote>
  <w:endnote w:type="continuationSeparator" w:id="0">
    <w:p w:rsidR="006A3162" w:rsidRDefault="006A3162" w:rsidP="002C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534652"/>
      <w:docPartObj>
        <w:docPartGallery w:val="Page Numbers (Bottom of Page)"/>
        <w:docPartUnique/>
      </w:docPartObj>
    </w:sdtPr>
    <w:sdtEndPr/>
    <w:sdtContent>
      <w:p w:rsidR="00553A9F" w:rsidRDefault="00553A9F" w:rsidP="000C78F6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BE07EDE" wp14:editId="3E6FCD7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71228</wp:posOffset>
                  </wp:positionV>
                  <wp:extent cx="6215975" cy="0"/>
                  <wp:effectExtent l="0" t="19050" r="52070" b="38100"/>
                  <wp:wrapNone/>
                  <wp:docPr id="2" name="L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15975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8B719C4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5.6pt" to="489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" strokeweight="4.5pt">
                  <v:stroke linestyle="thinThick"/>
                </v:line>
              </w:pict>
            </mc:Fallback>
          </mc:AlternateContent>
        </w:r>
      </w:p>
      <w:p w:rsidR="00553A9F" w:rsidRPr="00553A9F" w:rsidRDefault="00553A9F" w:rsidP="00553A9F">
        <w:pPr>
          <w:pStyle w:val="a7"/>
          <w:rPr>
            <w:rFonts w:ascii="標楷體" w:eastAsia="標楷體" w:hAnsi="標楷體"/>
          </w:rPr>
        </w:pPr>
        <w:r>
          <w:rPr>
            <w:rFonts w:hint="eastAsia"/>
          </w:rPr>
          <w:t xml:space="preserve">     </w:t>
        </w:r>
        <w:r w:rsidRPr="00553A9F">
          <w:rPr>
            <w:rFonts w:ascii="標楷體" w:eastAsia="標楷體" w:hAnsi="標楷體" w:hint="eastAsia"/>
          </w:rPr>
          <w:t xml:space="preserve">  亞太環境科技股份有限公司</w:t>
        </w:r>
        <w:r w:rsidR="00A67111">
          <w:rPr>
            <w:rFonts w:ascii="標楷體" w:eastAsia="標楷體" w:hAnsi="標楷體" w:hint="eastAsia"/>
          </w:rPr>
          <w:t xml:space="preserve">                               </w:t>
        </w:r>
        <w:r w:rsidR="00A67111" w:rsidRPr="00820212">
          <w:rPr>
            <w:rFonts w:ascii="標楷體" w:eastAsia="標楷體" w:hAnsi="標楷體" w:hint="eastAsia"/>
            <w:color w:val="002060"/>
          </w:rPr>
          <w:t xml:space="preserve">  聯絡電話：03-6573893</w:t>
        </w:r>
        <w:r w:rsidR="007A256E" w:rsidRPr="00820212">
          <w:rPr>
            <w:rFonts w:ascii="標楷體" w:eastAsia="標楷體" w:hAnsi="標楷體" w:hint="eastAsia"/>
            <w:color w:val="002060"/>
          </w:rPr>
          <w:t>陳小姐或王先生</w:t>
        </w:r>
        <w:r w:rsidRPr="00553A9F">
          <w:rPr>
            <w:rFonts w:ascii="標楷體" w:eastAsia="標楷體" w:hAnsi="標楷體"/>
            <w:noProof/>
          </w:rPr>
          <w:drawing>
            <wp:anchor distT="0" distB="0" distL="114300" distR="114300" simplePos="0" relativeHeight="251658240" behindDoc="0" locked="0" layoutInCell="1" allowOverlap="1" wp14:anchorId="73358171" wp14:editId="66B3CAE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06400" cy="254000"/>
              <wp:effectExtent l="0" t="0" r="0" b="0"/>
              <wp:wrapNone/>
              <wp:docPr id="12" name="圖片 1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400" cy="25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95183E" w:rsidRDefault="00993060" w:rsidP="000C78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A6F" w:rsidRPr="00F40A6F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62" w:rsidRDefault="006A3162" w:rsidP="002C2822">
      <w:r>
        <w:separator/>
      </w:r>
    </w:p>
  </w:footnote>
  <w:footnote w:type="continuationSeparator" w:id="0">
    <w:p w:rsidR="006A3162" w:rsidRDefault="006A3162" w:rsidP="002C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9F" w:rsidRDefault="00553A9F">
    <w:pPr>
      <w:pStyle w:val="a5"/>
    </w:pPr>
    <w:r w:rsidRPr="00364B24">
      <w:rPr>
        <w:rFonts w:eastAsia="標楷體" w:hint="eastAsia"/>
        <w:noProof/>
      </w:rPr>
      <w:t>「</w:t>
    </w:r>
    <w:r>
      <w:rPr>
        <w:rFonts w:eastAsia="標楷體"/>
        <w:noProof/>
      </w:rPr>
      <w:t>10</w:t>
    </w:r>
    <w:r>
      <w:rPr>
        <w:rFonts w:eastAsia="標楷體" w:hint="eastAsia"/>
        <w:noProof/>
      </w:rPr>
      <w:t>6</w:t>
    </w:r>
    <w:r>
      <w:rPr>
        <w:rFonts w:eastAsia="標楷體" w:hint="eastAsia"/>
        <w:noProof/>
      </w:rPr>
      <w:t>年度新竹縣</w:t>
    </w:r>
    <w:r w:rsidRPr="00553A9F">
      <w:rPr>
        <w:rFonts w:eastAsia="標楷體"/>
        <w:bCs/>
        <w:spacing w:val="25"/>
        <w:szCs w:val="32"/>
      </w:rPr>
      <w:t>環</w:t>
    </w:r>
    <w:r w:rsidRPr="00553A9F">
      <w:rPr>
        <w:rFonts w:eastAsia="標楷體" w:hint="eastAsia"/>
        <w:bCs/>
        <w:spacing w:val="25"/>
        <w:szCs w:val="32"/>
      </w:rPr>
      <w:t>境</w:t>
    </w:r>
    <w:r w:rsidRPr="00553A9F">
      <w:rPr>
        <w:rFonts w:eastAsia="標楷體"/>
        <w:bCs/>
        <w:spacing w:val="25"/>
        <w:szCs w:val="32"/>
      </w:rPr>
      <w:t>知識</w:t>
    </w:r>
    <w:r w:rsidRPr="00553A9F">
      <w:rPr>
        <w:rFonts w:eastAsia="標楷體" w:hint="eastAsia"/>
        <w:bCs/>
        <w:spacing w:val="25"/>
        <w:szCs w:val="32"/>
      </w:rPr>
      <w:t>競</w:t>
    </w:r>
    <w:r w:rsidRPr="00553A9F">
      <w:rPr>
        <w:rFonts w:eastAsia="標楷體"/>
        <w:bCs/>
        <w:spacing w:val="25"/>
        <w:szCs w:val="32"/>
      </w:rPr>
      <w:t>賽</w:t>
    </w:r>
    <w:r w:rsidRPr="00364B24">
      <w:rPr>
        <w:rFonts w:eastAsia="標楷體" w:hint="eastAsia"/>
        <w:noProof/>
      </w:rPr>
      <w:t>」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0D8B32" wp14:editId="0FA1D97B">
              <wp:simplePos x="0" y="0"/>
              <wp:positionH relativeFrom="column">
                <wp:posOffset>0</wp:posOffset>
              </wp:positionH>
              <wp:positionV relativeFrom="paragraph">
                <wp:posOffset>213603</wp:posOffset>
              </wp:positionV>
              <wp:extent cx="6215975" cy="0"/>
              <wp:effectExtent l="0" t="19050" r="52070" b="38100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59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7B234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89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7F8"/>
    <w:multiLevelType w:val="hybridMultilevel"/>
    <w:tmpl w:val="18D065D6"/>
    <w:lvl w:ilvl="0" w:tplc="1E609D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C7C84"/>
    <w:multiLevelType w:val="hybridMultilevel"/>
    <w:tmpl w:val="5F826ACE"/>
    <w:lvl w:ilvl="0" w:tplc="C8CA7AB6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F9D23AB"/>
    <w:multiLevelType w:val="hybridMultilevel"/>
    <w:tmpl w:val="5218BAA6"/>
    <w:lvl w:ilvl="0" w:tplc="C8CA7AB6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45F41DC0">
      <w:start w:val="1"/>
      <w:numFmt w:val="decimal"/>
      <w:lvlText w:val="(%3)"/>
      <w:lvlJc w:val="left"/>
      <w:pPr>
        <w:ind w:left="2640" w:hanging="480"/>
      </w:pPr>
      <w:rPr>
        <w:rFonts w:ascii="Times New Roman" w:hAnsi="Times New Roman" w:cs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60572C2"/>
    <w:multiLevelType w:val="hybridMultilevel"/>
    <w:tmpl w:val="6ABE6924"/>
    <w:lvl w:ilvl="0" w:tplc="4D3EA492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BFB1F03"/>
    <w:multiLevelType w:val="hybridMultilevel"/>
    <w:tmpl w:val="C8D661E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231B05D3"/>
    <w:multiLevelType w:val="hybridMultilevel"/>
    <w:tmpl w:val="F2868370"/>
    <w:lvl w:ilvl="0" w:tplc="C3841C4C">
      <w:start w:val="1"/>
      <w:numFmt w:val="decimal"/>
      <w:lvlText w:val="(%1)"/>
      <w:lvlJc w:val="left"/>
      <w:pPr>
        <w:ind w:left="6249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E23EE"/>
    <w:multiLevelType w:val="hybridMultilevel"/>
    <w:tmpl w:val="83A4B886"/>
    <w:lvl w:ilvl="0" w:tplc="7D1AE3A4">
      <w:start w:val="1"/>
      <w:numFmt w:val="decimal"/>
      <w:lvlText w:val="(%1)"/>
      <w:lvlJc w:val="left"/>
      <w:pPr>
        <w:ind w:left="216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" w15:restartNumberingAfterBreak="0">
    <w:nsid w:val="33516C30"/>
    <w:multiLevelType w:val="hybridMultilevel"/>
    <w:tmpl w:val="DE3A0456"/>
    <w:lvl w:ilvl="0" w:tplc="C8CA7AB6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34ED223B"/>
    <w:multiLevelType w:val="hybridMultilevel"/>
    <w:tmpl w:val="130E70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9C73DF9"/>
    <w:multiLevelType w:val="hybridMultilevel"/>
    <w:tmpl w:val="6ABE6924"/>
    <w:lvl w:ilvl="0" w:tplc="4D3EA492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36F4DB6"/>
    <w:multiLevelType w:val="hybridMultilevel"/>
    <w:tmpl w:val="B4140C64"/>
    <w:lvl w:ilvl="0" w:tplc="D9FC183A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A17102"/>
    <w:multiLevelType w:val="hybridMultilevel"/>
    <w:tmpl w:val="5218BAA6"/>
    <w:lvl w:ilvl="0" w:tplc="C8CA7AB6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45F41DC0">
      <w:start w:val="1"/>
      <w:numFmt w:val="decimal"/>
      <w:lvlText w:val="(%3)"/>
      <w:lvlJc w:val="left"/>
      <w:pPr>
        <w:ind w:left="2640" w:hanging="480"/>
      </w:pPr>
      <w:rPr>
        <w:rFonts w:ascii="Times New Roman" w:hAnsi="Times New Roman" w:cs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E303C20"/>
    <w:multiLevelType w:val="hybridMultilevel"/>
    <w:tmpl w:val="DE3A0456"/>
    <w:lvl w:ilvl="0" w:tplc="C8CA7AB6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E3F1E11"/>
    <w:multiLevelType w:val="hybridMultilevel"/>
    <w:tmpl w:val="F61C5BEC"/>
    <w:lvl w:ilvl="0" w:tplc="EBCA3CD0">
      <w:start w:val="1"/>
      <w:numFmt w:val="decimal"/>
      <w:lvlText w:val="(%1)"/>
      <w:lvlJc w:val="left"/>
      <w:pPr>
        <w:ind w:left="216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" w15:restartNumberingAfterBreak="0">
    <w:nsid w:val="597401FD"/>
    <w:multiLevelType w:val="hybridMultilevel"/>
    <w:tmpl w:val="83A4B886"/>
    <w:lvl w:ilvl="0" w:tplc="7D1AE3A4">
      <w:start w:val="1"/>
      <w:numFmt w:val="decimal"/>
      <w:lvlText w:val="(%1)"/>
      <w:lvlJc w:val="left"/>
      <w:pPr>
        <w:ind w:left="216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6EEA454D"/>
    <w:multiLevelType w:val="hybridMultilevel"/>
    <w:tmpl w:val="3BC68216"/>
    <w:lvl w:ilvl="0" w:tplc="1020FDA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76672B8F"/>
    <w:multiLevelType w:val="hybridMultilevel"/>
    <w:tmpl w:val="F2868370"/>
    <w:lvl w:ilvl="0" w:tplc="C3841C4C">
      <w:start w:val="1"/>
      <w:numFmt w:val="decimal"/>
      <w:lvlText w:val="(%1)"/>
      <w:lvlJc w:val="left"/>
      <w:pPr>
        <w:ind w:left="6249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E921C0"/>
    <w:multiLevelType w:val="hybridMultilevel"/>
    <w:tmpl w:val="E0CC8CCC"/>
    <w:lvl w:ilvl="0" w:tplc="C8CA7AB6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45F41DC0">
      <w:start w:val="1"/>
      <w:numFmt w:val="decimal"/>
      <w:lvlText w:val="(%3)"/>
      <w:lvlJc w:val="left"/>
      <w:pPr>
        <w:ind w:left="2640" w:hanging="480"/>
      </w:pPr>
      <w:rPr>
        <w:rFonts w:ascii="Times New Roman" w:hAnsi="Times New Roman" w:cs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7F3B4155"/>
    <w:multiLevelType w:val="hybridMultilevel"/>
    <w:tmpl w:val="08EECBD0"/>
    <w:lvl w:ilvl="0" w:tplc="C8CA7AB6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45F41DC0">
      <w:start w:val="1"/>
      <w:numFmt w:val="decimal"/>
      <w:lvlText w:val="(%3)"/>
      <w:lvlJc w:val="left"/>
      <w:pPr>
        <w:ind w:left="2640" w:hanging="480"/>
      </w:pPr>
      <w:rPr>
        <w:rFonts w:ascii="Times New Roman" w:hAnsi="Times New Roman" w:cs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3"/>
  </w:num>
  <w:num w:numId="8">
    <w:abstractNumId w:val="1"/>
  </w:num>
  <w:num w:numId="9">
    <w:abstractNumId w:val="5"/>
  </w:num>
  <w:num w:numId="10">
    <w:abstractNumId w:val="17"/>
  </w:num>
  <w:num w:numId="11">
    <w:abstractNumId w:val="13"/>
  </w:num>
  <w:num w:numId="12">
    <w:abstractNumId w:val="14"/>
  </w:num>
  <w:num w:numId="13">
    <w:abstractNumId w:val="6"/>
  </w:num>
  <w:num w:numId="14">
    <w:abstractNumId w:val="18"/>
  </w:num>
  <w:num w:numId="15">
    <w:abstractNumId w:val="10"/>
  </w:num>
  <w:num w:numId="16">
    <w:abstractNumId w:val="11"/>
  </w:num>
  <w:num w:numId="17">
    <w:abstractNumId w:val="16"/>
  </w:num>
  <w:num w:numId="18">
    <w:abstractNumId w:val="2"/>
  </w:num>
  <w:num w:numId="1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62"/>
    <w:rsid w:val="00000A2F"/>
    <w:rsid w:val="0000131C"/>
    <w:rsid w:val="000114F6"/>
    <w:rsid w:val="0001490B"/>
    <w:rsid w:val="00014ACA"/>
    <w:rsid w:val="00021E52"/>
    <w:rsid w:val="00036D9A"/>
    <w:rsid w:val="00040AE4"/>
    <w:rsid w:val="00040D62"/>
    <w:rsid w:val="00042FE5"/>
    <w:rsid w:val="00050228"/>
    <w:rsid w:val="000536C1"/>
    <w:rsid w:val="00057F53"/>
    <w:rsid w:val="00060B6B"/>
    <w:rsid w:val="00062887"/>
    <w:rsid w:val="00063B7F"/>
    <w:rsid w:val="0006615B"/>
    <w:rsid w:val="0007187B"/>
    <w:rsid w:val="00072B4C"/>
    <w:rsid w:val="00087AF5"/>
    <w:rsid w:val="000909A1"/>
    <w:rsid w:val="000A2A2F"/>
    <w:rsid w:val="000A2BD0"/>
    <w:rsid w:val="000A4E4A"/>
    <w:rsid w:val="000A61D1"/>
    <w:rsid w:val="000C78F6"/>
    <w:rsid w:val="000D07DE"/>
    <w:rsid w:val="000D2D47"/>
    <w:rsid w:val="000D651C"/>
    <w:rsid w:val="000E076A"/>
    <w:rsid w:val="000E2D16"/>
    <w:rsid w:val="000E73F2"/>
    <w:rsid w:val="000F1F6D"/>
    <w:rsid w:val="00102C80"/>
    <w:rsid w:val="00106AB2"/>
    <w:rsid w:val="00111AF5"/>
    <w:rsid w:val="00112B43"/>
    <w:rsid w:val="0012451E"/>
    <w:rsid w:val="00125CF5"/>
    <w:rsid w:val="00140766"/>
    <w:rsid w:val="00142450"/>
    <w:rsid w:val="00152596"/>
    <w:rsid w:val="0015609D"/>
    <w:rsid w:val="00170921"/>
    <w:rsid w:val="001714B9"/>
    <w:rsid w:val="001731B3"/>
    <w:rsid w:val="00183E24"/>
    <w:rsid w:val="001844E0"/>
    <w:rsid w:val="001948D6"/>
    <w:rsid w:val="00195466"/>
    <w:rsid w:val="001969A9"/>
    <w:rsid w:val="00197624"/>
    <w:rsid w:val="001B07FC"/>
    <w:rsid w:val="001D5E92"/>
    <w:rsid w:val="001F03CB"/>
    <w:rsid w:val="001F6BC3"/>
    <w:rsid w:val="00212083"/>
    <w:rsid w:val="0021266C"/>
    <w:rsid w:val="00214C61"/>
    <w:rsid w:val="002216CC"/>
    <w:rsid w:val="00221E8C"/>
    <w:rsid w:val="002263FD"/>
    <w:rsid w:val="00231962"/>
    <w:rsid w:val="00253532"/>
    <w:rsid w:val="002711BD"/>
    <w:rsid w:val="00272F85"/>
    <w:rsid w:val="00287DE9"/>
    <w:rsid w:val="00296CF9"/>
    <w:rsid w:val="002B48D8"/>
    <w:rsid w:val="002C2233"/>
    <w:rsid w:val="002C2822"/>
    <w:rsid w:val="002C6681"/>
    <w:rsid w:val="002D3283"/>
    <w:rsid w:val="002D4835"/>
    <w:rsid w:val="002E2294"/>
    <w:rsid w:val="002E7FE3"/>
    <w:rsid w:val="002F0361"/>
    <w:rsid w:val="002F7CE7"/>
    <w:rsid w:val="00303F3C"/>
    <w:rsid w:val="00310C0F"/>
    <w:rsid w:val="00313C16"/>
    <w:rsid w:val="003201F5"/>
    <w:rsid w:val="0032296D"/>
    <w:rsid w:val="00327807"/>
    <w:rsid w:val="00327D58"/>
    <w:rsid w:val="003324F9"/>
    <w:rsid w:val="00336C54"/>
    <w:rsid w:val="00342125"/>
    <w:rsid w:val="003425CA"/>
    <w:rsid w:val="00342729"/>
    <w:rsid w:val="00346EE5"/>
    <w:rsid w:val="0036149B"/>
    <w:rsid w:val="003615E9"/>
    <w:rsid w:val="003651FC"/>
    <w:rsid w:val="0037288D"/>
    <w:rsid w:val="0037357E"/>
    <w:rsid w:val="00374BD1"/>
    <w:rsid w:val="00380EAC"/>
    <w:rsid w:val="00385926"/>
    <w:rsid w:val="00394EF6"/>
    <w:rsid w:val="003A1C9C"/>
    <w:rsid w:val="003B21D9"/>
    <w:rsid w:val="003B3157"/>
    <w:rsid w:val="003C20BC"/>
    <w:rsid w:val="003C4B56"/>
    <w:rsid w:val="003C72D4"/>
    <w:rsid w:val="003C744F"/>
    <w:rsid w:val="003D186F"/>
    <w:rsid w:val="003E5DDD"/>
    <w:rsid w:val="003F0889"/>
    <w:rsid w:val="003F134C"/>
    <w:rsid w:val="00405819"/>
    <w:rsid w:val="00406422"/>
    <w:rsid w:val="00412485"/>
    <w:rsid w:val="00424524"/>
    <w:rsid w:val="00425249"/>
    <w:rsid w:val="00442DB2"/>
    <w:rsid w:val="00443D06"/>
    <w:rsid w:val="00445355"/>
    <w:rsid w:val="00445BDA"/>
    <w:rsid w:val="004472CB"/>
    <w:rsid w:val="004508C7"/>
    <w:rsid w:val="004528DC"/>
    <w:rsid w:val="0046287A"/>
    <w:rsid w:val="00467271"/>
    <w:rsid w:val="0046730D"/>
    <w:rsid w:val="004755B2"/>
    <w:rsid w:val="0048175C"/>
    <w:rsid w:val="004819F3"/>
    <w:rsid w:val="00484396"/>
    <w:rsid w:val="004914AC"/>
    <w:rsid w:val="004B0599"/>
    <w:rsid w:val="004B7399"/>
    <w:rsid w:val="004B7FA3"/>
    <w:rsid w:val="004E209D"/>
    <w:rsid w:val="004E3B81"/>
    <w:rsid w:val="004E6A36"/>
    <w:rsid w:val="004F642A"/>
    <w:rsid w:val="005059AA"/>
    <w:rsid w:val="00505BF7"/>
    <w:rsid w:val="00507BE0"/>
    <w:rsid w:val="005410BC"/>
    <w:rsid w:val="00541C33"/>
    <w:rsid w:val="00551050"/>
    <w:rsid w:val="00553A9F"/>
    <w:rsid w:val="00561175"/>
    <w:rsid w:val="00572044"/>
    <w:rsid w:val="00583303"/>
    <w:rsid w:val="005849DF"/>
    <w:rsid w:val="00585BCA"/>
    <w:rsid w:val="00587969"/>
    <w:rsid w:val="00587D61"/>
    <w:rsid w:val="005B642A"/>
    <w:rsid w:val="005D3AE9"/>
    <w:rsid w:val="005D54C6"/>
    <w:rsid w:val="005E6ABF"/>
    <w:rsid w:val="006100DE"/>
    <w:rsid w:val="00617927"/>
    <w:rsid w:val="0063376D"/>
    <w:rsid w:val="0063420D"/>
    <w:rsid w:val="0063497F"/>
    <w:rsid w:val="006507D3"/>
    <w:rsid w:val="0066169A"/>
    <w:rsid w:val="006672AB"/>
    <w:rsid w:val="00667C6A"/>
    <w:rsid w:val="00670491"/>
    <w:rsid w:val="00671699"/>
    <w:rsid w:val="00674B9E"/>
    <w:rsid w:val="006759AE"/>
    <w:rsid w:val="00677C42"/>
    <w:rsid w:val="006831E7"/>
    <w:rsid w:val="00693A50"/>
    <w:rsid w:val="00695C40"/>
    <w:rsid w:val="0069668C"/>
    <w:rsid w:val="006A1322"/>
    <w:rsid w:val="006A3029"/>
    <w:rsid w:val="006A3162"/>
    <w:rsid w:val="006A6442"/>
    <w:rsid w:val="006B15AE"/>
    <w:rsid w:val="006B3BCF"/>
    <w:rsid w:val="006C4561"/>
    <w:rsid w:val="006D0F6D"/>
    <w:rsid w:val="006D1D16"/>
    <w:rsid w:val="006D4ECD"/>
    <w:rsid w:val="006E6F7A"/>
    <w:rsid w:val="006E74B5"/>
    <w:rsid w:val="006F6A3C"/>
    <w:rsid w:val="00702AE0"/>
    <w:rsid w:val="00702EE3"/>
    <w:rsid w:val="00706D4D"/>
    <w:rsid w:val="00707B69"/>
    <w:rsid w:val="00711F3C"/>
    <w:rsid w:val="0071378F"/>
    <w:rsid w:val="00722BC2"/>
    <w:rsid w:val="00726DC4"/>
    <w:rsid w:val="00732FF1"/>
    <w:rsid w:val="00737AC4"/>
    <w:rsid w:val="007401C4"/>
    <w:rsid w:val="0074104A"/>
    <w:rsid w:val="0074504A"/>
    <w:rsid w:val="007539F5"/>
    <w:rsid w:val="00757F3E"/>
    <w:rsid w:val="00762894"/>
    <w:rsid w:val="00763758"/>
    <w:rsid w:val="00765E83"/>
    <w:rsid w:val="00773BC7"/>
    <w:rsid w:val="00775C4A"/>
    <w:rsid w:val="007939E2"/>
    <w:rsid w:val="007A1CED"/>
    <w:rsid w:val="007A24E2"/>
    <w:rsid w:val="007A256E"/>
    <w:rsid w:val="007A45D8"/>
    <w:rsid w:val="007B19A6"/>
    <w:rsid w:val="007B3B50"/>
    <w:rsid w:val="007B586C"/>
    <w:rsid w:val="007B66BA"/>
    <w:rsid w:val="007B6CD6"/>
    <w:rsid w:val="007B7903"/>
    <w:rsid w:val="007C06CA"/>
    <w:rsid w:val="007D0432"/>
    <w:rsid w:val="007E0EC4"/>
    <w:rsid w:val="007E2466"/>
    <w:rsid w:val="007E3482"/>
    <w:rsid w:val="007E692B"/>
    <w:rsid w:val="007F4361"/>
    <w:rsid w:val="008007D6"/>
    <w:rsid w:val="00810A96"/>
    <w:rsid w:val="00811A0D"/>
    <w:rsid w:val="00817E94"/>
    <w:rsid w:val="00820212"/>
    <w:rsid w:val="00823E97"/>
    <w:rsid w:val="008278DA"/>
    <w:rsid w:val="0083466D"/>
    <w:rsid w:val="00834C10"/>
    <w:rsid w:val="0084059B"/>
    <w:rsid w:val="00843669"/>
    <w:rsid w:val="00844060"/>
    <w:rsid w:val="00852231"/>
    <w:rsid w:val="00856C79"/>
    <w:rsid w:val="00861D9D"/>
    <w:rsid w:val="008665E8"/>
    <w:rsid w:val="00891161"/>
    <w:rsid w:val="008A1D27"/>
    <w:rsid w:val="008A2252"/>
    <w:rsid w:val="008B4E3B"/>
    <w:rsid w:val="008C3B63"/>
    <w:rsid w:val="008D0017"/>
    <w:rsid w:val="008E392F"/>
    <w:rsid w:val="008E4D1A"/>
    <w:rsid w:val="008E645B"/>
    <w:rsid w:val="008F174C"/>
    <w:rsid w:val="008F3892"/>
    <w:rsid w:val="008F68A8"/>
    <w:rsid w:val="0090369D"/>
    <w:rsid w:val="00907211"/>
    <w:rsid w:val="009154B5"/>
    <w:rsid w:val="009339A6"/>
    <w:rsid w:val="0093500E"/>
    <w:rsid w:val="00942296"/>
    <w:rsid w:val="009423FA"/>
    <w:rsid w:val="009464A2"/>
    <w:rsid w:val="00947228"/>
    <w:rsid w:val="00947F34"/>
    <w:rsid w:val="009504CB"/>
    <w:rsid w:val="0095183E"/>
    <w:rsid w:val="009519F5"/>
    <w:rsid w:val="00954B44"/>
    <w:rsid w:val="00955B3D"/>
    <w:rsid w:val="00956744"/>
    <w:rsid w:val="00960C8E"/>
    <w:rsid w:val="00982A39"/>
    <w:rsid w:val="00990E47"/>
    <w:rsid w:val="00993060"/>
    <w:rsid w:val="00993D3D"/>
    <w:rsid w:val="009B0C5E"/>
    <w:rsid w:val="009B0CB7"/>
    <w:rsid w:val="009B0E14"/>
    <w:rsid w:val="009C40A9"/>
    <w:rsid w:val="009D249B"/>
    <w:rsid w:val="009D5466"/>
    <w:rsid w:val="009D7741"/>
    <w:rsid w:val="009E2760"/>
    <w:rsid w:val="00A00079"/>
    <w:rsid w:val="00A07CD1"/>
    <w:rsid w:val="00A150C9"/>
    <w:rsid w:val="00A1683E"/>
    <w:rsid w:val="00A229BC"/>
    <w:rsid w:val="00A3106F"/>
    <w:rsid w:val="00A311E0"/>
    <w:rsid w:val="00A32783"/>
    <w:rsid w:val="00A351D0"/>
    <w:rsid w:val="00A37436"/>
    <w:rsid w:val="00A4092C"/>
    <w:rsid w:val="00A56A4B"/>
    <w:rsid w:val="00A61121"/>
    <w:rsid w:val="00A67111"/>
    <w:rsid w:val="00A72385"/>
    <w:rsid w:val="00A8063F"/>
    <w:rsid w:val="00A957FB"/>
    <w:rsid w:val="00A96AC9"/>
    <w:rsid w:val="00AA01C5"/>
    <w:rsid w:val="00AB14EC"/>
    <w:rsid w:val="00AB1A1D"/>
    <w:rsid w:val="00AB35AF"/>
    <w:rsid w:val="00AB4519"/>
    <w:rsid w:val="00AB5018"/>
    <w:rsid w:val="00AB52C1"/>
    <w:rsid w:val="00AB5F95"/>
    <w:rsid w:val="00AD2019"/>
    <w:rsid w:val="00AD3715"/>
    <w:rsid w:val="00AD4278"/>
    <w:rsid w:val="00AD6B1D"/>
    <w:rsid w:val="00AE0D60"/>
    <w:rsid w:val="00AE4673"/>
    <w:rsid w:val="00AF7C67"/>
    <w:rsid w:val="00B00AE8"/>
    <w:rsid w:val="00B11643"/>
    <w:rsid w:val="00B135E6"/>
    <w:rsid w:val="00B1558E"/>
    <w:rsid w:val="00B1563D"/>
    <w:rsid w:val="00B23017"/>
    <w:rsid w:val="00B27DFA"/>
    <w:rsid w:val="00B309BE"/>
    <w:rsid w:val="00B3153C"/>
    <w:rsid w:val="00B31B57"/>
    <w:rsid w:val="00B369A2"/>
    <w:rsid w:val="00B40036"/>
    <w:rsid w:val="00B43EDB"/>
    <w:rsid w:val="00B47269"/>
    <w:rsid w:val="00B54972"/>
    <w:rsid w:val="00B60B43"/>
    <w:rsid w:val="00B61FF6"/>
    <w:rsid w:val="00B63DE2"/>
    <w:rsid w:val="00B66E8F"/>
    <w:rsid w:val="00B72EC8"/>
    <w:rsid w:val="00B74945"/>
    <w:rsid w:val="00B750C8"/>
    <w:rsid w:val="00B9501C"/>
    <w:rsid w:val="00BA23FF"/>
    <w:rsid w:val="00BA3086"/>
    <w:rsid w:val="00BA5675"/>
    <w:rsid w:val="00BB1A14"/>
    <w:rsid w:val="00BD4B45"/>
    <w:rsid w:val="00BD53E5"/>
    <w:rsid w:val="00BE469A"/>
    <w:rsid w:val="00BE71B8"/>
    <w:rsid w:val="00BF0753"/>
    <w:rsid w:val="00BF46BE"/>
    <w:rsid w:val="00C02677"/>
    <w:rsid w:val="00C11C8D"/>
    <w:rsid w:val="00C127D8"/>
    <w:rsid w:val="00C1513B"/>
    <w:rsid w:val="00C17AA5"/>
    <w:rsid w:val="00C217E0"/>
    <w:rsid w:val="00C218CF"/>
    <w:rsid w:val="00C2765B"/>
    <w:rsid w:val="00C40E5D"/>
    <w:rsid w:val="00C46E9B"/>
    <w:rsid w:val="00C5127B"/>
    <w:rsid w:val="00C51ECF"/>
    <w:rsid w:val="00C62FC3"/>
    <w:rsid w:val="00C63A0D"/>
    <w:rsid w:val="00C77D33"/>
    <w:rsid w:val="00C829E0"/>
    <w:rsid w:val="00C84EBB"/>
    <w:rsid w:val="00C933E6"/>
    <w:rsid w:val="00CA25BE"/>
    <w:rsid w:val="00CB00C8"/>
    <w:rsid w:val="00CB506A"/>
    <w:rsid w:val="00CC274C"/>
    <w:rsid w:val="00CC4FEE"/>
    <w:rsid w:val="00CD21D0"/>
    <w:rsid w:val="00D04AF9"/>
    <w:rsid w:val="00D11760"/>
    <w:rsid w:val="00D13D18"/>
    <w:rsid w:val="00D247FE"/>
    <w:rsid w:val="00D32DC2"/>
    <w:rsid w:val="00D339C1"/>
    <w:rsid w:val="00D3403D"/>
    <w:rsid w:val="00D34DC1"/>
    <w:rsid w:val="00D546E7"/>
    <w:rsid w:val="00D6114E"/>
    <w:rsid w:val="00D8328D"/>
    <w:rsid w:val="00DA32B5"/>
    <w:rsid w:val="00DB0663"/>
    <w:rsid w:val="00DC0008"/>
    <w:rsid w:val="00DC364A"/>
    <w:rsid w:val="00DD28FF"/>
    <w:rsid w:val="00DD7F53"/>
    <w:rsid w:val="00DE1FF4"/>
    <w:rsid w:val="00DE2208"/>
    <w:rsid w:val="00DF44A7"/>
    <w:rsid w:val="00E078A2"/>
    <w:rsid w:val="00E11D97"/>
    <w:rsid w:val="00E1603A"/>
    <w:rsid w:val="00E2165B"/>
    <w:rsid w:val="00E23EE1"/>
    <w:rsid w:val="00E345C9"/>
    <w:rsid w:val="00E474CD"/>
    <w:rsid w:val="00E52CA3"/>
    <w:rsid w:val="00E572DF"/>
    <w:rsid w:val="00E6615F"/>
    <w:rsid w:val="00E81235"/>
    <w:rsid w:val="00E823C7"/>
    <w:rsid w:val="00E84DD1"/>
    <w:rsid w:val="00E926B0"/>
    <w:rsid w:val="00EA3BCA"/>
    <w:rsid w:val="00EA4BE4"/>
    <w:rsid w:val="00EB3029"/>
    <w:rsid w:val="00EB3CD0"/>
    <w:rsid w:val="00EC2468"/>
    <w:rsid w:val="00EC24A8"/>
    <w:rsid w:val="00EC5ADF"/>
    <w:rsid w:val="00EC7F03"/>
    <w:rsid w:val="00ED4A15"/>
    <w:rsid w:val="00EE2D06"/>
    <w:rsid w:val="00EF1EF1"/>
    <w:rsid w:val="00EF2990"/>
    <w:rsid w:val="00F123B5"/>
    <w:rsid w:val="00F13934"/>
    <w:rsid w:val="00F1728E"/>
    <w:rsid w:val="00F27AB4"/>
    <w:rsid w:val="00F325E2"/>
    <w:rsid w:val="00F33725"/>
    <w:rsid w:val="00F40939"/>
    <w:rsid w:val="00F40A6F"/>
    <w:rsid w:val="00F43A08"/>
    <w:rsid w:val="00F5022B"/>
    <w:rsid w:val="00F522AF"/>
    <w:rsid w:val="00F61875"/>
    <w:rsid w:val="00F61D61"/>
    <w:rsid w:val="00F77B86"/>
    <w:rsid w:val="00F85112"/>
    <w:rsid w:val="00F854C3"/>
    <w:rsid w:val="00F879D1"/>
    <w:rsid w:val="00F97FEC"/>
    <w:rsid w:val="00FA226F"/>
    <w:rsid w:val="00FA5E0E"/>
    <w:rsid w:val="00FB4073"/>
    <w:rsid w:val="00FC0A2B"/>
    <w:rsid w:val="00FC2DE2"/>
    <w:rsid w:val="00FD597D"/>
    <w:rsid w:val="00FE472D"/>
    <w:rsid w:val="00FE65CD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504B13"/>
  <w15:docId w15:val="{3A309667-7096-4AC8-8059-89662E92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196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8175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452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24524"/>
    <w:pPr>
      <w:ind w:leftChars="200" w:left="480"/>
    </w:pPr>
  </w:style>
  <w:style w:type="paragraph" w:styleId="a5">
    <w:name w:val="header"/>
    <w:basedOn w:val="a"/>
    <w:link w:val="a6"/>
    <w:uiPriority w:val="99"/>
    <w:rsid w:val="002C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2C28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C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2C28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C4B5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3C4B56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59"/>
    <w:rsid w:val="003A1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本文1"/>
    <w:basedOn w:val="a"/>
    <w:rsid w:val="00B00AE8"/>
    <w:pPr>
      <w:widowControl/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rFonts w:eastAsia="標楷體"/>
      <w:sz w:val="26"/>
      <w:szCs w:val="26"/>
    </w:rPr>
  </w:style>
  <w:style w:type="paragraph" w:customStyle="1" w:styleId="Default">
    <w:name w:val="Default"/>
    <w:rsid w:val="00B00A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c">
    <w:name w:val="內文二"/>
    <w:basedOn w:val="a"/>
    <w:rsid w:val="00FE65CD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character" w:customStyle="1" w:styleId="10">
    <w:name w:val="標題 1 字元"/>
    <w:basedOn w:val="a0"/>
    <w:link w:val="1"/>
    <w:uiPriority w:val="9"/>
    <w:rsid w:val="0048175C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4817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48175C"/>
  </w:style>
  <w:style w:type="character" w:styleId="ad">
    <w:name w:val="Strong"/>
    <w:basedOn w:val="a0"/>
    <w:uiPriority w:val="22"/>
    <w:qFormat/>
    <w:locked/>
    <w:rsid w:val="00A67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40E2-B43B-4D7F-A553-00923229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亞太環境科技股份有限公司</cp:lastModifiedBy>
  <cp:revision>4</cp:revision>
  <cp:lastPrinted>2017-06-15T07:57:00Z</cp:lastPrinted>
  <dcterms:created xsi:type="dcterms:W3CDTF">2017-06-15T07:56:00Z</dcterms:created>
  <dcterms:modified xsi:type="dcterms:W3CDTF">2017-06-19T00:45:00Z</dcterms:modified>
</cp:coreProperties>
</file>