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9" w:rsidRPr="003E03CE" w:rsidRDefault="00C72458" w:rsidP="004D0905">
      <w:pPr>
        <w:spacing w:line="360" w:lineRule="auto"/>
        <w:jc w:val="center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eastAsia="標楷體" w:hint="eastAsia"/>
          <w:sz w:val="40"/>
          <w:szCs w:val="40"/>
        </w:rPr>
        <w:t>中區技專校院校際聯盟</w:t>
      </w:r>
      <w:r w:rsidR="003A6C78">
        <w:rPr>
          <w:rFonts w:eastAsia="標楷體" w:hint="eastAsia"/>
          <w:sz w:val="40"/>
          <w:szCs w:val="40"/>
        </w:rPr>
        <w:t>105</w:t>
      </w:r>
      <w:r>
        <w:rPr>
          <w:rFonts w:eastAsia="標楷體" w:hint="eastAsia"/>
          <w:sz w:val="40"/>
          <w:szCs w:val="40"/>
        </w:rPr>
        <w:t>年度活動</w:t>
      </w: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主辦單位：</w:t>
      </w:r>
      <w:r w:rsidR="00C72458" w:rsidRPr="00490583">
        <w:rPr>
          <w:rFonts w:eastAsia="標楷體" w:hint="eastAsia"/>
          <w:b/>
          <w:szCs w:val="24"/>
        </w:rPr>
        <w:t>中區技專校院校際聯盟</w:t>
      </w:r>
    </w:p>
    <w:p w:rsidR="00D07908" w:rsidRPr="00490583" w:rsidRDefault="00E84D40" w:rsidP="004D0905">
      <w:pPr>
        <w:pStyle w:val="a3"/>
        <w:spacing w:line="360" w:lineRule="auto"/>
        <w:ind w:leftChars="0" w:left="72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承</w:t>
      </w:r>
      <w:r w:rsidR="00D07908" w:rsidRPr="00490583">
        <w:rPr>
          <w:rFonts w:ascii="標楷體" w:eastAsia="標楷體" w:hAnsi="標楷體" w:hint="eastAsia"/>
          <w:b/>
          <w:szCs w:val="24"/>
        </w:rPr>
        <w:t>辦單位：仁德醫護管理專科學校</w:t>
      </w:r>
    </w:p>
    <w:p w:rsidR="00D0341C" w:rsidRPr="00490583" w:rsidRDefault="00C72458" w:rsidP="004D0905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活動名稱：</w:t>
      </w:r>
      <w:r w:rsidR="00D84AF4" w:rsidRPr="00490583">
        <w:rPr>
          <w:rFonts w:ascii="標楷體" w:eastAsia="標楷體" w:cs="標楷體" w:hint="eastAsia"/>
          <w:b/>
          <w:kern w:val="0"/>
          <w:szCs w:val="24"/>
        </w:rPr>
        <w:t xml:space="preserve">長期照護教育現況與發展論壇 </w:t>
      </w: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活動對象：全國各私立科技大學</w:t>
      </w:r>
      <w:r w:rsidR="00D649A4" w:rsidRPr="00490583">
        <w:rPr>
          <w:rFonts w:ascii="標楷體" w:eastAsia="標楷體" w:hAnsi="標楷體" w:hint="eastAsia"/>
          <w:b/>
          <w:szCs w:val="24"/>
        </w:rPr>
        <w:t>(</w:t>
      </w:r>
      <w:r w:rsidRPr="00490583">
        <w:rPr>
          <w:rFonts w:ascii="標楷體" w:eastAsia="標楷體" w:hAnsi="標楷體" w:hint="eastAsia"/>
          <w:b/>
          <w:szCs w:val="24"/>
        </w:rPr>
        <w:t>含有五專</w:t>
      </w:r>
      <w:r w:rsidR="00C72458" w:rsidRPr="00490583">
        <w:rPr>
          <w:rFonts w:ascii="標楷體" w:eastAsia="標楷體" w:hAnsi="標楷體" w:hint="eastAsia"/>
          <w:b/>
          <w:szCs w:val="24"/>
        </w:rPr>
        <w:t>、</w:t>
      </w:r>
      <w:r w:rsidRPr="00490583">
        <w:rPr>
          <w:rFonts w:ascii="標楷體" w:eastAsia="標楷體" w:hAnsi="標楷體" w:hint="eastAsia"/>
          <w:b/>
          <w:szCs w:val="24"/>
        </w:rPr>
        <w:t>二專</w:t>
      </w:r>
      <w:r w:rsidR="00D649A4" w:rsidRPr="00490583">
        <w:rPr>
          <w:rFonts w:ascii="標楷體" w:eastAsia="標楷體" w:hAnsi="標楷體" w:hint="eastAsia"/>
          <w:b/>
          <w:szCs w:val="24"/>
        </w:rPr>
        <w:t>)</w:t>
      </w:r>
      <w:r w:rsidRPr="00490583">
        <w:rPr>
          <w:rFonts w:ascii="標楷體" w:eastAsia="標楷體" w:hAnsi="標楷體" w:hint="eastAsia"/>
          <w:b/>
          <w:szCs w:val="24"/>
        </w:rPr>
        <w:t>校</w:t>
      </w:r>
      <w:r w:rsidR="00D649A4" w:rsidRPr="00490583">
        <w:rPr>
          <w:rFonts w:ascii="標楷體" w:eastAsia="標楷體" w:hAnsi="標楷體" w:hint="eastAsia"/>
          <w:b/>
          <w:szCs w:val="24"/>
        </w:rPr>
        <w:t>長及</w:t>
      </w:r>
      <w:r w:rsidRPr="00490583">
        <w:rPr>
          <w:rFonts w:ascii="標楷體" w:eastAsia="標楷體" w:hAnsi="標楷體" w:hint="eastAsia"/>
          <w:b/>
          <w:szCs w:val="24"/>
        </w:rPr>
        <w:t>各專科學校校長</w:t>
      </w:r>
      <w:r w:rsidR="000C3983" w:rsidRPr="00490583">
        <w:rPr>
          <w:rFonts w:ascii="標楷體" w:eastAsia="標楷體" w:hAnsi="標楷體" w:hint="eastAsia"/>
          <w:b/>
          <w:szCs w:val="24"/>
        </w:rPr>
        <w:t>、</w:t>
      </w:r>
      <w:r w:rsidR="00D07908" w:rsidRPr="00490583">
        <w:rPr>
          <w:rFonts w:ascii="標楷體" w:eastAsia="標楷體" w:cs="標楷體" w:hint="eastAsia"/>
          <w:b/>
          <w:kern w:val="0"/>
          <w:szCs w:val="24"/>
        </w:rPr>
        <w:t>護理或</w:t>
      </w:r>
      <w:r w:rsidR="00C72458" w:rsidRPr="00490583">
        <w:rPr>
          <w:rFonts w:ascii="標楷體" w:eastAsia="標楷體" w:cs="標楷體" w:hint="eastAsia"/>
          <w:b/>
          <w:kern w:val="0"/>
          <w:szCs w:val="24"/>
        </w:rPr>
        <w:t>長期照護相關</w:t>
      </w:r>
      <w:r w:rsidR="000C3983" w:rsidRPr="00490583">
        <w:rPr>
          <w:rFonts w:ascii="標楷體" w:eastAsia="標楷體" w:hAnsi="標楷體" w:hint="eastAsia"/>
          <w:b/>
          <w:szCs w:val="24"/>
        </w:rPr>
        <w:t>主管</w:t>
      </w: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活動日期：</w:t>
      </w:r>
      <w:r w:rsidRPr="00490583">
        <w:rPr>
          <w:rFonts w:ascii="標楷體" w:eastAsia="標楷體" w:hAnsi="標楷體"/>
          <w:b/>
          <w:szCs w:val="24"/>
        </w:rPr>
        <w:t>10</w:t>
      </w:r>
      <w:r w:rsidR="008D1E2E" w:rsidRPr="00490583">
        <w:rPr>
          <w:rFonts w:ascii="標楷體" w:eastAsia="標楷體" w:hAnsi="標楷體" w:hint="eastAsia"/>
          <w:b/>
          <w:szCs w:val="24"/>
        </w:rPr>
        <w:t>6</w:t>
      </w:r>
      <w:r w:rsidRPr="00490583">
        <w:rPr>
          <w:rFonts w:ascii="標楷體" w:eastAsia="標楷體" w:hAnsi="標楷體" w:hint="eastAsia"/>
          <w:b/>
          <w:szCs w:val="24"/>
        </w:rPr>
        <w:t>年</w:t>
      </w:r>
      <w:r w:rsidR="003A6C78" w:rsidRPr="00490583">
        <w:rPr>
          <w:rFonts w:ascii="標楷體" w:eastAsia="標楷體" w:hAnsi="標楷體" w:hint="eastAsia"/>
          <w:b/>
          <w:szCs w:val="24"/>
        </w:rPr>
        <w:t>05</w:t>
      </w:r>
      <w:r w:rsidRPr="00490583">
        <w:rPr>
          <w:rFonts w:ascii="標楷體" w:eastAsia="標楷體" w:hAnsi="標楷體" w:hint="eastAsia"/>
          <w:b/>
          <w:szCs w:val="24"/>
        </w:rPr>
        <w:t>月</w:t>
      </w:r>
      <w:r w:rsidR="003A6C78" w:rsidRPr="00490583">
        <w:rPr>
          <w:rFonts w:ascii="標楷體" w:eastAsia="標楷體" w:hAnsi="標楷體" w:hint="eastAsia"/>
          <w:b/>
          <w:szCs w:val="24"/>
        </w:rPr>
        <w:t>18</w:t>
      </w:r>
      <w:r w:rsidRPr="00490583">
        <w:rPr>
          <w:rFonts w:ascii="標楷體" w:eastAsia="標楷體" w:hAnsi="標楷體" w:hint="eastAsia"/>
          <w:b/>
          <w:szCs w:val="24"/>
        </w:rPr>
        <w:t>日（星期</w:t>
      </w:r>
      <w:r w:rsidR="003A6C78" w:rsidRPr="00490583">
        <w:rPr>
          <w:rFonts w:ascii="標楷體" w:eastAsia="標楷體" w:hAnsi="標楷體" w:hint="eastAsia"/>
          <w:b/>
          <w:szCs w:val="24"/>
        </w:rPr>
        <w:t>四</w:t>
      </w:r>
      <w:r w:rsidRPr="00490583">
        <w:rPr>
          <w:rFonts w:ascii="標楷體" w:eastAsia="標楷體" w:hAnsi="標楷體" w:hint="eastAsia"/>
          <w:b/>
          <w:szCs w:val="24"/>
        </w:rPr>
        <w:t>）上午</w:t>
      </w:r>
      <w:r w:rsidR="003228FE" w:rsidRPr="00490583">
        <w:rPr>
          <w:rFonts w:ascii="標楷體" w:eastAsia="標楷體" w:hAnsi="標楷體" w:hint="eastAsia"/>
          <w:b/>
          <w:szCs w:val="24"/>
        </w:rPr>
        <w:t>9</w:t>
      </w:r>
      <w:r w:rsidRPr="00490583">
        <w:rPr>
          <w:rFonts w:ascii="標楷體" w:eastAsia="標楷體" w:hAnsi="標楷體" w:hint="eastAsia"/>
          <w:b/>
          <w:szCs w:val="24"/>
        </w:rPr>
        <w:t>：</w:t>
      </w:r>
      <w:r w:rsidR="007D04F7" w:rsidRPr="00490583">
        <w:rPr>
          <w:rFonts w:ascii="標楷體" w:eastAsia="標楷體" w:hAnsi="標楷體" w:hint="eastAsia"/>
          <w:b/>
          <w:szCs w:val="24"/>
        </w:rPr>
        <w:t>20</w:t>
      </w:r>
      <w:r w:rsidRPr="00490583">
        <w:rPr>
          <w:rFonts w:ascii="標楷體" w:eastAsia="標楷體" w:hAnsi="標楷體" w:hint="eastAsia"/>
          <w:b/>
          <w:szCs w:val="24"/>
        </w:rPr>
        <w:t>至下午</w:t>
      </w:r>
      <w:r w:rsidRPr="00490583">
        <w:rPr>
          <w:rFonts w:ascii="標楷體" w:eastAsia="標楷體" w:hAnsi="標楷體"/>
          <w:b/>
          <w:szCs w:val="24"/>
        </w:rPr>
        <w:t>16</w:t>
      </w:r>
      <w:r w:rsidRPr="00490583">
        <w:rPr>
          <w:rFonts w:ascii="標楷體" w:eastAsia="標楷體" w:hAnsi="標楷體" w:hint="eastAsia"/>
          <w:b/>
          <w:szCs w:val="24"/>
        </w:rPr>
        <w:t>：</w:t>
      </w:r>
      <w:r w:rsidR="00D0341C" w:rsidRPr="00490583">
        <w:rPr>
          <w:rFonts w:ascii="標楷體" w:eastAsia="標楷體" w:hAnsi="標楷體" w:hint="eastAsia"/>
          <w:b/>
          <w:szCs w:val="24"/>
        </w:rPr>
        <w:t>20</w:t>
      </w:r>
    </w:p>
    <w:p w:rsidR="000434FA" w:rsidRPr="00490583" w:rsidRDefault="000434FA" w:rsidP="004D0905">
      <w:pPr>
        <w:pStyle w:val="a3"/>
        <w:spacing w:line="360" w:lineRule="auto"/>
        <w:ind w:leftChars="0" w:left="72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(接駁車約9:</w:t>
      </w:r>
      <w:r w:rsidR="00FD7934" w:rsidRPr="00490583">
        <w:rPr>
          <w:rFonts w:ascii="標楷體" w:eastAsia="標楷體" w:hAnsi="標楷體" w:hint="eastAsia"/>
          <w:b/>
          <w:szCs w:val="24"/>
        </w:rPr>
        <w:t>20</w:t>
      </w:r>
      <w:r w:rsidRPr="00490583">
        <w:rPr>
          <w:rFonts w:ascii="標楷體" w:eastAsia="標楷體" w:hAnsi="標楷體" w:hint="eastAsia"/>
          <w:b/>
          <w:szCs w:val="24"/>
        </w:rPr>
        <w:t>到校即開始)</w:t>
      </w: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報到地點：仁德醫護管理專科學校行政大樓</w:t>
      </w:r>
      <w:r w:rsidRPr="00490583">
        <w:rPr>
          <w:rFonts w:ascii="標楷體" w:eastAsia="標楷體" w:hAnsi="標楷體"/>
          <w:b/>
          <w:szCs w:val="24"/>
        </w:rPr>
        <w:t>-B1</w:t>
      </w:r>
      <w:r w:rsidRPr="00490583">
        <w:rPr>
          <w:rFonts w:ascii="標楷體" w:eastAsia="標楷體" w:hAnsi="標楷體" w:hint="eastAsia"/>
          <w:b/>
          <w:szCs w:val="24"/>
        </w:rPr>
        <w:t>數位媒體教學中心</w:t>
      </w: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活動議程：</w:t>
      </w:r>
    </w:p>
    <w:tbl>
      <w:tblPr>
        <w:tblW w:w="8945" w:type="dxa"/>
        <w:jc w:val="center"/>
        <w:tblInd w:w="510" w:type="dxa"/>
        <w:tblBorders>
          <w:top w:val="thinThickMediumGap" w:sz="18" w:space="0" w:color="auto"/>
          <w:left w:val="thinThickMediumGap" w:sz="18" w:space="0" w:color="auto"/>
          <w:bottom w:val="thinThickMediumGap" w:sz="18" w:space="0" w:color="auto"/>
          <w:right w:val="thinThick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5528"/>
        <w:gridCol w:w="1679"/>
      </w:tblGrid>
      <w:tr w:rsidR="00490583" w:rsidRPr="00490583" w:rsidTr="00380EDD">
        <w:trPr>
          <w:cantSplit/>
          <w:trHeight w:val="544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D12977" w:rsidRPr="00490583" w:rsidRDefault="00D12977" w:rsidP="00D1297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  <w:bCs/>
              </w:rPr>
            </w:pPr>
            <w:r w:rsidRPr="00490583">
              <w:rPr>
                <w:rFonts w:eastAsia="標楷體"/>
                <w:bCs/>
              </w:rPr>
              <w:t>時間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977" w:rsidRPr="00490583" w:rsidRDefault="00D12977" w:rsidP="00380EDD">
            <w:pPr>
              <w:jc w:val="center"/>
              <w:rPr>
                <w:rFonts w:eastAsia="標楷體"/>
                <w:bCs/>
              </w:rPr>
            </w:pPr>
            <w:r w:rsidRPr="00490583">
              <w:rPr>
                <w:rFonts w:eastAsia="標楷體" w:hint="eastAsia"/>
                <w:bCs/>
              </w:rPr>
              <w:t>活動內容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12977" w:rsidRPr="00490583" w:rsidRDefault="00D12977" w:rsidP="00380EDD">
            <w:pPr>
              <w:jc w:val="center"/>
              <w:rPr>
                <w:rFonts w:eastAsia="標楷體"/>
                <w:bCs/>
              </w:rPr>
            </w:pPr>
            <w:r w:rsidRPr="00490583">
              <w:rPr>
                <w:rFonts w:eastAsia="標楷體" w:hint="eastAsia"/>
                <w:bCs/>
              </w:rPr>
              <w:t>備註</w:t>
            </w:r>
          </w:p>
        </w:tc>
      </w:tr>
      <w:tr w:rsidR="00490583" w:rsidRPr="00490583" w:rsidTr="00380EDD">
        <w:trPr>
          <w:trHeight w:val="527"/>
          <w:jc w:val="center"/>
        </w:trPr>
        <w:tc>
          <w:tcPr>
            <w:tcW w:w="1738" w:type="dxa"/>
            <w:vAlign w:val="center"/>
          </w:tcPr>
          <w:p w:rsidR="00D12977" w:rsidRPr="00490583" w:rsidRDefault="00D12977" w:rsidP="00814D8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9：00～9：</w:t>
            </w:r>
            <w:r w:rsidR="00814D83" w:rsidRPr="0049058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528" w:type="dxa"/>
            <w:vAlign w:val="center"/>
          </w:tcPr>
          <w:p w:rsidR="00D12977" w:rsidRPr="00490583" w:rsidRDefault="00D12977" w:rsidP="00380EDD">
            <w:pPr>
              <w:spacing w:line="360" w:lineRule="auto"/>
              <w:ind w:leftChars="86" w:left="206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679" w:type="dxa"/>
            <w:vAlign w:val="center"/>
          </w:tcPr>
          <w:p w:rsidR="00D12977" w:rsidRPr="00490583" w:rsidRDefault="00D12977" w:rsidP="00380EDD">
            <w:pPr>
              <w:spacing w:line="360" w:lineRule="auto"/>
              <w:rPr>
                <w:rFonts w:eastAsia="標楷體"/>
              </w:rPr>
            </w:pPr>
          </w:p>
        </w:tc>
      </w:tr>
      <w:tr w:rsidR="00490583" w:rsidRPr="00490583" w:rsidTr="00380EDD">
        <w:trPr>
          <w:cantSplit/>
          <w:trHeight w:val="816"/>
          <w:jc w:val="center"/>
        </w:trPr>
        <w:tc>
          <w:tcPr>
            <w:tcW w:w="1738" w:type="dxa"/>
            <w:vAlign w:val="center"/>
          </w:tcPr>
          <w:p w:rsidR="00D12977" w:rsidRPr="00490583" w:rsidRDefault="00D12977" w:rsidP="00814D83">
            <w:pPr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9：</w:t>
            </w:r>
            <w:r w:rsidR="00814D83" w:rsidRPr="00490583">
              <w:rPr>
                <w:rFonts w:ascii="標楷體" w:eastAsia="標楷體" w:hAnsi="標楷體" w:hint="eastAsia"/>
              </w:rPr>
              <w:t>20</w:t>
            </w:r>
            <w:r w:rsidRPr="00490583">
              <w:rPr>
                <w:rFonts w:ascii="標楷體" w:eastAsia="標楷體" w:hAnsi="標楷體" w:hint="eastAsia"/>
              </w:rPr>
              <w:t>～10：00</w:t>
            </w:r>
          </w:p>
        </w:tc>
        <w:tc>
          <w:tcPr>
            <w:tcW w:w="5528" w:type="dxa"/>
            <w:vAlign w:val="center"/>
          </w:tcPr>
          <w:p w:rsidR="00D12977" w:rsidRPr="00490583" w:rsidRDefault="00D12977" w:rsidP="00380EDD">
            <w:pPr>
              <w:spacing w:line="360" w:lineRule="auto"/>
              <w:ind w:leftChars="86" w:left="206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/>
              </w:rPr>
              <w:t>開幕</w:t>
            </w:r>
            <w:r w:rsidRPr="00490583">
              <w:rPr>
                <w:rFonts w:ascii="標楷體" w:eastAsia="標楷體" w:hAnsi="標楷體" w:hint="eastAsia"/>
              </w:rPr>
              <w:t>式及合影留念</w:t>
            </w:r>
          </w:p>
          <w:p w:rsidR="00D12977" w:rsidRPr="00490583" w:rsidRDefault="00D12977" w:rsidP="00380EDD">
            <w:pPr>
              <w:ind w:leftChars="86" w:left="206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長官致詞、主席貴賓介紹</w:t>
            </w:r>
          </w:p>
          <w:p w:rsidR="00D12977" w:rsidRPr="00490583" w:rsidRDefault="00D12977" w:rsidP="00380EDD">
            <w:pPr>
              <w:ind w:leftChars="86" w:left="206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/>
              </w:rPr>
              <w:t>主持人：</w:t>
            </w:r>
            <w:r w:rsidRPr="00490583">
              <w:rPr>
                <w:rFonts w:ascii="標楷體" w:eastAsia="標楷體" w:hAnsi="標楷體" w:hint="eastAsia"/>
              </w:rPr>
              <w:t>中區技專校院校際聯盟總召集人</w:t>
            </w:r>
          </w:p>
        </w:tc>
        <w:tc>
          <w:tcPr>
            <w:tcW w:w="1679" w:type="dxa"/>
            <w:vAlign w:val="center"/>
          </w:tcPr>
          <w:p w:rsidR="00D12977" w:rsidRPr="00490583" w:rsidRDefault="00D12977" w:rsidP="00380EDD">
            <w:pPr>
              <w:widowControl/>
              <w:rPr>
                <w:rFonts w:eastAsia="標楷體"/>
              </w:rPr>
            </w:pPr>
          </w:p>
          <w:p w:rsidR="00D12977" w:rsidRPr="00490583" w:rsidRDefault="00D12977" w:rsidP="00380EDD">
            <w:pPr>
              <w:rPr>
                <w:rFonts w:eastAsia="標楷體"/>
              </w:rPr>
            </w:pPr>
          </w:p>
        </w:tc>
      </w:tr>
      <w:tr w:rsidR="00490583" w:rsidRPr="00490583" w:rsidTr="00380EDD">
        <w:trPr>
          <w:cantSplit/>
          <w:trHeight w:val="1235"/>
          <w:jc w:val="center"/>
        </w:trPr>
        <w:tc>
          <w:tcPr>
            <w:tcW w:w="1738" w:type="dxa"/>
            <w:vAlign w:val="center"/>
          </w:tcPr>
          <w:p w:rsidR="00D12977" w:rsidRPr="00490583" w:rsidRDefault="00D12977" w:rsidP="00380EDD">
            <w:pPr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10：00～12：00</w:t>
            </w:r>
          </w:p>
        </w:tc>
        <w:tc>
          <w:tcPr>
            <w:tcW w:w="5528" w:type="dxa"/>
            <w:vAlign w:val="center"/>
          </w:tcPr>
          <w:p w:rsidR="00D12977" w:rsidRPr="00490583" w:rsidRDefault="00D12977" w:rsidP="00380EDD">
            <w:pPr>
              <w:spacing w:line="0" w:lineRule="atLeast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/>
              </w:rPr>
              <w:t>【</w:t>
            </w:r>
            <w:r w:rsidRPr="00490583">
              <w:rPr>
                <w:rFonts w:ascii="標楷體" w:eastAsia="標楷體" w:hAnsi="標楷體" w:hint="eastAsia"/>
              </w:rPr>
              <w:t>專題討論一</w:t>
            </w:r>
            <w:r w:rsidRPr="00490583">
              <w:rPr>
                <w:rFonts w:ascii="標楷體" w:eastAsia="標楷體" w:hAnsi="標楷體"/>
              </w:rPr>
              <w:t>】</w:t>
            </w:r>
            <w:r w:rsidRPr="00490583">
              <w:rPr>
                <w:rFonts w:ascii="標楷體" w:eastAsia="標楷體" w:hAnsi="標楷體" w:hint="eastAsia"/>
              </w:rPr>
              <w:t>養生村之規劃、執行與困境</w:t>
            </w:r>
          </w:p>
          <w:p w:rsidR="00D12977" w:rsidRPr="00490583" w:rsidRDefault="00D12977" w:rsidP="00380EDD">
            <w:pPr>
              <w:spacing w:line="0" w:lineRule="atLeast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/>
              </w:rPr>
              <w:t>主持人：</w:t>
            </w:r>
            <w:r w:rsidRPr="00490583">
              <w:rPr>
                <w:rFonts w:ascii="標楷體" w:eastAsia="標楷體" w:hAnsi="標楷體" w:hint="eastAsia"/>
              </w:rPr>
              <w:t>仁德醫護管理專科學校黃柏翔校長</w:t>
            </w:r>
          </w:p>
          <w:p w:rsidR="00D12977" w:rsidRPr="00490583" w:rsidRDefault="00D12977" w:rsidP="00380EDD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90583">
              <w:rPr>
                <w:rFonts w:ascii="標楷體" w:eastAsia="標楷體" w:hAnsi="標楷體" w:hint="eastAsia"/>
              </w:rPr>
              <w:t>引言人：</w:t>
            </w:r>
            <w:r w:rsidRPr="00490583">
              <w:rPr>
                <w:rFonts w:ascii="標楷體" w:eastAsia="標楷體" w:hAnsi="標楷體" w:hint="eastAsia"/>
                <w:b/>
              </w:rPr>
              <w:t>樹河社會福利基金會〈悠然山莊〉</w:t>
            </w:r>
          </w:p>
          <w:p w:rsidR="00D12977" w:rsidRPr="00490583" w:rsidRDefault="00D12977" w:rsidP="00380EDD">
            <w:pPr>
              <w:spacing w:line="0" w:lineRule="atLeast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  <w:b/>
              </w:rPr>
              <w:t xml:space="preserve">        郭姵伶執行長</w:t>
            </w:r>
          </w:p>
        </w:tc>
        <w:tc>
          <w:tcPr>
            <w:tcW w:w="1679" w:type="dxa"/>
            <w:vAlign w:val="center"/>
          </w:tcPr>
          <w:p w:rsidR="00D12977" w:rsidRPr="00490583" w:rsidRDefault="00D12977" w:rsidP="00380EDD">
            <w:pPr>
              <w:rPr>
                <w:rFonts w:eastAsia="標楷體"/>
                <w:sz w:val="22"/>
              </w:rPr>
            </w:pPr>
            <w:r w:rsidRPr="00490583">
              <w:rPr>
                <w:rFonts w:eastAsia="標楷體"/>
              </w:rPr>
              <w:t>主持人</w:t>
            </w:r>
            <w:r w:rsidRPr="00490583">
              <w:rPr>
                <w:rFonts w:eastAsia="標楷體" w:hint="eastAsia"/>
              </w:rPr>
              <w:t>5</w:t>
            </w:r>
            <w:r w:rsidRPr="00490583">
              <w:rPr>
                <w:rFonts w:eastAsia="標楷體" w:hint="eastAsia"/>
              </w:rPr>
              <w:t>分鐘、引言人</w:t>
            </w:r>
            <w:r w:rsidRPr="00490583">
              <w:rPr>
                <w:rFonts w:eastAsia="標楷體" w:hint="eastAsia"/>
                <w:sz w:val="22"/>
              </w:rPr>
              <w:t>15</w:t>
            </w:r>
            <w:r w:rsidRPr="00490583">
              <w:rPr>
                <w:rFonts w:eastAsia="標楷體" w:hint="eastAsia"/>
                <w:sz w:val="22"/>
              </w:rPr>
              <w:t>分鐘請準備簡報</w:t>
            </w:r>
          </w:p>
        </w:tc>
      </w:tr>
      <w:tr w:rsidR="00490583" w:rsidRPr="00490583" w:rsidTr="00380EDD">
        <w:trPr>
          <w:trHeight w:val="504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12：00～13：00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360" w:lineRule="auto"/>
              <w:ind w:leftChars="86" w:left="206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0" w:lineRule="atLeast"/>
              <w:rPr>
                <w:rFonts w:eastAsia="標楷體"/>
              </w:rPr>
            </w:pPr>
          </w:p>
        </w:tc>
      </w:tr>
      <w:tr w:rsidR="00490583" w:rsidRPr="00490583" w:rsidTr="00380EDD">
        <w:trPr>
          <w:trHeight w:val="1271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13：00</w:t>
            </w:r>
            <w:r w:rsidRPr="00490583">
              <w:rPr>
                <w:rFonts w:ascii="標楷體" w:eastAsia="標楷體" w:hAnsi="標楷體"/>
              </w:rPr>
              <w:t>~</w:t>
            </w:r>
            <w:r w:rsidRPr="00490583"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977" w:rsidRPr="00490583" w:rsidRDefault="00D12977" w:rsidP="00380EDD">
            <w:pPr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/>
              </w:rPr>
              <w:t>【</w:t>
            </w:r>
            <w:r w:rsidRPr="00490583">
              <w:rPr>
                <w:rFonts w:ascii="標楷體" w:eastAsia="標楷體" w:hAnsi="標楷體" w:hint="eastAsia"/>
              </w:rPr>
              <w:t>專題討論二</w:t>
            </w:r>
            <w:r w:rsidRPr="00490583">
              <w:rPr>
                <w:rFonts w:ascii="標楷體" w:eastAsia="標楷體" w:hAnsi="標楷體"/>
              </w:rPr>
              <w:t>】</w:t>
            </w:r>
            <w:r w:rsidRPr="00490583">
              <w:rPr>
                <w:rFonts w:ascii="標楷體" w:eastAsia="標楷體" w:hAnsi="標楷體" w:hint="eastAsia"/>
              </w:rPr>
              <w:t>現今與未來長照模式之探討</w:t>
            </w:r>
          </w:p>
          <w:p w:rsidR="00D12977" w:rsidRPr="00490583" w:rsidRDefault="00D12977" w:rsidP="00380EDD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90583">
              <w:rPr>
                <w:rFonts w:ascii="標楷體" w:eastAsia="標楷體" w:hAnsi="標楷體"/>
              </w:rPr>
              <w:t>主持人：</w:t>
            </w:r>
            <w:r w:rsidR="00423F50" w:rsidRPr="00490583">
              <w:rPr>
                <w:rFonts w:ascii="標楷體" w:eastAsia="標楷體" w:hAnsi="標楷體" w:hint="eastAsia"/>
              </w:rPr>
              <w:t>敏惠醫護管理專科學校</w:t>
            </w:r>
            <w:r w:rsidR="003056EB" w:rsidRPr="00490583">
              <w:rPr>
                <w:rFonts w:ascii="標楷體" w:eastAsia="標楷體" w:hAnsi="標楷體" w:hint="eastAsia"/>
              </w:rPr>
              <w:t>葉至誠</w:t>
            </w:r>
            <w:r w:rsidR="00423F50" w:rsidRPr="00490583">
              <w:rPr>
                <w:rFonts w:ascii="標楷體" w:eastAsia="標楷體" w:hAnsi="標楷體" w:hint="eastAsia"/>
              </w:rPr>
              <w:t>校長</w:t>
            </w:r>
          </w:p>
          <w:p w:rsidR="00D12977" w:rsidRPr="00490583" w:rsidRDefault="00D12977" w:rsidP="00380EDD">
            <w:pPr>
              <w:spacing w:line="0" w:lineRule="atLeast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引言人</w:t>
            </w:r>
            <w:r w:rsidRPr="00490583">
              <w:rPr>
                <w:rFonts w:ascii="標楷體" w:eastAsia="標楷體" w:hAnsi="標楷體"/>
              </w:rPr>
              <w:t>：</w:t>
            </w:r>
            <w:r w:rsidRPr="00490583">
              <w:rPr>
                <w:rFonts w:ascii="標楷體" w:eastAsia="標楷體" w:hAnsi="標楷體" w:hint="eastAsia"/>
                <w:b/>
              </w:rPr>
              <w:t xml:space="preserve">台灣長照護管理學會彭安娜 </w:t>
            </w:r>
            <w:r w:rsidRPr="00490583">
              <w:rPr>
                <w:rFonts w:ascii="標楷體" w:eastAsia="標楷體" w:hAnsi="標楷體" w:hint="eastAsia"/>
                <w:b/>
                <w:bCs/>
              </w:rPr>
              <w:t>理事長</w:t>
            </w:r>
            <w:r w:rsidRPr="0049058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0" w:lineRule="atLeast"/>
              <w:rPr>
                <w:rFonts w:eastAsia="標楷體"/>
              </w:rPr>
            </w:pPr>
            <w:r w:rsidRPr="00490583">
              <w:rPr>
                <w:rFonts w:eastAsia="標楷體"/>
              </w:rPr>
              <w:t>主持人</w:t>
            </w:r>
            <w:r w:rsidRPr="00490583">
              <w:rPr>
                <w:rFonts w:eastAsia="標楷體" w:hint="eastAsia"/>
              </w:rPr>
              <w:t>5</w:t>
            </w:r>
            <w:r w:rsidRPr="00490583">
              <w:rPr>
                <w:rFonts w:eastAsia="標楷體" w:hint="eastAsia"/>
              </w:rPr>
              <w:t>分鐘、引言人</w:t>
            </w:r>
            <w:r w:rsidRPr="00490583">
              <w:rPr>
                <w:rFonts w:eastAsia="標楷體" w:hint="eastAsia"/>
                <w:sz w:val="22"/>
              </w:rPr>
              <w:t>15</w:t>
            </w:r>
            <w:r w:rsidRPr="00490583">
              <w:rPr>
                <w:rFonts w:eastAsia="標楷體" w:hint="eastAsia"/>
                <w:sz w:val="22"/>
              </w:rPr>
              <w:t>分鐘請準備簡報</w:t>
            </w:r>
          </w:p>
        </w:tc>
      </w:tr>
      <w:tr w:rsidR="00490583" w:rsidRPr="00490583" w:rsidTr="00380EDD">
        <w:trPr>
          <w:trHeight w:val="504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D12977" w:rsidRPr="00490583" w:rsidRDefault="00D12977" w:rsidP="00AF6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15：00～15：</w:t>
            </w:r>
            <w:r w:rsidR="00AF6E76" w:rsidRPr="0049058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360" w:lineRule="auto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360" w:lineRule="auto"/>
              <w:rPr>
                <w:rFonts w:eastAsia="標楷體"/>
              </w:rPr>
            </w:pPr>
          </w:p>
        </w:tc>
      </w:tr>
      <w:tr w:rsidR="00490583" w:rsidRPr="00490583" w:rsidTr="00380EDD">
        <w:trPr>
          <w:trHeight w:val="504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D12977" w:rsidRPr="00490583" w:rsidRDefault="00D12977" w:rsidP="00AF6E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15：</w:t>
            </w:r>
            <w:r w:rsidR="00AF6E76" w:rsidRPr="00490583">
              <w:rPr>
                <w:rFonts w:ascii="標楷體" w:eastAsia="標楷體" w:hAnsi="標楷體" w:hint="eastAsia"/>
              </w:rPr>
              <w:t>20</w:t>
            </w:r>
            <w:r w:rsidRPr="00490583">
              <w:rPr>
                <w:rFonts w:ascii="標楷體" w:eastAsia="標楷體" w:hAnsi="標楷體" w:hint="eastAsia"/>
              </w:rPr>
              <w:t>～16：</w:t>
            </w:r>
            <w:r w:rsidR="00AF6E76" w:rsidRPr="0049058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綜合座談暨閉幕式</w:t>
            </w:r>
          </w:p>
          <w:p w:rsidR="00D12977" w:rsidRPr="00490583" w:rsidRDefault="00D12977" w:rsidP="00380EDD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/>
              </w:rPr>
              <w:t>主持人：</w:t>
            </w:r>
            <w:r w:rsidRPr="00490583">
              <w:rPr>
                <w:rFonts w:ascii="標楷體" w:eastAsia="標楷體" w:hAnsi="標楷體" w:hint="eastAsia"/>
              </w:rPr>
              <w:t>仁德醫護管理專科學校黃柏翔校長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0" w:lineRule="atLeast"/>
              <w:rPr>
                <w:rFonts w:eastAsia="標楷體"/>
              </w:rPr>
            </w:pPr>
            <w:r w:rsidRPr="00490583">
              <w:rPr>
                <w:rFonts w:eastAsia="標楷體" w:hint="eastAsia"/>
              </w:rPr>
              <w:t>專題討論一和</w:t>
            </w:r>
          </w:p>
          <w:p w:rsidR="00D12977" w:rsidRPr="00490583" w:rsidRDefault="00D12977" w:rsidP="00380EDD">
            <w:pPr>
              <w:spacing w:line="0" w:lineRule="atLeast"/>
              <w:rPr>
                <w:rFonts w:eastAsia="標楷體"/>
              </w:rPr>
            </w:pPr>
            <w:r w:rsidRPr="00490583">
              <w:rPr>
                <w:rFonts w:eastAsia="標楷體" w:hint="eastAsia"/>
              </w:rPr>
              <w:t>二</w:t>
            </w:r>
            <w:r w:rsidRPr="00490583">
              <w:rPr>
                <w:rFonts w:eastAsia="標楷體"/>
              </w:rPr>
              <w:t>主持人</w:t>
            </w:r>
            <w:r w:rsidRPr="00490583">
              <w:rPr>
                <w:rFonts w:eastAsia="標楷體" w:hint="eastAsia"/>
              </w:rPr>
              <w:t>報告各專題結論</w:t>
            </w:r>
            <w:r w:rsidRPr="00490583">
              <w:rPr>
                <w:rFonts w:eastAsia="標楷體" w:hint="eastAsia"/>
              </w:rPr>
              <w:t>5-10</w:t>
            </w:r>
            <w:r w:rsidRPr="00490583">
              <w:rPr>
                <w:rFonts w:eastAsia="標楷體" w:hint="eastAsia"/>
              </w:rPr>
              <w:t>分鐘</w:t>
            </w:r>
          </w:p>
        </w:tc>
      </w:tr>
      <w:tr w:rsidR="00D12977" w:rsidRPr="00490583" w:rsidTr="00380EDD">
        <w:trPr>
          <w:trHeight w:val="504"/>
          <w:jc w:val="center"/>
        </w:trPr>
        <w:tc>
          <w:tcPr>
            <w:tcW w:w="1738" w:type="dxa"/>
            <w:shd w:val="clear" w:color="auto" w:fill="auto"/>
            <w:vAlign w:val="center"/>
          </w:tcPr>
          <w:p w:rsidR="00D12977" w:rsidRPr="00490583" w:rsidRDefault="00D12977" w:rsidP="00AF6E7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16：</w:t>
            </w:r>
            <w:r w:rsidR="00AF6E76" w:rsidRPr="00490583">
              <w:rPr>
                <w:rFonts w:ascii="標楷體" w:eastAsia="標楷體" w:hAnsi="標楷體" w:hint="eastAsia"/>
              </w:rPr>
              <w:t>10</w:t>
            </w:r>
            <w:r w:rsidRPr="00490583">
              <w:rPr>
                <w:rFonts w:ascii="標楷體" w:eastAsia="標楷體" w:hAnsi="標楷體" w:hint="eastAsia"/>
              </w:rPr>
              <w:t>～16：</w:t>
            </w:r>
            <w:r w:rsidR="00AF6E76" w:rsidRPr="00490583">
              <w:rPr>
                <w:rFonts w:ascii="標楷體" w:eastAsia="標楷體" w:hAnsi="標楷體" w:hint="eastAsia"/>
              </w:rPr>
              <w:t>2</w:t>
            </w:r>
            <w:r w:rsidRPr="004905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360" w:lineRule="auto"/>
              <w:ind w:leftChars="86" w:left="206"/>
              <w:jc w:val="center"/>
              <w:rPr>
                <w:rFonts w:ascii="標楷體" w:eastAsia="標楷體" w:hAnsi="標楷體"/>
              </w:rPr>
            </w:pPr>
            <w:r w:rsidRPr="00490583">
              <w:rPr>
                <w:rFonts w:ascii="標楷體" w:eastAsia="標楷體" w:hAnsi="標楷體" w:hint="eastAsia"/>
              </w:rPr>
              <w:t>散會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12977" w:rsidRPr="00490583" w:rsidRDefault="00D12977" w:rsidP="00380EDD">
            <w:pPr>
              <w:spacing w:line="360" w:lineRule="auto"/>
              <w:rPr>
                <w:rFonts w:eastAsia="標楷體"/>
              </w:rPr>
            </w:pPr>
          </w:p>
        </w:tc>
      </w:tr>
    </w:tbl>
    <w:p w:rsidR="004A7795" w:rsidRPr="00490583" w:rsidRDefault="004A7795" w:rsidP="004D0905">
      <w:pPr>
        <w:spacing w:line="360" w:lineRule="auto"/>
        <w:rPr>
          <w:rFonts w:ascii="標楷體" w:eastAsia="標楷體" w:hAnsi="標楷體"/>
          <w:szCs w:val="24"/>
        </w:rPr>
      </w:pP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lastRenderedPageBreak/>
        <w:t>交通方式</w:t>
      </w:r>
    </w:p>
    <w:p w:rsidR="004A7795" w:rsidRPr="00490583" w:rsidRDefault="004A7795" w:rsidP="004D0905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Cs w:val="24"/>
          <w:u w:val="single"/>
        </w:rPr>
      </w:pPr>
      <w:r w:rsidRPr="00490583">
        <w:rPr>
          <w:rFonts w:ascii="標楷體" w:eastAsia="標楷體" w:hAnsi="標楷體" w:hint="eastAsia"/>
          <w:b/>
          <w:szCs w:val="24"/>
        </w:rPr>
        <w:t>自行開車者至本校：交通示意圖如附件一、臨時停車証如附件二</w:t>
      </w:r>
      <w:r w:rsidRPr="00490583">
        <w:rPr>
          <w:rFonts w:ascii="標楷體" w:eastAsia="標楷體" w:hAnsi="標楷體" w:hint="eastAsia"/>
          <w:b/>
          <w:szCs w:val="24"/>
          <w:u w:val="single"/>
        </w:rPr>
        <w:t>（請自行列印當天出示）</w:t>
      </w:r>
    </w:p>
    <w:p w:rsidR="004A7795" w:rsidRPr="00490583" w:rsidRDefault="004A7795" w:rsidP="004D0905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至高鐵</w:t>
      </w:r>
      <w:r w:rsidR="00A46003" w:rsidRPr="00490583">
        <w:rPr>
          <w:rFonts w:ascii="標楷體" w:eastAsia="標楷體" w:hAnsi="標楷體" w:hint="eastAsia"/>
          <w:b/>
          <w:szCs w:val="24"/>
        </w:rPr>
        <w:t>苗栗</w:t>
      </w:r>
      <w:r w:rsidRPr="00490583">
        <w:rPr>
          <w:rFonts w:ascii="標楷體" w:eastAsia="標楷體" w:hAnsi="標楷體" w:hint="eastAsia"/>
          <w:b/>
          <w:szCs w:val="24"/>
        </w:rPr>
        <w:t>站搭乘本校安排之接駁車：</w:t>
      </w:r>
    </w:p>
    <w:p w:rsidR="004A7795" w:rsidRPr="00490583" w:rsidRDefault="004A7795" w:rsidP="004D090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集合地點：高鐵</w:t>
      </w:r>
      <w:r w:rsidR="00FE042C" w:rsidRPr="00490583">
        <w:rPr>
          <w:rFonts w:ascii="標楷體" w:eastAsia="標楷體" w:hAnsi="標楷體" w:hint="eastAsia"/>
          <w:b/>
          <w:szCs w:val="24"/>
        </w:rPr>
        <w:t>苗栗</w:t>
      </w:r>
      <w:r w:rsidRPr="00490583">
        <w:rPr>
          <w:rFonts w:ascii="標楷體" w:eastAsia="標楷體" w:hAnsi="標楷體" w:hint="eastAsia"/>
          <w:b/>
          <w:szCs w:val="24"/>
        </w:rPr>
        <w:t>站</w:t>
      </w:r>
      <w:r w:rsidR="00FE042C" w:rsidRPr="00490583">
        <w:rPr>
          <w:rFonts w:ascii="標楷體" w:eastAsia="標楷體" w:hAnsi="標楷體" w:hint="eastAsia"/>
          <w:b/>
          <w:szCs w:val="24"/>
        </w:rPr>
        <w:t>4</w:t>
      </w:r>
      <w:r w:rsidRPr="00490583">
        <w:rPr>
          <w:rFonts w:ascii="標楷體" w:eastAsia="標楷體" w:hAnsi="標楷體" w:hint="eastAsia"/>
          <w:b/>
          <w:szCs w:val="24"/>
        </w:rPr>
        <w:t>號出口</w:t>
      </w:r>
    </w:p>
    <w:p w:rsidR="004A7795" w:rsidRPr="00490583" w:rsidRDefault="004A7795" w:rsidP="004D090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發車時間：上午</w:t>
      </w:r>
      <w:r w:rsidR="00814D83" w:rsidRPr="00490583">
        <w:rPr>
          <w:rFonts w:ascii="標楷體" w:eastAsia="標楷體" w:hAnsi="標楷體" w:hint="eastAsia"/>
          <w:b/>
          <w:szCs w:val="24"/>
        </w:rPr>
        <w:t>9</w:t>
      </w:r>
      <w:r w:rsidR="00D649A4" w:rsidRPr="00490583">
        <w:rPr>
          <w:rFonts w:ascii="標楷體" w:eastAsia="標楷體" w:hAnsi="標楷體" w:hint="eastAsia"/>
          <w:b/>
          <w:szCs w:val="24"/>
        </w:rPr>
        <w:t>時</w:t>
      </w:r>
      <w:r w:rsidR="00814D83" w:rsidRPr="00490583">
        <w:rPr>
          <w:rFonts w:ascii="標楷體" w:eastAsia="標楷體" w:hAnsi="標楷體" w:hint="eastAsia"/>
          <w:b/>
          <w:szCs w:val="24"/>
        </w:rPr>
        <w:t>05</w:t>
      </w:r>
      <w:r w:rsidRPr="00490583">
        <w:rPr>
          <w:rFonts w:ascii="標楷體" w:eastAsia="標楷體" w:hAnsi="標楷體" w:hint="eastAsia"/>
          <w:b/>
          <w:szCs w:val="24"/>
        </w:rPr>
        <w:t>分</w:t>
      </w:r>
      <w:r w:rsidR="00D649A4" w:rsidRPr="00490583">
        <w:rPr>
          <w:rFonts w:ascii="標楷體" w:eastAsia="標楷體" w:hAnsi="標楷體" w:hint="eastAsia"/>
          <w:b/>
          <w:szCs w:val="24"/>
        </w:rPr>
        <w:t>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2"/>
        <w:gridCol w:w="1683"/>
        <w:gridCol w:w="1683"/>
        <w:gridCol w:w="1683"/>
        <w:gridCol w:w="1683"/>
      </w:tblGrid>
      <w:tr w:rsidR="00490583" w:rsidRPr="00490583" w:rsidTr="003E26EF">
        <w:tc>
          <w:tcPr>
            <w:tcW w:w="8414" w:type="dxa"/>
            <w:gridSpan w:val="5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時刻表</w:t>
            </w:r>
            <w:r w:rsidRPr="00490583">
              <w:rPr>
                <w:rFonts w:ascii="標楷體" w:eastAsia="標楷體" w:hAnsi="標楷體"/>
                <w:b/>
                <w:szCs w:val="24"/>
              </w:rPr>
              <w:t>/</w:t>
            </w:r>
            <w:r w:rsidRPr="00490583">
              <w:rPr>
                <w:rFonts w:ascii="標楷體" w:eastAsia="標楷體" w:hAnsi="標楷體" w:hint="eastAsia"/>
                <w:b/>
                <w:szCs w:val="24"/>
              </w:rPr>
              <w:t>南下</w:t>
            </w:r>
          </w:p>
        </w:tc>
      </w:tr>
      <w:tr w:rsidR="00490583" w:rsidRPr="00490583" w:rsidTr="00AF5D8E">
        <w:tc>
          <w:tcPr>
            <w:tcW w:w="1682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車次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台北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板橋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桃園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新竹</w:t>
            </w:r>
          </w:p>
        </w:tc>
      </w:tr>
      <w:tr w:rsidR="00490583" w:rsidRPr="00490583" w:rsidTr="00AF5D8E">
        <w:tc>
          <w:tcPr>
            <w:tcW w:w="1682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</w:t>
            </w:r>
            <w:r w:rsidR="00123BC1" w:rsidRPr="00490583">
              <w:rPr>
                <w:rFonts w:ascii="標楷體" w:eastAsia="標楷體" w:hAnsi="標楷體" w:hint="eastAsia"/>
                <w:b/>
                <w:szCs w:val="24"/>
              </w:rPr>
              <w:t>09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08：</w:t>
            </w:r>
            <w:r w:rsidR="00123BC1" w:rsidRPr="00490583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08：</w:t>
            </w:r>
            <w:r w:rsidR="00123BC1" w:rsidRPr="00490583"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08：</w:t>
            </w:r>
            <w:r w:rsidR="00123BC1" w:rsidRPr="00490583">
              <w:rPr>
                <w:rFonts w:ascii="標楷體" w:eastAsia="標楷體" w:hAnsi="標楷體" w:hint="eastAsia"/>
                <w:b/>
                <w:szCs w:val="24"/>
              </w:rPr>
              <w:t>34</w:t>
            </w:r>
          </w:p>
        </w:tc>
        <w:tc>
          <w:tcPr>
            <w:tcW w:w="1683" w:type="dxa"/>
          </w:tcPr>
          <w:p w:rsidR="00AF5D8E" w:rsidRPr="00490583" w:rsidRDefault="00AF5D8E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08:</w:t>
            </w:r>
            <w:r w:rsidR="00123BC1" w:rsidRPr="00490583">
              <w:rPr>
                <w:rFonts w:ascii="標楷體" w:eastAsia="標楷體" w:hAnsi="標楷體" w:hint="eastAsia"/>
                <w:b/>
                <w:szCs w:val="24"/>
              </w:rPr>
              <w:t>47</w:t>
            </w:r>
          </w:p>
        </w:tc>
      </w:tr>
      <w:tr w:rsidR="00814D83" w:rsidRPr="00490583" w:rsidTr="001650B3">
        <w:tc>
          <w:tcPr>
            <w:tcW w:w="8414" w:type="dxa"/>
            <w:gridSpan w:val="5"/>
          </w:tcPr>
          <w:p w:rsidR="00AF5D8E" w:rsidRPr="00490583" w:rsidRDefault="002164A1" w:rsidP="004D09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到達苗栗</w:t>
            </w:r>
            <w:r w:rsidR="00AF5D8E" w:rsidRPr="00490583">
              <w:rPr>
                <w:rFonts w:ascii="標楷體" w:eastAsia="標楷體" w:hAnsi="標楷體" w:hint="eastAsia"/>
                <w:b/>
                <w:szCs w:val="24"/>
              </w:rPr>
              <w:t>站時間：08：</w:t>
            </w:r>
            <w:r w:rsidR="00123BC1" w:rsidRPr="00490583">
              <w:rPr>
                <w:rFonts w:ascii="標楷體" w:eastAsia="標楷體" w:hAnsi="標楷體" w:hint="eastAsia"/>
                <w:b/>
                <w:szCs w:val="24"/>
              </w:rPr>
              <w:t>57</w:t>
            </w:r>
          </w:p>
        </w:tc>
      </w:tr>
    </w:tbl>
    <w:p w:rsidR="004A7795" w:rsidRPr="00490583" w:rsidRDefault="004A7795" w:rsidP="004D0905">
      <w:pPr>
        <w:pStyle w:val="a3"/>
        <w:spacing w:line="360" w:lineRule="auto"/>
        <w:ind w:leftChars="0" w:left="1125"/>
        <w:jc w:val="center"/>
        <w:rPr>
          <w:rFonts w:ascii="標楷體" w:eastAsia="標楷體" w:hAnsi="標楷體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</w:tblGrid>
      <w:tr w:rsidR="00490583" w:rsidRPr="00490583" w:rsidTr="00FE042C">
        <w:tc>
          <w:tcPr>
            <w:tcW w:w="8414" w:type="dxa"/>
            <w:gridSpan w:val="7"/>
          </w:tcPr>
          <w:p w:rsidR="004A7795" w:rsidRPr="00490583" w:rsidRDefault="004A7795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時刻表</w:t>
            </w:r>
            <w:r w:rsidRPr="00490583">
              <w:rPr>
                <w:rFonts w:ascii="標楷體" w:eastAsia="標楷體" w:hAnsi="標楷體"/>
                <w:b/>
                <w:szCs w:val="24"/>
              </w:rPr>
              <w:t>/</w:t>
            </w:r>
            <w:r w:rsidRPr="00490583">
              <w:rPr>
                <w:rFonts w:ascii="標楷體" w:eastAsia="標楷體" w:hAnsi="標楷體" w:hint="eastAsia"/>
                <w:b/>
                <w:szCs w:val="24"/>
              </w:rPr>
              <w:t>北上</w:t>
            </w:r>
          </w:p>
        </w:tc>
      </w:tr>
      <w:tr w:rsidR="00490583" w:rsidRPr="00490583" w:rsidTr="00FE042C">
        <w:tc>
          <w:tcPr>
            <w:tcW w:w="1202" w:type="dxa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車次</w:t>
            </w:r>
          </w:p>
        </w:tc>
        <w:tc>
          <w:tcPr>
            <w:tcW w:w="1202" w:type="dxa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台中</w:t>
            </w:r>
          </w:p>
        </w:tc>
        <w:tc>
          <w:tcPr>
            <w:tcW w:w="1202" w:type="dxa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彰化</w:t>
            </w:r>
          </w:p>
        </w:tc>
        <w:tc>
          <w:tcPr>
            <w:tcW w:w="1202" w:type="dxa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雲林</w:t>
            </w:r>
          </w:p>
        </w:tc>
        <w:tc>
          <w:tcPr>
            <w:tcW w:w="1202" w:type="dxa"/>
          </w:tcPr>
          <w:p w:rsidR="00FE042C" w:rsidRPr="00490583" w:rsidRDefault="00FE042C" w:rsidP="004D0905">
            <w:pPr>
              <w:pStyle w:val="a3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嘉義</w:t>
            </w:r>
          </w:p>
        </w:tc>
        <w:tc>
          <w:tcPr>
            <w:tcW w:w="1202" w:type="dxa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台南</w:t>
            </w:r>
          </w:p>
        </w:tc>
        <w:tc>
          <w:tcPr>
            <w:tcW w:w="1202" w:type="dxa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左營</w:t>
            </w:r>
          </w:p>
        </w:tc>
      </w:tr>
      <w:tr w:rsidR="00490583" w:rsidRPr="00490583" w:rsidTr="00FE042C">
        <w:tc>
          <w:tcPr>
            <w:tcW w:w="1202" w:type="dxa"/>
            <w:vAlign w:val="center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0806</w:t>
            </w:r>
          </w:p>
        </w:tc>
        <w:tc>
          <w:tcPr>
            <w:tcW w:w="1202" w:type="dxa"/>
            <w:vAlign w:val="center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08：</w:t>
            </w:r>
            <w:r w:rsidR="00FD7934" w:rsidRPr="00490583">
              <w:rPr>
                <w:rFonts w:ascii="標楷體" w:eastAsia="標楷體" w:hAnsi="標楷體" w:hint="eastAsia"/>
                <w:b/>
                <w:szCs w:val="24"/>
              </w:rPr>
              <w:t>36</w:t>
            </w:r>
          </w:p>
        </w:tc>
        <w:tc>
          <w:tcPr>
            <w:tcW w:w="1202" w:type="dxa"/>
            <w:vAlign w:val="center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FD7934" w:rsidRPr="00490583">
              <w:rPr>
                <w:rFonts w:ascii="標楷體" w:eastAsia="標楷體" w:hAnsi="標楷體" w:hint="eastAsia"/>
                <w:b/>
                <w:szCs w:val="24"/>
              </w:rPr>
              <w:t>8:24</w:t>
            </w:r>
          </w:p>
        </w:tc>
        <w:tc>
          <w:tcPr>
            <w:tcW w:w="1202" w:type="dxa"/>
            <w:vAlign w:val="center"/>
          </w:tcPr>
          <w:p w:rsidR="00FE042C" w:rsidRPr="00490583" w:rsidRDefault="00FD7934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08:12</w:t>
            </w:r>
          </w:p>
        </w:tc>
        <w:tc>
          <w:tcPr>
            <w:tcW w:w="1202" w:type="dxa"/>
            <w:vAlign w:val="center"/>
          </w:tcPr>
          <w:p w:rsidR="00FE042C" w:rsidRPr="00490583" w:rsidRDefault="00FE042C" w:rsidP="004D0905">
            <w:pPr>
              <w:pStyle w:val="a3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FD7934" w:rsidRPr="00490583">
              <w:rPr>
                <w:rFonts w:ascii="標楷體" w:eastAsia="標楷體" w:hAnsi="標楷體" w:hint="eastAsia"/>
                <w:b/>
                <w:szCs w:val="24"/>
              </w:rPr>
              <w:t>8:00</w:t>
            </w:r>
          </w:p>
        </w:tc>
        <w:tc>
          <w:tcPr>
            <w:tcW w:w="1202" w:type="dxa"/>
            <w:vAlign w:val="center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07：</w:t>
            </w:r>
            <w:r w:rsidR="00FD7934" w:rsidRPr="00490583">
              <w:rPr>
                <w:rFonts w:ascii="標楷體" w:eastAsia="標楷體" w:hAnsi="標楷體" w:hint="eastAsia"/>
                <w:b/>
                <w:szCs w:val="24"/>
              </w:rPr>
              <w:t>41</w:t>
            </w:r>
          </w:p>
        </w:tc>
        <w:tc>
          <w:tcPr>
            <w:tcW w:w="1202" w:type="dxa"/>
            <w:vAlign w:val="center"/>
          </w:tcPr>
          <w:p w:rsidR="00FE042C" w:rsidRPr="00490583" w:rsidRDefault="00FE042C" w:rsidP="004D090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07：</w:t>
            </w:r>
            <w:r w:rsidR="00FD7934" w:rsidRPr="00490583"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</w:tr>
      <w:tr w:rsidR="00814D83" w:rsidRPr="00490583" w:rsidTr="00FE042C">
        <w:tc>
          <w:tcPr>
            <w:tcW w:w="8414" w:type="dxa"/>
            <w:gridSpan w:val="7"/>
          </w:tcPr>
          <w:p w:rsidR="004A7795" w:rsidRPr="00490583" w:rsidRDefault="002164A1" w:rsidP="004D09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90583">
              <w:rPr>
                <w:rFonts w:ascii="標楷體" w:eastAsia="標楷體" w:hAnsi="標楷體" w:hint="eastAsia"/>
                <w:b/>
                <w:szCs w:val="24"/>
              </w:rPr>
              <w:t>到達苗栗</w:t>
            </w:r>
            <w:r w:rsidR="004A7795" w:rsidRPr="00490583">
              <w:rPr>
                <w:rFonts w:ascii="標楷體" w:eastAsia="標楷體" w:hAnsi="標楷體" w:hint="eastAsia"/>
                <w:b/>
                <w:szCs w:val="24"/>
              </w:rPr>
              <w:t>站時間：</w:t>
            </w:r>
            <w:r w:rsidR="003D6857" w:rsidRPr="00490583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FE042C" w:rsidRPr="00490583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3D6857" w:rsidRPr="00490583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FD7934" w:rsidRPr="00490583">
              <w:rPr>
                <w:rFonts w:ascii="標楷體" w:eastAsia="標楷體" w:hAnsi="標楷體" w:hint="eastAsia"/>
                <w:b/>
                <w:szCs w:val="24"/>
              </w:rPr>
              <w:t>54</w:t>
            </w:r>
          </w:p>
        </w:tc>
      </w:tr>
    </w:tbl>
    <w:p w:rsidR="007E7A08" w:rsidRPr="00490583" w:rsidRDefault="007E7A08" w:rsidP="004D0905">
      <w:pPr>
        <w:pStyle w:val="a3"/>
        <w:spacing w:line="360" w:lineRule="auto"/>
        <w:ind w:leftChars="0" w:left="0"/>
        <w:rPr>
          <w:rFonts w:ascii="標楷體" w:eastAsia="標楷體" w:hAnsi="標楷體"/>
          <w:b/>
          <w:szCs w:val="24"/>
        </w:rPr>
      </w:pPr>
    </w:p>
    <w:p w:rsidR="004438B9" w:rsidRPr="00490583" w:rsidRDefault="007E7A08" w:rsidP="004D0905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 xml:space="preserve">回程欲搭乘高鐵者本校接駁車發車時間： </w:t>
      </w:r>
      <w:r w:rsidR="00D649A4" w:rsidRPr="00490583">
        <w:rPr>
          <w:rFonts w:ascii="標楷體" w:eastAsia="標楷體" w:hAnsi="標楷體" w:hint="eastAsia"/>
          <w:b/>
          <w:szCs w:val="24"/>
        </w:rPr>
        <w:t>下午</w:t>
      </w:r>
      <w:r w:rsidRPr="00490583">
        <w:rPr>
          <w:rFonts w:ascii="標楷體" w:eastAsia="標楷體" w:hAnsi="標楷體" w:hint="eastAsia"/>
          <w:b/>
          <w:szCs w:val="24"/>
        </w:rPr>
        <w:t>16</w:t>
      </w:r>
      <w:r w:rsidR="00D649A4" w:rsidRPr="00490583">
        <w:rPr>
          <w:rFonts w:ascii="標楷體" w:eastAsia="標楷體" w:hAnsi="標楷體" w:hint="eastAsia"/>
          <w:b/>
          <w:szCs w:val="24"/>
        </w:rPr>
        <w:t>時</w:t>
      </w:r>
      <w:r w:rsidR="00FD7934" w:rsidRPr="00490583">
        <w:rPr>
          <w:rFonts w:ascii="標楷體" w:eastAsia="標楷體" w:hAnsi="標楷體" w:hint="eastAsia"/>
          <w:b/>
          <w:szCs w:val="24"/>
        </w:rPr>
        <w:t>30</w:t>
      </w:r>
      <w:r w:rsidR="00D649A4" w:rsidRPr="00490583">
        <w:rPr>
          <w:rFonts w:ascii="標楷體" w:eastAsia="標楷體" w:hAnsi="標楷體" w:hint="eastAsia"/>
          <w:b/>
          <w:szCs w:val="24"/>
        </w:rPr>
        <w:t>分</w:t>
      </w:r>
      <w:r w:rsidRPr="00490583">
        <w:rPr>
          <w:rFonts w:ascii="標楷體" w:eastAsia="標楷體" w:hAnsi="標楷體" w:hint="eastAsia"/>
          <w:b/>
          <w:szCs w:val="24"/>
        </w:rPr>
        <w:t xml:space="preserve"> （行政大樓一樓門口）</w:t>
      </w:r>
      <w:r w:rsidR="004438B9" w:rsidRPr="00490583">
        <w:rPr>
          <w:rFonts w:ascii="標楷體" w:eastAsia="標楷體" w:hAnsi="標楷體" w:hint="eastAsia"/>
          <w:b/>
          <w:szCs w:val="24"/>
        </w:rPr>
        <w:t>北上:</w:t>
      </w:r>
      <w:r w:rsidR="00D01215" w:rsidRPr="00490583">
        <w:rPr>
          <w:rFonts w:ascii="標楷體" w:eastAsia="標楷體" w:hAnsi="標楷體" w:hint="eastAsia"/>
          <w:b/>
          <w:szCs w:val="24"/>
        </w:rPr>
        <w:t>高鐵</w:t>
      </w:r>
      <w:r w:rsidR="004438B9" w:rsidRPr="00490583">
        <w:rPr>
          <w:rFonts w:ascii="標楷體" w:eastAsia="標楷體" w:hAnsi="標楷體" w:hint="eastAsia"/>
          <w:b/>
          <w:szCs w:val="24"/>
        </w:rPr>
        <w:t>車次08</w:t>
      </w:r>
      <w:r w:rsidR="00FD7934" w:rsidRPr="00490583">
        <w:rPr>
          <w:rFonts w:ascii="標楷體" w:eastAsia="標楷體" w:hAnsi="標楷體" w:hint="eastAsia"/>
          <w:b/>
          <w:szCs w:val="24"/>
        </w:rPr>
        <w:t>38</w:t>
      </w:r>
      <w:r w:rsidR="004438B9" w:rsidRPr="00490583">
        <w:rPr>
          <w:rFonts w:ascii="標楷體" w:eastAsia="標楷體" w:hAnsi="標楷體" w:hint="eastAsia"/>
          <w:b/>
          <w:szCs w:val="24"/>
        </w:rPr>
        <w:t xml:space="preserve"> 出發時間:1</w:t>
      </w:r>
      <w:r w:rsidR="00FD7934" w:rsidRPr="00490583">
        <w:rPr>
          <w:rFonts w:ascii="標楷體" w:eastAsia="標楷體" w:hAnsi="標楷體" w:hint="eastAsia"/>
          <w:b/>
          <w:szCs w:val="24"/>
        </w:rPr>
        <w:t>6</w:t>
      </w:r>
      <w:r w:rsidR="004438B9" w:rsidRPr="00490583">
        <w:rPr>
          <w:rFonts w:ascii="標楷體" w:eastAsia="標楷體" w:hAnsi="標楷體" w:hint="eastAsia"/>
          <w:b/>
          <w:szCs w:val="24"/>
        </w:rPr>
        <w:t>:</w:t>
      </w:r>
      <w:r w:rsidR="00FD7934" w:rsidRPr="00490583">
        <w:rPr>
          <w:rFonts w:ascii="標楷體" w:eastAsia="標楷體" w:hAnsi="標楷體" w:hint="eastAsia"/>
          <w:b/>
          <w:szCs w:val="24"/>
        </w:rPr>
        <w:t>56</w:t>
      </w:r>
      <w:r w:rsidR="004438B9" w:rsidRPr="00490583">
        <w:rPr>
          <w:rFonts w:ascii="標楷體" w:eastAsia="標楷體" w:hAnsi="標楷體" w:hint="eastAsia"/>
          <w:b/>
          <w:szCs w:val="24"/>
        </w:rPr>
        <w:t>/南下</w:t>
      </w:r>
      <w:r w:rsidR="00D01215" w:rsidRPr="00490583">
        <w:rPr>
          <w:rFonts w:ascii="標楷體" w:eastAsia="標楷體" w:hAnsi="標楷體" w:hint="eastAsia"/>
          <w:b/>
          <w:szCs w:val="24"/>
        </w:rPr>
        <w:t>高鐵車次08</w:t>
      </w:r>
      <w:r w:rsidR="00814D83" w:rsidRPr="00490583">
        <w:rPr>
          <w:rFonts w:ascii="標楷體" w:eastAsia="標楷體" w:hAnsi="標楷體" w:hint="eastAsia"/>
          <w:b/>
          <w:szCs w:val="24"/>
        </w:rPr>
        <w:t>41</w:t>
      </w:r>
      <w:r w:rsidR="00D01215" w:rsidRPr="00490583">
        <w:rPr>
          <w:rFonts w:ascii="標楷體" w:eastAsia="標楷體" w:hAnsi="標楷體" w:hint="eastAsia"/>
          <w:b/>
          <w:szCs w:val="24"/>
        </w:rPr>
        <w:t xml:space="preserve"> 出發時間:1</w:t>
      </w:r>
      <w:r w:rsidR="00814D83" w:rsidRPr="00490583">
        <w:rPr>
          <w:rFonts w:ascii="標楷體" w:eastAsia="標楷體" w:hAnsi="標楷體" w:hint="eastAsia"/>
          <w:b/>
          <w:szCs w:val="24"/>
        </w:rPr>
        <w:t>6</w:t>
      </w:r>
      <w:r w:rsidR="00D01215" w:rsidRPr="00490583">
        <w:rPr>
          <w:rFonts w:ascii="標楷體" w:eastAsia="標楷體" w:hAnsi="標楷體" w:hint="eastAsia"/>
          <w:b/>
          <w:szCs w:val="24"/>
        </w:rPr>
        <w:t>:</w:t>
      </w:r>
      <w:r w:rsidR="00814D83" w:rsidRPr="00490583">
        <w:rPr>
          <w:rFonts w:ascii="標楷體" w:eastAsia="標楷體" w:hAnsi="標楷體" w:hint="eastAsia"/>
          <w:b/>
          <w:szCs w:val="24"/>
        </w:rPr>
        <w:t>58</w:t>
      </w: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活動報名：</w:t>
      </w:r>
    </w:p>
    <w:p w:rsidR="0031026A" w:rsidRPr="00490583" w:rsidRDefault="004A7795" w:rsidP="004D0905">
      <w:pPr>
        <w:spacing w:line="360" w:lineRule="auto"/>
      </w:pPr>
      <w:r w:rsidRPr="00490583">
        <w:rPr>
          <w:rFonts w:ascii="標楷體" w:eastAsia="標楷體" w:hAnsi="標楷體" w:hint="eastAsia"/>
          <w:b/>
          <w:szCs w:val="24"/>
        </w:rPr>
        <w:t>報名網址：</w:t>
      </w:r>
      <w:hyperlink r:id="rId9" w:history="1">
        <w:r w:rsidR="00814D83" w:rsidRPr="00490583">
          <w:rPr>
            <w:rStyle w:val="a7"/>
            <w:color w:val="auto"/>
          </w:rPr>
          <w:t>https://goo.gl/QxatA4</w:t>
        </w:r>
      </w:hyperlink>
    </w:p>
    <w:p w:rsidR="00104B5F" w:rsidRPr="00490583" w:rsidRDefault="004A7795" w:rsidP="004D0905">
      <w:pPr>
        <w:spacing w:line="360" w:lineRule="auto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報名日期：即日起至</w:t>
      </w:r>
      <w:r w:rsidR="00B41363" w:rsidRPr="00490583">
        <w:rPr>
          <w:rFonts w:ascii="標楷體" w:eastAsia="標楷體" w:hAnsi="標楷體" w:hint="eastAsia"/>
          <w:b/>
          <w:szCs w:val="24"/>
        </w:rPr>
        <w:t>106</w:t>
      </w:r>
      <w:r w:rsidR="00B2447A" w:rsidRPr="00490583">
        <w:rPr>
          <w:rFonts w:ascii="標楷體" w:eastAsia="標楷體" w:hAnsi="標楷體" w:hint="eastAsia"/>
          <w:b/>
          <w:szCs w:val="24"/>
        </w:rPr>
        <w:t>年</w:t>
      </w:r>
      <w:r w:rsidR="00F80834" w:rsidRPr="00490583">
        <w:rPr>
          <w:rFonts w:ascii="標楷體" w:eastAsia="標楷體" w:hAnsi="標楷體" w:hint="eastAsia"/>
          <w:b/>
          <w:szCs w:val="24"/>
        </w:rPr>
        <w:t>05</w:t>
      </w:r>
      <w:r w:rsidRPr="00490583">
        <w:rPr>
          <w:rFonts w:ascii="標楷體" w:eastAsia="標楷體" w:hAnsi="標楷體" w:hint="eastAsia"/>
          <w:b/>
          <w:szCs w:val="24"/>
        </w:rPr>
        <w:t>月</w:t>
      </w:r>
      <w:r w:rsidR="00D0341C" w:rsidRPr="00490583">
        <w:rPr>
          <w:rFonts w:ascii="標楷體" w:eastAsia="標楷體" w:hAnsi="標楷體" w:hint="eastAsia"/>
          <w:b/>
          <w:szCs w:val="24"/>
        </w:rPr>
        <w:t>1</w:t>
      </w:r>
      <w:r w:rsidR="00F80834" w:rsidRPr="00490583">
        <w:rPr>
          <w:rFonts w:ascii="標楷體" w:eastAsia="標楷體" w:hAnsi="標楷體" w:hint="eastAsia"/>
          <w:b/>
          <w:szCs w:val="24"/>
        </w:rPr>
        <w:t>6</w:t>
      </w:r>
      <w:r w:rsidRPr="00490583">
        <w:rPr>
          <w:rFonts w:ascii="標楷體" w:eastAsia="標楷體" w:hAnsi="標楷體" w:hint="eastAsia"/>
          <w:b/>
          <w:szCs w:val="24"/>
        </w:rPr>
        <w:t>日（星期</w:t>
      </w:r>
      <w:r w:rsidR="00F80834" w:rsidRPr="00490583">
        <w:rPr>
          <w:rFonts w:ascii="標楷體" w:eastAsia="標楷體" w:hAnsi="標楷體" w:hint="eastAsia"/>
          <w:b/>
          <w:szCs w:val="24"/>
        </w:rPr>
        <w:t>二</w:t>
      </w:r>
      <w:r w:rsidRPr="00490583">
        <w:rPr>
          <w:rFonts w:ascii="標楷體" w:eastAsia="標楷體" w:hAnsi="標楷體" w:hint="eastAsia"/>
          <w:b/>
          <w:szCs w:val="24"/>
        </w:rPr>
        <w:t>）下午</w:t>
      </w:r>
      <w:r w:rsidR="000274EA" w:rsidRPr="00490583">
        <w:rPr>
          <w:rFonts w:ascii="標楷體" w:eastAsia="標楷體" w:hAnsi="標楷體" w:hint="eastAsia"/>
          <w:b/>
          <w:szCs w:val="24"/>
        </w:rPr>
        <w:t>17</w:t>
      </w:r>
      <w:r w:rsidRPr="00490583">
        <w:rPr>
          <w:rFonts w:ascii="標楷體" w:eastAsia="標楷體" w:hAnsi="標楷體" w:hint="eastAsia"/>
          <w:b/>
          <w:szCs w:val="24"/>
        </w:rPr>
        <w:t>時止</w:t>
      </w:r>
    </w:p>
    <w:p w:rsidR="004A7795" w:rsidRPr="00490583" w:rsidRDefault="004A7795" w:rsidP="004D090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聯絡人</w:t>
      </w:r>
      <w:r w:rsidRPr="00490583">
        <w:rPr>
          <w:rFonts w:ascii="標楷體" w:eastAsia="標楷體" w:hAnsi="標楷體"/>
          <w:b/>
          <w:szCs w:val="24"/>
        </w:rPr>
        <w:t>:</w:t>
      </w:r>
    </w:p>
    <w:p w:rsidR="004A7795" w:rsidRPr="00490583" w:rsidRDefault="004A7795" w:rsidP="004D0905">
      <w:pPr>
        <w:spacing w:line="360" w:lineRule="auto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仁德醫護管理專科學校</w:t>
      </w:r>
      <w:r w:rsidRPr="00490583">
        <w:rPr>
          <w:rFonts w:ascii="標楷體" w:eastAsia="標楷體" w:hAnsi="標楷體"/>
          <w:b/>
          <w:szCs w:val="24"/>
        </w:rPr>
        <w:t>-</w:t>
      </w:r>
      <w:r w:rsidRPr="00490583">
        <w:rPr>
          <w:rFonts w:ascii="標楷體" w:eastAsia="標楷體" w:hAnsi="標楷體" w:hint="eastAsia"/>
          <w:b/>
          <w:szCs w:val="24"/>
        </w:rPr>
        <w:t>秘書室</w:t>
      </w:r>
    </w:p>
    <w:p w:rsidR="004A7795" w:rsidRPr="00490583" w:rsidRDefault="00447806" w:rsidP="004D0905">
      <w:pPr>
        <w:spacing w:line="360" w:lineRule="auto"/>
        <w:rPr>
          <w:rFonts w:ascii="標楷體" w:eastAsia="標楷體" w:hAnsi="標楷體"/>
          <w:b/>
          <w:szCs w:val="24"/>
        </w:rPr>
      </w:pPr>
      <w:r w:rsidRPr="00490583">
        <w:rPr>
          <w:rFonts w:ascii="標楷體" w:eastAsia="標楷體" w:hAnsi="標楷體" w:hint="eastAsia"/>
          <w:b/>
          <w:szCs w:val="24"/>
        </w:rPr>
        <w:t>承辦人</w:t>
      </w:r>
      <w:r w:rsidR="00D649A4" w:rsidRPr="00490583">
        <w:rPr>
          <w:rFonts w:ascii="標楷體" w:eastAsia="標楷體" w:hAnsi="標楷體" w:hint="eastAsia"/>
          <w:b/>
          <w:szCs w:val="24"/>
        </w:rPr>
        <w:t xml:space="preserve">：陳怡均  </w:t>
      </w:r>
      <w:r w:rsidR="004A7795" w:rsidRPr="00490583">
        <w:rPr>
          <w:rFonts w:ascii="標楷體" w:eastAsia="標楷體" w:hAnsi="標楷體" w:hint="eastAsia"/>
          <w:b/>
          <w:szCs w:val="24"/>
        </w:rPr>
        <w:t>電話：</w:t>
      </w:r>
      <w:r w:rsidR="0057746E" w:rsidRPr="00490583">
        <w:rPr>
          <w:rFonts w:ascii="標楷體" w:eastAsia="標楷體" w:hAnsi="標楷體"/>
          <w:b/>
          <w:szCs w:val="24"/>
        </w:rPr>
        <w:t>037-728855</w:t>
      </w:r>
      <w:r w:rsidR="0057746E" w:rsidRPr="00490583">
        <w:rPr>
          <w:rFonts w:ascii="標楷體" w:eastAsia="標楷體" w:hAnsi="標楷體" w:hint="eastAsia"/>
          <w:b/>
          <w:szCs w:val="24"/>
        </w:rPr>
        <w:t xml:space="preserve"> ext:</w:t>
      </w:r>
      <w:r w:rsidR="0057746E" w:rsidRPr="00490583">
        <w:rPr>
          <w:rFonts w:ascii="標楷體" w:eastAsia="標楷體" w:hAnsi="標楷體"/>
          <w:b/>
          <w:szCs w:val="24"/>
        </w:rPr>
        <w:t>1102</w:t>
      </w:r>
      <w:r w:rsidR="00D649A4" w:rsidRPr="00490583">
        <w:rPr>
          <w:rFonts w:ascii="標楷體" w:eastAsia="標楷體" w:hAnsi="標楷體" w:hint="eastAsia"/>
          <w:b/>
          <w:szCs w:val="24"/>
        </w:rPr>
        <w:t xml:space="preserve"> /Email: </w:t>
      </w:r>
      <w:hyperlink r:id="rId10" w:history="1">
        <w:r w:rsidR="00D649A4" w:rsidRPr="00490583">
          <w:rPr>
            <w:rStyle w:val="a7"/>
            <w:rFonts w:ascii="標楷體" w:eastAsia="標楷體" w:hAnsi="標楷體" w:hint="eastAsia"/>
            <w:b/>
            <w:color w:val="auto"/>
            <w:szCs w:val="24"/>
          </w:rPr>
          <w:t>kiki6006k@jente.edu.tw</w:t>
        </w:r>
      </w:hyperlink>
      <w:r w:rsidR="00D649A4" w:rsidRPr="00490583">
        <w:rPr>
          <w:rFonts w:ascii="標楷體" w:eastAsia="標楷體" w:hAnsi="標楷體" w:hint="eastAsia"/>
          <w:b/>
          <w:szCs w:val="24"/>
        </w:rPr>
        <w:t xml:space="preserve"> </w:t>
      </w:r>
    </w:p>
    <w:p w:rsidR="00533F91" w:rsidRPr="00490583" w:rsidRDefault="00447806" w:rsidP="00B41363">
      <w:pPr>
        <w:spacing w:line="360" w:lineRule="auto"/>
        <w:rPr>
          <w:rFonts w:ascii="標楷體" w:eastAsia="標楷體" w:hAnsi="標楷體"/>
          <w:b/>
          <w:szCs w:val="24"/>
          <w:bdr w:val="single" w:sz="4" w:space="0" w:color="auto"/>
        </w:rPr>
      </w:pPr>
      <w:r w:rsidRPr="00490583">
        <w:rPr>
          <w:rFonts w:ascii="標楷體" w:eastAsia="標楷體" w:hAnsi="標楷體" w:hint="eastAsia"/>
          <w:b/>
          <w:szCs w:val="24"/>
        </w:rPr>
        <w:t>承辦人:</w:t>
      </w:r>
      <w:r w:rsidR="00715610" w:rsidRPr="00490583">
        <w:rPr>
          <w:rFonts w:ascii="標楷體" w:eastAsia="標楷體" w:hAnsi="標楷體" w:hint="eastAsia"/>
          <w:b/>
          <w:szCs w:val="24"/>
        </w:rPr>
        <w:t>吳佳軒</w:t>
      </w:r>
      <w:r w:rsidR="00D649A4" w:rsidRPr="00490583">
        <w:rPr>
          <w:rFonts w:ascii="標楷體" w:eastAsia="標楷體" w:hAnsi="標楷體" w:hint="eastAsia"/>
          <w:b/>
          <w:szCs w:val="24"/>
        </w:rPr>
        <w:t xml:space="preserve">  電話：037-728855 ext:1103 </w:t>
      </w:r>
      <w:r w:rsidR="00D0341C" w:rsidRPr="00490583">
        <w:rPr>
          <w:rFonts w:ascii="標楷體" w:eastAsia="標楷體" w:hAnsi="標楷體" w:hint="eastAsia"/>
          <w:b/>
          <w:szCs w:val="24"/>
        </w:rPr>
        <w:t xml:space="preserve">/Email: </w:t>
      </w:r>
      <w:hyperlink r:id="rId11" w:history="1">
        <w:r w:rsidR="00814D83" w:rsidRPr="00490583">
          <w:rPr>
            <w:rStyle w:val="a7"/>
            <w:rFonts w:ascii="標楷體" w:eastAsia="標楷體" w:hAnsi="標楷體" w:hint="eastAsia"/>
            <w:b/>
            <w:color w:val="auto"/>
            <w:szCs w:val="24"/>
          </w:rPr>
          <w:t>xiaba0723@jente.edu.tw</w:t>
        </w:r>
      </w:hyperlink>
      <w:r w:rsidR="00533F91" w:rsidRPr="00490583"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</w:p>
    <w:p w:rsidR="004A7795" w:rsidRPr="00490583" w:rsidRDefault="004A7795" w:rsidP="00FD45A4">
      <w:pPr>
        <w:spacing w:afterLines="100" w:after="360"/>
        <w:rPr>
          <w:rFonts w:ascii="標楷體" w:eastAsia="標楷體" w:hAnsi="標楷體"/>
          <w:b/>
          <w:szCs w:val="24"/>
          <w:bdr w:val="single" w:sz="4" w:space="0" w:color="auto"/>
        </w:rPr>
      </w:pPr>
      <w:r w:rsidRPr="00490583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附件一</w:t>
      </w:r>
    </w:p>
    <w:p w:rsidR="004A7795" w:rsidRPr="00490583" w:rsidRDefault="004A7795" w:rsidP="00953687">
      <w:pPr>
        <w:snapToGrid w:val="0"/>
        <w:spacing w:line="360" w:lineRule="auto"/>
        <w:rPr>
          <w:rFonts w:ascii="標楷體" w:eastAsia="標楷體" w:hAnsi="標楷體"/>
          <w:b/>
          <w:lang w:val="fr-FR"/>
        </w:rPr>
      </w:pPr>
      <w:r w:rsidRPr="00490583">
        <w:rPr>
          <w:rFonts w:ascii="標楷體" w:eastAsia="標楷體" w:hAnsi="標楷體" w:hint="eastAsia"/>
          <w:b/>
        </w:rPr>
        <w:t>仁德醫護管理專科學校</w:t>
      </w:r>
      <w:r w:rsidR="005019BC" w:rsidRPr="00490583">
        <w:rPr>
          <w:rFonts w:ascii="標楷體" w:eastAsia="標楷體" w:hAnsi="標楷體" w:hint="eastAsia"/>
          <w:b/>
        </w:rPr>
        <w:t>地址</w:t>
      </w:r>
      <w:r w:rsidRPr="00490583">
        <w:rPr>
          <w:rFonts w:ascii="標楷體" w:eastAsia="標楷體" w:hAnsi="標楷體"/>
          <w:b/>
        </w:rPr>
        <w:t xml:space="preserve"> </w:t>
      </w:r>
      <w:r w:rsidRPr="00490583">
        <w:rPr>
          <w:rFonts w:ascii="標楷體" w:eastAsia="標楷體" w:hAnsi="標楷體" w:hint="eastAsia"/>
          <w:b/>
        </w:rPr>
        <w:t>【苗栗縣後龍鎮溪洲里</w:t>
      </w:r>
      <w:r w:rsidRPr="00490583">
        <w:rPr>
          <w:rFonts w:ascii="標楷體" w:eastAsia="標楷體" w:hAnsi="標楷體"/>
          <w:b/>
        </w:rPr>
        <w:t>7</w:t>
      </w:r>
      <w:r w:rsidRPr="00490583">
        <w:rPr>
          <w:rFonts w:ascii="標楷體" w:eastAsia="標楷體" w:hAnsi="標楷體" w:hint="eastAsia"/>
          <w:b/>
        </w:rPr>
        <w:t>鄰砂崙湖</w:t>
      </w:r>
      <w:r w:rsidRPr="00490583">
        <w:rPr>
          <w:rFonts w:ascii="標楷體" w:eastAsia="標楷體" w:hAnsi="標楷體"/>
          <w:b/>
        </w:rPr>
        <w:t>79-9</w:t>
      </w:r>
      <w:r w:rsidRPr="00490583">
        <w:rPr>
          <w:rFonts w:ascii="標楷體" w:eastAsia="標楷體" w:hAnsi="標楷體" w:hint="eastAsia"/>
          <w:b/>
        </w:rPr>
        <w:t>號】</w:t>
      </w:r>
    </w:p>
    <w:p w:rsidR="004A7795" w:rsidRPr="00490583" w:rsidRDefault="004A7795" w:rsidP="00953687">
      <w:pPr>
        <w:snapToGrid w:val="0"/>
        <w:spacing w:line="360" w:lineRule="auto"/>
        <w:rPr>
          <w:rFonts w:ascii="標楷體" w:eastAsia="標楷體" w:hAnsi="標楷體"/>
          <w:b/>
          <w:shd w:val="pct15" w:color="auto" w:fill="FFFFFF"/>
        </w:rPr>
      </w:pPr>
      <w:r w:rsidRPr="00490583">
        <w:rPr>
          <w:rFonts w:ascii="標楷體" w:eastAsia="標楷體" w:hAnsi="標楷體" w:hint="eastAsia"/>
          <w:b/>
          <w:kern w:val="0"/>
          <w:shd w:val="pct15" w:color="auto" w:fill="FFFFFF"/>
        </w:rPr>
        <w:t>交通資訊：</w:t>
      </w:r>
    </w:p>
    <w:p w:rsidR="004A7795" w:rsidRPr="00490583" w:rsidRDefault="004A7795" w:rsidP="00953687">
      <w:pPr>
        <w:snapToGrid w:val="0"/>
        <w:spacing w:line="360" w:lineRule="auto"/>
        <w:rPr>
          <w:rFonts w:ascii="標楷體" w:eastAsia="標楷體" w:hAnsi="標楷體"/>
          <w:kern w:val="0"/>
        </w:rPr>
      </w:pPr>
      <w:r w:rsidRPr="00490583">
        <w:rPr>
          <w:rFonts w:ascii="標楷體" w:eastAsia="標楷體" w:hAnsi="標楷體" w:hint="eastAsia"/>
          <w:b/>
          <w:kern w:val="0"/>
          <w:shd w:val="pct15" w:color="auto" w:fill="FFFFFF"/>
        </w:rPr>
        <w:t>ㄧ、火車：</w:t>
      </w:r>
      <w:r w:rsidRPr="00490583">
        <w:rPr>
          <w:rFonts w:ascii="標楷體" w:eastAsia="標楷體" w:hAnsi="標楷體"/>
          <w:b/>
          <w:kern w:val="0"/>
          <w:shd w:val="pct15" w:color="auto" w:fill="FFFFFF"/>
        </w:rPr>
        <w:br/>
      </w:r>
      <w:r w:rsidRPr="00490583">
        <w:rPr>
          <w:rFonts w:ascii="標楷體" w:eastAsia="標楷體" w:hAnsi="標楷體"/>
          <w:kern w:val="0"/>
        </w:rPr>
        <w:t xml:space="preserve">1. </w:t>
      </w:r>
      <w:r w:rsidRPr="00490583">
        <w:rPr>
          <w:rFonts w:ascii="標楷體" w:eastAsia="標楷體" w:hAnsi="標楷體" w:hint="eastAsia"/>
          <w:kern w:val="0"/>
        </w:rPr>
        <w:t>搭乘山線火車：需先到</w:t>
      </w:r>
      <w:r w:rsidRPr="00490583">
        <w:rPr>
          <w:rFonts w:ascii="標楷體" w:eastAsia="標楷體" w:hAnsi="標楷體" w:hint="eastAsia"/>
          <w:b/>
          <w:kern w:val="0"/>
          <w:u w:val="double"/>
        </w:rPr>
        <w:t>苗栗火車站</w:t>
      </w:r>
      <w:r w:rsidRPr="00490583">
        <w:rPr>
          <w:rFonts w:ascii="標楷體" w:eastAsia="標楷體" w:hAnsi="標楷體" w:hint="eastAsia"/>
          <w:kern w:val="0"/>
        </w:rPr>
        <w:t>，再轉『公車』至後龍。</w:t>
      </w:r>
      <w:r w:rsidRPr="00490583">
        <w:rPr>
          <w:rFonts w:ascii="標楷體" w:eastAsia="標楷體" w:hAnsi="標楷體"/>
          <w:kern w:val="0"/>
        </w:rPr>
        <w:t>(</w:t>
      </w:r>
      <w:r w:rsidRPr="00490583">
        <w:rPr>
          <w:rFonts w:ascii="標楷體" w:eastAsia="標楷體" w:hAnsi="標楷體" w:hint="eastAsia"/>
          <w:kern w:val="0"/>
        </w:rPr>
        <w:t>公車不多</w:t>
      </w:r>
      <w:r w:rsidRPr="00490583">
        <w:rPr>
          <w:rFonts w:ascii="標楷體" w:eastAsia="標楷體" w:hAnsi="標楷體"/>
          <w:kern w:val="0"/>
        </w:rPr>
        <w:t>)</w:t>
      </w:r>
      <w:r w:rsidRPr="00490583">
        <w:rPr>
          <w:rFonts w:ascii="標楷體" w:eastAsia="標楷體" w:hAnsi="標楷體"/>
          <w:kern w:val="0"/>
        </w:rPr>
        <w:br/>
        <w:t xml:space="preserve">2. </w:t>
      </w:r>
      <w:r w:rsidRPr="00490583">
        <w:rPr>
          <w:rFonts w:ascii="標楷體" w:eastAsia="標楷體" w:hAnsi="標楷體" w:hint="eastAsia"/>
          <w:kern w:val="0"/>
        </w:rPr>
        <w:t>搭乘山線火車：到</w:t>
      </w:r>
      <w:r w:rsidRPr="00490583">
        <w:rPr>
          <w:rFonts w:ascii="標楷體" w:eastAsia="標楷體" w:hAnsi="標楷體" w:hint="eastAsia"/>
          <w:b/>
          <w:kern w:val="0"/>
          <w:u w:val="double"/>
        </w:rPr>
        <w:t>豐富火車站</w:t>
      </w:r>
      <w:r w:rsidRPr="00490583">
        <w:rPr>
          <w:rFonts w:ascii="標楷體" w:eastAsia="標楷體" w:hAnsi="標楷體" w:hint="eastAsia"/>
          <w:kern w:val="0"/>
        </w:rPr>
        <w:t>，再轉『計程車』約</w:t>
      </w:r>
      <w:r w:rsidRPr="00490583">
        <w:rPr>
          <w:rFonts w:ascii="標楷體" w:eastAsia="標楷體" w:hAnsi="標楷體"/>
          <w:kern w:val="0"/>
        </w:rPr>
        <w:t>5-10</w:t>
      </w:r>
      <w:r w:rsidRPr="00490583">
        <w:rPr>
          <w:rFonts w:ascii="標楷體" w:eastAsia="標楷體" w:hAnsi="標楷體" w:hint="eastAsia"/>
          <w:kern w:val="0"/>
        </w:rPr>
        <w:t>分鐘可至學校。</w:t>
      </w:r>
      <w:r w:rsidRPr="00490583">
        <w:rPr>
          <w:rFonts w:ascii="標楷體" w:eastAsia="標楷體" w:hAnsi="標楷體"/>
          <w:kern w:val="0"/>
        </w:rPr>
        <w:t>(</w:t>
      </w:r>
      <w:r w:rsidRPr="00490583">
        <w:rPr>
          <w:rFonts w:ascii="標楷體" w:eastAsia="標楷體" w:hAnsi="標楷體" w:hint="eastAsia"/>
          <w:kern w:val="0"/>
        </w:rPr>
        <w:t>需事先聯絡計程車</w:t>
      </w:r>
      <w:r w:rsidRPr="00490583">
        <w:rPr>
          <w:rFonts w:ascii="標楷體" w:eastAsia="標楷體" w:hAnsi="標楷體"/>
          <w:kern w:val="0"/>
        </w:rPr>
        <w:t>)</w:t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  <w:color w:val="0000FF"/>
          <w:kern w:val="0"/>
        </w:rPr>
      </w:pPr>
      <w:r w:rsidRPr="00953687">
        <w:rPr>
          <w:rFonts w:ascii="標楷體" w:eastAsia="標楷體" w:hAnsi="標楷體"/>
          <w:kern w:val="0"/>
        </w:rPr>
        <w:t xml:space="preserve">3. </w:t>
      </w:r>
      <w:r w:rsidRPr="00953687">
        <w:rPr>
          <w:rFonts w:ascii="標楷體" w:eastAsia="標楷體" w:hAnsi="標楷體" w:hint="eastAsia"/>
          <w:kern w:val="0"/>
        </w:rPr>
        <w:t>搭乘海線火車，於</w:t>
      </w:r>
      <w:r w:rsidRPr="00953687">
        <w:rPr>
          <w:rFonts w:ascii="標楷體" w:eastAsia="標楷體" w:hAnsi="標楷體" w:hint="eastAsia"/>
          <w:b/>
          <w:kern w:val="0"/>
          <w:u w:val="double"/>
        </w:rPr>
        <w:t>後龍火車站</w:t>
      </w:r>
      <w:r w:rsidRPr="00953687">
        <w:rPr>
          <w:rFonts w:ascii="標楷體" w:eastAsia="標楷體" w:hAnsi="標楷體" w:hint="eastAsia"/>
          <w:kern w:val="0"/>
        </w:rPr>
        <w:t>下車，沿著【</w:t>
      </w:r>
      <w:r w:rsidRPr="00953687">
        <w:rPr>
          <w:rFonts w:ascii="標楷體" w:eastAsia="標楷體" w:hAnsi="標楷體"/>
          <w:kern w:val="0"/>
        </w:rPr>
        <w:t>126</w:t>
      </w:r>
      <w:r w:rsidRPr="00953687">
        <w:rPr>
          <w:rFonts w:ascii="標楷體" w:eastAsia="標楷體" w:hAnsi="標楷體" w:hint="eastAsia"/>
          <w:kern w:val="0"/>
        </w:rPr>
        <w:t>縣道】步行約</w:t>
      </w:r>
      <w:r w:rsidRPr="00953687">
        <w:rPr>
          <w:rFonts w:ascii="標楷體" w:eastAsia="標楷體" w:hAnsi="標楷體"/>
          <w:kern w:val="0"/>
        </w:rPr>
        <w:t>15-20</w:t>
      </w:r>
      <w:r w:rsidRPr="00953687">
        <w:rPr>
          <w:rFonts w:ascii="標楷體" w:eastAsia="標楷體" w:hAnsi="標楷體" w:hint="eastAsia"/>
          <w:kern w:val="0"/>
        </w:rPr>
        <w:t>分鐘，由「勝利路」進入校園。</w:t>
      </w:r>
      <w:r w:rsidRPr="00953687">
        <w:rPr>
          <w:rFonts w:ascii="標楷體" w:eastAsia="標楷體" w:hAnsi="標楷體"/>
          <w:kern w:val="0"/>
        </w:rPr>
        <w:br/>
      </w:r>
      <w:r w:rsidRPr="00953687">
        <w:rPr>
          <w:rFonts w:ascii="標楷體" w:eastAsia="標楷體" w:hAnsi="標楷體" w:hint="eastAsia"/>
          <w:color w:val="0000FF"/>
        </w:rPr>
        <w:t>※出後龍火車站，往後方穿越火車站後左轉後直行，經過『後龍國中』大門後繼續直行，即可看到學校標示牌。</w:t>
      </w:r>
    </w:p>
    <w:p w:rsidR="004A7795" w:rsidRPr="00953687" w:rsidRDefault="00100306" w:rsidP="00953687">
      <w:pPr>
        <w:snapToGrid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5495925" cy="3667125"/>
            <wp:effectExtent l="0" t="0" r="9525" b="9525"/>
            <wp:docPr id="1" name="圖片 4" descr="m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map-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15" w:rsidRDefault="004A7795" w:rsidP="00953687">
      <w:pPr>
        <w:snapToGrid w:val="0"/>
        <w:spacing w:line="360" w:lineRule="auto"/>
        <w:rPr>
          <w:rFonts w:ascii="標楷體" w:eastAsia="標楷體" w:hAnsi="標楷體"/>
          <w:kern w:val="0"/>
        </w:rPr>
      </w:pPr>
      <w:r w:rsidRPr="00953687">
        <w:rPr>
          <w:rFonts w:ascii="標楷體" w:eastAsia="標楷體" w:hAnsi="標楷體" w:hint="eastAsia"/>
          <w:b/>
          <w:kern w:val="0"/>
          <w:shd w:val="pct15" w:color="auto" w:fill="FFFFFF"/>
        </w:rPr>
        <w:t>二、自行開車：</w:t>
      </w:r>
    </w:p>
    <w:p w:rsidR="004A7795" w:rsidRPr="007C7077" w:rsidRDefault="004A7795" w:rsidP="00953687">
      <w:pPr>
        <w:snapToGrid w:val="0"/>
        <w:spacing w:line="360" w:lineRule="auto"/>
        <w:rPr>
          <w:rFonts w:ascii="標楷體" w:eastAsia="標楷體" w:hAnsi="標楷體"/>
          <w:b/>
          <w:color w:val="000000"/>
          <w:kern w:val="0"/>
          <w:shd w:val="pct15" w:color="auto" w:fill="FFFFFF"/>
        </w:rPr>
      </w:pPr>
      <w:r w:rsidRPr="007C7077">
        <w:rPr>
          <w:rFonts w:ascii="標楷體" w:eastAsia="標楷體" w:hAnsi="標楷體" w:hint="eastAsia"/>
          <w:b/>
          <w:color w:val="000000"/>
          <w:kern w:val="0"/>
          <w:shd w:val="pct15" w:color="auto" w:fill="FFFFFF"/>
        </w:rPr>
        <w:t>自行開車南下：</w:t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  <w:kern w:val="0"/>
        </w:rPr>
      </w:pPr>
      <w:r w:rsidRPr="00953687">
        <w:rPr>
          <w:rFonts w:ascii="標楷體" w:eastAsia="標楷體" w:hAnsi="標楷體" w:hint="eastAsia"/>
          <w:kern w:val="0"/>
        </w:rPr>
        <w:t>【國道</w:t>
      </w:r>
      <w:r w:rsidRPr="00953687">
        <w:rPr>
          <w:rFonts w:ascii="標楷體" w:eastAsia="標楷體" w:hAnsi="標楷體"/>
          <w:kern w:val="0"/>
        </w:rPr>
        <w:t>3</w:t>
      </w:r>
      <w:r w:rsidRPr="00953687">
        <w:rPr>
          <w:rFonts w:ascii="標楷體" w:eastAsia="標楷體" w:hAnsi="標楷體" w:hint="eastAsia"/>
          <w:kern w:val="0"/>
        </w:rPr>
        <w:t>號】</w:t>
      </w:r>
      <w:r w:rsidRPr="00953687">
        <w:rPr>
          <w:rFonts w:ascii="標楷體" w:eastAsia="標楷體" w:hAnsi="標楷體" w:hint="eastAsia"/>
          <w:color w:val="000000"/>
        </w:rPr>
        <w:t>下「大山交流道」後，經【明山路】</w:t>
      </w:r>
      <w:r w:rsidRPr="00953687">
        <w:rPr>
          <w:rFonts w:ascii="標楷體" w:eastAsia="標楷體" w:hAnsi="標楷體"/>
          <w:color w:val="000000"/>
        </w:rPr>
        <w:t>1.3</w:t>
      </w:r>
      <w:r w:rsidRPr="00953687">
        <w:rPr>
          <w:rFonts w:ascii="標楷體" w:eastAsia="標楷體" w:hAnsi="標楷體" w:hint="eastAsia"/>
          <w:color w:val="000000"/>
        </w:rPr>
        <w:t>公里後左轉【龍山路】，約</w:t>
      </w:r>
      <w:r w:rsidRPr="00953687">
        <w:rPr>
          <w:rFonts w:ascii="標楷體" w:eastAsia="標楷體" w:hAnsi="標楷體"/>
          <w:color w:val="000000"/>
        </w:rPr>
        <w:t>3</w:t>
      </w:r>
      <w:r w:rsidRPr="00953687">
        <w:rPr>
          <w:rFonts w:ascii="標楷體" w:eastAsia="標楷體" w:hAnsi="標楷體" w:hint="eastAsia"/>
          <w:color w:val="000000"/>
        </w:rPr>
        <w:t>公里後右轉接【大山腳路】，約</w:t>
      </w:r>
      <w:r w:rsidRPr="00953687">
        <w:rPr>
          <w:rFonts w:ascii="標楷體" w:eastAsia="標楷體" w:hAnsi="標楷體"/>
          <w:color w:val="000000"/>
        </w:rPr>
        <w:t>1</w:t>
      </w:r>
      <w:r w:rsidRPr="00953687">
        <w:rPr>
          <w:rFonts w:ascii="標楷體" w:eastAsia="標楷體" w:hAnsi="標楷體" w:hint="eastAsia"/>
          <w:color w:val="000000"/>
        </w:rPr>
        <w:t>公里後左轉接【四份仔路】</w:t>
      </w:r>
      <w:r w:rsidRPr="00953687">
        <w:rPr>
          <w:rFonts w:ascii="標楷體" w:eastAsia="標楷體" w:hAnsi="標楷體"/>
          <w:color w:val="000000"/>
        </w:rPr>
        <w:t>650</w:t>
      </w:r>
      <w:r w:rsidRPr="00953687">
        <w:rPr>
          <w:rFonts w:ascii="標楷體" w:eastAsia="標楷體" w:hAnsi="標楷體" w:hint="eastAsia"/>
          <w:color w:val="000000"/>
        </w:rPr>
        <w:t>公尺後即可看到學校標示牌。</w:t>
      </w:r>
    </w:p>
    <w:p w:rsidR="004A7795" w:rsidRPr="00953687" w:rsidRDefault="00100306" w:rsidP="00953687">
      <w:pPr>
        <w:snapToGrid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kern w:val="0"/>
        </w:rPr>
        <w:lastRenderedPageBreak/>
        <w:drawing>
          <wp:inline distT="0" distB="0" distL="0" distR="0">
            <wp:extent cx="5238750" cy="2943225"/>
            <wp:effectExtent l="0" t="0" r="0" b="9525"/>
            <wp:docPr id="2" name="圖片 3" descr="map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map-0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  <w:kern w:val="0"/>
        </w:rPr>
      </w:pPr>
      <w:r w:rsidRPr="007C7077">
        <w:rPr>
          <w:rFonts w:ascii="標楷體" w:eastAsia="標楷體" w:hAnsi="標楷體" w:hint="eastAsia"/>
          <w:b/>
          <w:color w:val="000000"/>
          <w:kern w:val="0"/>
          <w:shd w:val="pct15" w:color="auto" w:fill="FFFFFF"/>
        </w:rPr>
        <w:t>自行開車北上：</w:t>
      </w:r>
      <w:r w:rsidRPr="00953687">
        <w:rPr>
          <w:rFonts w:ascii="標楷體" w:eastAsia="標楷體" w:hAnsi="標楷體"/>
          <w:b/>
          <w:color w:val="0000FF"/>
          <w:kern w:val="0"/>
          <w:shd w:val="pct15" w:color="auto" w:fill="FFFFFF"/>
        </w:rPr>
        <w:br/>
      </w:r>
      <w:r w:rsidRPr="00953687">
        <w:rPr>
          <w:rFonts w:ascii="標楷體" w:eastAsia="標楷體" w:hAnsi="標楷體"/>
          <w:color w:val="000000"/>
          <w:kern w:val="0"/>
        </w:rPr>
        <w:t>1.</w:t>
      </w:r>
      <w:r w:rsidRPr="00953687">
        <w:rPr>
          <w:rFonts w:ascii="標楷體" w:eastAsia="標楷體" w:hAnsi="標楷體" w:hint="eastAsia"/>
          <w:kern w:val="0"/>
        </w:rPr>
        <w:t>【國道</w:t>
      </w:r>
      <w:r w:rsidRPr="00953687">
        <w:rPr>
          <w:rFonts w:ascii="標楷體" w:eastAsia="標楷體" w:hAnsi="標楷體"/>
          <w:kern w:val="0"/>
        </w:rPr>
        <w:t>3</w:t>
      </w:r>
      <w:r w:rsidRPr="00953687">
        <w:rPr>
          <w:rFonts w:ascii="標楷體" w:eastAsia="標楷體" w:hAnsi="標楷體" w:hint="eastAsia"/>
          <w:kern w:val="0"/>
        </w:rPr>
        <w:t>號】到（</w:t>
      </w:r>
      <w:r w:rsidRPr="00953687">
        <w:rPr>
          <w:rFonts w:ascii="標楷體" w:eastAsia="標楷體" w:hAnsi="標楷體"/>
          <w:kern w:val="0"/>
        </w:rPr>
        <w:t>130KM</w:t>
      </w:r>
      <w:r w:rsidRPr="00953687">
        <w:rPr>
          <w:rFonts w:ascii="標楷體" w:eastAsia="標楷體" w:hAnsi="標楷體" w:hint="eastAsia"/>
          <w:kern w:val="0"/>
        </w:rPr>
        <w:t>）下「後龍交流道」後左轉，走【</w:t>
      </w:r>
      <w:r w:rsidRPr="00953687">
        <w:rPr>
          <w:rFonts w:ascii="標楷體" w:eastAsia="標楷體" w:hAnsi="標楷體" w:hint="eastAsia"/>
          <w:color w:val="000000"/>
        </w:rPr>
        <w:t>至公路</w:t>
      </w:r>
      <w:r w:rsidRPr="00953687">
        <w:rPr>
          <w:rFonts w:ascii="標楷體" w:eastAsia="標楷體" w:hAnsi="標楷體" w:hint="eastAsia"/>
          <w:kern w:val="0"/>
        </w:rPr>
        <w:t>】</w:t>
      </w:r>
      <w:r w:rsidRPr="00953687">
        <w:rPr>
          <w:rFonts w:ascii="標楷體" w:eastAsia="標楷體" w:hAnsi="標楷體" w:hint="eastAsia"/>
          <w:color w:val="000000"/>
        </w:rPr>
        <w:t>。</w:t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  <w:kern w:val="0"/>
        </w:rPr>
      </w:pPr>
      <w:r w:rsidRPr="00953687">
        <w:rPr>
          <w:rFonts w:ascii="標楷體" w:eastAsia="標楷體" w:hAnsi="標楷體"/>
          <w:color w:val="000000"/>
        </w:rPr>
        <w:t>2.</w:t>
      </w:r>
      <w:r w:rsidRPr="00953687">
        <w:rPr>
          <w:rFonts w:ascii="標楷體" w:eastAsia="標楷體" w:hAnsi="標楷體" w:hint="eastAsia"/>
          <w:color w:val="000000"/>
        </w:rPr>
        <w:t>【至公路】行經約</w:t>
      </w:r>
      <w:r w:rsidRPr="00953687">
        <w:rPr>
          <w:rFonts w:ascii="標楷體" w:eastAsia="標楷體" w:hAnsi="標楷體"/>
          <w:color w:val="000000"/>
        </w:rPr>
        <w:t>650</w:t>
      </w:r>
      <w:r w:rsidRPr="00953687">
        <w:rPr>
          <w:rFonts w:ascii="標楷體" w:eastAsia="標楷體" w:hAnsi="標楷體" w:hint="eastAsia"/>
          <w:color w:val="000000"/>
        </w:rPr>
        <w:t>公尺</w:t>
      </w:r>
      <w:r w:rsidRPr="00953687">
        <w:rPr>
          <w:rFonts w:ascii="標楷體" w:eastAsia="標楷體" w:hAnsi="標楷體"/>
          <w:color w:val="000000"/>
        </w:rPr>
        <w:t>(</w:t>
      </w:r>
      <w:r w:rsidRPr="00953687">
        <w:rPr>
          <w:rFonts w:ascii="標楷體" w:eastAsia="標楷體" w:hAnsi="標楷體"/>
          <w:kern w:val="0"/>
        </w:rPr>
        <w:t>7-11</w:t>
      </w:r>
      <w:r w:rsidRPr="00953687">
        <w:rPr>
          <w:rFonts w:ascii="標楷體" w:eastAsia="標楷體" w:hAnsi="標楷體" w:hint="eastAsia"/>
          <w:kern w:val="0"/>
        </w:rPr>
        <w:t>便利商店之十字路口</w:t>
      </w:r>
      <w:r w:rsidRPr="00953687">
        <w:rPr>
          <w:rFonts w:ascii="標楷體" w:eastAsia="標楷體" w:hAnsi="標楷體"/>
          <w:color w:val="000000"/>
        </w:rPr>
        <w:t>)</w:t>
      </w:r>
      <w:r w:rsidRPr="00953687">
        <w:rPr>
          <w:rFonts w:ascii="標楷體" w:eastAsia="標楷體" w:hAnsi="標楷體" w:hint="eastAsia"/>
          <w:color w:val="000000"/>
        </w:rPr>
        <w:t>，右轉</w:t>
      </w:r>
      <w:r w:rsidRPr="00953687">
        <w:rPr>
          <w:rFonts w:ascii="標楷體" w:eastAsia="標楷體" w:hAnsi="標楷體" w:hint="eastAsia"/>
          <w:kern w:val="0"/>
        </w:rPr>
        <w:t>接縱貫公路【</w:t>
      </w:r>
      <w:r w:rsidRPr="00953687">
        <w:rPr>
          <w:rFonts w:ascii="標楷體" w:eastAsia="標楷體" w:hAnsi="標楷體" w:hint="eastAsia"/>
          <w:color w:val="000000"/>
        </w:rPr>
        <w:t>台</w:t>
      </w:r>
      <w:r w:rsidRPr="00953687">
        <w:rPr>
          <w:rFonts w:ascii="標楷體" w:eastAsia="標楷體" w:hAnsi="標楷體"/>
          <w:color w:val="000000"/>
        </w:rPr>
        <w:t>1</w:t>
      </w:r>
      <w:r w:rsidRPr="00953687">
        <w:rPr>
          <w:rFonts w:ascii="標楷體" w:eastAsia="標楷體" w:hAnsi="標楷體" w:hint="eastAsia"/>
          <w:color w:val="000000"/>
        </w:rPr>
        <w:t>線</w:t>
      </w:r>
      <w:r w:rsidRPr="00953687">
        <w:rPr>
          <w:rFonts w:ascii="標楷體" w:eastAsia="標楷體" w:hAnsi="標楷體"/>
          <w:color w:val="000000"/>
        </w:rPr>
        <w:t xml:space="preserve">/ </w:t>
      </w:r>
      <w:r w:rsidRPr="00953687">
        <w:rPr>
          <w:rFonts w:ascii="標楷體" w:eastAsia="標楷體" w:hAnsi="標楷體" w:hint="eastAsia"/>
          <w:kern w:val="0"/>
        </w:rPr>
        <w:t>西濱公路</w:t>
      </w:r>
      <w:r w:rsidRPr="00953687">
        <w:rPr>
          <w:rFonts w:ascii="標楷體" w:eastAsia="標楷體" w:hAnsi="標楷體"/>
          <w:kern w:val="0"/>
        </w:rPr>
        <w:t>61</w:t>
      </w:r>
      <w:r w:rsidRPr="00953687">
        <w:rPr>
          <w:rFonts w:ascii="標楷體" w:eastAsia="標楷體" w:hAnsi="標楷體" w:hint="eastAsia"/>
          <w:kern w:val="0"/>
        </w:rPr>
        <w:t>號道路】續北上。</w:t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953687">
        <w:rPr>
          <w:rFonts w:ascii="標楷體" w:eastAsia="標楷體" w:hAnsi="標楷體"/>
          <w:kern w:val="0"/>
        </w:rPr>
        <w:t>3.</w:t>
      </w:r>
      <w:r w:rsidRPr="00953687">
        <w:rPr>
          <w:rFonts w:ascii="標楷體" w:eastAsia="標楷體" w:hAnsi="標楷體" w:hint="eastAsia"/>
          <w:kern w:val="0"/>
        </w:rPr>
        <w:t>【縱貫公路】</w:t>
      </w:r>
      <w:r w:rsidRPr="00953687">
        <w:rPr>
          <w:rFonts w:ascii="標楷體" w:eastAsia="標楷體" w:hAnsi="標楷體" w:hint="eastAsia"/>
          <w:color w:val="000000"/>
        </w:rPr>
        <w:t>行經約</w:t>
      </w:r>
      <w:r w:rsidRPr="00953687">
        <w:rPr>
          <w:rFonts w:ascii="標楷體" w:eastAsia="標楷體" w:hAnsi="標楷體"/>
          <w:color w:val="000000"/>
        </w:rPr>
        <w:t>1.1</w:t>
      </w:r>
      <w:r w:rsidRPr="00953687">
        <w:rPr>
          <w:rFonts w:ascii="標楷體" w:eastAsia="標楷體" w:hAnsi="標楷體" w:hint="eastAsia"/>
          <w:color w:val="000000"/>
        </w:rPr>
        <w:t>公里</w:t>
      </w:r>
      <w:r w:rsidRPr="00953687">
        <w:rPr>
          <w:rFonts w:ascii="標楷體" w:eastAsia="標楷體" w:hAnsi="標楷體"/>
          <w:color w:val="000000"/>
        </w:rPr>
        <w:t xml:space="preserve"> (</w:t>
      </w:r>
      <w:r w:rsidRPr="00953687">
        <w:rPr>
          <w:rFonts w:ascii="標楷體" w:eastAsia="標楷體" w:hAnsi="標楷體" w:hint="eastAsia"/>
          <w:color w:val="000000"/>
        </w:rPr>
        <w:t>過</w:t>
      </w:r>
      <w:r w:rsidRPr="00953687">
        <w:rPr>
          <w:rFonts w:ascii="標楷體" w:eastAsia="標楷體" w:hAnsi="標楷體" w:hint="eastAsia"/>
          <w:b/>
          <w:color w:val="000000"/>
          <w:u w:val="double"/>
        </w:rPr>
        <w:t>後龍溪橋</w:t>
      </w:r>
      <w:r w:rsidRPr="00953687">
        <w:rPr>
          <w:rFonts w:ascii="標楷體" w:eastAsia="標楷體" w:hAnsi="標楷體"/>
          <w:color w:val="000000"/>
        </w:rPr>
        <w:t xml:space="preserve">) </w:t>
      </w:r>
      <w:r w:rsidRPr="00953687">
        <w:rPr>
          <w:rFonts w:ascii="標楷體" w:eastAsia="標楷體" w:hAnsi="標楷體" w:hint="eastAsia"/>
          <w:color w:val="000000"/>
        </w:rPr>
        <w:t>後之三岔路左轉進【中華路】。</w:t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953687">
        <w:rPr>
          <w:rFonts w:ascii="標楷體" w:eastAsia="標楷體" w:hAnsi="標楷體"/>
          <w:color w:val="000000"/>
        </w:rPr>
        <w:t>4.</w:t>
      </w:r>
      <w:r w:rsidRPr="00953687">
        <w:rPr>
          <w:rFonts w:ascii="標楷體" w:eastAsia="標楷體" w:hAnsi="標楷體" w:hint="eastAsia"/>
          <w:color w:val="000000"/>
        </w:rPr>
        <w:t>【中華路】直行約</w:t>
      </w:r>
      <w:r w:rsidRPr="00953687">
        <w:rPr>
          <w:rFonts w:ascii="標楷體" w:eastAsia="標楷體" w:hAnsi="標楷體"/>
          <w:color w:val="000000"/>
        </w:rPr>
        <w:t>500</w:t>
      </w:r>
      <w:r w:rsidRPr="00953687">
        <w:rPr>
          <w:rFonts w:ascii="標楷體" w:eastAsia="標楷體" w:hAnsi="標楷體" w:hint="eastAsia"/>
          <w:color w:val="000000"/>
        </w:rPr>
        <w:t>公尺後，左轉穿越</w:t>
      </w:r>
      <w:r w:rsidRPr="00953687">
        <w:rPr>
          <w:rFonts w:ascii="標楷體" w:eastAsia="標楷體" w:hAnsi="標楷體" w:hint="eastAsia"/>
          <w:b/>
          <w:color w:val="000000"/>
          <w:u w:val="double"/>
        </w:rPr>
        <w:t>高架鐵路</w:t>
      </w:r>
      <w:r w:rsidRPr="00953687">
        <w:rPr>
          <w:rFonts w:ascii="標楷體" w:eastAsia="標楷體" w:hAnsi="標楷體" w:hint="eastAsia"/>
          <w:color w:val="000000"/>
        </w:rPr>
        <w:t>底下接【勝利街】、【勝利路】、</w:t>
      </w:r>
      <w:r w:rsidRPr="00953687">
        <w:rPr>
          <w:rFonts w:ascii="標楷體" w:eastAsia="標楷體" w:hAnsi="標楷體" w:hint="eastAsia"/>
          <w:kern w:val="0"/>
        </w:rPr>
        <w:t>沿著【</w:t>
      </w:r>
      <w:r w:rsidRPr="00953687">
        <w:rPr>
          <w:rFonts w:ascii="標楷體" w:eastAsia="標楷體" w:hAnsi="標楷體"/>
          <w:kern w:val="0"/>
        </w:rPr>
        <w:t>126</w:t>
      </w:r>
      <w:r w:rsidRPr="00953687">
        <w:rPr>
          <w:rFonts w:ascii="標楷體" w:eastAsia="標楷體" w:hAnsi="標楷體" w:hint="eastAsia"/>
          <w:kern w:val="0"/>
        </w:rPr>
        <w:t>縣道】、</w:t>
      </w:r>
      <w:r w:rsidRPr="00953687">
        <w:rPr>
          <w:rFonts w:ascii="標楷體" w:eastAsia="標楷體" w:hAnsi="標楷體" w:hint="eastAsia"/>
          <w:color w:val="000000"/>
        </w:rPr>
        <w:t>『經過</w:t>
      </w:r>
      <w:r w:rsidRPr="00953687">
        <w:rPr>
          <w:rFonts w:ascii="標楷體" w:eastAsia="標楷體" w:hAnsi="標楷體" w:hint="eastAsia"/>
          <w:b/>
          <w:color w:val="000000"/>
          <w:u w:val="double"/>
        </w:rPr>
        <w:t>後龍國中</w:t>
      </w:r>
      <w:r w:rsidRPr="00953687">
        <w:rPr>
          <w:rFonts w:ascii="標楷體" w:eastAsia="標楷體" w:hAnsi="標楷體" w:hint="eastAsia"/>
          <w:color w:val="000000"/>
        </w:rPr>
        <w:t>大門』。</w:t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953687">
        <w:rPr>
          <w:rFonts w:ascii="標楷體" w:eastAsia="標楷體" w:hAnsi="標楷體"/>
          <w:color w:val="000000"/>
        </w:rPr>
        <w:t>5.</w:t>
      </w:r>
      <w:r w:rsidRPr="00953687">
        <w:rPr>
          <w:rFonts w:ascii="標楷體" w:eastAsia="標楷體" w:hAnsi="標楷體" w:hint="eastAsia"/>
          <w:color w:val="000000"/>
        </w:rPr>
        <w:t>『經過</w:t>
      </w:r>
      <w:r w:rsidRPr="00953687">
        <w:rPr>
          <w:rFonts w:ascii="標楷體" w:eastAsia="標楷體" w:hAnsi="標楷體" w:hint="eastAsia"/>
          <w:b/>
          <w:color w:val="000000"/>
          <w:u w:val="double"/>
        </w:rPr>
        <w:t>後龍國中</w:t>
      </w:r>
      <w:r w:rsidRPr="00953687">
        <w:rPr>
          <w:rFonts w:ascii="標楷體" w:eastAsia="標楷體" w:hAnsi="標楷體" w:hint="eastAsia"/>
          <w:color w:val="000000"/>
        </w:rPr>
        <w:t>大門』後</w:t>
      </w:r>
      <w:r w:rsidRPr="00953687">
        <w:rPr>
          <w:rFonts w:ascii="標楷體" w:eastAsia="標楷體" w:hAnsi="標楷體" w:hint="eastAsia"/>
          <w:kern w:val="0"/>
        </w:rPr>
        <w:t>續行【</w:t>
      </w:r>
      <w:r w:rsidRPr="00953687">
        <w:rPr>
          <w:rFonts w:ascii="標楷體" w:eastAsia="標楷體" w:hAnsi="標楷體"/>
          <w:kern w:val="0"/>
        </w:rPr>
        <w:t>126</w:t>
      </w:r>
      <w:r w:rsidRPr="00953687">
        <w:rPr>
          <w:rFonts w:ascii="標楷體" w:eastAsia="標楷體" w:hAnsi="標楷體" w:hint="eastAsia"/>
          <w:kern w:val="0"/>
        </w:rPr>
        <w:t>縣道】約</w:t>
      </w:r>
      <w:r w:rsidRPr="00953687">
        <w:rPr>
          <w:rFonts w:ascii="標楷體" w:eastAsia="標楷體" w:hAnsi="標楷體"/>
          <w:color w:val="000000"/>
        </w:rPr>
        <w:t>1000</w:t>
      </w:r>
      <w:r w:rsidRPr="00953687">
        <w:rPr>
          <w:rFonts w:ascii="標楷體" w:eastAsia="標楷體" w:hAnsi="標楷體" w:hint="eastAsia"/>
          <w:color w:val="000000"/>
        </w:rPr>
        <w:t>公尺</w:t>
      </w:r>
      <w:r w:rsidRPr="00953687">
        <w:rPr>
          <w:rFonts w:ascii="標楷體" w:eastAsia="標楷體" w:hAnsi="標楷體"/>
          <w:color w:val="000000"/>
        </w:rPr>
        <w:t xml:space="preserve"> (</w:t>
      </w:r>
      <w:r w:rsidRPr="00953687">
        <w:rPr>
          <w:rFonts w:ascii="標楷體" w:eastAsia="標楷體" w:hAnsi="標楷體" w:hint="eastAsia"/>
          <w:color w:val="000000"/>
        </w:rPr>
        <w:t>於</w:t>
      </w:r>
      <w:r w:rsidRPr="00953687">
        <w:rPr>
          <w:rFonts w:ascii="標楷體" w:eastAsia="標楷體" w:hAnsi="標楷體"/>
          <w:kern w:val="0"/>
        </w:rPr>
        <w:t>7-11</w:t>
      </w:r>
      <w:r w:rsidRPr="00953687">
        <w:rPr>
          <w:rFonts w:ascii="標楷體" w:eastAsia="標楷體" w:hAnsi="標楷體" w:hint="eastAsia"/>
          <w:color w:val="000000"/>
        </w:rPr>
        <w:t>便利商店之前右轉</w:t>
      </w:r>
      <w:r w:rsidRPr="00953687">
        <w:rPr>
          <w:rFonts w:ascii="標楷體" w:eastAsia="標楷體" w:hAnsi="標楷體"/>
          <w:color w:val="000000"/>
        </w:rPr>
        <w:t>)</w:t>
      </w:r>
      <w:r w:rsidRPr="00953687">
        <w:rPr>
          <w:rFonts w:ascii="標楷體" w:eastAsia="標楷體" w:hAnsi="標楷體" w:hint="eastAsia"/>
          <w:color w:val="000000"/>
        </w:rPr>
        <w:t>，右轉進入【四份仔路】。</w:t>
      </w:r>
    </w:p>
    <w:p w:rsidR="004A7795" w:rsidRPr="00953687" w:rsidRDefault="004A7795" w:rsidP="00953687">
      <w:pPr>
        <w:snapToGrid w:val="0"/>
        <w:spacing w:line="360" w:lineRule="auto"/>
        <w:rPr>
          <w:rFonts w:ascii="標楷體" w:eastAsia="標楷體" w:hAnsi="標楷體"/>
        </w:rPr>
      </w:pPr>
      <w:r w:rsidRPr="00953687">
        <w:rPr>
          <w:rFonts w:ascii="標楷體" w:eastAsia="標楷體" w:hAnsi="標楷體"/>
          <w:color w:val="000000"/>
        </w:rPr>
        <w:t>6.</w:t>
      </w:r>
      <w:r w:rsidRPr="00953687">
        <w:rPr>
          <w:rFonts w:ascii="標楷體" w:eastAsia="標楷體" w:hAnsi="標楷體" w:hint="eastAsia"/>
          <w:color w:val="000000"/>
        </w:rPr>
        <w:t>進入【四份仔路】後</w:t>
      </w:r>
      <w:r w:rsidRPr="00953687">
        <w:rPr>
          <w:rFonts w:ascii="標楷體" w:eastAsia="標楷體" w:hAnsi="標楷體" w:hint="eastAsia"/>
          <w:kern w:val="0"/>
        </w:rPr>
        <w:t>續行約</w:t>
      </w:r>
      <w:r w:rsidRPr="00953687">
        <w:rPr>
          <w:rFonts w:ascii="標楷體" w:eastAsia="標楷體" w:hAnsi="標楷體"/>
          <w:color w:val="000000"/>
        </w:rPr>
        <w:t>650</w:t>
      </w:r>
      <w:r w:rsidRPr="00953687">
        <w:rPr>
          <w:rFonts w:ascii="標楷體" w:eastAsia="標楷體" w:hAnsi="標楷體" w:hint="eastAsia"/>
          <w:color w:val="000000"/>
        </w:rPr>
        <w:t>公尺後，即可看到學校標示牌。</w:t>
      </w:r>
      <w:bookmarkStart w:id="0" w:name="_GoBack"/>
      <w:r w:rsidR="00100306"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133975" cy="5324475"/>
            <wp:effectExtent l="0" t="0" r="9525" b="9525"/>
            <wp:docPr id="3" name="圖片 2" descr="map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map-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795" w:rsidRDefault="004A7795" w:rsidP="00FD45A4">
      <w:pPr>
        <w:spacing w:afterLines="100" w:after="360"/>
        <w:rPr>
          <w:rFonts w:ascii="標楷體" w:eastAsia="標楷體" w:hAnsi="標楷體"/>
          <w:b/>
          <w:szCs w:val="24"/>
        </w:rPr>
      </w:pPr>
    </w:p>
    <w:p w:rsidR="004A7795" w:rsidRDefault="004A7795" w:rsidP="00FD45A4">
      <w:pPr>
        <w:spacing w:afterLines="100" w:after="360"/>
        <w:rPr>
          <w:rFonts w:ascii="標楷體" w:eastAsia="標楷體" w:hAnsi="標楷體"/>
          <w:b/>
          <w:szCs w:val="24"/>
        </w:rPr>
      </w:pPr>
    </w:p>
    <w:p w:rsidR="004A7795" w:rsidRDefault="004A7795" w:rsidP="00FD45A4">
      <w:pPr>
        <w:spacing w:afterLines="100" w:after="360"/>
        <w:rPr>
          <w:rFonts w:ascii="標楷體" w:eastAsia="標楷體" w:hAnsi="標楷體"/>
          <w:b/>
          <w:szCs w:val="24"/>
        </w:rPr>
      </w:pPr>
    </w:p>
    <w:p w:rsidR="004A7795" w:rsidRDefault="004A7795" w:rsidP="00FD45A4">
      <w:pPr>
        <w:spacing w:afterLines="100" w:after="360"/>
        <w:rPr>
          <w:rFonts w:ascii="標楷體" w:eastAsia="標楷體" w:hAnsi="標楷體"/>
          <w:b/>
          <w:szCs w:val="24"/>
        </w:rPr>
      </w:pPr>
    </w:p>
    <w:p w:rsidR="004A7795" w:rsidRDefault="004A7795" w:rsidP="00FD45A4">
      <w:pPr>
        <w:spacing w:afterLines="100" w:after="360"/>
        <w:rPr>
          <w:rFonts w:ascii="標楷體" w:eastAsia="標楷體" w:hAnsi="標楷體"/>
          <w:b/>
          <w:szCs w:val="24"/>
        </w:rPr>
      </w:pPr>
    </w:p>
    <w:p w:rsidR="004A7795" w:rsidRDefault="004A7795" w:rsidP="00FD45A4">
      <w:pPr>
        <w:spacing w:afterLines="100" w:after="360"/>
        <w:rPr>
          <w:rFonts w:ascii="標楷體" w:eastAsia="標楷體" w:hAnsi="標楷體"/>
          <w:b/>
          <w:szCs w:val="24"/>
          <w:lang w:val="fr-FR"/>
        </w:rPr>
      </w:pPr>
    </w:p>
    <w:p w:rsidR="000A6110" w:rsidRPr="000A6110" w:rsidRDefault="000A6110" w:rsidP="00FD45A4">
      <w:pPr>
        <w:spacing w:afterLines="100" w:after="360"/>
        <w:rPr>
          <w:rFonts w:ascii="標楷體" w:eastAsia="標楷體" w:hAnsi="標楷體"/>
          <w:b/>
          <w:szCs w:val="24"/>
          <w:lang w:val="fr-FR"/>
        </w:rPr>
      </w:pPr>
    </w:p>
    <w:p w:rsidR="004A7795" w:rsidRDefault="004A7795" w:rsidP="00FD45A4">
      <w:pPr>
        <w:spacing w:afterLines="100" w:after="360"/>
        <w:rPr>
          <w:rFonts w:ascii="標楷體" w:eastAsia="標楷體" w:hAnsi="標楷體"/>
          <w:b/>
          <w:szCs w:val="24"/>
        </w:rPr>
      </w:pPr>
    </w:p>
    <w:p w:rsidR="004A7795" w:rsidRPr="00F729C2" w:rsidRDefault="004A7795" w:rsidP="00FD45A4">
      <w:pPr>
        <w:spacing w:afterLines="100" w:after="360"/>
        <w:rPr>
          <w:rFonts w:ascii="標楷體" w:eastAsia="標楷體" w:hAnsi="標楷體"/>
          <w:b/>
          <w:szCs w:val="24"/>
          <w:bdr w:val="single" w:sz="4" w:space="0" w:color="auto"/>
        </w:rPr>
      </w:pPr>
      <w:r w:rsidRPr="00F729C2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附件二</w:t>
      </w:r>
    </w:p>
    <w:p w:rsidR="004A7795" w:rsidRPr="00CC5214" w:rsidRDefault="00100306" w:rsidP="00F729C2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1211580</wp:posOffset>
                </wp:positionV>
                <wp:extent cx="4229100" cy="34290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71" w:rsidRDefault="00D25777" w:rsidP="00F729C2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CC5214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44"/>
                                <w:szCs w:val="44"/>
                              </w:rPr>
                              <w:t>10</w:t>
                            </w:r>
                            <w:r w:rsidR="00933C3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5</w:t>
                            </w:r>
                            <w:r w:rsidR="00785D71" w:rsidRPr="00CC521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年度</w:t>
                            </w:r>
                            <w:r w:rsidR="00CC5214" w:rsidRPr="00CC5214">
                              <w:rPr>
                                <w:rFonts w:eastAsia="標楷體" w:hint="eastAsi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中區技專校院校際聯盟</w:t>
                            </w:r>
                          </w:p>
                          <w:p w:rsidR="00D0341C" w:rsidRPr="00D0341C" w:rsidRDefault="00D0341C" w:rsidP="00F729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933C34" w:rsidRPr="00933C34" w:rsidRDefault="00933C34" w:rsidP="00F729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933C3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長期照護教育現況與發展論壇</w:t>
                            </w:r>
                          </w:p>
                          <w:p w:rsidR="004A7795" w:rsidRPr="00933C34" w:rsidRDefault="00933C34" w:rsidP="00F729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33C3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A7795" w:rsidRDefault="004A7795" w:rsidP="00F729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0000"/>
                                <w:sz w:val="96"/>
                                <w:szCs w:val="96"/>
                              </w:rPr>
                            </w:pPr>
                            <w:r w:rsidRPr="009D2837">
                              <w:rPr>
                                <w:rFonts w:ascii="標楷體" w:eastAsia="標楷體" w:hAnsi="標楷體" w:hint="eastAsia"/>
                                <w:b/>
                                <w:color w:val="800000"/>
                                <w:sz w:val="96"/>
                                <w:szCs w:val="96"/>
                              </w:rPr>
                              <w:t>貴賓停車證</w:t>
                            </w:r>
                          </w:p>
                          <w:p w:rsidR="004A7795" w:rsidRPr="00185F5C" w:rsidRDefault="004A7795" w:rsidP="00F729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 w:rsidR="004A7795" w:rsidRDefault="004A7795" w:rsidP="00F729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85F5C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會議時間：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2"/>
                                <w:szCs w:val="32"/>
                              </w:rPr>
                              <w:t>10</w:t>
                            </w:r>
                            <w:r w:rsidR="00933C3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6</w:t>
                            </w:r>
                            <w:r w:rsidRPr="00185F5C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年</w:t>
                            </w:r>
                            <w:r w:rsidR="00933C3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05</w:t>
                            </w:r>
                            <w:r w:rsidRPr="00185F5C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月</w:t>
                            </w:r>
                            <w:r w:rsidR="003228FE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1</w:t>
                            </w:r>
                            <w:r w:rsidR="00933C34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8</w:t>
                            </w:r>
                            <w:r w:rsidRPr="00185F5C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日</w:t>
                            </w:r>
                            <w:r w:rsidR="005607D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r w:rsidR="00D0341C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四</w:t>
                            </w:r>
                            <w:r w:rsidR="005607D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A7795" w:rsidRPr="00185F5C" w:rsidRDefault="004A7795" w:rsidP="00F729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※停車証限當天使用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.6pt;margin-top:95.4pt;width:333pt;height:270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" stroked="f">
                <v:fill opacity="0"/>
                <v:textbox>
                  <w:txbxContent>
                    <w:p w:rsidR="00785D71" w:rsidRDefault="00D25777" w:rsidP="00F729C2">
                      <w:pPr>
                        <w:jc w:val="center"/>
                        <w:rPr>
                          <w:rFonts w:eastAsia="標楷體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CC5214">
                        <w:rPr>
                          <w:rFonts w:ascii="標楷體" w:eastAsia="標楷體" w:hAnsi="標楷體"/>
                          <w:b/>
                          <w:color w:val="0000FF"/>
                          <w:sz w:val="44"/>
                          <w:szCs w:val="44"/>
                        </w:rPr>
                        <w:t>10</w:t>
                      </w:r>
                      <w:r w:rsidR="00933C34">
                        <w:rPr>
                          <w:rFonts w:ascii="標楷體" w:eastAsia="標楷體" w:hAnsi="標楷體" w:hint="eastAsia"/>
                          <w:b/>
                          <w:color w:val="0000FF"/>
                          <w:sz w:val="44"/>
                          <w:szCs w:val="44"/>
                        </w:rPr>
                        <w:t>5</w:t>
                      </w:r>
                      <w:r w:rsidR="00785D71" w:rsidRPr="00CC5214">
                        <w:rPr>
                          <w:rFonts w:ascii="標楷體" w:eastAsia="標楷體" w:hAnsi="標楷體" w:hint="eastAsia"/>
                          <w:b/>
                          <w:color w:val="0000FF"/>
                          <w:sz w:val="44"/>
                          <w:szCs w:val="44"/>
                        </w:rPr>
                        <w:t>年度</w:t>
                      </w:r>
                      <w:r w:rsidR="00CC5214" w:rsidRPr="00CC5214">
                        <w:rPr>
                          <w:rFonts w:eastAsia="標楷體" w:hint="eastAsia"/>
                          <w:b/>
                          <w:color w:val="0000FF"/>
                          <w:sz w:val="44"/>
                          <w:szCs w:val="44"/>
                        </w:rPr>
                        <w:t>中區技專校院校際聯盟</w:t>
                      </w:r>
                    </w:p>
                    <w:p w:rsidR="00D0341C" w:rsidRPr="00D0341C" w:rsidRDefault="00D0341C" w:rsidP="00F729C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933C34" w:rsidRPr="00933C34" w:rsidRDefault="00933C34" w:rsidP="00F729C2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933C34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長期照護教育現況與發展論壇</w:t>
                      </w:r>
                    </w:p>
                    <w:p w:rsidR="004A7795" w:rsidRPr="00933C34" w:rsidRDefault="00933C34" w:rsidP="00F729C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933C34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A7795" w:rsidRDefault="004A7795" w:rsidP="00F729C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800000"/>
                          <w:sz w:val="96"/>
                          <w:szCs w:val="96"/>
                        </w:rPr>
                      </w:pPr>
                      <w:r w:rsidRPr="009D2837">
                        <w:rPr>
                          <w:rFonts w:ascii="標楷體" w:eastAsia="標楷體" w:hAnsi="標楷體" w:hint="eastAsia"/>
                          <w:b/>
                          <w:color w:val="800000"/>
                          <w:sz w:val="96"/>
                          <w:szCs w:val="96"/>
                        </w:rPr>
                        <w:t>貴賓停車證</w:t>
                      </w:r>
                    </w:p>
                    <w:p w:rsidR="004A7795" w:rsidRPr="00185F5C" w:rsidRDefault="004A7795" w:rsidP="00F729C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800000"/>
                          <w:sz w:val="16"/>
                          <w:szCs w:val="16"/>
                        </w:rPr>
                      </w:pPr>
                    </w:p>
                    <w:p w:rsidR="004A7795" w:rsidRDefault="004A7795" w:rsidP="00F729C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185F5C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會議時間：</w:t>
                      </w:r>
                      <w:r>
                        <w:rPr>
                          <w:rFonts w:ascii="標楷體" w:eastAsia="標楷體" w:hAnsi="標楷體"/>
                          <w:b/>
                          <w:color w:val="0000FF"/>
                          <w:sz w:val="32"/>
                          <w:szCs w:val="32"/>
                        </w:rPr>
                        <w:t>10</w:t>
                      </w:r>
                      <w:r w:rsidR="00933C34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6</w:t>
                      </w:r>
                      <w:r w:rsidRPr="00185F5C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年</w:t>
                      </w:r>
                      <w:r w:rsidR="00933C34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05</w:t>
                      </w:r>
                      <w:r w:rsidRPr="00185F5C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月</w:t>
                      </w:r>
                      <w:r w:rsidR="003228FE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1</w:t>
                      </w:r>
                      <w:r w:rsidR="00933C34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8</w:t>
                      </w:r>
                      <w:r w:rsidRPr="00185F5C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日</w:t>
                      </w:r>
                      <w:r w:rsidR="005607DB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(</w:t>
                      </w:r>
                      <w:r w:rsidR="00D0341C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四</w:t>
                      </w:r>
                      <w:r w:rsidR="005607DB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</w:p>
                    <w:p w:rsidR="004A7795" w:rsidRPr="00185F5C" w:rsidRDefault="004A7795" w:rsidP="00F729C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※停車証限當天使用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haracter">
              <wp:posOffset>45720</wp:posOffset>
            </wp:positionH>
            <wp:positionV relativeFrom="line">
              <wp:posOffset>-45720</wp:posOffset>
            </wp:positionV>
            <wp:extent cx="4180205" cy="4806950"/>
            <wp:effectExtent l="19050" t="19050" r="10795" b="12700"/>
            <wp:wrapNone/>
            <wp:docPr id="4" name="圖片 7" descr="識別證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識別證04-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80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4181475" cy="4810125"/>
                <wp:effectExtent l="0" t="0" r="0" b="9525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1475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style="width:329.25pt;height:3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A7795" w:rsidRDefault="004A7795" w:rsidP="00F729C2"/>
    <w:p w:rsidR="004A7795" w:rsidRDefault="004A7795" w:rsidP="00F729C2"/>
    <w:p w:rsidR="004A7795" w:rsidRPr="00953687" w:rsidRDefault="004A7795" w:rsidP="00ED52D4">
      <w:pPr>
        <w:spacing w:afterLines="100" w:after="360"/>
        <w:rPr>
          <w:rFonts w:ascii="標楷體" w:eastAsia="標楷體" w:hAnsi="標楷體"/>
          <w:b/>
          <w:szCs w:val="24"/>
        </w:rPr>
      </w:pPr>
    </w:p>
    <w:sectPr w:rsidR="004A7795" w:rsidRPr="00953687" w:rsidSect="00A529F1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DB" w:rsidRDefault="00403ADB" w:rsidP="001F5D2D">
      <w:r>
        <w:separator/>
      </w:r>
    </w:p>
  </w:endnote>
  <w:endnote w:type="continuationSeparator" w:id="0">
    <w:p w:rsidR="00403ADB" w:rsidRDefault="00403ADB" w:rsidP="001F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DB" w:rsidRDefault="00403ADB" w:rsidP="001F5D2D">
      <w:r>
        <w:separator/>
      </w:r>
    </w:p>
  </w:footnote>
  <w:footnote w:type="continuationSeparator" w:id="0">
    <w:p w:rsidR="00403ADB" w:rsidRDefault="00403ADB" w:rsidP="001F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28A"/>
    <w:multiLevelType w:val="hybridMultilevel"/>
    <w:tmpl w:val="A6720DAE"/>
    <w:lvl w:ilvl="0" w:tplc="E042C8C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A30009C"/>
    <w:multiLevelType w:val="multilevel"/>
    <w:tmpl w:val="3B00BCC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16"/>
        <w:szCs w:val="1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567" w:hanging="567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709" w:hanging="709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851" w:hanging="851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4B6222F9"/>
    <w:multiLevelType w:val="hybridMultilevel"/>
    <w:tmpl w:val="F19EF088"/>
    <w:lvl w:ilvl="0" w:tplc="F850D8D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abstractNum w:abstractNumId="3">
    <w:nsid w:val="50977BEB"/>
    <w:multiLevelType w:val="hybridMultilevel"/>
    <w:tmpl w:val="1ECCCB3E"/>
    <w:lvl w:ilvl="0" w:tplc="2682C5FE">
      <w:start w:val="1"/>
      <w:numFmt w:val="taiwaneseCountingThousand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16920B6"/>
    <w:multiLevelType w:val="hybridMultilevel"/>
    <w:tmpl w:val="FE047996"/>
    <w:lvl w:ilvl="0" w:tplc="71728F2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A"/>
    <w:rsid w:val="00022257"/>
    <w:rsid w:val="000274EA"/>
    <w:rsid w:val="000434FA"/>
    <w:rsid w:val="00056AC1"/>
    <w:rsid w:val="00056EA0"/>
    <w:rsid w:val="00057F50"/>
    <w:rsid w:val="00062F9B"/>
    <w:rsid w:val="00073ECA"/>
    <w:rsid w:val="00074280"/>
    <w:rsid w:val="00081622"/>
    <w:rsid w:val="000A6110"/>
    <w:rsid w:val="000B370F"/>
    <w:rsid w:val="000C3983"/>
    <w:rsid w:val="000E3882"/>
    <w:rsid w:val="00100306"/>
    <w:rsid w:val="00104B5F"/>
    <w:rsid w:val="00112252"/>
    <w:rsid w:val="00123BC1"/>
    <w:rsid w:val="00133CCC"/>
    <w:rsid w:val="00177B2F"/>
    <w:rsid w:val="00185F5C"/>
    <w:rsid w:val="001F36FD"/>
    <w:rsid w:val="001F5D2D"/>
    <w:rsid w:val="00206A70"/>
    <w:rsid w:val="002164A1"/>
    <w:rsid w:val="00221367"/>
    <w:rsid w:val="00251D90"/>
    <w:rsid w:val="00287938"/>
    <w:rsid w:val="002D5AA4"/>
    <w:rsid w:val="002E66DF"/>
    <w:rsid w:val="00301409"/>
    <w:rsid w:val="003056EB"/>
    <w:rsid w:val="0031026A"/>
    <w:rsid w:val="00320765"/>
    <w:rsid w:val="003228FE"/>
    <w:rsid w:val="00327605"/>
    <w:rsid w:val="00330725"/>
    <w:rsid w:val="00353226"/>
    <w:rsid w:val="003960F5"/>
    <w:rsid w:val="003A6C78"/>
    <w:rsid w:val="003B5436"/>
    <w:rsid w:val="003D60E7"/>
    <w:rsid w:val="003D6857"/>
    <w:rsid w:val="003E03CE"/>
    <w:rsid w:val="003F0877"/>
    <w:rsid w:val="00403ADB"/>
    <w:rsid w:val="004066DD"/>
    <w:rsid w:val="00423F50"/>
    <w:rsid w:val="00436829"/>
    <w:rsid w:val="004438B9"/>
    <w:rsid w:val="00445A7D"/>
    <w:rsid w:val="00447806"/>
    <w:rsid w:val="0045142F"/>
    <w:rsid w:val="00461378"/>
    <w:rsid w:val="00490583"/>
    <w:rsid w:val="004A3FF5"/>
    <w:rsid w:val="004A7795"/>
    <w:rsid w:val="004A7FE3"/>
    <w:rsid w:val="004D0905"/>
    <w:rsid w:val="004F1196"/>
    <w:rsid w:val="005019BC"/>
    <w:rsid w:val="00517158"/>
    <w:rsid w:val="00533F91"/>
    <w:rsid w:val="00540176"/>
    <w:rsid w:val="005526CC"/>
    <w:rsid w:val="005607DB"/>
    <w:rsid w:val="0057746E"/>
    <w:rsid w:val="00637C29"/>
    <w:rsid w:val="0066043B"/>
    <w:rsid w:val="00677976"/>
    <w:rsid w:val="00691F04"/>
    <w:rsid w:val="006B4E9C"/>
    <w:rsid w:val="006F2D2F"/>
    <w:rsid w:val="00706C02"/>
    <w:rsid w:val="00711B99"/>
    <w:rsid w:val="00715610"/>
    <w:rsid w:val="007176A8"/>
    <w:rsid w:val="00717B8B"/>
    <w:rsid w:val="00785D71"/>
    <w:rsid w:val="007B3DB7"/>
    <w:rsid w:val="007B54E4"/>
    <w:rsid w:val="007C6A5B"/>
    <w:rsid w:val="007C7077"/>
    <w:rsid w:val="007D04F7"/>
    <w:rsid w:val="007E7A08"/>
    <w:rsid w:val="00800A39"/>
    <w:rsid w:val="0081289F"/>
    <w:rsid w:val="00814D83"/>
    <w:rsid w:val="00820CC8"/>
    <w:rsid w:val="0083320B"/>
    <w:rsid w:val="008D1E2E"/>
    <w:rsid w:val="008D2EC5"/>
    <w:rsid w:val="009106DF"/>
    <w:rsid w:val="00933C34"/>
    <w:rsid w:val="00953687"/>
    <w:rsid w:val="00964AD0"/>
    <w:rsid w:val="00967083"/>
    <w:rsid w:val="00972CCF"/>
    <w:rsid w:val="00994BB4"/>
    <w:rsid w:val="009A257B"/>
    <w:rsid w:val="009A2DB6"/>
    <w:rsid w:val="009C0009"/>
    <w:rsid w:val="009D2837"/>
    <w:rsid w:val="009D6674"/>
    <w:rsid w:val="00A2145C"/>
    <w:rsid w:val="00A3588A"/>
    <w:rsid w:val="00A46003"/>
    <w:rsid w:val="00A529F1"/>
    <w:rsid w:val="00A62D29"/>
    <w:rsid w:val="00A803A9"/>
    <w:rsid w:val="00AA231D"/>
    <w:rsid w:val="00AD5B01"/>
    <w:rsid w:val="00AF37BE"/>
    <w:rsid w:val="00AF5D8E"/>
    <w:rsid w:val="00AF6E76"/>
    <w:rsid w:val="00B06490"/>
    <w:rsid w:val="00B2447A"/>
    <w:rsid w:val="00B31823"/>
    <w:rsid w:val="00B32E7C"/>
    <w:rsid w:val="00B41363"/>
    <w:rsid w:val="00BD2DE4"/>
    <w:rsid w:val="00BE6FDB"/>
    <w:rsid w:val="00C02727"/>
    <w:rsid w:val="00C050B5"/>
    <w:rsid w:val="00C06EF0"/>
    <w:rsid w:val="00C163BE"/>
    <w:rsid w:val="00C21B4A"/>
    <w:rsid w:val="00C72458"/>
    <w:rsid w:val="00C74BD2"/>
    <w:rsid w:val="00C81774"/>
    <w:rsid w:val="00C90B2C"/>
    <w:rsid w:val="00CC126E"/>
    <w:rsid w:val="00CC5214"/>
    <w:rsid w:val="00D0098F"/>
    <w:rsid w:val="00D01215"/>
    <w:rsid w:val="00D0341C"/>
    <w:rsid w:val="00D07908"/>
    <w:rsid w:val="00D101B4"/>
    <w:rsid w:val="00D12977"/>
    <w:rsid w:val="00D25777"/>
    <w:rsid w:val="00D31A1F"/>
    <w:rsid w:val="00D60EE9"/>
    <w:rsid w:val="00D649A4"/>
    <w:rsid w:val="00D661D1"/>
    <w:rsid w:val="00D84AF4"/>
    <w:rsid w:val="00D97B66"/>
    <w:rsid w:val="00E23C8B"/>
    <w:rsid w:val="00E26669"/>
    <w:rsid w:val="00E32C65"/>
    <w:rsid w:val="00E34B05"/>
    <w:rsid w:val="00E6381A"/>
    <w:rsid w:val="00E84D40"/>
    <w:rsid w:val="00ED3F6E"/>
    <w:rsid w:val="00ED52D4"/>
    <w:rsid w:val="00F07E7F"/>
    <w:rsid w:val="00F35F72"/>
    <w:rsid w:val="00F41AFD"/>
    <w:rsid w:val="00F729C2"/>
    <w:rsid w:val="00F80834"/>
    <w:rsid w:val="00F87A8E"/>
    <w:rsid w:val="00FD45A4"/>
    <w:rsid w:val="00FD536D"/>
    <w:rsid w:val="00FD7934"/>
    <w:rsid w:val="00FE042C"/>
    <w:rsid w:val="00FF5EAE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588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A3588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A3588A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99"/>
    <w:rsid w:val="00A3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E34B0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F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F5D2D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F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1F5D2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0E38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3151B9"/>
    <w:rPr>
      <w:rFonts w:ascii="Courier New" w:hAnsi="Courier New" w:cs="Courier New"/>
      <w:sz w:val="20"/>
      <w:szCs w:val="20"/>
    </w:rPr>
  </w:style>
  <w:style w:type="paragraph" w:customStyle="1" w:styleId="11">
    <w:name w:val="標題 11"/>
    <w:basedOn w:val="a"/>
    <w:next w:val="a"/>
    <w:rsid w:val="00C7245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BD2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588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A3588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A3588A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99"/>
    <w:rsid w:val="00A3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E34B0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F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1F5D2D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F5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1F5D2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0E38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3151B9"/>
    <w:rPr>
      <w:rFonts w:ascii="Courier New" w:hAnsi="Courier New" w:cs="Courier New"/>
      <w:sz w:val="20"/>
      <w:szCs w:val="20"/>
    </w:rPr>
  </w:style>
  <w:style w:type="paragraph" w:customStyle="1" w:styleId="11">
    <w:name w:val="標題 11"/>
    <w:basedOn w:val="a"/>
    <w:next w:val="a"/>
    <w:rsid w:val="00C7245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BD2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1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1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0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1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1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1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istrator\AppData\Local\Microsoft\Windows\Temporary%20Internet%20Files\Content.IE5\LDHQWBBL\xiaba0723@jente.edu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kiki6006k@jente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QxatA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A295-3143-4BD2-A249-927CE4A7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1383</Words>
  <Characters>667</Characters>
  <Application>Microsoft Office Word</Application>
  <DocSecurity>0</DocSecurity>
  <Lines>5</Lines>
  <Paragraphs>4</Paragraphs>
  <ScaleCrop>false</ScaleCrop>
  <Company>WindowsXP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102學年度中華民國私立科技大學校院協進會</dc:title>
  <dc:creator>WindowsXP</dc:creator>
  <cp:lastModifiedBy>User</cp:lastModifiedBy>
  <cp:revision>3</cp:revision>
  <cp:lastPrinted>2017-05-09T10:00:00Z</cp:lastPrinted>
  <dcterms:created xsi:type="dcterms:W3CDTF">2017-05-09T09:59:00Z</dcterms:created>
  <dcterms:modified xsi:type="dcterms:W3CDTF">2017-05-09T10:08:00Z</dcterms:modified>
</cp:coreProperties>
</file>