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EFD" w:rsidRPr="00C709BF" w:rsidRDefault="00216EFD" w:rsidP="00216EFD">
      <w:pPr>
        <w:jc w:val="center"/>
        <w:rPr>
          <w:rFonts w:ascii="標楷體" w:hAnsi="標楷體" w:cs="新細明體"/>
          <w:b/>
          <w:bCs/>
          <w:sz w:val="36"/>
          <w:szCs w:val="36"/>
          <w:lang w:eastAsia="zh-TW"/>
        </w:rPr>
      </w:pPr>
      <w:r w:rsidRPr="00C709BF">
        <w:rPr>
          <w:rFonts w:ascii="標楷體" w:hAnsi="標楷體"/>
          <w:b/>
          <w:bCs/>
          <w:sz w:val="36"/>
          <w:szCs w:val="36"/>
        </w:rPr>
        <w:t>10</w:t>
      </w:r>
      <w:r>
        <w:rPr>
          <w:rFonts w:ascii="標楷體" w:hAnsi="標楷體" w:hint="eastAsia"/>
          <w:b/>
          <w:bCs/>
          <w:sz w:val="36"/>
          <w:szCs w:val="36"/>
          <w:lang w:eastAsia="zh-TW"/>
        </w:rPr>
        <w:t xml:space="preserve">6年 </w:t>
      </w:r>
      <w:r w:rsidRPr="00C709BF">
        <w:rPr>
          <w:rFonts w:ascii="標楷體" w:hAnsi="標楷體" w:hint="eastAsia"/>
          <w:b/>
          <w:spacing w:val="-6"/>
          <w:sz w:val="36"/>
          <w:szCs w:val="36"/>
          <w:lang w:eastAsia="zh-TW"/>
        </w:rPr>
        <w:t>以家庭為中心的</w:t>
      </w:r>
      <w:r>
        <w:rPr>
          <w:rFonts w:ascii="標楷體" w:hAnsi="標楷體" w:cs="新細明體"/>
          <w:b/>
          <w:bCs/>
          <w:sz w:val="36"/>
          <w:szCs w:val="36"/>
        </w:rPr>
        <w:t>早期療育</w:t>
      </w:r>
      <w:r>
        <w:rPr>
          <w:rFonts w:ascii="標楷體" w:hAnsi="標楷體" w:cs="新細明體" w:hint="eastAsia"/>
          <w:b/>
          <w:bCs/>
          <w:sz w:val="36"/>
          <w:szCs w:val="36"/>
          <w:lang w:eastAsia="zh-TW"/>
        </w:rPr>
        <w:t>與臨床</w:t>
      </w:r>
      <w:r w:rsidR="00891E01" w:rsidRPr="00891E01">
        <w:rPr>
          <w:rFonts w:ascii="標楷體" w:hAnsi="標楷體" w:cs="新細明體" w:hint="eastAsia"/>
          <w:b/>
          <w:bCs/>
          <w:sz w:val="36"/>
          <w:szCs w:val="36"/>
          <w:lang w:eastAsia="zh-TW"/>
        </w:rPr>
        <w:t>（復健）</w:t>
      </w:r>
      <w:r>
        <w:rPr>
          <w:rFonts w:ascii="標楷體" w:hAnsi="標楷體" w:cs="新細明體" w:hint="eastAsia"/>
          <w:b/>
          <w:bCs/>
          <w:sz w:val="36"/>
          <w:szCs w:val="36"/>
          <w:lang w:eastAsia="zh-TW"/>
        </w:rPr>
        <w:t>個案研討會</w:t>
      </w:r>
    </w:p>
    <w:p w:rsidR="00216EFD" w:rsidRPr="00C709BF" w:rsidRDefault="00216EFD" w:rsidP="00216EFD">
      <w:pPr>
        <w:snapToGrid w:val="0"/>
        <w:spacing w:line="240" w:lineRule="atLeast"/>
        <w:jc w:val="center"/>
        <w:rPr>
          <w:rFonts w:ascii="標楷體" w:hAnsi="標楷體"/>
          <w:b/>
          <w:sz w:val="28"/>
          <w:lang w:eastAsia="zh-TW"/>
        </w:rPr>
      </w:pPr>
      <w:r w:rsidRPr="00C709BF">
        <w:rPr>
          <w:rFonts w:ascii="標楷體" w:hAnsi="標楷體"/>
          <w:b/>
          <w:sz w:val="28"/>
        </w:rPr>
        <w:t>報名簡章</w:t>
      </w:r>
    </w:p>
    <w:p w:rsidR="00C437A7" w:rsidRDefault="00216EFD" w:rsidP="00216EFD">
      <w:pPr>
        <w:suppressAutoHyphens w:val="0"/>
        <w:rPr>
          <w:rFonts w:ascii="標楷體" w:hAnsi="標楷體"/>
          <w:b/>
          <w:color w:val="000000"/>
          <w:lang w:eastAsia="zh-TW"/>
        </w:rPr>
      </w:pPr>
      <w:r w:rsidRPr="00216EFD">
        <w:rPr>
          <w:rFonts w:ascii="標楷體" w:hAnsi="標楷體"/>
          <w:b/>
          <w:color w:val="000000"/>
        </w:rPr>
        <w:t>一、</w:t>
      </w:r>
      <w:r w:rsidR="00C437A7">
        <w:rPr>
          <w:rFonts w:ascii="標楷體" w:hAnsi="標楷體" w:hint="eastAsia"/>
          <w:b/>
          <w:color w:val="000000"/>
          <w:lang w:eastAsia="zh-TW"/>
        </w:rPr>
        <w:t>指導單位：</w:t>
      </w:r>
      <w:r w:rsidR="00C437A7" w:rsidRPr="00C437A7">
        <w:rPr>
          <w:rFonts w:ascii="標楷體" w:hAnsi="標楷體" w:hint="eastAsia"/>
          <w:b/>
          <w:color w:val="000000"/>
          <w:lang w:eastAsia="zh-TW"/>
        </w:rPr>
        <w:t>衛生福利部國民</w:t>
      </w:r>
      <w:proofErr w:type="gramStart"/>
      <w:r w:rsidR="00C437A7" w:rsidRPr="00C437A7">
        <w:rPr>
          <w:rFonts w:ascii="標楷體" w:hAnsi="標楷體" w:hint="eastAsia"/>
          <w:b/>
          <w:color w:val="000000"/>
          <w:lang w:eastAsia="zh-TW"/>
        </w:rPr>
        <w:t>健康署婦</w:t>
      </w:r>
      <w:proofErr w:type="gramEnd"/>
      <w:r w:rsidR="00C437A7" w:rsidRPr="00C437A7">
        <w:rPr>
          <w:rFonts w:ascii="標楷體" w:hAnsi="標楷體" w:hint="eastAsia"/>
          <w:b/>
          <w:color w:val="000000"/>
          <w:lang w:eastAsia="zh-TW"/>
        </w:rPr>
        <w:t>幼健康組</w:t>
      </w:r>
      <w:r w:rsidR="00C437A7">
        <w:rPr>
          <w:rFonts w:ascii="標楷體" w:hAnsi="標楷體" w:hint="eastAsia"/>
          <w:b/>
          <w:color w:val="000000"/>
          <w:lang w:eastAsia="zh-TW"/>
        </w:rPr>
        <w:t>（</w:t>
      </w:r>
      <w:r w:rsidR="00C437A7" w:rsidRPr="00C437A7">
        <w:rPr>
          <w:rFonts w:ascii="標楷體" w:hAnsi="標楷體" w:hint="eastAsia"/>
          <w:b/>
          <w:color w:val="000000"/>
          <w:lang w:eastAsia="zh-TW"/>
        </w:rPr>
        <w:t>兒童發展聯合評估中心服務品質提升計畫</w:t>
      </w:r>
      <w:r w:rsidR="00C437A7">
        <w:rPr>
          <w:rFonts w:ascii="標楷體" w:hAnsi="標楷體" w:hint="eastAsia"/>
          <w:b/>
          <w:color w:val="000000"/>
          <w:lang w:eastAsia="zh-TW"/>
        </w:rPr>
        <w:t>）</w:t>
      </w:r>
    </w:p>
    <w:p w:rsidR="00216EFD" w:rsidRPr="00216EFD" w:rsidRDefault="00C437A7" w:rsidP="00216EFD">
      <w:pPr>
        <w:suppressAutoHyphens w:val="0"/>
        <w:rPr>
          <w:rFonts w:ascii="標楷體" w:hAnsi="標楷體"/>
          <w:b/>
          <w:bCs/>
          <w:color w:val="000000"/>
        </w:rPr>
      </w:pPr>
      <w:r>
        <w:rPr>
          <w:rFonts w:ascii="標楷體" w:hAnsi="標楷體" w:hint="eastAsia"/>
          <w:b/>
          <w:color w:val="000000"/>
          <w:lang w:eastAsia="zh-TW"/>
        </w:rPr>
        <w:t xml:space="preserve">　　</w:t>
      </w:r>
      <w:r w:rsidR="00216EFD" w:rsidRPr="00216EFD">
        <w:rPr>
          <w:rFonts w:ascii="標楷體" w:hAnsi="標楷體"/>
          <w:b/>
          <w:bCs/>
          <w:color w:val="000000"/>
        </w:rPr>
        <w:t>主辦單位：</w:t>
      </w:r>
      <w:r w:rsidR="0098119A">
        <w:rPr>
          <w:rFonts w:ascii="標楷體" w:hAnsi="標楷體" w:hint="eastAsia"/>
          <w:b/>
          <w:bCs/>
          <w:color w:val="000000"/>
          <w:lang w:eastAsia="zh-TW"/>
        </w:rPr>
        <w:t>亞東醫院兒童發展中心</w:t>
      </w:r>
      <w:r w:rsidR="00216EFD" w:rsidRPr="00216EFD">
        <w:rPr>
          <w:rFonts w:ascii="標楷體" w:hAnsi="標楷體"/>
          <w:b/>
          <w:color w:val="000000"/>
        </w:rPr>
        <w:t>、</w:t>
      </w:r>
      <w:r w:rsidR="00216EFD" w:rsidRPr="00216EFD">
        <w:rPr>
          <w:rFonts w:ascii="標楷體" w:hAnsi="標楷體"/>
          <w:b/>
          <w:bCs/>
          <w:color w:val="000000"/>
        </w:rPr>
        <w:t>社團法人新北市職能治療師公會</w:t>
      </w:r>
    </w:p>
    <w:p w:rsidR="00891E01" w:rsidRDefault="00216EFD" w:rsidP="00276104">
      <w:pPr>
        <w:rPr>
          <w:rFonts w:ascii="標楷體" w:hAnsi="標楷體"/>
          <w:b/>
          <w:lang w:eastAsia="zh-TW"/>
        </w:rPr>
      </w:pPr>
      <w:r w:rsidRPr="00216EFD">
        <w:rPr>
          <w:rFonts w:ascii="標楷體" w:hAnsi="標楷體" w:hint="eastAsia"/>
          <w:b/>
          <w:color w:val="000000"/>
          <w:lang w:eastAsia="zh-TW"/>
        </w:rPr>
        <w:t>二</w:t>
      </w:r>
      <w:r w:rsidRPr="00216EFD">
        <w:rPr>
          <w:rFonts w:ascii="標楷體" w:hAnsi="標楷體"/>
          <w:b/>
          <w:color w:val="000000"/>
        </w:rPr>
        <w:t>、課程主旨：</w:t>
      </w:r>
      <w:r w:rsidR="005B22F3" w:rsidRPr="005B22F3">
        <w:rPr>
          <w:rFonts w:ascii="標楷體" w:hAnsi="標楷體"/>
          <w:b/>
        </w:rPr>
        <w:t>為了</w:t>
      </w:r>
      <w:r w:rsidRPr="005B22F3">
        <w:rPr>
          <w:rFonts w:ascii="標楷體" w:hAnsi="標楷體"/>
          <w:b/>
        </w:rPr>
        <w:t>維護新北市發展遲緩兒童，</w:t>
      </w:r>
      <w:r w:rsidR="00276104" w:rsidRPr="005B22F3">
        <w:rPr>
          <w:rFonts w:ascii="標楷體" w:hAnsi="標楷體" w:hint="eastAsia"/>
          <w:b/>
        </w:rPr>
        <w:t>提升早療</w:t>
      </w:r>
      <w:r w:rsidR="00891E01" w:rsidRPr="00891E01">
        <w:rPr>
          <w:rFonts w:ascii="標楷體" w:hAnsi="標楷體" w:hint="eastAsia"/>
          <w:b/>
        </w:rPr>
        <w:t>（復健）</w:t>
      </w:r>
      <w:r w:rsidRPr="005B22F3">
        <w:rPr>
          <w:rFonts w:ascii="標楷體" w:hAnsi="標楷體" w:hint="eastAsia"/>
          <w:b/>
        </w:rPr>
        <w:t>專業</w:t>
      </w:r>
      <w:r w:rsidRPr="005B22F3">
        <w:rPr>
          <w:rFonts w:ascii="標楷體" w:hAnsi="標楷體" w:hint="eastAsia"/>
          <w:b/>
          <w:lang w:eastAsia="zh-TW"/>
        </w:rPr>
        <w:t>知能</w:t>
      </w:r>
      <w:r w:rsidRPr="005B22F3">
        <w:rPr>
          <w:rFonts w:ascii="標楷體" w:hAnsi="標楷體" w:hint="eastAsia"/>
          <w:b/>
        </w:rPr>
        <w:t>，</w:t>
      </w:r>
      <w:r w:rsidRPr="005B22F3">
        <w:rPr>
          <w:rFonts w:ascii="標楷體" w:hAnsi="標楷體"/>
          <w:b/>
        </w:rPr>
        <w:t>我們希望透過</w:t>
      </w:r>
      <w:r w:rsidRPr="005B22F3">
        <w:rPr>
          <w:rFonts w:ascii="標楷體" w:hAnsi="標楷體" w:hint="eastAsia"/>
          <w:b/>
          <w:lang w:eastAsia="zh-TW"/>
        </w:rPr>
        <w:t>教</w:t>
      </w:r>
      <w:r w:rsidR="005B22F3" w:rsidRPr="005B22F3">
        <w:rPr>
          <w:rFonts w:ascii="標楷體" w:hAnsi="標楷體" w:hint="eastAsia"/>
          <w:b/>
          <w:lang w:eastAsia="zh-TW"/>
        </w:rPr>
        <w:t>育訓練</w:t>
      </w:r>
    </w:p>
    <w:p w:rsidR="00891E01" w:rsidRDefault="00891E01" w:rsidP="00276104">
      <w:pPr>
        <w:rPr>
          <w:rFonts w:ascii="標楷體" w:hAnsi="標楷體"/>
          <w:b/>
          <w:lang w:eastAsia="zh-TW"/>
        </w:rPr>
      </w:pPr>
      <w:r>
        <w:rPr>
          <w:rFonts w:ascii="標楷體" w:hAnsi="標楷體" w:hint="eastAsia"/>
          <w:b/>
          <w:lang w:eastAsia="zh-TW"/>
        </w:rPr>
        <w:t xml:space="preserve">　　　　　　　</w:t>
      </w:r>
      <w:r w:rsidR="005B22F3" w:rsidRPr="005B22F3">
        <w:rPr>
          <w:rFonts w:ascii="標楷體" w:hAnsi="標楷體" w:hint="eastAsia"/>
          <w:b/>
          <w:lang w:eastAsia="zh-TW"/>
        </w:rPr>
        <w:t>課程</w:t>
      </w:r>
      <w:r w:rsidR="00216EFD" w:rsidRPr="005B22F3">
        <w:rPr>
          <w:rFonts w:ascii="標楷體" w:hAnsi="標楷體"/>
          <w:b/>
        </w:rPr>
        <w:t>，</w:t>
      </w:r>
      <w:r w:rsidR="00216EFD" w:rsidRPr="005B22F3">
        <w:rPr>
          <w:rFonts w:ascii="標楷體" w:hAnsi="標楷體" w:hint="eastAsia"/>
          <w:b/>
        </w:rPr>
        <w:t>了解</w:t>
      </w:r>
      <w:r w:rsidR="00276104" w:rsidRPr="005B22F3">
        <w:rPr>
          <w:rFonts w:ascii="標楷體" w:hAnsi="標楷體" w:hint="eastAsia"/>
          <w:b/>
          <w:lang w:eastAsia="zh-TW"/>
        </w:rPr>
        <w:t>以家庭為中心的早療</w:t>
      </w:r>
      <w:r w:rsidRPr="00891E01">
        <w:rPr>
          <w:rFonts w:ascii="標楷體" w:hAnsi="標楷體" w:hint="eastAsia"/>
          <w:b/>
          <w:lang w:eastAsia="zh-TW"/>
        </w:rPr>
        <w:t>（復健）</w:t>
      </w:r>
      <w:r w:rsidR="00276104" w:rsidRPr="005B22F3">
        <w:rPr>
          <w:rFonts w:ascii="標楷體" w:hAnsi="標楷體" w:hint="eastAsia"/>
          <w:b/>
          <w:lang w:eastAsia="zh-TW"/>
        </w:rPr>
        <w:t>模式</w:t>
      </w:r>
      <w:r w:rsidR="00216EFD" w:rsidRPr="005B22F3">
        <w:rPr>
          <w:rFonts w:ascii="標楷體" w:hAnsi="標楷體" w:hint="eastAsia"/>
          <w:b/>
          <w:lang w:eastAsia="zh-TW"/>
        </w:rPr>
        <w:t>與治療實務</w:t>
      </w:r>
      <w:r w:rsidR="00276104" w:rsidRPr="005B22F3">
        <w:rPr>
          <w:rFonts w:ascii="標楷體" w:hAnsi="標楷體" w:hint="eastAsia"/>
          <w:b/>
        </w:rPr>
        <w:t>、</w:t>
      </w:r>
      <w:r w:rsidR="00276104" w:rsidRPr="005B22F3">
        <w:rPr>
          <w:rFonts w:ascii="標楷體" w:hAnsi="標楷體" w:hint="eastAsia"/>
          <w:b/>
          <w:lang w:eastAsia="zh-TW"/>
        </w:rPr>
        <w:t>透過臨床</w:t>
      </w:r>
      <w:r w:rsidRPr="00891E01">
        <w:rPr>
          <w:rFonts w:ascii="標楷體" w:hAnsi="標楷體" w:hint="eastAsia"/>
          <w:b/>
          <w:lang w:eastAsia="zh-TW"/>
        </w:rPr>
        <w:t>（復健）</w:t>
      </w:r>
      <w:r w:rsidR="00276104" w:rsidRPr="005B22F3">
        <w:rPr>
          <w:rFonts w:ascii="標楷體" w:hAnsi="標楷體" w:hint="eastAsia"/>
          <w:b/>
          <w:lang w:eastAsia="zh-TW"/>
        </w:rPr>
        <w:t>個案</w:t>
      </w:r>
      <w:proofErr w:type="gramStart"/>
      <w:r w:rsidR="00276104" w:rsidRPr="005B22F3">
        <w:rPr>
          <w:rFonts w:ascii="標楷體" w:hAnsi="標楷體" w:hint="eastAsia"/>
          <w:b/>
          <w:lang w:eastAsia="zh-TW"/>
        </w:rPr>
        <w:t>研</w:t>
      </w:r>
      <w:proofErr w:type="gramEnd"/>
    </w:p>
    <w:p w:rsidR="00891E01" w:rsidRDefault="00891E01" w:rsidP="00276104">
      <w:pPr>
        <w:rPr>
          <w:rFonts w:ascii="標楷體" w:hAnsi="標楷體"/>
          <w:b/>
          <w:lang w:eastAsia="zh-TW"/>
        </w:rPr>
      </w:pPr>
      <w:r>
        <w:rPr>
          <w:rFonts w:ascii="標楷體" w:hAnsi="標楷體" w:hint="eastAsia"/>
          <w:b/>
          <w:lang w:eastAsia="zh-TW"/>
        </w:rPr>
        <w:t xml:space="preserve">　　　　　　　</w:t>
      </w:r>
      <w:r w:rsidR="00276104" w:rsidRPr="005B22F3">
        <w:rPr>
          <w:rFonts w:ascii="標楷體" w:hAnsi="標楷體" w:hint="eastAsia"/>
          <w:b/>
          <w:lang w:eastAsia="zh-TW"/>
        </w:rPr>
        <w:t>討</w:t>
      </w:r>
      <w:r w:rsidR="005B22F3" w:rsidRPr="005B22F3">
        <w:rPr>
          <w:rFonts w:ascii="標楷體" w:hAnsi="標楷體" w:hint="eastAsia"/>
          <w:b/>
          <w:lang w:eastAsia="zh-TW"/>
        </w:rPr>
        <w:t>，加強治療師與醫師的臨床</w:t>
      </w:r>
      <w:r w:rsidRPr="00891E01">
        <w:rPr>
          <w:rFonts w:ascii="標楷體" w:hAnsi="標楷體" w:hint="eastAsia"/>
          <w:b/>
          <w:lang w:eastAsia="zh-TW"/>
        </w:rPr>
        <w:t>（復健）</w:t>
      </w:r>
      <w:r w:rsidR="005B22F3" w:rsidRPr="005B22F3">
        <w:rPr>
          <w:rFonts w:ascii="標楷體" w:hAnsi="標楷體" w:hint="eastAsia"/>
          <w:b/>
          <w:lang w:eastAsia="zh-TW"/>
        </w:rPr>
        <w:t>觀察、問題分析、建立有效的臨床</w:t>
      </w:r>
      <w:r w:rsidRPr="00891E01">
        <w:rPr>
          <w:rFonts w:ascii="標楷體" w:hAnsi="標楷體" w:hint="eastAsia"/>
          <w:b/>
          <w:lang w:eastAsia="zh-TW"/>
        </w:rPr>
        <w:t>（復健）</w:t>
      </w:r>
      <w:proofErr w:type="gramStart"/>
      <w:r w:rsidR="005B22F3" w:rsidRPr="005B22F3">
        <w:rPr>
          <w:rFonts w:ascii="標楷體" w:hAnsi="標楷體" w:hint="eastAsia"/>
          <w:b/>
          <w:lang w:eastAsia="zh-TW"/>
        </w:rPr>
        <w:t>介</w:t>
      </w:r>
      <w:proofErr w:type="gramEnd"/>
    </w:p>
    <w:p w:rsidR="00BB3C52" w:rsidRPr="00276104" w:rsidRDefault="00891E01" w:rsidP="00276104">
      <w:pPr>
        <w:rPr>
          <w:rFonts w:ascii="標楷體" w:hAnsi="標楷體"/>
          <w:b/>
          <w:color w:val="FF0000"/>
          <w:lang w:eastAsia="zh-TW"/>
        </w:rPr>
      </w:pPr>
      <w:r>
        <w:rPr>
          <w:rFonts w:ascii="標楷體" w:hAnsi="標楷體" w:hint="eastAsia"/>
          <w:b/>
          <w:lang w:eastAsia="zh-TW"/>
        </w:rPr>
        <w:t xml:space="preserve">　　　　　　　</w:t>
      </w:r>
      <w:r w:rsidR="005B22F3" w:rsidRPr="005B22F3">
        <w:rPr>
          <w:rFonts w:ascii="標楷體" w:hAnsi="標楷體" w:hint="eastAsia"/>
          <w:b/>
          <w:lang w:eastAsia="zh-TW"/>
        </w:rPr>
        <w:t>入，</w:t>
      </w:r>
      <w:r w:rsidR="00216EFD" w:rsidRPr="005B22F3">
        <w:rPr>
          <w:rFonts w:ascii="標楷體" w:hAnsi="標楷體"/>
          <w:b/>
        </w:rPr>
        <w:t>期使新北市早療服務更</w:t>
      </w:r>
      <w:proofErr w:type="gramStart"/>
      <w:r w:rsidR="00216EFD" w:rsidRPr="005B22F3">
        <w:rPr>
          <w:rFonts w:ascii="標楷體" w:hAnsi="標楷體"/>
          <w:b/>
        </w:rPr>
        <w:t>臻</w:t>
      </w:r>
      <w:proofErr w:type="gramEnd"/>
      <w:r w:rsidR="00216EFD" w:rsidRPr="005B22F3">
        <w:rPr>
          <w:rFonts w:ascii="標楷體" w:hAnsi="標楷體"/>
          <w:b/>
        </w:rPr>
        <w:t>完美</w:t>
      </w:r>
      <w:r w:rsidR="00216EFD" w:rsidRPr="005B22F3">
        <w:rPr>
          <w:rFonts w:ascii="標楷體" w:hAnsi="標楷體" w:hint="eastAsia"/>
          <w:b/>
        </w:rPr>
        <w:t>。</w:t>
      </w:r>
    </w:p>
    <w:p w:rsidR="00216EFD" w:rsidRPr="00216EFD" w:rsidRDefault="00216EFD" w:rsidP="00216EFD">
      <w:pPr>
        <w:suppressAutoHyphens w:val="0"/>
        <w:rPr>
          <w:rFonts w:ascii="標楷體" w:hAnsi="標楷體"/>
          <w:b/>
        </w:rPr>
      </w:pPr>
      <w:r w:rsidRPr="00216EFD">
        <w:rPr>
          <w:rFonts w:ascii="標楷體" w:hAnsi="標楷體" w:hint="eastAsia"/>
          <w:b/>
          <w:color w:val="000000"/>
          <w:lang w:eastAsia="zh-TW"/>
        </w:rPr>
        <w:t>三</w:t>
      </w:r>
      <w:r w:rsidRPr="00216EFD">
        <w:rPr>
          <w:rFonts w:ascii="標楷體" w:hAnsi="標楷體"/>
          <w:b/>
          <w:color w:val="000000"/>
        </w:rPr>
        <w:t xml:space="preserve">、課程時間: </w:t>
      </w:r>
      <w:r w:rsidRPr="00216EFD">
        <w:rPr>
          <w:rFonts w:ascii="標楷體" w:hAnsi="標楷體"/>
          <w:b/>
        </w:rPr>
        <w:t>10</w:t>
      </w:r>
      <w:r w:rsidRPr="00216EFD">
        <w:rPr>
          <w:rFonts w:ascii="標楷體" w:hAnsi="標楷體" w:hint="eastAsia"/>
          <w:b/>
          <w:lang w:eastAsia="zh-TW"/>
        </w:rPr>
        <w:t>6</w:t>
      </w:r>
      <w:r w:rsidRPr="00216EFD">
        <w:rPr>
          <w:rFonts w:ascii="標楷體" w:hAnsi="標楷體"/>
          <w:b/>
        </w:rPr>
        <w:t>年</w:t>
      </w:r>
      <w:r w:rsidRPr="00216EFD">
        <w:rPr>
          <w:rFonts w:ascii="標楷體" w:hAnsi="標楷體" w:hint="eastAsia"/>
          <w:b/>
          <w:lang w:eastAsia="zh-TW"/>
        </w:rPr>
        <w:t>04</w:t>
      </w:r>
      <w:r w:rsidRPr="00216EFD">
        <w:rPr>
          <w:rFonts w:ascii="標楷體" w:hAnsi="標楷體"/>
          <w:b/>
        </w:rPr>
        <w:t>月</w:t>
      </w:r>
      <w:r w:rsidRPr="00216EFD">
        <w:rPr>
          <w:rFonts w:ascii="標楷體" w:hAnsi="標楷體" w:hint="eastAsia"/>
          <w:b/>
          <w:lang w:eastAsia="zh-TW"/>
        </w:rPr>
        <w:t>16</w:t>
      </w:r>
      <w:r w:rsidRPr="00216EFD">
        <w:rPr>
          <w:rFonts w:ascii="標楷體" w:hAnsi="標楷體"/>
          <w:b/>
        </w:rPr>
        <w:t>日(星期</w:t>
      </w:r>
      <w:r w:rsidRPr="00216EFD">
        <w:rPr>
          <w:rFonts w:ascii="標楷體" w:hAnsi="標楷體" w:hint="eastAsia"/>
          <w:b/>
          <w:lang w:eastAsia="zh-TW"/>
        </w:rPr>
        <w:t>日</w:t>
      </w:r>
      <w:r w:rsidRPr="00216EFD">
        <w:rPr>
          <w:rFonts w:ascii="標楷體" w:hAnsi="標楷體"/>
          <w:b/>
        </w:rPr>
        <w:t xml:space="preserve">) </w:t>
      </w:r>
      <w:r w:rsidRPr="00216EFD">
        <w:rPr>
          <w:rFonts w:ascii="標楷體" w:hAnsi="標楷體" w:hint="eastAsia"/>
          <w:b/>
          <w:lang w:eastAsia="zh-TW"/>
        </w:rPr>
        <w:t>早上9</w:t>
      </w:r>
      <w:r w:rsidRPr="00216EFD">
        <w:rPr>
          <w:rFonts w:ascii="標楷體" w:hAnsi="標楷體"/>
          <w:b/>
        </w:rPr>
        <w:t>：</w:t>
      </w:r>
      <w:r w:rsidRPr="00216EFD">
        <w:rPr>
          <w:rFonts w:ascii="標楷體" w:hAnsi="標楷體" w:hint="eastAsia"/>
          <w:b/>
          <w:lang w:eastAsia="zh-TW"/>
        </w:rPr>
        <w:t>0</w:t>
      </w:r>
      <w:r w:rsidRPr="00216EFD">
        <w:rPr>
          <w:rFonts w:ascii="標楷體" w:hAnsi="標楷體"/>
          <w:b/>
        </w:rPr>
        <w:t>0至</w:t>
      </w:r>
      <w:r w:rsidRPr="00216EFD">
        <w:rPr>
          <w:rFonts w:ascii="標楷體" w:hAnsi="標楷體" w:hint="eastAsia"/>
          <w:b/>
          <w:lang w:eastAsia="zh-TW"/>
        </w:rPr>
        <w:t>下午4</w:t>
      </w:r>
      <w:r w:rsidRPr="00216EFD">
        <w:rPr>
          <w:rFonts w:ascii="標楷體" w:hAnsi="標楷體"/>
          <w:b/>
        </w:rPr>
        <w:t>：</w:t>
      </w:r>
      <w:r w:rsidRPr="00216EFD">
        <w:rPr>
          <w:rFonts w:ascii="標楷體" w:hAnsi="標楷體" w:hint="eastAsia"/>
          <w:b/>
          <w:lang w:eastAsia="zh-TW"/>
        </w:rPr>
        <w:t>0</w:t>
      </w:r>
      <w:r w:rsidRPr="00216EFD">
        <w:rPr>
          <w:rFonts w:ascii="標楷體" w:hAnsi="標楷體"/>
          <w:b/>
        </w:rPr>
        <w:t>0</w:t>
      </w:r>
    </w:p>
    <w:p w:rsidR="00216EFD" w:rsidRPr="0098119A" w:rsidRDefault="00216EFD" w:rsidP="00216EFD">
      <w:pPr>
        <w:rPr>
          <w:rFonts w:ascii="標楷體" w:hAnsi="標楷體" w:cs="Arial"/>
          <w:b/>
          <w:lang w:eastAsia="zh-TW"/>
        </w:rPr>
      </w:pPr>
      <w:r>
        <w:rPr>
          <w:rFonts w:ascii="標楷體" w:hAnsi="標楷體" w:hint="eastAsia"/>
          <w:b/>
          <w:lang w:eastAsia="zh-TW"/>
        </w:rPr>
        <w:t>四</w:t>
      </w:r>
      <w:r w:rsidRPr="00216EFD">
        <w:rPr>
          <w:rFonts w:ascii="標楷體" w:hAnsi="標楷體"/>
          <w:b/>
        </w:rPr>
        <w:t xml:space="preserve">、課程地點: </w:t>
      </w:r>
      <w:r w:rsidRPr="0098119A">
        <w:rPr>
          <w:rFonts w:ascii="標楷體" w:hAnsi="標楷體" w:hint="eastAsia"/>
          <w:b/>
          <w:bCs/>
        </w:rPr>
        <w:t>亞東紀念醫院十樓第2教室</w:t>
      </w:r>
      <w:r w:rsidR="00D52B7E">
        <w:rPr>
          <w:rFonts w:ascii="標楷體" w:hAnsi="標楷體" w:hint="eastAsia"/>
          <w:b/>
          <w:bCs/>
          <w:lang w:eastAsia="zh-TW"/>
        </w:rPr>
        <w:t>(</w:t>
      </w:r>
      <w:r w:rsidR="00D52B7E" w:rsidRPr="00D52B7E">
        <w:rPr>
          <w:rFonts w:ascii="標楷體" w:hAnsi="標楷體" w:hint="eastAsia"/>
          <w:b/>
          <w:bCs/>
          <w:lang w:eastAsia="zh-TW"/>
        </w:rPr>
        <w:t>板橋區南雅南路二段21號</w:t>
      </w:r>
      <w:r w:rsidR="00D52B7E">
        <w:rPr>
          <w:rFonts w:ascii="標楷體" w:hAnsi="標楷體" w:hint="eastAsia"/>
          <w:b/>
          <w:bCs/>
          <w:lang w:eastAsia="zh-TW"/>
        </w:rPr>
        <w:t>)</w:t>
      </w:r>
    </w:p>
    <w:p w:rsidR="00216EFD" w:rsidRPr="0098119A" w:rsidRDefault="00216EFD" w:rsidP="0098119A">
      <w:pPr>
        <w:rPr>
          <w:rFonts w:ascii="標楷體" w:hAnsi="標楷體"/>
          <w:b/>
          <w:color w:val="000000"/>
          <w:lang w:eastAsia="zh-TW"/>
        </w:rPr>
      </w:pPr>
      <w:r>
        <w:rPr>
          <w:rFonts w:ascii="標楷體" w:hAnsi="標楷體" w:hint="eastAsia"/>
          <w:b/>
          <w:color w:val="000000"/>
          <w:lang w:eastAsia="zh-TW"/>
        </w:rPr>
        <w:t>五</w:t>
      </w:r>
      <w:r w:rsidR="0098119A">
        <w:rPr>
          <w:rFonts w:ascii="標楷體" w:hAnsi="標楷體"/>
          <w:b/>
          <w:color w:val="000000"/>
        </w:rPr>
        <w:t>、參加對象：從事早療業務之</w:t>
      </w:r>
      <w:r w:rsidRPr="00216EFD">
        <w:rPr>
          <w:rFonts w:ascii="標楷體" w:hAnsi="標楷體"/>
          <w:b/>
          <w:color w:val="000000"/>
        </w:rPr>
        <w:t>醫師、職能治療師</w:t>
      </w:r>
      <w:r w:rsidRPr="00216EFD">
        <w:rPr>
          <w:rFonts w:ascii="標楷體" w:hAnsi="標楷體" w:hint="eastAsia"/>
          <w:b/>
          <w:color w:val="000000"/>
          <w:lang w:eastAsia="zh-TW"/>
        </w:rPr>
        <w:t>(生)</w:t>
      </w:r>
      <w:r w:rsidRPr="00216EFD">
        <w:rPr>
          <w:rFonts w:ascii="標楷體" w:hAnsi="標楷體"/>
          <w:b/>
        </w:rPr>
        <w:t>。</w:t>
      </w:r>
    </w:p>
    <w:p w:rsidR="00216EFD" w:rsidRPr="00216EFD" w:rsidRDefault="00216EFD" w:rsidP="00216EFD">
      <w:pPr>
        <w:suppressAutoHyphens w:val="0"/>
        <w:ind w:firstLine="480"/>
        <w:rPr>
          <w:rFonts w:ascii="標楷體" w:hAnsi="標楷體"/>
          <w:b/>
          <w:lang w:eastAsia="zh-TW"/>
        </w:rPr>
      </w:pPr>
      <w:r w:rsidRPr="00216EFD">
        <w:rPr>
          <w:rFonts w:ascii="標楷體" w:hAnsi="標楷體"/>
          <w:b/>
        </w:rPr>
        <w:t>參加人數: 限</w:t>
      </w:r>
      <w:r>
        <w:rPr>
          <w:rFonts w:ascii="標楷體" w:hAnsi="標楷體" w:hint="eastAsia"/>
          <w:b/>
          <w:lang w:eastAsia="zh-TW"/>
        </w:rPr>
        <w:t>1</w:t>
      </w:r>
      <w:r w:rsidR="00F06827">
        <w:rPr>
          <w:rFonts w:ascii="標楷體" w:hAnsi="標楷體" w:hint="eastAsia"/>
          <w:b/>
          <w:lang w:eastAsia="zh-TW"/>
        </w:rPr>
        <w:t>2</w:t>
      </w:r>
      <w:bookmarkStart w:id="0" w:name="_GoBack"/>
      <w:bookmarkEnd w:id="0"/>
      <w:r w:rsidRPr="00216EFD">
        <w:rPr>
          <w:rFonts w:ascii="標楷體" w:hAnsi="標楷體"/>
          <w:b/>
        </w:rPr>
        <w:t>0人</w:t>
      </w:r>
      <w:r>
        <w:rPr>
          <w:rFonts w:ascii="標楷體" w:hAnsi="標楷體" w:hint="eastAsia"/>
          <w:b/>
          <w:lang w:eastAsia="zh-TW"/>
        </w:rPr>
        <w:t xml:space="preserve">    </w:t>
      </w:r>
      <w:r w:rsidRPr="00216EFD">
        <w:rPr>
          <w:rFonts w:ascii="標楷體" w:hAnsi="標楷體"/>
          <w:b/>
        </w:rPr>
        <w:t>報名費用：免費</w:t>
      </w:r>
      <w:r w:rsidR="00557CFD">
        <w:rPr>
          <w:rFonts w:ascii="標楷體" w:hAnsi="標楷體" w:hint="eastAsia"/>
          <w:b/>
          <w:lang w:eastAsia="zh-TW"/>
        </w:rPr>
        <w:t xml:space="preserve">  </w:t>
      </w:r>
      <w:r w:rsidR="00557CFD" w:rsidRPr="00557CFD">
        <w:rPr>
          <w:rFonts w:ascii="標楷體" w:hAnsi="標楷體" w:hint="eastAsia"/>
          <w:b/>
        </w:rPr>
        <w:t>午餐：恕不提供，請自理，並自備環保杯。</w:t>
      </w:r>
    </w:p>
    <w:p w:rsidR="00216EFD" w:rsidRPr="00216EFD" w:rsidRDefault="00216EFD" w:rsidP="00216EFD">
      <w:pPr>
        <w:suppressAutoHyphens w:val="0"/>
        <w:ind w:firstLine="480"/>
        <w:rPr>
          <w:rFonts w:ascii="標楷體" w:hAnsi="標楷體"/>
          <w:b/>
          <w:lang w:eastAsia="zh-TW"/>
        </w:rPr>
      </w:pPr>
      <w:r w:rsidRPr="00216EFD">
        <w:rPr>
          <w:rFonts w:ascii="標楷體" w:hAnsi="標楷體"/>
          <w:b/>
        </w:rPr>
        <w:t>報名期限：10</w:t>
      </w:r>
      <w:r w:rsidRPr="00216EFD">
        <w:rPr>
          <w:rFonts w:ascii="標楷體" w:hAnsi="標楷體" w:hint="eastAsia"/>
          <w:b/>
          <w:lang w:eastAsia="zh-TW"/>
        </w:rPr>
        <w:t>4</w:t>
      </w:r>
      <w:r w:rsidRPr="00216EFD">
        <w:rPr>
          <w:rFonts w:ascii="標楷體" w:hAnsi="標楷體"/>
          <w:b/>
        </w:rPr>
        <w:t>年</w:t>
      </w:r>
      <w:r>
        <w:rPr>
          <w:rFonts w:ascii="標楷體" w:hAnsi="標楷體" w:hint="eastAsia"/>
          <w:b/>
          <w:lang w:eastAsia="zh-TW"/>
        </w:rPr>
        <w:t>04</w:t>
      </w:r>
      <w:r w:rsidRPr="00216EFD">
        <w:rPr>
          <w:rFonts w:ascii="標楷體" w:hAnsi="標楷體"/>
          <w:b/>
        </w:rPr>
        <w:t>月</w:t>
      </w:r>
      <w:r>
        <w:rPr>
          <w:rFonts w:ascii="標楷體" w:hAnsi="標楷體" w:hint="eastAsia"/>
          <w:b/>
          <w:lang w:eastAsia="zh-TW"/>
        </w:rPr>
        <w:t>10</w:t>
      </w:r>
      <w:r w:rsidRPr="00216EFD">
        <w:rPr>
          <w:rFonts w:ascii="標楷體" w:hAnsi="標楷體"/>
          <w:b/>
        </w:rPr>
        <w:t>日，額滿為止。</w:t>
      </w:r>
    </w:p>
    <w:p w:rsidR="009C13AD" w:rsidRDefault="00D52B7E" w:rsidP="00D52B7E">
      <w:pPr>
        <w:pStyle w:val="a3"/>
        <w:snapToGrid w:val="0"/>
        <w:spacing w:line="240" w:lineRule="atLeast"/>
        <w:ind w:leftChars="200" w:left="1679" w:right="-2" w:hangingChars="499" w:hanging="1199"/>
        <w:rPr>
          <w:rFonts w:ascii="標楷體" w:hAnsi="標楷體"/>
          <w:b/>
          <w:szCs w:val="24"/>
          <w:lang w:eastAsia="zh-TW"/>
        </w:rPr>
      </w:pPr>
      <w:r w:rsidRPr="00D52B7E">
        <w:rPr>
          <w:rFonts w:ascii="標楷體" w:hAnsi="標楷體" w:hint="eastAsia"/>
          <w:b/>
          <w:szCs w:val="24"/>
          <w:lang w:eastAsia="zh-TW"/>
        </w:rPr>
        <w:t>報名網址：</w:t>
      </w:r>
      <w:hyperlink r:id="rId7" w:history="1">
        <w:r w:rsidR="009C13AD" w:rsidRPr="00055BAD">
          <w:rPr>
            <w:rStyle w:val="a5"/>
            <w:rFonts w:ascii="標楷體" w:hAnsi="標楷體" w:cs="Times New Roman" w:hint="eastAsia"/>
            <w:b/>
            <w:szCs w:val="24"/>
            <w:lang w:eastAsia="zh-TW"/>
          </w:rPr>
          <w:t>http://www.beclass.com/rid=203c65058cf57d6837f6</w:t>
        </w:r>
      </w:hyperlink>
    </w:p>
    <w:p w:rsidR="0098119A" w:rsidRDefault="00216EFD" w:rsidP="009C13AD">
      <w:pPr>
        <w:pStyle w:val="a3"/>
        <w:snapToGrid w:val="0"/>
        <w:spacing w:line="240" w:lineRule="atLeast"/>
        <w:ind w:leftChars="24" w:left="1677" w:right="-2" w:hangingChars="674" w:hanging="1619"/>
        <w:rPr>
          <w:rFonts w:ascii="標楷體" w:hAnsi="標楷體"/>
          <w:b/>
          <w:szCs w:val="24"/>
          <w:lang w:eastAsia="zh-TW"/>
        </w:rPr>
      </w:pPr>
      <w:r>
        <w:rPr>
          <w:rFonts w:ascii="標楷體" w:hAnsi="標楷體" w:hint="eastAsia"/>
          <w:b/>
          <w:lang w:eastAsia="zh-TW"/>
        </w:rPr>
        <w:t>六</w:t>
      </w:r>
      <w:r w:rsidRPr="00C709BF">
        <w:rPr>
          <w:rFonts w:ascii="標楷體" w:hAnsi="標楷體"/>
          <w:b/>
        </w:rPr>
        <w:t>、教育積分：</w:t>
      </w:r>
      <w:r w:rsidRPr="00C709BF">
        <w:rPr>
          <w:rFonts w:ascii="標楷體" w:hAnsi="標楷體" w:hint="eastAsia"/>
          <w:b/>
          <w:szCs w:val="24"/>
        </w:rPr>
        <w:t>依實際參加時數</w:t>
      </w:r>
      <w:r w:rsidRPr="00C709BF">
        <w:rPr>
          <w:rFonts w:ascii="標楷體" w:hAnsi="標楷體" w:hint="eastAsia"/>
          <w:b/>
          <w:szCs w:val="24"/>
          <w:lang w:eastAsia="zh-TW"/>
        </w:rPr>
        <w:t>發放研習證明並申請相關</w:t>
      </w:r>
      <w:r w:rsidR="0098119A">
        <w:rPr>
          <w:rFonts w:ascii="標楷體" w:hAnsi="標楷體" w:hint="eastAsia"/>
          <w:b/>
          <w:szCs w:val="24"/>
          <w:lang w:eastAsia="zh-TW"/>
        </w:rPr>
        <w:t>醫</w:t>
      </w:r>
      <w:r w:rsidRPr="00C709BF">
        <w:rPr>
          <w:rFonts w:ascii="標楷體" w:hAnsi="標楷體" w:hint="eastAsia"/>
          <w:b/>
          <w:szCs w:val="24"/>
          <w:lang w:eastAsia="zh-TW"/>
        </w:rPr>
        <w:t>學會時數登錄</w:t>
      </w:r>
    </w:p>
    <w:p w:rsidR="00216EFD" w:rsidRDefault="0098119A" w:rsidP="00276104">
      <w:pPr>
        <w:pStyle w:val="a3"/>
        <w:snapToGrid w:val="0"/>
        <w:spacing w:line="240" w:lineRule="atLeast"/>
        <w:ind w:left="1678" w:right="-2" w:hanging="1678"/>
        <w:rPr>
          <w:rFonts w:ascii="標楷體" w:hAnsi="標楷體"/>
          <w:b/>
          <w:szCs w:val="24"/>
          <w:lang w:eastAsia="zh-TW"/>
        </w:rPr>
      </w:pPr>
      <w:r>
        <w:rPr>
          <w:rFonts w:ascii="標楷體" w:hAnsi="標楷體" w:hint="eastAsia"/>
          <w:b/>
          <w:szCs w:val="24"/>
          <w:lang w:eastAsia="zh-TW"/>
        </w:rPr>
        <w:t xml:space="preserve">              </w:t>
      </w:r>
      <w:r w:rsidRPr="00C709BF">
        <w:rPr>
          <w:rFonts w:ascii="標楷體" w:hAnsi="標楷體"/>
          <w:b/>
          <w:szCs w:val="24"/>
        </w:rPr>
        <w:t>(</w:t>
      </w:r>
      <w:r w:rsidRPr="00C709BF">
        <w:rPr>
          <w:rFonts w:ascii="標楷體" w:hAnsi="標楷體" w:hint="eastAsia"/>
          <w:b/>
          <w:szCs w:val="24"/>
        </w:rPr>
        <w:t>醫師、職能治療師</w:t>
      </w:r>
      <w:r w:rsidRPr="00C709BF">
        <w:rPr>
          <w:rFonts w:ascii="標楷體" w:hAnsi="標楷體" w:hint="eastAsia"/>
          <w:b/>
          <w:szCs w:val="24"/>
          <w:lang w:eastAsia="zh-TW"/>
        </w:rPr>
        <w:t>(生)</w:t>
      </w:r>
      <w:r w:rsidRPr="00C709BF">
        <w:rPr>
          <w:rFonts w:ascii="標楷體" w:hAnsi="標楷體" w:hint="eastAsia"/>
          <w:b/>
          <w:szCs w:val="24"/>
        </w:rPr>
        <w:t>分申請中</w:t>
      </w:r>
      <w:r w:rsidRPr="00C709BF">
        <w:rPr>
          <w:rFonts w:ascii="標楷體" w:hAnsi="標楷體"/>
          <w:b/>
          <w:szCs w:val="24"/>
        </w:rPr>
        <w:t>)</w:t>
      </w:r>
      <w:r w:rsidR="00216EFD" w:rsidRPr="00C709BF">
        <w:rPr>
          <w:rFonts w:ascii="標楷體" w:hAnsi="標楷體" w:hint="eastAsia"/>
          <w:b/>
          <w:szCs w:val="24"/>
          <w:lang w:eastAsia="zh-TW"/>
        </w:rPr>
        <w:t>。</w:t>
      </w:r>
    </w:p>
    <w:p w:rsidR="00276104" w:rsidRPr="00276104" w:rsidRDefault="00276104" w:rsidP="00276104">
      <w:pPr>
        <w:pStyle w:val="a3"/>
        <w:snapToGrid w:val="0"/>
        <w:spacing w:line="240" w:lineRule="atLeast"/>
        <w:ind w:left="1678" w:right="-2" w:hanging="1678"/>
        <w:rPr>
          <w:rFonts w:ascii="標楷體" w:hAnsi="標楷體"/>
          <w:b/>
          <w:szCs w:val="24"/>
          <w:lang w:eastAsia="zh-TW"/>
        </w:rPr>
      </w:pPr>
    </w:p>
    <w:p w:rsidR="00216EFD" w:rsidRPr="00216EFD" w:rsidRDefault="00216EFD" w:rsidP="00216EFD">
      <w:pPr>
        <w:snapToGrid w:val="0"/>
        <w:spacing w:line="240" w:lineRule="atLeast"/>
        <w:rPr>
          <w:rFonts w:ascii="標楷體" w:hAnsi="標楷體"/>
          <w:b/>
          <w:sz w:val="32"/>
          <w:szCs w:val="32"/>
          <w:lang w:eastAsia="zh-TW"/>
        </w:rPr>
      </w:pPr>
      <w:r>
        <w:rPr>
          <w:rFonts w:ascii="標楷體" w:hAnsi="標楷體" w:hint="eastAsia"/>
          <w:b/>
          <w:lang w:eastAsia="zh-TW"/>
        </w:rPr>
        <w:t>七</w:t>
      </w:r>
      <w:r w:rsidRPr="00216EFD">
        <w:rPr>
          <w:rFonts w:ascii="標楷體" w:hAnsi="標楷體"/>
          <w:b/>
        </w:rPr>
        <w:t>、</w:t>
      </w:r>
      <w:r w:rsidRPr="00216EFD">
        <w:rPr>
          <w:rFonts w:ascii="標楷體" w:hAnsi="標楷體"/>
          <w:b/>
          <w:sz w:val="32"/>
          <w:szCs w:val="32"/>
        </w:rPr>
        <w:t>課程內容：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93"/>
        <w:gridCol w:w="5211"/>
        <w:gridCol w:w="2410"/>
      </w:tblGrid>
      <w:tr w:rsidR="00216EFD" w:rsidRPr="00216EFD" w:rsidTr="00504642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FD" w:rsidRPr="00216EFD" w:rsidRDefault="00216EFD" w:rsidP="00216EFD">
            <w:pPr>
              <w:spacing w:line="440" w:lineRule="exact"/>
              <w:jc w:val="center"/>
              <w:rPr>
                <w:rFonts w:ascii="標楷體" w:hAnsi="標楷體"/>
                <w:b/>
                <w:kern w:val="2"/>
              </w:rPr>
            </w:pPr>
            <w:r w:rsidRPr="00216EFD">
              <w:rPr>
                <w:rFonts w:ascii="標楷體" w:hAnsi="標楷體" w:hint="eastAsia"/>
                <w:b/>
              </w:rPr>
              <w:t>時間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FD" w:rsidRPr="00216EFD" w:rsidRDefault="00216EFD" w:rsidP="00216EFD">
            <w:pPr>
              <w:spacing w:line="440" w:lineRule="exact"/>
              <w:jc w:val="center"/>
              <w:rPr>
                <w:rFonts w:ascii="標楷體" w:hAnsi="標楷體"/>
                <w:b/>
                <w:kern w:val="2"/>
              </w:rPr>
            </w:pPr>
            <w:r w:rsidRPr="00216EFD">
              <w:rPr>
                <w:rFonts w:ascii="標楷體" w:hAnsi="標楷體"/>
                <w:b/>
              </w:rPr>
              <w:t>課程大綱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FD" w:rsidRPr="00216EFD" w:rsidRDefault="00216EFD" w:rsidP="00216EFD">
            <w:pPr>
              <w:spacing w:line="440" w:lineRule="exact"/>
              <w:jc w:val="center"/>
              <w:rPr>
                <w:rFonts w:ascii="標楷體" w:hAnsi="標楷體"/>
                <w:b/>
                <w:kern w:val="2"/>
              </w:rPr>
            </w:pPr>
            <w:r w:rsidRPr="00216EFD">
              <w:rPr>
                <w:rFonts w:ascii="標楷體" w:hAnsi="標楷體" w:hint="eastAsia"/>
                <w:b/>
              </w:rPr>
              <w:t>講師</w:t>
            </w:r>
          </w:p>
        </w:tc>
      </w:tr>
      <w:tr w:rsidR="00216EFD" w:rsidRPr="00216EFD" w:rsidTr="0084411B">
        <w:trPr>
          <w:trHeight w:val="600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16EFD" w:rsidRPr="00216EFD" w:rsidRDefault="00216EFD" w:rsidP="00216EFD">
            <w:pPr>
              <w:spacing w:line="440" w:lineRule="exact"/>
              <w:rPr>
                <w:rFonts w:ascii="標楷體" w:hAnsi="標楷體"/>
                <w:b/>
                <w:kern w:val="2"/>
              </w:rPr>
            </w:pPr>
            <w:r w:rsidRPr="00216EFD">
              <w:rPr>
                <w:rFonts w:ascii="標楷體" w:hAnsi="標楷體"/>
                <w:b/>
              </w:rPr>
              <w:t>08</w:t>
            </w:r>
            <w:r w:rsidRPr="00216EFD">
              <w:rPr>
                <w:rFonts w:ascii="標楷體" w:hAnsi="標楷體" w:hint="eastAsia"/>
                <w:b/>
                <w:lang w:eastAsia="zh-TW"/>
              </w:rPr>
              <w:t>:4</w:t>
            </w:r>
            <w:r w:rsidR="0098119A">
              <w:rPr>
                <w:rFonts w:ascii="標楷體" w:hAnsi="標楷體" w:hint="eastAsia"/>
                <w:b/>
                <w:lang w:eastAsia="zh-TW"/>
              </w:rPr>
              <w:t>5</w:t>
            </w:r>
            <w:r w:rsidRPr="00216EFD">
              <w:rPr>
                <w:rFonts w:ascii="標楷體" w:hAnsi="標楷體"/>
                <w:b/>
              </w:rPr>
              <w:t>-09</w:t>
            </w:r>
            <w:r w:rsidRPr="00216EFD">
              <w:rPr>
                <w:rFonts w:ascii="標楷體" w:hAnsi="標楷體" w:hint="eastAsia"/>
                <w:b/>
                <w:lang w:eastAsia="zh-TW"/>
              </w:rPr>
              <w:t>:</w:t>
            </w:r>
            <w:r w:rsidRPr="00216EFD">
              <w:rPr>
                <w:rFonts w:ascii="標楷體" w:hAnsi="標楷體"/>
                <w:b/>
              </w:rPr>
              <w:t>00</w:t>
            </w: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16EFD" w:rsidRPr="00216EFD" w:rsidRDefault="00216EFD" w:rsidP="00216EFD">
            <w:pPr>
              <w:spacing w:line="440" w:lineRule="exact"/>
              <w:rPr>
                <w:rFonts w:ascii="標楷體" w:hAnsi="標楷體"/>
                <w:b/>
                <w:kern w:val="2"/>
              </w:rPr>
            </w:pPr>
            <w:r w:rsidRPr="00216EFD">
              <w:rPr>
                <w:rFonts w:ascii="標楷體" w:hAnsi="標楷體" w:hint="eastAsia"/>
                <w:b/>
              </w:rPr>
              <w:t>報到</w:t>
            </w:r>
          </w:p>
        </w:tc>
      </w:tr>
      <w:tr w:rsidR="00216EFD" w:rsidRPr="00216EFD" w:rsidTr="00504642">
        <w:trPr>
          <w:trHeight w:val="410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EFD" w:rsidRPr="00216EFD" w:rsidRDefault="00216EFD" w:rsidP="00216EFD">
            <w:pPr>
              <w:spacing w:line="440" w:lineRule="exact"/>
              <w:rPr>
                <w:rFonts w:ascii="標楷體" w:hAnsi="標楷體"/>
                <w:b/>
                <w:kern w:val="2"/>
              </w:rPr>
            </w:pPr>
            <w:r w:rsidRPr="00216EFD">
              <w:rPr>
                <w:rFonts w:ascii="標楷體" w:hAnsi="標楷體"/>
                <w:b/>
              </w:rPr>
              <w:t>09</w:t>
            </w:r>
            <w:r w:rsidRPr="00216EFD">
              <w:rPr>
                <w:rFonts w:ascii="標楷體" w:hAnsi="標楷體" w:hint="eastAsia"/>
                <w:b/>
                <w:lang w:eastAsia="zh-TW"/>
              </w:rPr>
              <w:t>:</w:t>
            </w:r>
            <w:r w:rsidRPr="00216EFD">
              <w:rPr>
                <w:rFonts w:ascii="標楷體" w:hAnsi="標楷體"/>
                <w:b/>
              </w:rPr>
              <w:t>00-10</w:t>
            </w:r>
            <w:r w:rsidRPr="00216EFD">
              <w:rPr>
                <w:rFonts w:ascii="標楷體" w:hAnsi="標楷體" w:hint="eastAsia"/>
                <w:b/>
                <w:lang w:eastAsia="zh-TW"/>
              </w:rPr>
              <w:t>:2</w:t>
            </w:r>
            <w:r w:rsidRPr="00216EFD">
              <w:rPr>
                <w:rFonts w:ascii="標楷體" w:hAnsi="標楷體"/>
                <w:b/>
              </w:rPr>
              <w:t>0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EFD" w:rsidRPr="00216EFD" w:rsidRDefault="0084411B" w:rsidP="00891E01">
            <w:pPr>
              <w:widowControl/>
              <w:rPr>
                <w:rFonts w:ascii="標楷體" w:hAnsi="標楷體"/>
                <w:b/>
                <w:sz w:val="28"/>
                <w:szCs w:val="28"/>
                <w:lang w:eastAsia="zh-TW"/>
              </w:rPr>
            </w:pPr>
            <w:r w:rsidRPr="0084411B">
              <w:rPr>
                <w:rFonts w:ascii="標楷體" w:hAnsi="標楷體" w:hint="eastAsia"/>
                <w:b/>
                <w:sz w:val="28"/>
                <w:szCs w:val="28"/>
                <w:lang w:eastAsia="zh-TW"/>
              </w:rPr>
              <w:t>以家庭為中心的早療</w:t>
            </w:r>
            <w:r w:rsidR="00891E01" w:rsidRPr="00891E01">
              <w:rPr>
                <w:rFonts w:ascii="標楷體" w:hAnsi="標楷體" w:hint="eastAsia"/>
                <w:b/>
                <w:sz w:val="28"/>
                <w:szCs w:val="28"/>
                <w:lang w:eastAsia="zh-TW"/>
              </w:rPr>
              <w:t>（復健）</w:t>
            </w:r>
            <w:r w:rsidRPr="0084411B">
              <w:rPr>
                <w:rFonts w:ascii="標楷體" w:hAnsi="標楷體" w:hint="eastAsia"/>
                <w:b/>
                <w:sz w:val="28"/>
                <w:szCs w:val="28"/>
                <w:lang w:eastAsia="zh-TW"/>
              </w:rPr>
              <w:t>服務模式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FD" w:rsidRPr="00216EFD" w:rsidRDefault="00216EFD" w:rsidP="00216EFD">
            <w:pPr>
              <w:spacing w:line="440" w:lineRule="exact"/>
              <w:jc w:val="both"/>
              <w:rPr>
                <w:rFonts w:ascii="標楷體" w:hAnsi="標楷體"/>
                <w:b/>
                <w:kern w:val="2"/>
              </w:rPr>
            </w:pPr>
            <w:r w:rsidRPr="00216EFD">
              <w:rPr>
                <w:rFonts w:ascii="標楷體" w:hAnsi="標楷體" w:hint="eastAsia"/>
                <w:b/>
                <w:bCs/>
                <w:sz w:val="28"/>
                <w:szCs w:val="28"/>
                <w:lang w:eastAsia="zh-TW"/>
              </w:rPr>
              <w:t>傅中</w:t>
            </w:r>
            <w:proofErr w:type="gramStart"/>
            <w:r w:rsidRPr="00216EFD">
              <w:rPr>
                <w:rFonts w:ascii="標楷體" w:hAnsi="標楷體" w:hint="eastAsia"/>
                <w:b/>
                <w:bCs/>
                <w:sz w:val="28"/>
                <w:szCs w:val="28"/>
                <w:lang w:eastAsia="zh-TW"/>
              </w:rPr>
              <w:t>珮</w:t>
            </w:r>
            <w:proofErr w:type="gramEnd"/>
            <w:r w:rsidRPr="00216EFD">
              <w:rPr>
                <w:rFonts w:ascii="標楷體" w:hAnsi="標楷體" w:hint="eastAsia"/>
                <w:b/>
                <w:kern w:val="2"/>
                <w:lang w:eastAsia="zh-TW"/>
              </w:rPr>
              <w:t xml:space="preserve"> 助理教授</w:t>
            </w:r>
          </w:p>
        </w:tc>
      </w:tr>
      <w:tr w:rsidR="00216EFD" w:rsidRPr="00216EFD" w:rsidTr="00504642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16EFD" w:rsidRPr="00216EFD" w:rsidRDefault="00216EFD" w:rsidP="00216EFD">
            <w:pPr>
              <w:spacing w:line="440" w:lineRule="exact"/>
              <w:rPr>
                <w:rFonts w:ascii="標楷體" w:hAnsi="標楷體"/>
                <w:b/>
                <w:kern w:val="2"/>
              </w:rPr>
            </w:pPr>
            <w:r w:rsidRPr="00216EFD">
              <w:rPr>
                <w:rFonts w:ascii="標楷體" w:hAnsi="標楷體"/>
                <w:b/>
              </w:rPr>
              <w:t>10</w:t>
            </w:r>
            <w:r w:rsidRPr="00216EFD">
              <w:rPr>
                <w:rFonts w:ascii="標楷體" w:hAnsi="標楷體" w:hint="eastAsia"/>
                <w:b/>
                <w:lang w:eastAsia="zh-TW"/>
              </w:rPr>
              <w:t>:2</w:t>
            </w:r>
            <w:r w:rsidRPr="00216EFD">
              <w:rPr>
                <w:rFonts w:ascii="標楷體" w:hAnsi="標楷體"/>
                <w:b/>
              </w:rPr>
              <w:t>0-10</w:t>
            </w:r>
            <w:r w:rsidR="005906B3">
              <w:rPr>
                <w:rFonts w:ascii="標楷體" w:hAnsi="標楷體" w:hint="eastAsia"/>
                <w:b/>
                <w:lang w:eastAsia="zh-TW"/>
              </w:rPr>
              <w:t>:4</w:t>
            </w:r>
            <w:r w:rsidRPr="00216EFD">
              <w:rPr>
                <w:rFonts w:ascii="標楷體" w:hAnsi="標楷體"/>
                <w:b/>
              </w:rPr>
              <w:t>0</w:t>
            </w: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16EFD" w:rsidRPr="00216EFD" w:rsidRDefault="00216EFD" w:rsidP="00216EFD">
            <w:pPr>
              <w:spacing w:line="440" w:lineRule="exact"/>
              <w:jc w:val="center"/>
              <w:rPr>
                <w:rFonts w:ascii="標楷體" w:hAnsi="標楷體"/>
                <w:b/>
                <w:kern w:val="2"/>
              </w:rPr>
            </w:pPr>
            <w:r w:rsidRPr="00216EFD">
              <w:rPr>
                <w:rFonts w:ascii="標楷體" w:hAnsi="標楷體" w:hint="eastAsia"/>
                <w:b/>
              </w:rPr>
              <w:t>中場休息</w:t>
            </w:r>
          </w:p>
        </w:tc>
      </w:tr>
      <w:tr w:rsidR="00216EFD" w:rsidRPr="00216EFD" w:rsidTr="00504642">
        <w:trPr>
          <w:trHeight w:val="580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EFD" w:rsidRPr="00216EFD" w:rsidRDefault="00216EFD" w:rsidP="00216EFD">
            <w:pPr>
              <w:spacing w:line="440" w:lineRule="exact"/>
              <w:rPr>
                <w:rFonts w:ascii="標楷體" w:hAnsi="標楷體"/>
                <w:b/>
                <w:kern w:val="2"/>
              </w:rPr>
            </w:pPr>
            <w:r w:rsidRPr="00216EFD">
              <w:rPr>
                <w:rFonts w:ascii="標楷體" w:hAnsi="標楷體"/>
                <w:b/>
              </w:rPr>
              <w:t>10</w:t>
            </w:r>
            <w:r w:rsidR="005906B3">
              <w:rPr>
                <w:rFonts w:ascii="標楷體" w:hAnsi="標楷體" w:hint="eastAsia"/>
                <w:b/>
                <w:lang w:eastAsia="zh-TW"/>
              </w:rPr>
              <w:t>:4</w:t>
            </w:r>
            <w:r w:rsidRPr="00216EFD">
              <w:rPr>
                <w:rFonts w:ascii="標楷體" w:hAnsi="標楷體"/>
                <w:b/>
              </w:rPr>
              <w:t>0-12</w:t>
            </w:r>
            <w:r w:rsidRPr="00216EFD">
              <w:rPr>
                <w:rFonts w:ascii="標楷體" w:hAnsi="標楷體" w:hint="eastAsia"/>
                <w:b/>
                <w:lang w:eastAsia="zh-TW"/>
              </w:rPr>
              <w:t>:</w:t>
            </w:r>
            <w:r w:rsidRPr="00216EFD">
              <w:rPr>
                <w:rFonts w:ascii="標楷體" w:hAnsi="標楷體"/>
                <w:b/>
              </w:rPr>
              <w:t>00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EFD" w:rsidRPr="00216EFD" w:rsidRDefault="0084411B" w:rsidP="00216EFD">
            <w:pPr>
              <w:rPr>
                <w:rFonts w:ascii="標楷體" w:hAnsi="標楷體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84411B">
              <w:rPr>
                <w:rFonts w:ascii="標楷體" w:hAnsi="標楷體" w:hint="eastAsia"/>
                <w:b/>
                <w:sz w:val="28"/>
                <w:szCs w:val="28"/>
                <w:lang w:eastAsia="zh-TW"/>
              </w:rPr>
              <w:t>以家庭為中心的職能治療實務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FD" w:rsidRPr="00216EFD" w:rsidRDefault="00216EFD" w:rsidP="00216EFD">
            <w:pPr>
              <w:spacing w:line="440" w:lineRule="exact"/>
              <w:jc w:val="both"/>
              <w:rPr>
                <w:rFonts w:ascii="標楷體" w:hAnsi="標楷體"/>
                <w:b/>
                <w:kern w:val="2"/>
              </w:rPr>
            </w:pPr>
            <w:r w:rsidRPr="00216EFD">
              <w:rPr>
                <w:rFonts w:ascii="標楷體" w:hAnsi="標楷體" w:hint="eastAsia"/>
                <w:b/>
                <w:bCs/>
                <w:sz w:val="28"/>
                <w:szCs w:val="28"/>
                <w:lang w:eastAsia="zh-TW"/>
              </w:rPr>
              <w:t>傅中</w:t>
            </w:r>
            <w:proofErr w:type="gramStart"/>
            <w:r w:rsidRPr="00216EFD">
              <w:rPr>
                <w:rFonts w:ascii="標楷體" w:hAnsi="標楷體" w:hint="eastAsia"/>
                <w:b/>
                <w:bCs/>
                <w:sz w:val="28"/>
                <w:szCs w:val="28"/>
                <w:lang w:eastAsia="zh-TW"/>
              </w:rPr>
              <w:t>珮</w:t>
            </w:r>
            <w:proofErr w:type="gramEnd"/>
            <w:r w:rsidRPr="00216EFD">
              <w:rPr>
                <w:rFonts w:ascii="標楷體" w:hAnsi="標楷體" w:hint="eastAsia"/>
                <w:b/>
                <w:kern w:val="2"/>
                <w:lang w:eastAsia="zh-TW"/>
              </w:rPr>
              <w:t xml:space="preserve"> 助理教授</w:t>
            </w:r>
          </w:p>
        </w:tc>
      </w:tr>
      <w:tr w:rsidR="00216EFD" w:rsidRPr="00216EFD" w:rsidTr="00504642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16EFD" w:rsidRPr="00216EFD" w:rsidRDefault="00216EFD" w:rsidP="00216EFD">
            <w:pPr>
              <w:spacing w:line="440" w:lineRule="exact"/>
              <w:rPr>
                <w:rFonts w:ascii="標楷體" w:hAnsi="標楷體"/>
                <w:b/>
                <w:kern w:val="2"/>
              </w:rPr>
            </w:pPr>
            <w:r w:rsidRPr="00216EFD">
              <w:rPr>
                <w:rFonts w:ascii="標楷體" w:hAnsi="標楷體"/>
                <w:b/>
              </w:rPr>
              <w:t>12</w:t>
            </w:r>
            <w:r w:rsidRPr="00216EFD">
              <w:rPr>
                <w:rFonts w:ascii="標楷體" w:hAnsi="標楷體" w:hint="eastAsia"/>
                <w:b/>
                <w:lang w:eastAsia="zh-TW"/>
              </w:rPr>
              <w:t>:0</w:t>
            </w:r>
            <w:r w:rsidRPr="00216EFD">
              <w:rPr>
                <w:rFonts w:ascii="標楷體" w:hAnsi="標楷體"/>
                <w:b/>
              </w:rPr>
              <w:t>0-13</w:t>
            </w:r>
            <w:r w:rsidRPr="00216EFD">
              <w:rPr>
                <w:rFonts w:ascii="標楷體" w:hAnsi="標楷體" w:hint="eastAsia"/>
                <w:b/>
                <w:lang w:eastAsia="zh-TW"/>
              </w:rPr>
              <w:t>:0</w:t>
            </w:r>
            <w:r w:rsidRPr="00216EFD">
              <w:rPr>
                <w:rFonts w:ascii="標楷體" w:hAnsi="標楷體"/>
                <w:b/>
              </w:rPr>
              <w:t>0</w:t>
            </w: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16EFD" w:rsidRPr="00216EFD" w:rsidRDefault="00216EFD" w:rsidP="00216EFD">
            <w:pPr>
              <w:spacing w:line="440" w:lineRule="exact"/>
              <w:jc w:val="center"/>
              <w:rPr>
                <w:rFonts w:ascii="標楷體" w:hAnsi="標楷體"/>
                <w:b/>
                <w:kern w:val="2"/>
              </w:rPr>
            </w:pPr>
            <w:r w:rsidRPr="00216EFD">
              <w:rPr>
                <w:rFonts w:ascii="標楷體" w:hAnsi="標楷體" w:hint="eastAsia"/>
                <w:b/>
              </w:rPr>
              <w:t>中午用餐</w:t>
            </w:r>
          </w:p>
        </w:tc>
      </w:tr>
      <w:tr w:rsidR="00216EFD" w:rsidRPr="00216EFD" w:rsidTr="00504642">
        <w:trPr>
          <w:trHeight w:val="444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EFD" w:rsidRPr="00216EFD" w:rsidRDefault="00216EFD" w:rsidP="00216EFD">
            <w:pPr>
              <w:spacing w:line="440" w:lineRule="exact"/>
              <w:rPr>
                <w:rFonts w:ascii="標楷體" w:hAnsi="標楷體"/>
                <w:b/>
                <w:kern w:val="2"/>
              </w:rPr>
            </w:pPr>
            <w:r w:rsidRPr="00216EFD">
              <w:rPr>
                <w:rFonts w:ascii="標楷體" w:hAnsi="標楷體"/>
                <w:b/>
              </w:rPr>
              <w:t>13</w:t>
            </w:r>
            <w:r w:rsidRPr="00216EFD">
              <w:rPr>
                <w:rFonts w:ascii="標楷體" w:hAnsi="標楷體" w:hint="eastAsia"/>
                <w:b/>
                <w:lang w:eastAsia="zh-TW"/>
              </w:rPr>
              <w:t>:0</w:t>
            </w:r>
            <w:r w:rsidRPr="00216EFD">
              <w:rPr>
                <w:rFonts w:ascii="標楷體" w:hAnsi="標楷體"/>
                <w:b/>
              </w:rPr>
              <w:t>0-14</w:t>
            </w:r>
            <w:r w:rsidRPr="00216EFD">
              <w:rPr>
                <w:rFonts w:ascii="標楷體" w:hAnsi="標楷體" w:hint="eastAsia"/>
                <w:b/>
                <w:lang w:eastAsia="zh-TW"/>
              </w:rPr>
              <w:t>:2</w:t>
            </w:r>
            <w:r w:rsidRPr="00216EFD">
              <w:rPr>
                <w:rFonts w:ascii="標楷體" w:hAnsi="標楷體"/>
                <w:b/>
              </w:rPr>
              <w:t>0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11B" w:rsidRDefault="0084411B" w:rsidP="00216EFD">
            <w:pPr>
              <w:rPr>
                <w:rFonts w:ascii="標楷體" w:hAnsi="標楷體" w:cs="Arial"/>
                <w:b/>
                <w:lang w:eastAsia="zh-TW"/>
              </w:rPr>
            </w:pPr>
            <w:r w:rsidRPr="0084411B">
              <w:rPr>
                <w:rFonts w:ascii="標楷體" w:hAnsi="標楷體" w:cs="Arial" w:hint="eastAsia"/>
                <w:b/>
                <w:lang w:eastAsia="zh-TW"/>
              </w:rPr>
              <w:t>臨床</w:t>
            </w:r>
            <w:r w:rsidR="00891E01" w:rsidRPr="00891E01">
              <w:rPr>
                <w:rFonts w:ascii="標楷體" w:hAnsi="標楷體" w:cs="Arial" w:hint="eastAsia"/>
                <w:b/>
                <w:lang w:eastAsia="zh-TW"/>
              </w:rPr>
              <w:t>（復健）</w:t>
            </w:r>
            <w:r w:rsidRPr="0084411B">
              <w:rPr>
                <w:rFonts w:ascii="標楷體" w:hAnsi="標楷體" w:cs="Arial" w:hint="eastAsia"/>
                <w:b/>
                <w:lang w:eastAsia="zh-TW"/>
              </w:rPr>
              <w:t>個案研討(</w:t>
            </w:r>
            <w:proofErr w:type="gramStart"/>
            <w:r w:rsidRPr="0084411B">
              <w:rPr>
                <w:rFonts w:ascii="標楷體" w:hAnsi="標楷體" w:cs="Arial" w:hint="eastAsia"/>
                <w:b/>
                <w:lang w:eastAsia="zh-TW"/>
              </w:rPr>
              <w:t>一</w:t>
            </w:r>
            <w:proofErr w:type="gramEnd"/>
            <w:r w:rsidRPr="0084411B">
              <w:rPr>
                <w:rFonts w:ascii="標楷體" w:hAnsi="標楷體" w:cs="Arial" w:hint="eastAsia"/>
                <w:b/>
                <w:lang w:eastAsia="zh-TW"/>
              </w:rPr>
              <w:t>)</w:t>
            </w:r>
          </w:p>
          <w:p w:rsidR="00216EFD" w:rsidRPr="0084411B" w:rsidRDefault="0084411B" w:rsidP="00216EFD">
            <w:pPr>
              <w:rPr>
                <w:rFonts w:ascii="標楷體" w:hAnsi="標楷體" w:cs="Arial"/>
                <w:b/>
                <w:lang w:eastAsia="zh-TW"/>
              </w:rPr>
            </w:pPr>
            <w:r w:rsidRPr="0084411B">
              <w:rPr>
                <w:rFonts w:ascii="標楷體" w:hAnsi="標楷體" w:cs="Arial"/>
                <w:b/>
              </w:rPr>
              <w:t>個案</w:t>
            </w:r>
            <w:r w:rsidR="00891E01" w:rsidRPr="00891E01">
              <w:rPr>
                <w:rFonts w:ascii="標楷體" w:hAnsi="標楷體" w:cs="Arial" w:hint="eastAsia"/>
                <w:b/>
              </w:rPr>
              <w:t>（復健）</w:t>
            </w:r>
            <w:r w:rsidRPr="0084411B">
              <w:rPr>
                <w:rFonts w:ascii="標楷體" w:hAnsi="標楷體" w:cs="Arial"/>
                <w:b/>
              </w:rPr>
              <w:t>報告(</w:t>
            </w:r>
            <w:r w:rsidRPr="0084411B">
              <w:rPr>
                <w:rFonts w:ascii="標楷體" w:hAnsi="標楷體" w:cs="Arial" w:hint="eastAsia"/>
                <w:b/>
                <w:lang w:eastAsia="zh-TW"/>
              </w:rPr>
              <w:t>初評</w:t>
            </w:r>
            <w:r w:rsidRPr="0084411B">
              <w:rPr>
                <w:rFonts w:ascii="標楷體" w:hAnsi="標楷體" w:cs="Arial"/>
                <w:b/>
              </w:rPr>
              <w:t>結果與</w:t>
            </w:r>
            <w:r w:rsidRPr="0084411B">
              <w:rPr>
                <w:rFonts w:ascii="標楷體" w:hAnsi="標楷體" w:cs="Arial" w:hint="eastAsia"/>
                <w:b/>
                <w:lang w:eastAsia="zh-TW"/>
              </w:rPr>
              <w:t>治療紀錄)</w:t>
            </w:r>
          </w:p>
          <w:p w:rsidR="0084411B" w:rsidRPr="00216EFD" w:rsidRDefault="0084411B" w:rsidP="00216EFD">
            <w:pPr>
              <w:rPr>
                <w:rFonts w:ascii="標楷體" w:hAnsi="標楷體"/>
                <w:b/>
                <w:bCs/>
                <w:color w:val="000000"/>
                <w:lang w:eastAsia="zh-TW"/>
              </w:rPr>
            </w:pPr>
            <w:r w:rsidRPr="0084411B">
              <w:rPr>
                <w:rFonts w:ascii="標楷體" w:hAnsi="標楷體" w:cs="Arial"/>
                <w:b/>
              </w:rPr>
              <w:t>分析個案</w:t>
            </w:r>
            <w:r w:rsidR="00891E01" w:rsidRPr="00891E01">
              <w:rPr>
                <w:rFonts w:ascii="標楷體" w:hAnsi="標楷體" w:cs="Arial" w:hint="eastAsia"/>
                <w:b/>
              </w:rPr>
              <w:t>（復健）</w:t>
            </w:r>
            <w:r w:rsidRPr="0084411B">
              <w:rPr>
                <w:rFonts w:ascii="標楷體" w:hAnsi="標楷體" w:cs="Arial"/>
                <w:b/>
              </w:rPr>
              <w:t>問題、</w:t>
            </w:r>
            <w:r w:rsidRPr="0084411B">
              <w:rPr>
                <w:rFonts w:ascii="標楷體" w:hAnsi="標楷體" w:cs="Arial" w:hint="eastAsia"/>
                <w:b/>
                <w:lang w:eastAsia="zh-TW"/>
              </w:rPr>
              <w:t>再</w:t>
            </w:r>
            <w:r w:rsidRPr="0084411B">
              <w:rPr>
                <w:rFonts w:ascii="標楷體" w:hAnsi="標楷體" w:cs="Arial"/>
                <w:b/>
              </w:rPr>
              <w:t>評估及介入策略與方法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FD" w:rsidRDefault="00216EFD" w:rsidP="00216EFD">
            <w:pPr>
              <w:spacing w:line="440" w:lineRule="exact"/>
              <w:jc w:val="both"/>
              <w:rPr>
                <w:rFonts w:ascii="標楷體" w:hAnsi="標楷體"/>
                <w:b/>
                <w:kern w:val="2"/>
                <w:lang w:eastAsia="zh-TW"/>
              </w:rPr>
            </w:pPr>
            <w:r w:rsidRPr="00216EFD">
              <w:rPr>
                <w:rFonts w:ascii="標楷體" w:hAnsi="標楷體" w:hint="eastAsia"/>
                <w:b/>
                <w:bCs/>
                <w:sz w:val="28"/>
                <w:szCs w:val="28"/>
                <w:lang w:eastAsia="zh-TW"/>
              </w:rPr>
              <w:t>傅中</w:t>
            </w:r>
            <w:proofErr w:type="gramStart"/>
            <w:r w:rsidRPr="00216EFD">
              <w:rPr>
                <w:rFonts w:ascii="標楷體" w:hAnsi="標楷體" w:hint="eastAsia"/>
                <w:b/>
                <w:bCs/>
                <w:sz w:val="28"/>
                <w:szCs w:val="28"/>
                <w:lang w:eastAsia="zh-TW"/>
              </w:rPr>
              <w:t>珮</w:t>
            </w:r>
            <w:proofErr w:type="gramEnd"/>
            <w:r w:rsidRPr="00216EFD">
              <w:rPr>
                <w:rFonts w:ascii="標楷體" w:hAnsi="標楷體" w:hint="eastAsia"/>
                <w:b/>
                <w:kern w:val="2"/>
                <w:lang w:eastAsia="zh-TW"/>
              </w:rPr>
              <w:t xml:space="preserve"> 助理教授</w:t>
            </w:r>
          </w:p>
          <w:p w:rsidR="00216EFD" w:rsidRPr="00216EFD" w:rsidRDefault="0084411B" w:rsidP="00216EFD">
            <w:pPr>
              <w:spacing w:line="440" w:lineRule="exact"/>
              <w:jc w:val="both"/>
              <w:rPr>
                <w:rFonts w:ascii="標楷體" w:hAnsi="標楷體"/>
                <w:b/>
                <w:kern w:val="2"/>
              </w:rPr>
            </w:pPr>
            <w:r>
              <w:rPr>
                <w:rFonts w:ascii="標楷體" w:hAnsi="標楷體" w:hint="eastAsia"/>
                <w:b/>
                <w:kern w:val="2"/>
                <w:lang w:eastAsia="zh-TW"/>
              </w:rPr>
              <w:t>張筠</w:t>
            </w:r>
            <w:r w:rsidR="00891E01" w:rsidRPr="00891E01">
              <w:rPr>
                <w:rFonts w:ascii="標楷體" w:hAnsi="標楷體" w:hint="eastAsia"/>
                <w:b/>
                <w:kern w:val="2"/>
                <w:lang w:eastAsia="zh-TW"/>
              </w:rPr>
              <w:t>藼</w:t>
            </w:r>
            <w:r>
              <w:rPr>
                <w:rFonts w:ascii="標楷體" w:hAnsi="標楷體" w:hint="eastAsia"/>
                <w:b/>
                <w:kern w:val="2"/>
                <w:lang w:eastAsia="zh-TW"/>
              </w:rPr>
              <w:t xml:space="preserve"> 職能治療師</w:t>
            </w:r>
          </w:p>
        </w:tc>
      </w:tr>
      <w:tr w:rsidR="00216EFD" w:rsidRPr="00216EFD" w:rsidTr="00504642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16EFD" w:rsidRPr="00216EFD" w:rsidRDefault="00216EFD" w:rsidP="00216EFD">
            <w:pPr>
              <w:spacing w:line="440" w:lineRule="exact"/>
              <w:rPr>
                <w:rFonts w:ascii="標楷體" w:hAnsi="標楷體"/>
                <w:b/>
                <w:kern w:val="2"/>
              </w:rPr>
            </w:pPr>
            <w:r w:rsidRPr="00216EFD">
              <w:rPr>
                <w:rFonts w:ascii="標楷體" w:hAnsi="標楷體"/>
                <w:b/>
              </w:rPr>
              <w:t>14</w:t>
            </w:r>
            <w:r w:rsidRPr="00216EFD">
              <w:rPr>
                <w:rFonts w:ascii="標楷體" w:hAnsi="標楷體" w:hint="eastAsia"/>
                <w:b/>
                <w:lang w:eastAsia="zh-TW"/>
              </w:rPr>
              <w:t>:2</w:t>
            </w:r>
            <w:r w:rsidRPr="00216EFD">
              <w:rPr>
                <w:rFonts w:ascii="標楷體" w:hAnsi="標楷體"/>
                <w:b/>
              </w:rPr>
              <w:t>0-14</w:t>
            </w:r>
            <w:r w:rsidR="005906B3">
              <w:rPr>
                <w:rFonts w:ascii="標楷體" w:hAnsi="標楷體" w:hint="eastAsia"/>
                <w:b/>
                <w:lang w:eastAsia="zh-TW"/>
              </w:rPr>
              <w:t>:4</w:t>
            </w:r>
            <w:r w:rsidRPr="00216EFD">
              <w:rPr>
                <w:rFonts w:ascii="標楷體" w:hAnsi="標楷體"/>
                <w:b/>
              </w:rPr>
              <w:t>0</w:t>
            </w: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16EFD" w:rsidRPr="00216EFD" w:rsidRDefault="00216EFD" w:rsidP="00216EFD">
            <w:pPr>
              <w:spacing w:line="440" w:lineRule="exact"/>
              <w:jc w:val="center"/>
              <w:rPr>
                <w:rFonts w:ascii="標楷體" w:hAnsi="標楷體"/>
                <w:b/>
                <w:kern w:val="2"/>
              </w:rPr>
            </w:pPr>
            <w:r w:rsidRPr="00216EFD">
              <w:rPr>
                <w:rFonts w:ascii="標楷體" w:hAnsi="標楷體" w:hint="eastAsia"/>
                <w:b/>
              </w:rPr>
              <w:t>中場休息</w:t>
            </w:r>
          </w:p>
        </w:tc>
      </w:tr>
      <w:tr w:rsidR="00216EFD" w:rsidRPr="00216EFD" w:rsidTr="00C437A7">
        <w:trPr>
          <w:trHeight w:val="448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EFD" w:rsidRPr="00216EFD" w:rsidRDefault="00216EFD" w:rsidP="00C437A7">
            <w:pPr>
              <w:spacing w:line="440" w:lineRule="exact"/>
              <w:jc w:val="both"/>
              <w:rPr>
                <w:rFonts w:ascii="標楷體" w:hAnsi="標楷體"/>
                <w:b/>
                <w:kern w:val="2"/>
              </w:rPr>
            </w:pPr>
            <w:r w:rsidRPr="00216EFD">
              <w:rPr>
                <w:rFonts w:ascii="標楷體" w:hAnsi="標楷體"/>
                <w:b/>
              </w:rPr>
              <w:t>14</w:t>
            </w:r>
            <w:r w:rsidR="005906B3">
              <w:rPr>
                <w:rFonts w:ascii="標楷體" w:hAnsi="標楷體" w:hint="eastAsia"/>
                <w:b/>
                <w:lang w:eastAsia="zh-TW"/>
              </w:rPr>
              <w:t>:4</w:t>
            </w:r>
            <w:r w:rsidRPr="00216EFD">
              <w:rPr>
                <w:rFonts w:ascii="標楷體" w:hAnsi="標楷體"/>
                <w:b/>
              </w:rPr>
              <w:t>0-16</w:t>
            </w:r>
            <w:r w:rsidRPr="00216EFD">
              <w:rPr>
                <w:rFonts w:ascii="標楷體" w:hAnsi="標楷體" w:hint="eastAsia"/>
                <w:b/>
                <w:lang w:eastAsia="zh-TW"/>
              </w:rPr>
              <w:t>:0</w:t>
            </w:r>
            <w:r w:rsidRPr="00216EFD">
              <w:rPr>
                <w:rFonts w:ascii="標楷體" w:hAnsi="標楷體"/>
                <w:b/>
              </w:rPr>
              <w:t>0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411B" w:rsidRPr="0084411B" w:rsidRDefault="0084411B" w:rsidP="00C437A7">
            <w:pPr>
              <w:jc w:val="both"/>
              <w:rPr>
                <w:rFonts w:ascii="標楷體" w:hAnsi="標楷體" w:cs="Arial"/>
                <w:b/>
                <w:lang w:eastAsia="zh-TW"/>
              </w:rPr>
            </w:pPr>
            <w:r w:rsidRPr="0084411B">
              <w:rPr>
                <w:rFonts w:ascii="標楷體" w:hAnsi="標楷體" w:cs="Arial" w:hint="eastAsia"/>
                <w:b/>
                <w:lang w:eastAsia="zh-TW"/>
              </w:rPr>
              <w:t>臨床</w:t>
            </w:r>
            <w:r w:rsidR="00891E01" w:rsidRPr="00891E01">
              <w:rPr>
                <w:rFonts w:ascii="標楷體" w:hAnsi="標楷體" w:cs="Arial" w:hint="eastAsia"/>
                <w:b/>
                <w:lang w:eastAsia="zh-TW"/>
              </w:rPr>
              <w:t>（復健）</w:t>
            </w:r>
            <w:r w:rsidRPr="0084411B">
              <w:rPr>
                <w:rFonts w:ascii="標楷體" w:hAnsi="標楷體" w:cs="Arial" w:hint="eastAsia"/>
                <w:b/>
                <w:lang w:eastAsia="zh-TW"/>
              </w:rPr>
              <w:t>個案研討(二)</w:t>
            </w:r>
          </w:p>
          <w:p w:rsidR="00216EFD" w:rsidRPr="00216EFD" w:rsidRDefault="0084411B" w:rsidP="00C437A7">
            <w:pPr>
              <w:jc w:val="both"/>
              <w:rPr>
                <w:rFonts w:ascii="標楷體" w:hAnsi="標楷體" w:cs="Arial"/>
                <w:b/>
                <w:lang w:eastAsia="zh-TW"/>
              </w:rPr>
            </w:pPr>
            <w:r w:rsidRPr="0084411B">
              <w:rPr>
                <w:rFonts w:ascii="標楷體" w:hAnsi="標楷體" w:cs="Arial"/>
                <w:b/>
              </w:rPr>
              <w:t>個案</w:t>
            </w:r>
            <w:r w:rsidR="00891E01" w:rsidRPr="00891E01">
              <w:rPr>
                <w:rFonts w:ascii="標楷體" w:hAnsi="標楷體" w:cs="Arial" w:hint="eastAsia"/>
                <w:b/>
              </w:rPr>
              <w:t>（復健）</w:t>
            </w:r>
            <w:r w:rsidRPr="0084411B">
              <w:rPr>
                <w:rFonts w:ascii="標楷體" w:hAnsi="標楷體" w:cs="Arial"/>
                <w:b/>
              </w:rPr>
              <w:t>報告</w:t>
            </w:r>
            <w:r w:rsidR="00C437A7">
              <w:rPr>
                <w:rFonts w:ascii="標楷體" w:hAnsi="標楷體" w:cs="Arial" w:hint="eastAsia"/>
                <w:b/>
                <w:lang w:eastAsia="zh-TW"/>
              </w:rPr>
              <w:t>：問題分析、臨床</w:t>
            </w:r>
            <w:r w:rsidR="00891E01" w:rsidRPr="00891E01">
              <w:rPr>
                <w:rFonts w:ascii="標楷體" w:hAnsi="標楷體" w:cs="Arial" w:hint="eastAsia"/>
                <w:b/>
                <w:lang w:eastAsia="zh-TW"/>
              </w:rPr>
              <w:t>（復健）</w:t>
            </w:r>
            <w:r w:rsidR="00C437A7">
              <w:rPr>
                <w:rFonts w:ascii="標楷體" w:hAnsi="標楷體" w:cs="Arial" w:hint="eastAsia"/>
                <w:b/>
                <w:lang w:eastAsia="zh-TW"/>
              </w:rPr>
              <w:t>推理、</w:t>
            </w:r>
            <w:r w:rsidRPr="0084411B">
              <w:rPr>
                <w:rFonts w:ascii="標楷體" w:hAnsi="標楷體" w:cs="Arial"/>
                <w:b/>
              </w:rPr>
              <w:t>介入策略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FD" w:rsidRDefault="00216EFD" w:rsidP="00216EFD">
            <w:pPr>
              <w:spacing w:line="440" w:lineRule="exact"/>
              <w:jc w:val="both"/>
              <w:rPr>
                <w:rFonts w:ascii="標楷體" w:hAnsi="標楷體"/>
                <w:b/>
                <w:kern w:val="2"/>
                <w:lang w:eastAsia="zh-TW"/>
              </w:rPr>
            </w:pPr>
            <w:r w:rsidRPr="00216EFD">
              <w:rPr>
                <w:rFonts w:ascii="標楷體" w:hAnsi="標楷體" w:hint="eastAsia"/>
                <w:b/>
                <w:bCs/>
                <w:sz w:val="28"/>
                <w:szCs w:val="28"/>
                <w:lang w:eastAsia="zh-TW"/>
              </w:rPr>
              <w:t>傅中</w:t>
            </w:r>
            <w:proofErr w:type="gramStart"/>
            <w:r w:rsidRPr="00216EFD">
              <w:rPr>
                <w:rFonts w:ascii="標楷體" w:hAnsi="標楷體" w:hint="eastAsia"/>
                <w:b/>
                <w:bCs/>
                <w:sz w:val="28"/>
                <w:szCs w:val="28"/>
                <w:lang w:eastAsia="zh-TW"/>
              </w:rPr>
              <w:t>珮</w:t>
            </w:r>
            <w:proofErr w:type="gramEnd"/>
            <w:r w:rsidRPr="00216EFD">
              <w:rPr>
                <w:rFonts w:ascii="標楷體" w:hAnsi="標楷體" w:hint="eastAsia"/>
                <w:b/>
                <w:kern w:val="2"/>
                <w:lang w:eastAsia="zh-TW"/>
              </w:rPr>
              <w:t xml:space="preserve"> 助理教授</w:t>
            </w:r>
          </w:p>
          <w:p w:rsidR="00216EFD" w:rsidRPr="00216EFD" w:rsidRDefault="0084411B" w:rsidP="00216EFD">
            <w:pPr>
              <w:spacing w:line="440" w:lineRule="exact"/>
              <w:jc w:val="both"/>
              <w:rPr>
                <w:rFonts w:ascii="標楷體" w:hAnsi="標楷體"/>
                <w:b/>
                <w:kern w:val="2"/>
              </w:rPr>
            </w:pPr>
            <w:r>
              <w:rPr>
                <w:rFonts w:ascii="標楷體" w:hAnsi="標楷體" w:hint="eastAsia"/>
                <w:b/>
                <w:kern w:val="2"/>
                <w:lang w:eastAsia="zh-TW"/>
              </w:rPr>
              <w:t>楊茜倫 職能治療師</w:t>
            </w:r>
          </w:p>
        </w:tc>
      </w:tr>
      <w:tr w:rsidR="00216EFD" w:rsidRPr="00216EFD" w:rsidTr="00504642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16EFD" w:rsidRPr="00216EFD" w:rsidRDefault="00216EFD" w:rsidP="00216EFD">
            <w:pPr>
              <w:spacing w:line="440" w:lineRule="exact"/>
              <w:rPr>
                <w:rFonts w:ascii="標楷體" w:hAnsi="標楷體"/>
                <w:b/>
                <w:kern w:val="2"/>
              </w:rPr>
            </w:pPr>
            <w:r w:rsidRPr="00216EFD">
              <w:rPr>
                <w:rFonts w:ascii="標楷體" w:hAnsi="標楷體"/>
                <w:b/>
              </w:rPr>
              <w:t>16</w:t>
            </w:r>
            <w:r w:rsidRPr="00216EFD">
              <w:rPr>
                <w:rFonts w:ascii="標楷體" w:hAnsi="標楷體" w:hint="eastAsia"/>
                <w:b/>
                <w:lang w:eastAsia="zh-TW"/>
              </w:rPr>
              <w:t>:0</w:t>
            </w:r>
            <w:r w:rsidRPr="00216EFD">
              <w:rPr>
                <w:rFonts w:ascii="標楷體" w:hAnsi="標楷體"/>
                <w:b/>
              </w:rPr>
              <w:t>0</w:t>
            </w: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16EFD" w:rsidRPr="00216EFD" w:rsidRDefault="00216EFD" w:rsidP="00216EFD">
            <w:pPr>
              <w:spacing w:line="440" w:lineRule="exact"/>
              <w:jc w:val="center"/>
              <w:rPr>
                <w:rFonts w:ascii="標楷體" w:hAnsi="標楷體"/>
                <w:b/>
                <w:kern w:val="2"/>
              </w:rPr>
            </w:pPr>
            <w:r w:rsidRPr="00216EFD">
              <w:rPr>
                <w:rFonts w:ascii="標楷體" w:hAnsi="標楷體" w:hint="eastAsia"/>
                <w:b/>
              </w:rPr>
              <w:t>課程結束</w:t>
            </w:r>
          </w:p>
        </w:tc>
      </w:tr>
    </w:tbl>
    <w:p w:rsidR="0098119A" w:rsidRDefault="0098119A" w:rsidP="0098119A">
      <w:pPr>
        <w:snapToGrid w:val="0"/>
        <w:spacing w:line="240" w:lineRule="atLeast"/>
        <w:rPr>
          <w:rFonts w:ascii="標楷體" w:hAnsi="標楷體"/>
          <w:b/>
          <w:lang w:eastAsia="zh-TW"/>
        </w:rPr>
      </w:pPr>
    </w:p>
    <w:p w:rsidR="0098119A" w:rsidRPr="00C709BF" w:rsidRDefault="0098119A" w:rsidP="0098119A">
      <w:pPr>
        <w:snapToGrid w:val="0"/>
        <w:spacing w:line="240" w:lineRule="atLeast"/>
        <w:rPr>
          <w:rFonts w:ascii="標楷體" w:hAnsi="標楷體"/>
          <w:b/>
        </w:rPr>
      </w:pPr>
      <w:r>
        <w:rPr>
          <w:rFonts w:ascii="標楷體" w:hAnsi="標楷體" w:hint="eastAsia"/>
          <w:b/>
          <w:lang w:eastAsia="zh-TW"/>
        </w:rPr>
        <w:t>八</w:t>
      </w:r>
      <w:r w:rsidRPr="00C709BF">
        <w:rPr>
          <w:rFonts w:ascii="標楷體" w:hAnsi="標楷體"/>
          <w:b/>
        </w:rPr>
        <w:t>、課程負責單位：社團法人新北市職能治療師公會</w:t>
      </w:r>
    </w:p>
    <w:p w:rsidR="0098119A" w:rsidRPr="00C709BF" w:rsidRDefault="0098119A" w:rsidP="0098119A">
      <w:pPr>
        <w:snapToGrid w:val="0"/>
        <w:spacing w:line="240" w:lineRule="atLeast"/>
        <w:ind w:left="480"/>
        <w:rPr>
          <w:rFonts w:ascii="標楷體" w:hAnsi="標楷體"/>
          <w:b/>
        </w:rPr>
      </w:pPr>
      <w:r w:rsidRPr="00C709BF">
        <w:rPr>
          <w:rFonts w:ascii="標楷體" w:hAnsi="標楷體"/>
          <w:b/>
        </w:rPr>
        <w:t>社團法人新北市職能治療師公會負責人：呂忠益</w:t>
      </w:r>
      <w:r w:rsidRPr="00C709BF">
        <w:rPr>
          <w:rFonts w:ascii="標楷體" w:hAnsi="標楷體" w:hint="eastAsia"/>
          <w:b/>
          <w:lang w:eastAsia="zh-TW"/>
        </w:rPr>
        <w:t xml:space="preserve"> </w:t>
      </w:r>
      <w:r w:rsidRPr="00C709BF">
        <w:rPr>
          <w:rFonts w:ascii="標楷體" w:hAnsi="標楷體"/>
          <w:b/>
        </w:rPr>
        <w:t>理事長</w:t>
      </w:r>
    </w:p>
    <w:p w:rsidR="0098119A" w:rsidRPr="00C709BF" w:rsidRDefault="0098119A" w:rsidP="0098119A">
      <w:pPr>
        <w:snapToGrid w:val="0"/>
        <w:spacing w:line="240" w:lineRule="atLeast"/>
        <w:rPr>
          <w:rFonts w:ascii="標楷體" w:hAnsi="標楷體"/>
          <w:b/>
        </w:rPr>
      </w:pPr>
      <w:r w:rsidRPr="00C709BF">
        <w:rPr>
          <w:rFonts w:ascii="標楷體" w:hAnsi="標楷體"/>
          <w:b/>
        </w:rPr>
        <w:tab/>
        <w:t>社團法人新北市職能治療師公會聯絡人：</w:t>
      </w:r>
      <w:r>
        <w:rPr>
          <w:rFonts w:ascii="標楷體" w:hAnsi="標楷體" w:hint="eastAsia"/>
          <w:b/>
          <w:lang w:eastAsia="zh-TW"/>
        </w:rPr>
        <w:t xml:space="preserve">劉家瑋 </w:t>
      </w:r>
      <w:r w:rsidRPr="00C709BF">
        <w:rPr>
          <w:rFonts w:ascii="標楷體" w:hAnsi="標楷體"/>
          <w:b/>
        </w:rPr>
        <w:t>總幹事、劉月枝</w:t>
      </w:r>
      <w:r>
        <w:rPr>
          <w:rFonts w:ascii="標楷體" w:hAnsi="標楷體" w:hint="eastAsia"/>
          <w:b/>
          <w:lang w:eastAsia="zh-TW"/>
        </w:rPr>
        <w:t xml:space="preserve"> </w:t>
      </w:r>
      <w:r w:rsidRPr="00C709BF">
        <w:rPr>
          <w:rFonts w:ascii="標楷體" w:hAnsi="標楷體"/>
          <w:b/>
        </w:rPr>
        <w:t>秘書</w:t>
      </w:r>
    </w:p>
    <w:p w:rsidR="0098119A" w:rsidRPr="00C709BF" w:rsidRDefault="0098119A" w:rsidP="0098119A">
      <w:pPr>
        <w:snapToGrid w:val="0"/>
        <w:spacing w:line="240" w:lineRule="atLeast"/>
        <w:ind w:firstLine="480"/>
        <w:rPr>
          <w:rFonts w:ascii="標楷體" w:hAnsi="標楷體"/>
          <w:b/>
        </w:rPr>
      </w:pPr>
      <w:r w:rsidRPr="00C709BF">
        <w:rPr>
          <w:rFonts w:ascii="標楷體" w:hAnsi="標楷體"/>
          <w:b/>
        </w:rPr>
        <w:t>辦公室地址：220新北市板橋區四川路2段61號2樓</w:t>
      </w:r>
    </w:p>
    <w:p w:rsidR="0098119A" w:rsidRPr="00C709BF" w:rsidRDefault="0098119A" w:rsidP="0098119A">
      <w:pPr>
        <w:snapToGrid w:val="0"/>
        <w:spacing w:line="240" w:lineRule="atLeast"/>
        <w:ind w:firstLine="480"/>
        <w:rPr>
          <w:rFonts w:ascii="標楷體" w:hAnsi="標楷體"/>
          <w:b/>
        </w:rPr>
      </w:pPr>
      <w:r w:rsidRPr="00C709BF">
        <w:rPr>
          <w:rFonts w:ascii="標楷體" w:hAnsi="標楷體"/>
          <w:b/>
        </w:rPr>
        <w:lastRenderedPageBreak/>
        <w:t>聯絡電話：</w:t>
      </w:r>
      <w:r>
        <w:rPr>
          <w:rFonts w:ascii="標楷體" w:hAnsi="標楷體"/>
          <w:b/>
        </w:rPr>
        <w:t>(02)8966-5172</w:t>
      </w:r>
      <w:r>
        <w:rPr>
          <w:rFonts w:ascii="標楷體" w:hAnsi="標楷體" w:hint="eastAsia"/>
          <w:b/>
          <w:lang w:eastAsia="zh-TW"/>
        </w:rPr>
        <w:t xml:space="preserve">      </w:t>
      </w:r>
      <w:r w:rsidRPr="00C709BF">
        <w:rPr>
          <w:rFonts w:ascii="標楷體" w:hAnsi="標楷體"/>
          <w:b/>
        </w:rPr>
        <w:t>傳真電話：(02)8967-8652  </w:t>
      </w:r>
    </w:p>
    <w:p w:rsidR="0098119A" w:rsidRPr="00BB3C52" w:rsidRDefault="0098119A" w:rsidP="00BB3C52">
      <w:pPr>
        <w:snapToGrid w:val="0"/>
        <w:spacing w:line="240" w:lineRule="atLeast"/>
        <w:ind w:firstLine="480"/>
        <w:rPr>
          <w:rFonts w:ascii="標楷體" w:hAnsi="標楷體"/>
          <w:b/>
          <w:lang w:eastAsia="zh-TW"/>
        </w:rPr>
      </w:pPr>
      <w:r w:rsidRPr="00C709BF">
        <w:rPr>
          <w:rFonts w:ascii="標楷體" w:hAnsi="標楷體"/>
          <w:b/>
        </w:rPr>
        <w:t>電子郵件：</w:t>
      </w:r>
      <w:hyperlink r:id="rId8" w:history="1">
        <w:r w:rsidRPr="001A67F3">
          <w:rPr>
            <w:rStyle w:val="a5"/>
            <w:rFonts w:ascii="標楷體" w:hAnsi="標楷體" w:cs="Times New Roman"/>
            <w:b/>
          </w:rPr>
          <w:t>tpcotu@gmail.com</w:t>
        </w:r>
      </w:hyperlink>
      <w:r>
        <w:rPr>
          <w:rFonts w:ascii="標楷體" w:hAnsi="標楷體" w:hint="eastAsia"/>
          <w:b/>
          <w:lang w:eastAsia="zh-TW"/>
        </w:rPr>
        <w:t xml:space="preserve">   </w:t>
      </w:r>
      <w:r w:rsidRPr="00C709BF">
        <w:rPr>
          <w:rFonts w:ascii="標楷體" w:hAnsi="標楷體"/>
          <w:b/>
          <w:spacing w:val="-6"/>
        </w:rPr>
        <w:t>首頁網址：</w:t>
      </w:r>
      <w:r w:rsidR="009555BA" w:rsidRPr="009555BA">
        <w:t>https://sites.google.com/site/tpcotu/</w:t>
      </w:r>
    </w:p>
    <w:p w:rsidR="0098119A" w:rsidRPr="00C709BF" w:rsidRDefault="0098119A" w:rsidP="0098119A">
      <w:pPr>
        <w:pStyle w:val="Web"/>
        <w:widowControl w:val="0"/>
        <w:spacing w:before="0" w:after="0"/>
        <w:jc w:val="center"/>
        <w:rPr>
          <w:rFonts w:ascii="標楷體" w:hAnsi="標楷體"/>
          <w:b/>
          <w:bCs/>
          <w:sz w:val="36"/>
          <w:szCs w:val="36"/>
          <w:lang w:eastAsia="zh-TW"/>
        </w:rPr>
      </w:pPr>
      <w:r w:rsidRPr="00C709BF">
        <w:rPr>
          <w:rFonts w:ascii="標楷體" w:hAnsi="標楷體"/>
          <w:b/>
          <w:bCs/>
          <w:sz w:val="36"/>
          <w:szCs w:val="36"/>
        </w:rPr>
        <w:t>【講師簡介】</w:t>
      </w:r>
    </w:p>
    <w:p w:rsidR="0098119A" w:rsidRPr="00C709BF" w:rsidRDefault="0098119A" w:rsidP="0098119A">
      <w:pPr>
        <w:pStyle w:val="Web"/>
        <w:widowControl w:val="0"/>
        <w:spacing w:before="0" w:after="0"/>
        <w:rPr>
          <w:rFonts w:ascii="標楷體" w:hAnsi="標楷體"/>
          <w:b/>
          <w:bCs/>
          <w:color w:val="000000"/>
          <w:sz w:val="36"/>
          <w:szCs w:val="36"/>
          <w:lang w:eastAsia="zh-TW"/>
        </w:rPr>
      </w:pPr>
      <w:r w:rsidRPr="00C709BF">
        <w:rPr>
          <w:rFonts w:ascii="標楷體" w:hAnsi="標楷體"/>
          <w:b/>
          <w:bCs/>
          <w:sz w:val="44"/>
          <w:szCs w:val="44"/>
        </w:rPr>
        <w:t xml:space="preserve">職能治療 </w:t>
      </w:r>
      <w:proofErr w:type="gramStart"/>
      <w:r w:rsidRPr="00C709BF">
        <w:rPr>
          <w:rFonts w:ascii="標楷體" w:hAnsi="標楷體"/>
          <w:b/>
          <w:bCs/>
          <w:sz w:val="44"/>
          <w:szCs w:val="44"/>
        </w:rPr>
        <w:t>–</w:t>
      </w:r>
      <w:proofErr w:type="gramEnd"/>
      <w:r w:rsidRPr="00C709BF">
        <w:rPr>
          <w:rFonts w:ascii="標楷體" w:hAnsi="標楷體" w:hint="eastAsia"/>
          <w:b/>
          <w:bCs/>
          <w:sz w:val="44"/>
          <w:szCs w:val="44"/>
          <w:lang w:eastAsia="zh-TW"/>
        </w:rPr>
        <w:t xml:space="preserve"> 傅中</w:t>
      </w:r>
      <w:proofErr w:type="gramStart"/>
      <w:r w:rsidRPr="00C709BF">
        <w:rPr>
          <w:rFonts w:ascii="標楷體" w:hAnsi="標楷體" w:hint="eastAsia"/>
          <w:b/>
          <w:bCs/>
          <w:sz w:val="44"/>
          <w:szCs w:val="44"/>
          <w:lang w:eastAsia="zh-TW"/>
        </w:rPr>
        <w:t>珮</w:t>
      </w:r>
      <w:proofErr w:type="gramEnd"/>
      <w:r w:rsidRPr="00C709BF">
        <w:rPr>
          <w:rFonts w:ascii="標楷體" w:hAnsi="標楷體" w:hint="eastAsia"/>
          <w:b/>
          <w:bCs/>
          <w:sz w:val="44"/>
          <w:szCs w:val="44"/>
          <w:lang w:eastAsia="zh-TW"/>
        </w:rPr>
        <w:t xml:space="preserve"> 老師</w:t>
      </w:r>
      <w:r w:rsidRPr="00C709BF">
        <w:rPr>
          <w:rFonts w:ascii="標楷體" w:hAnsi="標楷體"/>
          <w:b/>
          <w:bCs/>
          <w:sz w:val="44"/>
          <w:szCs w:val="44"/>
        </w:rPr>
        <w:br/>
      </w:r>
      <w:r w:rsidRPr="00C709BF">
        <w:rPr>
          <w:rFonts w:ascii="標楷體" w:hAnsi="標楷體"/>
          <w:b/>
          <w:bCs/>
          <w:color w:val="000000"/>
          <w:sz w:val="36"/>
          <w:szCs w:val="36"/>
          <w:lang w:eastAsia="zh-TW"/>
        </w:rPr>
        <w:t>1.</w:t>
      </w:r>
      <w:r w:rsidRPr="00C709BF">
        <w:rPr>
          <w:rFonts w:ascii="標楷體" w:hAnsi="標楷體" w:hint="eastAsia"/>
          <w:sz w:val="36"/>
          <w:szCs w:val="36"/>
          <w:lang w:eastAsia="zh-TW"/>
        </w:rPr>
        <w:t xml:space="preserve"> </w:t>
      </w:r>
      <w:r w:rsidRPr="00C709BF">
        <w:rPr>
          <w:rFonts w:ascii="標楷體" w:hAnsi="標楷體" w:hint="eastAsia"/>
          <w:b/>
          <w:bCs/>
          <w:sz w:val="36"/>
          <w:szCs w:val="36"/>
        </w:rPr>
        <w:t>輔仁大學職能治療系</w:t>
      </w:r>
      <w:r w:rsidRPr="00C709BF">
        <w:rPr>
          <w:rFonts w:ascii="標楷體" w:hAnsi="標楷體" w:hint="eastAsia"/>
          <w:b/>
          <w:bCs/>
          <w:sz w:val="36"/>
          <w:szCs w:val="36"/>
          <w:lang w:eastAsia="zh-TW"/>
        </w:rPr>
        <w:t xml:space="preserve"> </w:t>
      </w:r>
      <w:r w:rsidRPr="00C709BF">
        <w:rPr>
          <w:rFonts w:ascii="標楷體" w:hAnsi="標楷體" w:hint="eastAsia"/>
          <w:b/>
          <w:bCs/>
          <w:sz w:val="36"/>
          <w:szCs w:val="36"/>
        </w:rPr>
        <w:t>助理教授</w:t>
      </w:r>
    </w:p>
    <w:p w:rsidR="0098119A" w:rsidRPr="00C709BF" w:rsidRDefault="0098119A" w:rsidP="0098119A">
      <w:pPr>
        <w:pStyle w:val="Web"/>
        <w:widowControl w:val="0"/>
        <w:spacing w:before="0" w:after="0"/>
        <w:rPr>
          <w:rFonts w:ascii="標楷體" w:hAnsi="標楷體"/>
          <w:b/>
          <w:bCs/>
          <w:color w:val="000000"/>
          <w:sz w:val="36"/>
          <w:szCs w:val="36"/>
          <w:lang w:eastAsia="zh-TW"/>
        </w:rPr>
      </w:pPr>
      <w:r w:rsidRPr="00C709BF">
        <w:rPr>
          <w:rFonts w:ascii="標楷體" w:hAnsi="標楷體"/>
          <w:b/>
          <w:bCs/>
          <w:color w:val="000000"/>
          <w:sz w:val="36"/>
          <w:szCs w:val="36"/>
          <w:lang w:eastAsia="zh-TW"/>
        </w:rPr>
        <w:t>2.</w:t>
      </w:r>
      <w:r w:rsidRPr="00C709BF">
        <w:rPr>
          <w:rFonts w:ascii="標楷體" w:hAnsi="標楷體" w:hint="eastAsia"/>
          <w:b/>
          <w:bCs/>
          <w:color w:val="000000"/>
          <w:sz w:val="36"/>
          <w:szCs w:val="36"/>
          <w:lang w:eastAsia="zh-TW"/>
        </w:rPr>
        <w:t xml:space="preserve"> 台灣</w:t>
      </w:r>
      <w:r w:rsidRPr="00C709BF">
        <w:rPr>
          <w:rFonts w:ascii="標楷體" w:hAnsi="標楷體" w:hint="eastAsia"/>
          <w:b/>
          <w:bCs/>
          <w:sz w:val="36"/>
          <w:szCs w:val="36"/>
        </w:rPr>
        <w:t>大學</w:t>
      </w:r>
      <w:r w:rsidRPr="00C709BF">
        <w:rPr>
          <w:rFonts w:ascii="標楷體" w:hAnsi="標楷體" w:hint="eastAsia"/>
          <w:b/>
          <w:bCs/>
          <w:color w:val="000000"/>
          <w:sz w:val="36"/>
          <w:szCs w:val="36"/>
        </w:rPr>
        <w:t>職能治療</w:t>
      </w:r>
      <w:r w:rsidRPr="00C709BF">
        <w:rPr>
          <w:rFonts w:ascii="標楷體" w:hAnsi="標楷體" w:hint="eastAsia"/>
          <w:b/>
          <w:bCs/>
          <w:color w:val="000000"/>
          <w:sz w:val="36"/>
          <w:szCs w:val="36"/>
          <w:lang w:eastAsia="zh-TW"/>
        </w:rPr>
        <w:t>所 博士</w:t>
      </w:r>
    </w:p>
    <w:p w:rsidR="0098119A" w:rsidRPr="00C709BF" w:rsidRDefault="0098119A" w:rsidP="0098119A">
      <w:pPr>
        <w:pStyle w:val="Web"/>
        <w:widowControl w:val="0"/>
        <w:spacing w:before="0" w:after="0"/>
        <w:rPr>
          <w:rFonts w:ascii="標楷體" w:hAnsi="標楷體"/>
          <w:b/>
          <w:bCs/>
          <w:color w:val="000000"/>
          <w:sz w:val="36"/>
          <w:szCs w:val="36"/>
          <w:lang w:eastAsia="zh-TW"/>
        </w:rPr>
      </w:pPr>
      <w:r w:rsidRPr="00C709BF">
        <w:rPr>
          <w:rFonts w:ascii="標楷體" w:hAnsi="標楷體"/>
          <w:b/>
          <w:bCs/>
          <w:color w:val="000000"/>
          <w:sz w:val="36"/>
          <w:szCs w:val="36"/>
          <w:lang w:eastAsia="zh-TW"/>
        </w:rPr>
        <w:t>3.</w:t>
      </w:r>
      <w:r w:rsidRPr="00C709BF">
        <w:rPr>
          <w:rFonts w:ascii="標楷體" w:hAnsi="標楷體" w:hint="eastAsia"/>
          <w:b/>
          <w:bCs/>
          <w:color w:val="000000"/>
          <w:sz w:val="36"/>
          <w:szCs w:val="36"/>
          <w:lang w:eastAsia="zh-TW"/>
        </w:rPr>
        <w:t xml:space="preserve"> 曾任</w:t>
      </w:r>
      <w:r w:rsidRPr="00C709BF">
        <w:rPr>
          <w:rFonts w:ascii="標楷體" w:hAnsi="標楷體" w:hint="eastAsia"/>
          <w:b/>
          <w:bCs/>
          <w:color w:val="000000"/>
          <w:sz w:val="36"/>
          <w:szCs w:val="36"/>
        </w:rPr>
        <w:t>台北榮民總醫院</w:t>
      </w:r>
      <w:r w:rsidRPr="00C709BF">
        <w:rPr>
          <w:rFonts w:ascii="標楷體" w:hAnsi="標楷體" w:hint="eastAsia"/>
          <w:b/>
          <w:bCs/>
          <w:color w:val="000000"/>
          <w:sz w:val="36"/>
          <w:szCs w:val="36"/>
          <w:lang w:eastAsia="zh-TW"/>
        </w:rPr>
        <w:t xml:space="preserve"> </w:t>
      </w:r>
      <w:r w:rsidRPr="00C709BF">
        <w:rPr>
          <w:rFonts w:ascii="標楷體" w:hAnsi="標楷體" w:hint="eastAsia"/>
          <w:b/>
          <w:bCs/>
          <w:color w:val="000000"/>
          <w:sz w:val="36"/>
          <w:szCs w:val="36"/>
        </w:rPr>
        <w:t>職能治療師</w:t>
      </w:r>
    </w:p>
    <w:p w:rsidR="00B81B74" w:rsidRDefault="00D571F4">
      <w:pPr>
        <w:rPr>
          <w:lang w:eastAsia="zh-TW"/>
        </w:rPr>
      </w:pPr>
    </w:p>
    <w:p w:rsidR="00276104" w:rsidRPr="00276104" w:rsidRDefault="00276104">
      <w:pPr>
        <w:rPr>
          <w:rFonts w:ascii="標楷體" w:hAnsi="標楷體"/>
          <w:b/>
          <w:kern w:val="2"/>
          <w:sz w:val="36"/>
          <w:szCs w:val="36"/>
          <w:lang w:eastAsia="zh-TW"/>
        </w:rPr>
      </w:pPr>
      <w:r w:rsidRPr="00276104">
        <w:rPr>
          <w:rFonts w:ascii="標楷體" w:hAnsi="標楷體" w:hint="eastAsia"/>
          <w:b/>
          <w:kern w:val="2"/>
          <w:sz w:val="36"/>
          <w:szCs w:val="36"/>
          <w:lang w:eastAsia="zh-TW"/>
        </w:rPr>
        <w:t>張筠</w:t>
      </w:r>
      <w:r w:rsidR="00891E01" w:rsidRPr="00891E01">
        <w:rPr>
          <w:rFonts w:ascii="標楷體" w:hAnsi="標楷體" w:hint="eastAsia"/>
          <w:b/>
          <w:kern w:val="2"/>
          <w:sz w:val="36"/>
          <w:szCs w:val="36"/>
          <w:lang w:eastAsia="zh-TW"/>
        </w:rPr>
        <w:t>藼</w:t>
      </w:r>
      <w:r w:rsidRPr="00276104">
        <w:rPr>
          <w:rFonts w:ascii="標楷體" w:hAnsi="標楷體" w:hint="eastAsia"/>
          <w:b/>
          <w:kern w:val="2"/>
          <w:sz w:val="36"/>
          <w:szCs w:val="36"/>
          <w:lang w:eastAsia="zh-TW"/>
        </w:rPr>
        <w:t xml:space="preserve"> 職能治療師 ( 耕莘醫院 職能治療師 )</w:t>
      </w:r>
    </w:p>
    <w:p w:rsidR="00276104" w:rsidRDefault="00276104">
      <w:pPr>
        <w:rPr>
          <w:rFonts w:ascii="標楷體" w:hAnsi="標楷體"/>
          <w:b/>
          <w:kern w:val="2"/>
          <w:sz w:val="36"/>
          <w:szCs w:val="36"/>
          <w:lang w:eastAsia="zh-TW"/>
        </w:rPr>
      </w:pPr>
      <w:r w:rsidRPr="00276104">
        <w:rPr>
          <w:rFonts w:ascii="標楷體" w:hAnsi="標楷體" w:hint="eastAsia"/>
          <w:b/>
          <w:kern w:val="2"/>
          <w:sz w:val="36"/>
          <w:szCs w:val="36"/>
          <w:lang w:eastAsia="zh-TW"/>
        </w:rPr>
        <w:t>楊茜倫 職能治療師 ( 亞東醫院 職能治療師)</w:t>
      </w:r>
    </w:p>
    <w:p w:rsidR="000A5248" w:rsidRDefault="000A5248">
      <w:pPr>
        <w:rPr>
          <w:rFonts w:ascii="標楷體" w:hAnsi="標楷體"/>
          <w:b/>
          <w:kern w:val="2"/>
          <w:sz w:val="36"/>
          <w:szCs w:val="36"/>
          <w:lang w:eastAsia="zh-TW"/>
        </w:rPr>
      </w:pPr>
    </w:p>
    <w:p w:rsidR="000A5248" w:rsidRDefault="000A5248">
      <w:pPr>
        <w:rPr>
          <w:rFonts w:ascii="標楷體" w:hAnsi="標楷體"/>
          <w:b/>
          <w:kern w:val="2"/>
          <w:sz w:val="36"/>
          <w:szCs w:val="36"/>
          <w:lang w:eastAsia="zh-TW"/>
        </w:rPr>
      </w:pPr>
    </w:p>
    <w:p w:rsidR="000A5248" w:rsidRDefault="000A5248">
      <w:pPr>
        <w:rPr>
          <w:rFonts w:ascii="標楷體" w:hAnsi="標楷體"/>
          <w:b/>
          <w:kern w:val="2"/>
          <w:sz w:val="36"/>
          <w:szCs w:val="36"/>
          <w:lang w:eastAsia="zh-TW"/>
        </w:rPr>
      </w:pPr>
    </w:p>
    <w:p w:rsidR="000A5248" w:rsidRDefault="000A5248">
      <w:pPr>
        <w:rPr>
          <w:rFonts w:ascii="標楷體" w:hAnsi="標楷體"/>
          <w:b/>
          <w:kern w:val="2"/>
          <w:sz w:val="36"/>
          <w:szCs w:val="36"/>
          <w:lang w:eastAsia="zh-TW"/>
        </w:rPr>
      </w:pPr>
    </w:p>
    <w:p w:rsidR="000A5248" w:rsidRDefault="000A5248">
      <w:pPr>
        <w:rPr>
          <w:rFonts w:ascii="標楷體" w:hAnsi="標楷體"/>
          <w:b/>
          <w:kern w:val="2"/>
          <w:sz w:val="36"/>
          <w:szCs w:val="36"/>
          <w:lang w:eastAsia="zh-TW"/>
        </w:rPr>
      </w:pPr>
    </w:p>
    <w:p w:rsidR="000A5248" w:rsidRDefault="000A5248">
      <w:pPr>
        <w:rPr>
          <w:rFonts w:ascii="標楷體" w:hAnsi="標楷體"/>
          <w:b/>
          <w:kern w:val="2"/>
          <w:sz w:val="36"/>
          <w:szCs w:val="36"/>
          <w:lang w:eastAsia="zh-TW"/>
        </w:rPr>
      </w:pPr>
    </w:p>
    <w:p w:rsidR="000A5248" w:rsidRDefault="000A5248">
      <w:pPr>
        <w:rPr>
          <w:rFonts w:ascii="標楷體" w:hAnsi="標楷體"/>
          <w:b/>
          <w:kern w:val="2"/>
          <w:sz w:val="36"/>
          <w:szCs w:val="36"/>
          <w:lang w:eastAsia="zh-TW"/>
        </w:rPr>
      </w:pPr>
    </w:p>
    <w:p w:rsidR="000A5248" w:rsidRDefault="000A5248">
      <w:pPr>
        <w:rPr>
          <w:rFonts w:ascii="標楷體" w:hAnsi="標楷體"/>
          <w:b/>
          <w:kern w:val="2"/>
          <w:sz w:val="36"/>
          <w:szCs w:val="36"/>
          <w:lang w:eastAsia="zh-TW"/>
        </w:rPr>
      </w:pPr>
    </w:p>
    <w:p w:rsidR="000A5248" w:rsidRDefault="000A5248">
      <w:pPr>
        <w:rPr>
          <w:rFonts w:ascii="標楷體" w:hAnsi="標楷體"/>
          <w:b/>
          <w:kern w:val="2"/>
          <w:sz w:val="36"/>
          <w:szCs w:val="36"/>
          <w:lang w:eastAsia="zh-TW"/>
        </w:rPr>
      </w:pPr>
    </w:p>
    <w:p w:rsidR="000A5248" w:rsidRDefault="000A5248">
      <w:pPr>
        <w:rPr>
          <w:rFonts w:ascii="標楷體" w:hAnsi="標楷體"/>
          <w:b/>
          <w:kern w:val="2"/>
          <w:sz w:val="36"/>
          <w:szCs w:val="36"/>
          <w:lang w:eastAsia="zh-TW"/>
        </w:rPr>
      </w:pPr>
    </w:p>
    <w:p w:rsidR="000A5248" w:rsidRDefault="000A5248">
      <w:pPr>
        <w:rPr>
          <w:rFonts w:ascii="標楷體" w:hAnsi="標楷體"/>
          <w:b/>
          <w:kern w:val="2"/>
          <w:sz w:val="36"/>
          <w:szCs w:val="36"/>
          <w:lang w:eastAsia="zh-TW"/>
        </w:rPr>
      </w:pPr>
    </w:p>
    <w:p w:rsidR="000A5248" w:rsidRDefault="000A5248">
      <w:pPr>
        <w:rPr>
          <w:rFonts w:ascii="標楷體" w:hAnsi="標楷體"/>
          <w:b/>
          <w:kern w:val="2"/>
          <w:sz w:val="36"/>
          <w:szCs w:val="36"/>
          <w:lang w:eastAsia="zh-TW"/>
        </w:rPr>
      </w:pPr>
    </w:p>
    <w:p w:rsidR="000A5248" w:rsidRDefault="000A5248">
      <w:pPr>
        <w:rPr>
          <w:rFonts w:ascii="標楷體" w:hAnsi="標楷體"/>
          <w:b/>
          <w:kern w:val="2"/>
          <w:sz w:val="36"/>
          <w:szCs w:val="36"/>
          <w:lang w:eastAsia="zh-TW"/>
        </w:rPr>
      </w:pPr>
    </w:p>
    <w:p w:rsidR="000A5248" w:rsidRDefault="000A5248">
      <w:pPr>
        <w:rPr>
          <w:rFonts w:ascii="標楷體" w:hAnsi="標楷體"/>
          <w:b/>
          <w:kern w:val="2"/>
          <w:sz w:val="36"/>
          <w:szCs w:val="36"/>
          <w:lang w:eastAsia="zh-TW"/>
        </w:rPr>
      </w:pPr>
      <w:r>
        <w:rPr>
          <w:rFonts w:ascii="標楷體" w:hAnsi="標楷體" w:hint="eastAsia"/>
          <w:b/>
          <w:kern w:val="2"/>
          <w:sz w:val="36"/>
          <w:szCs w:val="36"/>
          <w:lang w:eastAsia="zh-TW"/>
        </w:rPr>
        <w:lastRenderedPageBreak/>
        <w:t>『地圖及交通資訊』</w:t>
      </w:r>
    </w:p>
    <w:p w:rsidR="000A5248" w:rsidRDefault="000A5248">
      <w:pPr>
        <w:rPr>
          <w:sz w:val="36"/>
          <w:szCs w:val="36"/>
          <w:lang w:eastAsia="zh-TW"/>
        </w:rPr>
      </w:pPr>
      <w:r>
        <w:rPr>
          <w:noProof/>
          <w:lang w:eastAsia="zh-TW"/>
        </w:rPr>
        <w:drawing>
          <wp:inline distT="0" distB="0" distL="0" distR="0" wp14:anchorId="2379493B" wp14:editId="244B4E1C">
            <wp:extent cx="5270740" cy="4255489"/>
            <wp:effectExtent l="0" t="0" r="6350" b="0"/>
            <wp:docPr id="1" name="圖片 1" descr="http://www.femh.org.tw/images/p4/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femh.org.tw/images/p4/map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522" cy="426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248" w:rsidRDefault="000A5248">
      <w:pPr>
        <w:rPr>
          <w:sz w:val="36"/>
          <w:szCs w:val="36"/>
          <w:lang w:eastAsia="zh-TW"/>
        </w:rPr>
      </w:pPr>
    </w:p>
    <w:p w:rsidR="000A5248" w:rsidRDefault="000A5248" w:rsidP="000A5248">
      <w:pPr>
        <w:rPr>
          <w:rFonts w:ascii="標楷體" w:hAnsi="標楷體"/>
          <w:lang w:eastAsia="zh-TW"/>
        </w:rPr>
      </w:pPr>
    </w:p>
    <w:p w:rsidR="000A5248" w:rsidRPr="000A5248" w:rsidRDefault="000A5248" w:rsidP="000A5248">
      <w:pPr>
        <w:rPr>
          <w:rFonts w:ascii="標楷體" w:hAnsi="標楷體"/>
          <w:lang w:eastAsia="zh-TW"/>
        </w:rPr>
      </w:pPr>
      <w:r w:rsidRPr="000A5248">
        <w:rPr>
          <w:rFonts w:ascii="標楷體" w:hAnsi="標楷體" w:hint="eastAsia"/>
          <w:lang w:eastAsia="zh-TW"/>
        </w:rPr>
        <w:t>捷運</w:t>
      </w:r>
      <w:r>
        <w:rPr>
          <w:rFonts w:ascii="標楷體" w:hAnsi="標楷體" w:hint="eastAsia"/>
          <w:lang w:eastAsia="zh-TW"/>
        </w:rPr>
        <w:t>：</w:t>
      </w:r>
      <w:r w:rsidRPr="000A5248">
        <w:rPr>
          <w:rFonts w:ascii="標楷體" w:hAnsi="標楷體" w:hint="eastAsia"/>
          <w:lang w:eastAsia="zh-TW"/>
        </w:rPr>
        <w:t>台北市及新北市搭捷運板南線往頂埔方向於亞東醫院站下車(2號出口或3號出口連通道)</w:t>
      </w:r>
    </w:p>
    <w:p w:rsidR="000A5248" w:rsidRPr="000A5248" w:rsidRDefault="000A5248" w:rsidP="000A5248">
      <w:pPr>
        <w:rPr>
          <w:rFonts w:ascii="標楷體" w:hAnsi="標楷體"/>
          <w:lang w:eastAsia="zh-TW"/>
        </w:rPr>
      </w:pPr>
      <w:r w:rsidRPr="000A5248">
        <w:rPr>
          <w:rFonts w:ascii="標楷體" w:hAnsi="標楷體" w:hint="eastAsia"/>
          <w:lang w:eastAsia="zh-TW"/>
        </w:rPr>
        <w:tab/>
        <w:t>土城及樹林民眾搭捷運土城線往南港展覽館方向於亞東醫院站下車(2號出口或3號出口連通道)</w:t>
      </w:r>
    </w:p>
    <w:p w:rsidR="000A5248" w:rsidRPr="000A5248" w:rsidRDefault="000A5248" w:rsidP="000A5248">
      <w:pPr>
        <w:rPr>
          <w:rFonts w:ascii="標楷體" w:hAnsi="標楷體"/>
          <w:lang w:eastAsia="zh-TW"/>
        </w:rPr>
      </w:pPr>
      <w:r w:rsidRPr="000A5248">
        <w:rPr>
          <w:rFonts w:ascii="標楷體" w:hAnsi="標楷體"/>
          <w:lang w:eastAsia="zh-TW"/>
        </w:rPr>
        <w:t xml:space="preserve"> </w:t>
      </w:r>
      <w:r w:rsidRPr="000A5248">
        <w:rPr>
          <w:rFonts w:ascii="標楷體" w:hAnsi="標楷體"/>
          <w:lang w:eastAsia="zh-TW"/>
        </w:rPr>
        <w:tab/>
        <w:t xml:space="preserve"> </w:t>
      </w:r>
    </w:p>
    <w:p w:rsidR="000A5248" w:rsidRDefault="000A5248" w:rsidP="000A5248">
      <w:pPr>
        <w:rPr>
          <w:rFonts w:ascii="標楷體" w:hAnsi="標楷體"/>
          <w:lang w:eastAsia="zh-TW"/>
        </w:rPr>
      </w:pPr>
      <w:r w:rsidRPr="000A5248">
        <w:rPr>
          <w:rFonts w:ascii="標楷體" w:hAnsi="標楷體" w:hint="eastAsia"/>
          <w:lang w:eastAsia="zh-TW"/>
        </w:rPr>
        <w:t>公車：東醫院站下車（南雅南路）：51號、99號、F501號、812號、805號、843號、848號、</w:t>
      </w:r>
    </w:p>
    <w:p w:rsidR="000A5248" w:rsidRDefault="000A5248" w:rsidP="000A5248">
      <w:pPr>
        <w:rPr>
          <w:rFonts w:ascii="標楷體" w:hAnsi="標楷體"/>
          <w:lang w:eastAsia="zh-TW"/>
        </w:rPr>
      </w:pPr>
      <w:r>
        <w:rPr>
          <w:rFonts w:ascii="標楷體" w:hAnsi="標楷體" w:hint="eastAsia"/>
          <w:lang w:eastAsia="zh-TW"/>
        </w:rPr>
        <w:t xml:space="preserve">　　　</w:t>
      </w:r>
      <w:r w:rsidRPr="000A5248">
        <w:rPr>
          <w:rFonts w:ascii="標楷體" w:hAnsi="標楷體" w:hint="eastAsia"/>
          <w:lang w:eastAsia="zh-TW"/>
        </w:rPr>
        <w:t>889號、810號、847號、藍37號、藍38號</w:t>
      </w:r>
    </w:p>
    <w:p w:rsidR="000A5248" w:rsidRDefault="000A5248" w:rsidP="000A5248">
      <w:pPr>
        <w:rPr>
          <w:rFonts w:ascii="標楷體" w:hAnsi="標楷體"/>
          <w:lang w:eastAsia="zh-TW"/>
        </w:rPr>
      </w:pPr>
      <w:r w:rsidRPr="000A5248">
        <w:rPr>
          <w:rFonts w:ascii="標楷體" w:hAnsi="標楷體" w:hint="eastAsia"/>
          <w:lang w:eastAsia="zh-TW"/>
        </w:rPr>
        <w:tab/>
      </w:r>
      <w:r>
        <w:rPr>
          <w:rFonts w:ascii="標楷體" w:hAnsi="標楷體" w:hint="eastAsia"/>
          <w:lang w:eastAsia="zh-TW"/>
        </w:rPr>
        <w:t xml:space="preserve">　</w:t>
      </w:r>
      <w:r w:rsidRPr="000A5248">
        <w:rPr>
          <w:rFonts w:ascii="標楷體" w:hAnsi="標楷體" w:hint="eastAsia"/>
          <w:lang w:eastAsia="zh-TW"/>
        </w:rPr>
        <w:t>亞東技術學院站下車（四川路）：57號、796號、234號、265號、656號、705號、1070號(基</w:t>
      </w:r>
      <w:r>
        <w:rPr>
          <w:rFonts w:ascii="標楷體" w:hAnsi="標楷體" w:hint="eastAsia"/>
          <w:lang w:eastAsia="zh-TW"/>
        </w:rPr>
        <w:t xml:space="preserve">　</w:t>
      </w:r>
    </w:p>
    <w:p w:rsidR="000A5248" w:rsidRPr="000A5248" w:rsidRDefault="000A5248" w:rsidP="000A5248">
      <w:pPr>
        <w:rPr>
          <w:rFonts w:ascii="標楷體" w:hAnsi="標楷體"/>
          <w:lang w:eastAsia="zh-TW"/>
        </w:rPr>
      </w:pPr>
      <w:r>
        <w:rPr>
          <w:rFonts w:ascii="標楷體" w:hAnsi="標楷體" w:hint="eastAsia"/>
          <w:lang w:eastAsia="zh-TW"/>
        </w:rPr>
        <w:t xml:space="preserve">　　　</w:t>
      </w:r>
      <w:r w:rsidRPr="000A5248">
        <w:rPr>
          <w:rFonts w:ascii="標楷體" w:hAnsi="標楷體" w:hint="eastAsia"/>
          <w:lang w:eastAsia="zh-TW"/>
        </w:rPr>
        <w:t>隆-板橋)</w:t>
      </w:r>
    </w:p>
    <w:p w:rsidR="000A5248" w:rsidRPr="000A5248" w:rsidRDefault="000A5248" w:rsidP="000A5248">
      <w:pPr>
        <w:rPr>
          <w:rFonts w:ascii="標楷體" w:hAnsi="標楷體"/>
          <w:lang w:eastAsia="zh-TW"/>
        </w:rPr>
      </w:pPr>
      <w:r>
        <w:rPr>
          <w:rFonts w:ascii="標楷體" w:hAnsi="標楷體" w:hint="eastAsia"/>
          <w:lang w:eastAsia="zh-TW"/>
        </w:rPr>
        <w:t xml:space="preserve">　　　</w:t>
      </w:r>
      <w:r w:rsidRPr="000A5248">
        <w:rPr>
          <w:rFonts w:ascii="標楷體" w:hAnsi="標楷體" w:hint="eastAsia"/>
          <w:lang w:eastAsia="zh-TW"/>
        </w:rPr>
        <w:t>桃園機場乘車：1962號(大有巴士)、 9103號(大溪-台北)</w:t>
      </w:r>
    </w:p>
    <w:p w:rsidR="000A5248" w:rsidRPr="000A5248" w:rsidRDefault="000A5248" w:rsidP="000A5248">
      <w:pPr>
        <w:rPr>
          <w:rFonts w:ascii="標楷體" w:hAnsi="標楷體"/>
          <w:lang w:eastAsia="zh-TW"/>
        </w:rPr>
      </w:pPr>
      <w:r w:rsidRPr="000A5248">
        <w:rPr>
          <w:rFonts w:ascii="標楷體" w:hAnsi="標楷體" w:hint="eastAsia"/>
          <w:lang w:eastAsia="zh-TW"/>
        </w:rPr>
        <w:t>火車：板橋火車站轉乘捷運板南線往頂埔方向至亞東醫院站下車(2號出口或3號出口連通道)</w:t>
      </w:r>
    </w:p>
    <w:p w:rsidR="000A5248" w:rsidRDefault="000A5248" w:rsidP="000A5248">
      <w:pPr>
        <w:rPr>
          <w:rFonts w:ascii="標楷體" w:hAnsi="標楷體"/>
          <w:lang w:eastAsia="zh-TW"/>
        </w:rPr>
      </w:pPr>
      <w:r w:rsidRPr="000A5248">
        <w:rPr>
          <w:rFonts w:ascii="標楷體" w:hAnsi="標楷體" w:hint="eastAsia"/>
          <w:lang w:eastAsia="zh-TW"/>
        </w:rPr>
        <w:t>停車服務：機車：室外收費停車場</w:t>
      </w:r>
      <w:r w:rsidRPr="000A5248">
        <w:rPr>
          <w:rFonts w:ascii="標楷體" w:hAnsi="標楷體" w:hint="eastAsia"/>
          <w:lang w:eastAsia="zh-TW"/>
        </w:rPr>
        <w:tab/>
      </w:r>
    </w:p>
    <w:p w:rsidR="000A5248" w:rsidRDefault="000A5248" w:rsidP="000A5248">
      <w:pPr>
        <w:rPr>
          <w:rFonts w:ascii="標楷體" w:hAnsi="標楷體"/>
          <w:lang w:eastAsia="zh-TW"/>
        </w:rPr>
      </w:pPr>
      <w:r>
        <w:rPr>
          <w:rFonts w:ascii="標楷體" w:hAnsi="標楷體" w:hint="eastAsia"/>
          <w:lang w:eastAsia="zh-TW"/>
        </w:rPr>
        <w:t xml:space="preserve">　　　　　</w:t>
      </w:r>
      <w:r w:rsidRPr="000A5248">
        <w:rPr>
          <w:rFonts w:ascii="標楷體" w:hAnsi="標楷體" w:hint="eastAsia"/>
          <w:lang w:eastAsia="zh-TW"/>
        </w:rPr>
        <w:t>汽車：室內B3~B4收費停車場(停車場專用電梯B3~B4</w:t>
      </w:r>
      <w:proofErr w:type="gramStart"/>
      <w:r w:rsidRPr="000A5248">
        <w:rPr>
          <w:rFonts w:ascii="標楷體" w:hAnsi="標楷體" w:hint="eastAsia"/>
          <w:lang w:eastAsia="zh-TW"/>
        </w:rPr>
        <w:t>梯廳設有</w:t>
      </w:r>
      <w:proofErr w:type="gramEnd"/>
      <w:r w:rsidRPr="000A5248">
        <w:rPr>
          <w:rFonts w:ascii="標楷體" w:hAnsi="標楷體" w:hint="eastAsia"/>
          <w:lang w:eastAsia="zh-TW"/>
        </w:rPr>
        <w:t>全自動繳費機)</w:t>
      </w:r>
    </w:p>
    <w:p w:rsidR="000A5248" w:rsidRPr="000A5248" w:rsidRDefault="000A5248" w:rsidP="000A5248">
      <w:pPr>
        <w:rPr>
          <w:rFonts w:ascii="標楷體" w:hAnsi="標楷體"/>
          <w:lang w:eastAsia="zh-TW"/>
        </w:rPr>
      </w:pPr>
      <w:r w:rsidRPr="000A5248">
        <w:rPr>
          <w:rFonts w:ascii="標楷體" w:hAnsi="標楷體" w:hint="eastAsia"/>
          <w:lang w:eastAsia="zh-TW"/>
        </w:rPr>
        <w:t>代客停車服務：服務時間：早上8點至晚上10點。</w:t>
      </w:r>
    </w:p>
    <w:p w:rsidR="000A5248" w:rsidRPr="000A5248" w:rsidRDefault="000A5248" w:rsidP="000A5248">
      <w:pPr>
        <w:rPr>
          <w:rFonts w:ascii="標楷體" w:hAnsi="標楷體"/>
          <w:lang w:eastAsia="zh-TW"/>
        </w:rPr>
      </w:pPr>
      <w:r>
        <w:rPr>
          <w:rFonts w:ascii="標楷體" w:hAnsi="標楷體" w:hint="eastAsia"/>
          <w:lang w:eastAsia="zh-TW"/>
        </w:rPr>
        <w:t xml:space="preserve">　　　　　　　</w:t>
      </w:r>
      <w:r w:rsidRPr="000A5248">
        <w:rPr>
          <w:rFonts w:ascii="標楷體" w:hAnsi="標楷體" w:hint="eastAsia"/>
          <w:lang w:eastAsia="zh-TW"/>
        </w:rPr>
        <w:t>收費方式：每小時30元(每次酌收30元服務費)。</w:t>
      </w:r>
    </w:p>
    <w:p w:rsidR="000A5248" w:rsidRPr="000A5248" w:rsidRDefault="000A5248" w:rsidP="000A5248">
      <w:pPr>
        <w:rPr>
          <w:rFonts w:ascii="標楷體" w:hAnsi="標楷體"/>
          <w:lang w:eastAsia="zh-TW"/>
        </w:rPr>
      </w:pPr>
      <w:r>
        <w:rPr>
          <w:rFonts w:ascii="標楷體" w:hAnsi="標楷體" w:hint="eastAsia"/>
          <w:lang w:eastAsia="zh-TW"/>
        </w:rPr>
        <w:t xml:space="preserve">　　　　　　　</w:t>
      </w:r>
      <w:r w:rsidRPr="000A5248">
        <w:rPr>
          <w:rFonts w:ascii="標楷體" w:hAnsi="標楷體" w:hint="eastAsia"/>
          <w:lang w:eastAsia="zh-TW"/>
        </w:rPr>
        <w:t>服務電話：(02) 7728-2075</w:t>
      </w:r>
    </w:p>
    <w:sectPr w:rsidR="000A5248" w:rsidRPr="000A5248" w:rsidSect="00216EF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1F4" w:rsidRDefault="00D571F4" w:rsidP="00557CFD">
      <w:r>
        <w:separator/>
      </w:r>
    </w:p>
  </w:endnote>
  <w:endnote w:type="continuationSeparator" w:id="0">
    <w:p w:rsidR="00D571F4" w:rsidRDefault="00D571F4" w:rsidP="00557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1F4" w:rsidRDefault="00D571F4" w:rsidP="00557CFD">
      <w:r>
        <w:separator/>
      </w:r>
    </w:p>
  </w:footnote>
  <w:footnote w:type="continuationSeparator" w:id="0">
    <w:p w:rsidR="00D571F4" w:rsidRDefault="00D571F4" w:rsidP="00557C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FD"/>
    <w:rsid w:val="000A5248"/>
    <w:rsid w:val="000C2EE9"/>
    <w:rsid w:val="00186871"/>
    <w:rsid w:val="001D12AC"/>
    <w:rsid w:val="00216EFD"/>
    <w:rsid w:val="00276104"/>
    <w:rsid w:val="00557CFD"/>
    <w:rsid w:val="005906B3"/>
    <w:rsid w:val="005B22F3"/>
    <w:rsid w:val="00684765"/>
    <w:rsid w:val="0084411B"/>
    <w:rsid w:val="00891E01"/>
    <w:rsid w:val="009555BA"/>
    <w:rsid w:val="0098119A"/>
    <w:rsid w:val="009C13AD"/>
    <w:rsid w:val="00B00345"/>
    <w:rsid w:val="00BB3C52"/>
    <w:rsid w:val="00C437A7"/>
    <w:rsid w:val="00D52B7E"/>
    <w:rsid w:val="00D571F4"/>
    <w:rsid w:val="00F0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EFD"/>
    <w:pPr>
      <w:widowControl w:val="0"/>
      <w:suppressAutoHyphens/>
    </w:pPr>
    <w:rPr>
      <w:rFonts w:ascii="Times New Roman" w:eastAsia="標楷體" w:hAnsi="Times New Roman" w:cs="Times New Roman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16EFD"/>
    <w:pPr>
      <w:ind w:left="1620" w:hanging="1620"/>
    </w:pPr>
    <w:rPr>
      <w:szCs w:val="20"/>
    </w:rPr>
  </w:style>
  <w:style w:type="character" w:customStyle="1" w:styleId="a4">
    <w:name w:val="本文縮排 字元"/>
    <w:basedOn w:val="a0"/>
    <w:link w:val="a3"/>
    <w:rsid w:val="00216EFD"/>
    <w:rPr>
      <w:rFonts w:ascii="Times New Roman" w:eastAsia="標楷體" w:hAnsi="Times New Roman" w:cs="Times New Roman"/>
      <w:kern w:val="1"/>
      <w:szCs w:val="20"/>
      <w:lang w:eastAsia="ar-SA"/>
    </w:rPr>
  </w:style>
  <w:style w:type="character" w:styleId="a5">
    <w:name w:val="Hyperlink"/>
    <w:rsid w:val="0098119A"/>
    <w:rPr>
      <w:rFonts w:ascii="Arial" w:hAnsi="Arial" w:cs="Arial"/>
      <w:color w:val="0000FF"/>
      <w:u w:val="single"/>
    </w:rPr>
  </w:style>
  <w:style w:type="paragraph" w:styleId="Web">
    <w:name w:val="Normal (Web)"/>
    <w:basedOn w:val="a"/>
    <w:rsid w:val="0098119A"/>
    <w:pPr>
      <w:widowControl/>
      <w:spacing w:before="280" w:after="280"/>
    </w:pPr>
    <w:rPr>
      <w:rFonts w:ascii="新細明體" w:hAnsi="新細明體"/>
    </w:rPr>
  </w:style>
  <w:style w:type="paragraph" w:styleId="a6">
    <w:name w:val="Balloon Text"/>
    <w:basedOn w:val="a"/>
    <w:link w:val="a7"/>
    <w:uiPriority w:val="99"/>
    <w:semiHidden/>
    <w:unhideWhenUsed/>
    <w:rsid w:val="000A52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0A5248"/>
    <w:rPr>
      <w:rFonts w:asciiTheme="majorHAnsi" w:eastAsiaTheme="majorEastAsia" w:hAnsiTheme="majorHAnsi" w:cstheme="majorBidi"/>
      <w:kern w:val="1"/>
      <w:sz w:val="18"/>
      <w:szCs w:val="18"/>
      <w:lang w:eastAsia="ar-SA"/>
    </w:rPr>
  </w:style>
  <w:style w:type="paragraph" w:styleId="a8">
    <w:name w:val="header"/>
    <w:basedOn w:val="a"/>
    <w:link w:val="a9"/>
    <w:uiPriority w:val="99"/>
    <w:unhideWhenUsed/>
    <w:rsid w:val="00557C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57CFD"/>
    <w:rPr>
      <w:rFonts w:ascii="Times New Roman" w:eastAsia="標楷體" w:hAnsi="Times New Roman" w:cs="Times New Roman"/>
      <w:kern w:val="1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557C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57CFD"/>
    <w:rPr>
      <w:rFonts w:ascii="Times New Roman" w:eastAsia="標楷體" w:hAnsi="Times New Roman" w:cs="Times New Roman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EFD"/>
    <w:pPr>
      <w:widowControl w:val="0"/>
      <w:suppressAutoHyphens/>
    </w:pPr>
    <w:rPr>
      <w:rFonts w:ascii="Times New Roman" w:eastAsia="標楷體" w:hAnsi="Times New Roman" w:cs="Times New Roman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16EFD"/>
    <w:pPr>
      <w:ind w:left="1620" w:hanging="1620"/>
    </w:pPr>
    <w:rPr>
      <w:szCs w:val="20"/>
    </w:rPr>
  </w:style>
  <w:style w:type="character" w:customStyle="1" w:styleId="a4">
    <w:name w:val="本文縮排 字元"/>
    <w:basedOn w:val="a0"/>
    <w:link w:val="a3"/>
    <w:rsid w:val="00216EFD"/>
    <w:rPr>
      <w:rFonts w:ascii="Times New Roman" w:eastAsia="標楷體" w:hAnsi="Times New Roman" w:cs="Times New Roman"/>
      <w:kern w:val="1"/>
      <w:szCs w:val="20"/>
      <w:lang w:eastAsia="ar-SA"/>
    </w:rPr>
  </w:style>
  <w:style w:type="character" w:styleId="a5">
    <w:name w:val="Hyperlink"/>
    <w:rsid w:val="0098119A"/>
    <w:rPr>
      <w:rFonts w:ascii="Arial" w:hAnsi="Arial" w:cs="Arial"/>
      <w:color w:val="0000FF"/>
      <w:u w:val="single"/>
    </w:rPr>
  </w:style>
  <w:style w:type="paragraph" w:styleId="Web">
    <w:name w:val="Normal (Web)"/>
    <w:basedOn w:val="a"/>
    <w:rsid w:val="0098119A"/>
    <w:pPr>
      <w:widowControl/>
      <w:spacing w:before="280" w:after="280"/>
    </w:pPr>
    <w:rPr>
      <w:rFonts w:ascii="新細明體" w:hAnsi="新細明體"/>
    </w:rPr>
  </w:style>
  <w:style w:type="paragraph" w:styleId="a6">
    <w:name w:val="Balloon Text"/>
    <w:basedOn w:val="a"/>
    <w:link w:val="a7"/>
    <w:uiPriority w:val="99"/>
    <w:semiHidden/>
    <w:unhideWhenUsed/>
    <w:rsid w:val="000A52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0A5248"/>
    <w:rPr>
      <w:rFonts w:asciiTheme="majorHAnsi" w:eastAsiaTheme="majorEastAsia" w:hAnsiTheme="majorHAnsi" w:cstheme="majorBidi"/>
      <w:kern w:val="1"/>
      <w:sz w:val="18"/>
      <w:szCs w:val="18"/>
      <w:lang w:eastAsia="ar-SA"/>
    </w:rPr>
  </w:style>
  <w:style w:type="paragraph" w:styleId="a8">
    <w:name w:val="header"/>
    <w:basedOn w:val="a"/>
    <w:link w:val="a9"/>
    <w:uiPriority w:val="99"/>
    <w:unhideWhenUsed/>
    <w:rsid w:val="00557C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57CFD"/>
    <w:rPr>
      <w:rFonts w:ascii="Times New Roman" w:eastAsia="標楷體" w:hAnsi="Times New Roman" w:cs="Times New Roman"/>
      <w:kern w:val="1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557C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57CFD"/>
    <w:rPr>
      <w:rFonts w:ascii="Times New Roman" w:eastAsia="標楷體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7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cotu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eclass.com/rid=203c65058cf57d6837f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新北市職能治療師</cp:lastModifiedBy>
  <cp:revision>14</cp:revision>
  <cp:lastPrinted>2017-03-20T03:29:00Z</cp:lastPrinted>
  <dcterms:created xsi:type="dcterms:W3CDTF">2017-03-17T04:01:00Z</dcterms:created>
  <dcterms:modified xsi:type="dcterms:W3CDTF">2017-03-21T01:36:00Z</dcterms:modified>
</cp:coreProperties>
</file>