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4F" w:rsidRDefault="00AF2E4F" w:rsidP="002718D3">
      <w:pPr>
        <w:rPr>
          <w:rFonts w:ascii="Times New Roman" w:eastAsia="新細明體" w:hAnsi="Times New Roman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widowControl/>
        <w:autoSpaceDE w:val="0"/>
        <w:autoSpaceDN w:val="0"/>
        <w:snapToGrid w:val="0"/>
        <w:spacing w:line="360" w:lineRule="auto"/>
        <w:ind w:leftChars="-225" w:left="76" w:rightChars="-173" w:right="-381" w:hangingChars="150" w:hanging="571"/>
        <w:jc w:val="center"/>
        <w:textAlignment w:val="bottom"/>
        <w:rPr>
          <w:rFonts w:ascii="Times New Roman" w:eastAsia="標楷體" w:hAnsi="標楷體" w:cs="Times New Roman"/>
          <w:b/>
          <w:bCs/>
          <w:kern w:val="2"/>
          <w:sz w:val="38"/>
          <w:szCs w:val="38"/>
          <w:lang w:eastAsia="zh-TW"/>
        </w:rPr>
      </w:pPr>
      <w:r w:rsidRPr="00351DEE">
        <w:rPr>
          <w:rFonts w:ascii="Times New Roman" w:eastAsia="標楷體" w:hAnsi="標楷體" w:cs="Times New Roman" w:hint="eastAsia"/>
          <w:b/>
          <w:kern w:val="2"/>
          <w:sz w:val="38"/>
          <w:szCs w:val="38"/>
          <w:lang w:eastAsia="zh-TW"/>
        </w:rPr>
        <w:t>建築物及特殊場所防火性能安全研討會</w:t>
      </w:r>
      <w:r w:rsidRPr="00351DEE">
        <w:rPr>
          <w:rFonts w:ascii="Times New Roman" w:eastAsia="標楷體" w:hAnsi="標楷體" w:cs="Times New Roman" w:hint="eastAsia"/>
          <w:b/>
          <w:bCs/>
          <w:kern w:val="2"/>
          <w:sz w:val="38"/>
          <w:szCs w:val="38"/>
          <w:lang w:eastAsia="zh-TW"/>
        </w:rPr>
        <w:t>報名表</w:t>
      </w:r>
    </w:p>
    <w:p w:rsidR="00351DEE" w:rsidRPr="00351DEE" w:rsidRDefault="00351DEE" w:rsidP="00351DEE">
      <w:pPr>
        <w:widowControl/>
        <w:autoSpaceDE w:val="0"/>
        <w:autoSpaceDN w:val="0"/>
        <w:snapToGrid w:val="0"/>
        <w:spacing w:line="360" w:lineRule="auto"/>
        <w:ind w:leftChars="-225" w:left="-135" w:rightChars="-173" w:right="-381" w:hangingChars="150" w:hanging="360"/>
        <w:jc w:val="center"/>
        <w:textAlignment w:val="bottom"/>
        <w:rPr>
          <w:rFonts w:ascii="Times New Roman" w:eastAsia="標楷體" w:hAnsi="Times New Roman" w:cs="Times New Roman"/>
          <w:b/>
          <w:bCs/>
          <w:kern w:val="2"/>
          <w:sz w:val="24"/>
          <w:szCs w:val="20"/>
          <w:lang w:eastAsia="zh-TW"/>
        </w:rPr>
      </w:pP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指導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單位：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高雄市政府消防局、高雄市政府經濟部發展局、高雄市政府工務局建築管理處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主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辦單位：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社團法人臺灣建築發展學會、國立高雄第一科技大學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◎承辦單位：中華民國防火學會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協辦單位：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中華民國消防設備師公會全國聯合會、台灣公安學會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/>
          <w:spacing w:val="263"/>
          <w:sz w:val="24"/>
          <w:szCs w:val="20"/>
          <w:fitText w:val="1248" w:id="1380705286"/>
          <w:lang w:eastAsia="zh-TW"/>
        </w:rPr>
        <w:t>日期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86"/>
          <w:lang w:eastAsia="zh-TW"/>
        </w:rPr>
        <w:t>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201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7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年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3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月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1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日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至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3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月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3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日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（星期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三、四、五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）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/>
          <w:spacing w:val="263"/>
          <w:sz w:val="24"/>
          <w:szCs w:val="20"/>
          <w:fitText w:val="1248" w:id="1380705285"/>
          <w:lang w:eastAsia="zh-TW"/>
        </w:rPr>
        <w:t>時間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85"/>
          <w:lang w:eastAsia="zh-TW"/>
        </w:rPr>
        <w:t>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上午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8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時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30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分至下午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5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時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0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0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分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 w:hint="eastAsia"/>
          <w:spacing w:val="263"/>
          <w:sz w:val="24"/>
          <w:szCs w:val="20"/>
          <w:fitText w:val="1248" w:id="1380705284"/>
          <w:lang w:eastAsia="zh-TW"/>
        </w:rPr>
        <w:t>場次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84"/>
          <w:lang w:eastAsia="zh-TW"/>
        </w:rPr>
        <w:t>：</w:t>
      </w:r>
      <w:proofErr w:type="gramStart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臺</w:t>
      </w:r>
      <w:proofErr w:type="gramEnd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北、</w:t>
      </w:r>
      <w:proofErr w:type="gramStart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臺</w:t>
      </w:r>
      <w:proofErr w:type="gramEnd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中、高雄</w:t>
      </w:r>
    </w:p>
    <w:p w:rsidR="00351DEE" w:rsidRPr="00351DEE" w:rsidRDefault="00351DEE" w:rsidP="001B5B34">
      <w:pPr>
        <w:snapToGrid w:val="0"/>
        <w:spacing w:beforeLines="20" w:afterLines="50"/>
        <w:ind w:leftChars="200" w:left="1880" w:rightChars="-200" w:right="-440" w:hangingChars="600" w:hanging="1440"/>
        <w:jc w:val="both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/>
          <w:spacing w:val="263"/>
          <w:sz w:val="24"/>
          <w:szCs w:val="20"/>
          <w:fitText w:val="1248" w:id="1380705283"/>
          <w:lang w:eastAsia="zh-TW"/>
        </w:rPr>
        <w:t>費用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83"/>
          <w:lang w:eastAsia="zh-TW"/>
        </w:rPr>
        <w:t>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免費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3215"/>
        <w:gridCol w:w="1342"/>
        <w:gridCol w:w="4432"/>
      </w:tblGrid>
      <w:tr w:rsidR="00351DEE" w:rsidRPr="00351DEE" w:rsidTr="00AF2E4F">
        <w:trPr>
          <w:trHeight w:val="481"/>
          <w:jc w:val="center"/>
        </w:trPr>
        <w:tc>
          <w:tcPr>
            <w:tcW w:w="1354" w:type="dxa"/>
            <w:tcBorders>
              <w:top w:val="single" w:sz="18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中文姓名</w:t>
            </w:r>
          </w:p>
        </w:tc>
        <w:tc>
          <w:tcPr>
            <w:tcW w:w="3215" w:type="dxa"/>
            <w:tcBorders>
              <w:top w:val="single" w:sz="18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342" w:type="dxa"/>
            <w:tcBorders>
              <w:top w:val="single" w:sz="18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英文姓名</w:t>
            </w:r>
          </w:p>
        </w:tc>
        <w:tc>
          <w:tcPr>
            <w:tcW w:w="4432" w:type="dxa"/>
            <w:tcBorders>
              <w:top w:val="single" w:sz="18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423"/>
          <w:jc w:val="center"/>
        </w:trPr>
        <w:tc>
          <w:tcPr>
            <w:tcW w:w="1354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證書號碼</w:t>
            </w:r>
          </w:p>
        </w:tc>
        <w:tc>
          <w:tcPr>
            <w:tcW w:w="3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消師證</w:t>
            </w:r>
            <w:proofErr w:type="gramEnd"/>
            <w:r w:rsidRPr="00351DE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字第    號</w:t>
            </w:r>
          </w:p>
        </w:tc>
        <w:tc>
          <w:tcPr>
            <w:tcW w:w="13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證書號碼</w:t>
            </w:r>
          </w:p>
        </w:tc>
        <w:tc>
          <w:tcPr>
            <w:tcW w:w="44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消士證</w:t>
            </w:r>
            <w:proofErr w:type="gramEnd"/>
            <w:r w:rsidRPr="00351DE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字第      號</w:t>
            </w:r>
          </w:p>
        </w:tc>
      </w:tr>
      <w:tr w:rsidR="00351DEE" w:rsidRPr="00351DEE" w:rsidTr="00AF2E4F">
        <w:trPr>
          <w:trHeight w:val="423"/>
          <w:jc w:val="center"/>
        </w:trPr>
        <w:tc>
          <w:tcPr>
            <w:tcW w:w="1354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服務單位</w:t>
            </w:r>
          </w:p>
        </w:tc>
        <w:tc>
          <w:tcPr>
            <w:tcW w:w="3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3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職   稱</w:t>
            </w:r>
          </w:p>
        </w:tc>
        <w:tc>
          <w:tcPr>
            <w:tcW w:w="44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429"/>
          <w:jc w:val="center"/>
        </w:trPr>
        <w:tc>
          <w:tcPr>
            <w:tcW w:w="1354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3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3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44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436"/>
          <w:jc w:val="center"/>
        </w:trPr>
        <w:tc>
          <w:tcPr>
            <w:tcW w:w="1354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98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781"/>
          <w:jc w:val="center"/>
        </w:trPr>
        <w:tc>
          <w:tcPr>
            <w:tcW w:w="1354" w:type="dxa"/>
            <w:tcBorders>
              <w:top w:val="single" w:sz="6" w:space="0" w:color="A6A6A6"/>
              <w:left w:val="single" w:sz="18" w:space="0" w:color="A6A6A6"/>
              <w:bottom w:val="single" w:sz="18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351DE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參加場次</w:t>
            </w:r>
          </w:p>
        </w:tc>
        <w:tc>
          <w:tcPr>
            <w:tcW w:w="8989" w:type="dxa"/>
            <w:gridSpan w:val="3"/>
            <w:tcBorders>
              <w:top w:val="single" w:sz="6" w:space="0" w:color="A6A6A6"/>
              <w:left w:val="single" w:sz="6" w:space="0" w:color="A6A6A6"/>
              <w:bottom w:val="single" w:sz="18" w:space="0" w:color="A6A6A6"/>
              <w:right w:val="single" w:sz="18" w:space="0" w:color="A6A6A6"/>
            </w:tcBorders>
            <w:vAlign w:val="center"/>
            <w:hideMark/>
          </w:tcPr>
          <w:p w:rsidR="00351DEE" w:rsidRPr="00351DEE" w:rsidRDefault="00351DEE" w:rsidP="00351DEE">
            <w:pPr>
              <w:spacing w:line="48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臺</w:t>
            </w:r>
            <w:proofErr w:type="gramEnd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北(3/1)</w:t>
            </w: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國立臺灣科技大學國際大樓1樓(</w:t>
            </w: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shd w:val="clear" w:color="auto" w:fill="FFFFFF"/>
                <w:lang w:eastAsia="zh-TW"/>
              </w:rPr>
              <w:t>臺北市基隆路四段四十三號</w:t>
            </w: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)</w:t>
            </w:r>
          </w:p>
          <w:p w:rsidR="00351DEE" w:rsidRPr="00351DEE" w:rsidRDefault="00351DEE" w:rsidP="00351DEE">
            <w:pPr>
              <w:spacing w:line="480" w:lineRule="exact"/>
              <w:ind w:rightChars="200" w:right="44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臺</w:t>
            </w:r>
            <w:proofErr w:type="gramEnd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中(3/2)</w:t>
            </w:r>
            <w:r w:rsidRPr="00351DEE">
              <w:rPr>
                <w:rFonts w:ascii="標楷體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eastAsia="zh-TW"/>
              </w:rPr>
              <w:t>國立中興大學圖書館7樓國際會議廳(台中市南區興大路145號)</w:t>
            </w:r>
          </w:p>
          <w:p w:rsidR="00351DEE" w:rsidRPr="00351DEE" w:rsidRDefault="00351DEE" w:rsidP="00351DEE">
            <w:pPr>
              <w:spacing w:line="480" w:lineRule="exact"/>
              <w:ind w:rightChars="200" w:right="440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□高雄(3/3)</w:t>
            </w:r>
            <w:r w:rsidRPr="00351DEE">
              <w:rPr>
                <w:rFonts w:ascii="標楷體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eastAsia="zh-TW"/>
              </w:rPr>
              <w:t>國立高雄第一科技大學圖書資訊館6樓(高雄市楠梓區卓越路2號)</w:t>
            </w:r>
          </w:p>
        </w:tc>
      </w:tr>
    </w:tbl>
    <w:p w:rsidR="00351DEE" w:rsidRPr="00351DEE" w:rsidRDefault="00351DEE" w:rsidP="00A1011D">
      <w:pPr>
        <w:spacing w:beforeLines="50"/>
        <w:ind w:leftChars="200" w:left="440" w:rightChars="200" w:right="440"/>
        <w:jc w:val="center"/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※為製作消防設備師積分換證研習證明文件</w:t>
      </w:r>
      <w:proofErr w:type="gramStart"/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之用請務必</w:t>
      </w:r>
      <w:proofErr w:type="gramEnd"/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填寫完整。</w:t>
      </w:r>
    </w:p>
    <w:p w:rsidR="00351DEE" w:rsidRPr="00351DEE" w:rsidRDefault="00351DEE" w:rsidP="00A1011D">
      <w:pPr>
        <w:spacing w:beforeLines="50"/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備註：研討會報名表請於</w:t>
      </w:r>
      <w:r w:rsidRPr="00351DEE">
        <w:rPr>
          <w:rFonts w:ascii="Times New Roman" w:eastAsia="標楷體" w:hAnsi="Times New Roman" w:cs="Times New Roman" w:hint="eastAsia"/>
          <w:b/>
          <w:kern w:val="2"/>
          <w:sz w:val="24"/>
          <w:szCs w:val="20"/>
          <w:lang w:eastAsia="zh-TW"/>
        </w:rPr>
        <w:t>2017</w:t>
      </w:r>
      <w:r w:rsidRPr="00351DEE"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  <w:t>年</w:t>
      </w:r>
      <w:r w:rsidRPr="00351DEE">
        <w:rPr>
          <w:rFonts w:ascii="Times New Roman" w:eastAsia="標楷體" w:hAnsi="Times New Roman" w:cs="Times New Roman" w:hint="eastAsia"/>
          <w:b/>
          <w:kern w:val="2"/>
          <w:sz w:val="24"/>
          <w:szCs w:val="20"/>
          <w:lang w:eastAsia="zh-TW"/>
        </w:rPr>
        <w:t>2</w:t>
      </w:r>
      <w:r w:rsidRPr="00351DEE"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  <w:t>月</w:t>
      </w:r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25</w:t>
      </w:r>
      <w:r w:rsidRPr="00351DEE"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  <w:t>日前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，用傳真或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E-mail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至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中華民國防火學會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。</w:t>
      </w: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聯絡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電話：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 xml:space="preserve">0905-650651 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林秘書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 xml:space="preserve">   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傳真：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04-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24528502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 xml:space="preserve">   E-mail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：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twfporg@gmail.com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。</w:t>
      </w: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本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次</w:t>
      </w: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研討會座位有限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，額滿為止，敬請</w:t>
      </w: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儘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速報名，報名後請來電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0905-650651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確認。</w:t>
      </w: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Default="00351DEE">
      <w:pPr>
        <w:rPr>
          <w:rFonts w:ascii="Times New Roman" w:eastAsia="標楷體" w:hAnsi="標楷體" w:cs="Times New Roman"/>
          <w:b/>
          <w:kern w:val="2"/>
          <w:sz w:val="38"/>
          <w:szCs w:val="38"/>
          <w:lang w:eastAsia="zh-TW"/>
        </w:rPr>
      </w:pPr>
    </w:p>
    <w:sectPr w:rsidR="00351DEE" w:rsidSect="002718D3">
      <w:pgSz w:w="11910" w:h="16840"/>
      <w:pgMar w:top="600" w:right="711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E0" w:rsidRDefault="002C38E0" w:rsidP="0043113D">
      <w:r>
        <w:separator/>
      </w:r>
    </w:p>
  </w:endnote>
  <w:endnote w:type="continuationSeparator" w:id="0">
    <w:p w:rsidR="002C38E0" w:rsidRDefault="002C38E0" w:rsidP="0043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E0" w:rsidRDefault="002C38E0" w:rsidP="0043113D">
      <w:r>
        <w:separator/>
      </w:r>
    </w:p>
  </w:footnote>
  <w:footnote w:type="continuationSeparator" w:id="0">
    <w:p w:rsidR="002C38E0" w:rsidRDefault="002C38E0" w:rsidP="0043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03"/>
    <w:multiLevelType w:val="hybridMultilevel"/>
    <w:tmpl w:val="AFFE51B8"/>
    <w:lvl w:ilvl="0" w:tplc="AA4CA0C6">
      <w:start w:val="1"/>
      <w:numFmt w:val="taiwaneseCountingThousand"/>
      <w:lvlText w:val="%1、"/>
      <w:lvlJc w:val="left"/>
      <w:pPr>
        <w:ind w:left="952" w:hanging="55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49674456"/>
    <w:multiLevelType w:val="singleLevel"/>
    <w:tmpl w:val="B1F24154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080" w:hanging="6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070F8"/>
    <w:rsid w:val="00093E40"/>
    <w:rsid w:val="001B5B34"/>
    <w:rsid w:val="002718D3"/>
    <w:rsid w:val="002B630F"/>
    <w:rsid w:val="002C38E0"/>
    <w:rsid w:val="002D19E3"/>
    <w:rsid w:val="002E43BC"/>
    <w:rsid w:val="00351DEE"/>
    <w:rsid w:val="0043113D"/>
    <w:rsid w:val="004A32B7"/>
    <w:rsid w:val="005165AC"/>
    <w:rsid w:val="006D146A"/>
    <w:rsid w:val="00701062"/>
    <w:rsid w:val="00721C48"/>
    <w:rsid w:val="00770467"/>
    <w:rsid w:val="007E30BD"/>
    <w:rsid w:val="00801799"/>
    <w:rsid w:val="00944183"/>
    <w:rsid w:val="009D2F4D"/>
    <w:rsid w:val="009F0E74"/>
    <w:rsid w:val="00A1011D"/>
    <w:rsid w:val="00A86431"/>
    <w:rsid w:val="00AA4C14"/>
    <w:rsid w:val="00AF2E4F"/>
    <w:rsid w:val="00AF345C"/>
    <w:rsid w:val="00B2258E"/>
    <w:rsid w:val="00BE5E9B"/>
    <w:rsid w:val="00BF3E9B"/>
    <w:rsid w:val="00C129D3"/>
    <w:rsid w:val="00CD655F"/>
    <w:rsid w:val="00D070F8"/>
    <w:rsid w:val="00D36FE8"/>
    <w:rsid w:val="00EA4878"/>
    <w:rsid w:val="00EB122C"/>
    <w:rsid w:val="00F07A83"/>
    <w:rsid w:val="00F15BBC"/>
    <w:rsid w:val="00F267C4"/>
    <w:rsid w:val="00FD2AAD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1799"/>
    <w:pPr>
      <w:spacing w:before="86"/>
      <w:ind w:left="4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801799"/>
  </w:style>
  <w:style w:type="paragraph" w:customStyle="1" w:styleId="TableParagraph">
    <w:name w:val="Table Paragraph"/>
    <w:basedOn w:val="a"/>
    <w:uiPriority w:val="1"/>
    <w:qFormat/>
    <w:rsid w:val="00801799"/>
  </w:style>
  <w:style w:type="table" w:styleId="a5">
    <w:name w:val="Table Grid"/>
    <w:basedOn w:val="a1"/>
    <w:uiPriority w:val="39"/>
    <w:rsid w:val="00D3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718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6">
    <w:name w:val="header"/>
    <w:basedOn w:val="a"/>
    <w:link w:val="a7"/>
    <w:uiPriority w:val="99"/>
    <w:unhideWhenUsed/>
    <w:rsid w:val="00431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11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1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113D"/>
    <w:rPr>
      <w:sz w:val="20"/>
      <w:szCs w:val="20"/>
    </w:rPr>
  </w:style>
  <w:style w:type="character" w:styleId="aa">
    <w:name w:val="Strong"/>
    <w:basedOn w:val="a0"/>
    <w:uiPriority w:val="22"/>
    <w:qFormat/>
    <w:rsid w:val="00C129D3"/>
    <w:rPr>
      <w:b/>
      <w:bCs/>
    </w:rPr>
  </w:style>
  <w:style w:type="character" w:customStyle="1" w:styleId="gry-2">
    <w:name w:val="gry-2"/>
    <w:basedOn w:val="a0"/>
    <w:rsid w:val="00C129D3"/>
  </w:style>
  <w:style w:type="character" w:styleId="ab">
    <w:name w:val="Hyperlink"/>
    <w:basedOn w:val="a0"/>
    <w:uiPriority w:val="99"/>
    <w:semiHidden/>
    <w:unhideWhenUsed/>
    <w:rsid w:val="00C129D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2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F2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326</Characters>
  <Application>Microsoft Office Word</Application>
  <DocSecurity>0</DocSecurity>
  <Lines>29</Lines>
  <Paragraphs>37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win7-1</cp:lastModifiedBy>
  <cp:revision>4</cp:revision>
  <cp:lastPrinted>2017-02-09T07:05:00Z</cp:lastPrinted>
  <dcterms:created xsi:type="dcterms:W3CDTF">2017-02-09T08:01:00Z</dcterms:created>
  <dcterms:modified xsi:type="dcterms:W3CDTF">2017-02-09T08:06:00Z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2017-02-08T00:00:00Z</vt:filetime>
  </property>
</Properties>
</file>