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C78C3" w14:textId="77777777" w:rsidR="00BF6107" w:rsidRPr="002A03E9" w:rsidRDefault="00BF6107" w:rsidP="00961A44">
      <w:pPr>
        <w:spacing w:line="480" w:lineRule="exact"/>
        <w:jc w:val="center"/>
        <w:rPr>
          <w:rFonts w:ascii="微軟正黑體" w:eastAsia="微軟正黑體" w:hAnsi="微軟正黑體"/>
          <w:b/>
          <w:sz w:val="32"/>
          <w:szCs w:val="32"/>
        </w:rPr>
      </w:pPr>
      <w:r w:rsidRPr="002A03E9">
        <w:rPr>
          <w:rFonts w:ascii="微軟正黑體" w:eastAsia="微軟正黑體" w:hAnsi="微軟正黑體" w:hint="eastAsia"/>
          <w:b/>
          <w:sz w:val="32"/>
          <w:szCs w:val="32"/>
        </w:rPr>
        <w:t>2016來觀光吧！魅力高雄</w:t>
      </w:r>
    </w:p>
    <w:p w14:paraId="6281C101" w14:textId="77777777" w:rsidR="00C7229A" w:rsidRPr="00C2291D" w:rsidRDefault="00C7229A" w:rsidP="00961A44">
      <w:pPr>
        <w:autoSpaceDE w:val="0"/>
        <w:autoSpaceDN w:val="0"/>
        <w:adjustRightInd w:val="0"/>
        <w:snapToGrid w:val="0"/>
        <w:spacing w:line="480" w:lineRule="exact"/>
        <w:jc w:val="center"/>
        <w:rPr>
          <w:rFonts w:ascii="微軟正黑體" w:eastAsia="微軟正黑體" w:hAnsi="微軟正黑體"/>
          <w:b/>
          <w:sz w:val="32"/>
          <w:szCs w:val="32"/>
        </w:rPr>
      </w:pPr>
      <w:r w:rsidRPr="002A03E9">
        <w:rPr>
          <w:rFonts w:ascii="微軟正黑體" w:eastAsia="微軟正黑體" w:hAnsi="微軟正黑體"/>
          <w:b/>
          <w:kern w:val="0"/>
          <w:sz w:val="32"/>
          <w:szCs w:val="32"/>
        </w:rPr>
        <w:t>「</w:t>
      </w:r>
      <w:proofErr w:type="gramStart"/>
      <w:r w:rsidR="00C2291D" w:rsidRPr="00C2291D">
        <w:rPr>
          <w:rFonts w:ascii="微軟正黑體" w:eastAsia="微軟正黑體" w:hAnsi="微軟正黑體" w:hint="eastAsia"/>
          <w:b/>
          <w:bCs/>
          <w:sz w:val="32"/>
          <w:szCs w:val="32"/>
        </w:rPr>
        <w:t>純鄉慢</w:t>
      </w:r>
      <w:proofErr w:type="gramEnd"/>
      <w:r w:rsidR="00C2291D" w:rsidRPr="00C2291D">
        <w:rPr>
          <w:rFonts w:ascii="微軟正黑體" w:eastAsia="微軟正黑體" w:hAnsi="微軟正黑體" w:hint="eastAsia"/>
          <w:b/>
          <w:bCs/>
          <w:sz w:val="32"/>
          <w:szCs w:val="32"/>
        </w:rPr>
        <w:t>漫遊</w:t>
      </w:r>
      <w:r w:rsidR="00BF6107" w:rsidRPr="002A03E9">
        <w:rPr>
          <w:rFonts w:ascii="微軟正黑體" w:eastAsia="微軟正黑體" w:hAnsi="微軟正黑體"/>
          <w:b/>
          <w:kern w:val="0"/>
          <w:sz w:val="32"/>
          <w:szCs w:val="32"/>
        </w:rPr>
        <w:t>」</w:t>
      </w:r>
      <w:r w:rsidR="00BF6107" w:rsidRPr="002A03E9">
        <w:rPr>
          <w:rFonts w:ascii="微軟正黑體" w:eastAsia="微軟正黑體" w:hAnsi="微軟正黑體" w:hint="eastAsia"/>
          <w:b/>
          <w:sz w:val="32"/>
          <w:szCs w:val="32"/>
        </w:rPr>
        <w:t>簡章</w:t>
      </w:r>
    </w:p>
    <w:p w14:paraId="26D6406C" w14:textId="329155CC" w:rsidR="00254223" w:rsidRPr="00FB3EC1" w:rsidRDefault="00C7229A" w:rsidP="00961A44">
      <w:pPr>
        <w:pStyle w:val="a6"/>
        <w:numPr>
          <w:ilvl w:val="0"/>
          <w:numId w:val="1"/>
        </w:numPr>
        <w:adjustRightInd w:val="0"/>
        <w:snapToGrid w:val="0"/>
        <w:spacing w:beforeLines="50" w:before="180" w:line="480" w:lineRule="exact"/>
        <w:ind w:leftChars="0" w:hangingChars="300"/>
        <w:rPr>
          <w:rFonts w:ascii="微軟正黑體" w:eastAsia="微軟正黑體" w:hAnsi="微軟正黑體"/>
          <w:color w:val="000000" w:themeColor="text1"/>
          <w:szCs w:val="24"/>
        </w:rPr>
      </w:pPr>
      <w:r w:rsidRPr="00FB3EC1">
        <w:rPr>
          <w:rFonts w:ascii="微軟正黑體" w:eastAsia="微軟正黑體" w:hAnsi="微軟正黑體" w:hint="eastAsia"/>
          <w:szCs w:val="24"/>
        </w:rPr>
        <w:t>活動目的</w:t>
      </w:r>
      <w:r w:rsidR="00A56C8C" w:rsidRPr="00FB3EC1">
        <w:rPr>
          <w:rFonts w:ascii="微軟正黑體" w:eastAsia="微軟正黑體" w:hAnsi="微軟正黑體" w:hint="eastAsia"/>
          <w:szCs w:val="24"/>
        </w:rPr>
        <w:t>：</w:t>
      </w:r>
      <w:r w:rsidR="00FB3EC1">
        <w:rPr>
          <w:rFonts w:ascii="微軟正黑體" w:eastAsia="微軟正黑體" w:hAnsi="微軟正黑體" w:hint="eastAsia"/>
          <w:szCs w:val="24"/>
        </w:rPr>
        <w:t>為了讓更多觀光客了解林園地區的特色，結合</w:t>
      </w:r>
      <w:r w:rsidR="00FB3EC1">
        <w:rPr>
          <w:rFonts w:ascii="微軟正黑體" w:eastAsia="微軟正黑體" w:hAnsi="微軟正黑體" w:hint="eastAsia"/>
          <w:color w:val="000000" w:themeColor="text1"/>
          <w:szCs w:val="24"/>
        </w:rPr>
        <w:t>溼地現場觀摩、文史導覽、傳統</w:t>
      </w:r>
      <w:r w:rsidR="00FB3EC1" w:rsidRPr="00FB3EC1">
        <w:rPr>
          <w:rFonts w:ascii="微軟正黑體" w:eastAsia="微軟正黑體" w:hAnsi="微軟正黑體" w:hint="eastAsia"/>
          <w:color w:val="000000" w:themeColor="text1"/>
          <w:szCs w:val="24"/>
        </w:rPr>
        <w:t>DIY體驗</w:t>
      </w:r>
      <w:r w:rsidR="00FB3EC1">
        <w:rPr>
          <w:rFonts w:ascii="微軟正黑體" w:eastAsia="微軟正黑體" w:hAnsi="微軟正黑體" w:hint="eastAsia"/>
          <w:color w:val="000000" w:themeColor="text1"/>
          <w:szCs w:val="24"/>
        </w:rPr>
        <w:t>的行程，豐富林園區的觀光，特別是林園海洋濕地公園，有十分著名的倒立水母，與紅樹林生態，透過單車旅遊，慢慢體驗林園的傳統與文化</w:t>
      </w:r>
      <w:r w:rsidR="00254223" w:rsidRPr="00FB3EC1">
        <w:rPr>
          <w:rFonts w:ascii="微軟正黑體" w:eastAsia="微軟正黑體" w:hAnsi="微軟正黑體" w:hint="eastAsia"/>
          <w:color w:val="000000" w:themeColor="text1"/>
          <w:szCs w:val="24"/>
        </w:rPr>
        <w:t>。</w:t>
      </w:r>
    </w:p>
    <w:p w14:paraId="047228C9" w14:textId="3B7D4D47" w:rsidR="00647442" w:rsidRPr="00647442" w:rsidRDefault="00C7229A" w:rsidP="00961A44">
      <w:pPr>
        <w:pStyle w:val="a6"/>
        <w:numPr>
          <w:ilvl w:val="0"/>
          <w:numId w:val="1"/>
        </w:numPr>
        <w:adjustRightInd w:val="0"/>
        <w:snapToGrid w:val="0"/>
        <w:spacing w:line="480" w:lineRule="exact"/>
        <w:ind w:leftChars="0" w:hangingChars="300"/>
        <w:rPr>
          <w:rFonts w:ascii="微軟正黑體" w:eastAsia="微軟正黑體" w:hAnsi="微軟正黑體"/>
          <w:szCs w:val="24"/>
        </w:rPr>
      </w:pPr>
      <w:r w:rsidRPr="00254223">
        <w:rPr>
          <w:rFonts w:ascii="微軟正黑體" w:eastAsia="微軟正黑體" w:hAnsi="微軟正黑體" w:hint="eastAsia"/>
          <w:szCs w:val="24"/>
        </w:rPr>
        <w:t>主辦單位</w:t>
      </w:r>
      <w:r w:rsidR="00A56C8C" w:rsidRPr="00254223">
        <w:rPr>
          <w:rFonts w:ascii="微軟正黑體" w:eastAsia="微軟正黑體" w:hAnsi="微軟正黑體" w:hint="eastAsia"/>
          <w:szCs w:val="24"/>
        </w:rPr>
        <w:t>：高雄市政府觀光局</w:t>
      </w:r>
      <w:r w:rsidR="00FB3EC1">
        <w:rPr>
          <w:rFonts w:ascii="微軟正黑體" w:eastAsia="微軟正黑體" w:hAnsi="微軟正黑體" w:hint="eastAsia"/>
          <w:szCs w:val="24"/>
        </w:rPr>
        <w:t>、高雄市林園區公所</w:t>
      </w:r>
    </w:p>
    <w:p w14:paraId="2A934751" w14:textId="77777777" w:rsidR="00647442" w:rsidRDefault="00C2291D"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647442">
        <w:rPr>
          <w:rFonts w:ascii="微軟正黑體" w:eastAsia="微軟正黑體" w:hAnsi="微軟正黑體" w:hint="eastAsia"/>
          <w:szCs w:val="24"/>
        </w:rPr>
        <w:t>活動</w:t>
      </w:r>
      <w:r w:rsidR="00B358F8" w:rsidRPr="00647442">
        <w:rPr>
          <w:rFonts w:ascii="微軟正黑體" w:eastAsia="微軟正黑體" w:hAnsi="微軟正黑體" w:hint="eastAsia"/>
          <w:szCs w:val="24"/>
        </w:rPr>
        <w:t>日期：105年12月17日(六)</w:t>
      </w:r>
    </w:p>
    <w:p w14:paraId="6F23ACEA" w14:textId="5014DEF9" w:rsidR="00647442" w:rsidRDefault="00FB3EC1" w:rsidP="00961A44">
      <w:pPr>
        <w:pStyle w:val="a6"/>
        <w:numPr>
          <w:ilvl w:val="0"/>
          <w:numId w:val="1"/>
        </w:numPr>
        <w:adjustRightInd w:val="0"/>
        <w:snapToGrid w:val="0"/>
        <w:spacing w:line="480" w:lineRule="exact"/>
        <w:ind w:leftChars="0"/>
        <w:rPr>
          <w:rFonts w:ascii="微軟正黑體" w:eastAsia="微軟正黑體" w:hAnsi="微軟正黑體"/>
          <w:szCs w:val="24"/>
        </w:rPr>
      </w:pPr>
      <w:r>
        <w:rPr>
          <w:rFonts w:ascii="微軟正黑體" w:eastAsia="微軟正黑體" w:hAnsi="微軟正黑體" w:hint="eastAsia"/>
          <w:szCs w:val="24"/>
        </w:rPr>
        <w:t>集合</w:t>
      </w:r>
      <w:r w:rsidR="00D15D2C" w:rsidRPr="00647442">
        <w:rPr>
          <w:rFonts w:ascii="微軟正黑體" w:eastAsia="微軟正黑體" w:hAnsi="微軟正黑體" w:hint="eastAsia"/>
          <w:szCs w:val="24"/>
        </w:rPr>
        <w:t>地點：海洋濕地公園</w:t>
      </w:r>
      <w:r>
        <w:rPr>
          <w:rFonts w:ascii="微軟正黑體" w:eastAsia="微軟正黑體" w:hAnsi="微軟正黑體" w:hint="eastAsia"/>
          <w:szCs w:val="24"/>
        </w:rPr>
        <w:t>(</w:t>
      </w:r>
      <w:r w:rsidRPr="00FB3EC1">
        <w:rPr>
          <w:rFonts w:ascii="微軟正黑體" w:eastAsia="微軟正黑體" w:hAnsi="微軟正黑體" w:hint="eastAsia"/>
          <w:szCs w:val="24"/>
        </w:rPr>
        <w:t>高雄市林園區半廓路</w:t>
      </w:r>
      <w:r>
        <w:rPr>
          <w:rFonts w:ascii="微軟正黑體" w:eastAsia="微軟正黑體" w:hAnsi="微軟正黑體" w:hint="eastAsia"/>
          <w:szCs w:val="24"/>
        </w:rPr>
        <w:t>)</w:t>
      </w:r>
      <w:r>
        <w:rPr>
          <w:rFonts w:ascii="微軟正黑體" w:eastAsia="微軟正黑體" w:hAnsi="微軟正黑體"/>
          <w:szCs w:val="24"/>
        </w:rPr>
        <w:t xml:space="preserve"> </w:t>
      </w:r>
    </w:p>
    <w:p w14:paraId="46AD7994" w14:textId="77777777" w:rsidR="00647442" w:rsidRDefault="00D15D2C"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647442">
        <w:rPr>
          <w:rFonts w:ascii="微軟正黑體" w:eastAsia="微軟正黑體" w:hAnsi="微軟正黑體" w:hint="eastAsia"/>
          <w:szCs w:val="24"/>
        </w:rPr>
        <w:t>報名方式：一律採取網路報名，額滿為止。</w:t>
      </w:r>
    </w:p>
    <w:p w14:paraId="081E0440" w14:textId="77777777" w:rsidR="00647442" w:rsidRDefault="00D15D2C"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647442">
        <w:rPr>
          <w:rFonts w:ascii="微軟正黑體" w:eastAsia="微軟正黑體" w:hAnsi="微軟正黑體" w:hint="eastAsia"/>
          <w:szCs w:val="24"/>
        </w:rPr>
        <w:t>報名費用：200元/人(含車資、導</w:t>
      </w:r>
      <w:proofErr w:type="gramStart"/>
      <w:r w:rsidRPr="00647442">
        <w:rPr>
          <w:rFonts w:ascii="微軟正黑體" w:eastAsia="微軟正黑體" w:hAnsi="微軟正黑體" w:hint="eastAsia"/>
          <w:szCs w:val="24"/>
        </w:rPr>
        <w:t>覽</w:t>
      </w:r>
      <w:proofErr w:type="gramEnd"/>
      <w:r w:rsidRPr="00647442">
        <w:rPr>
          <w:rFonts w:ascii="微軟正黑體" w:eastAsia="微軟正黑體" w:hAnsi="微軟正黑體" w:hint="eastAsia"/>
          <w:szCs w:val="24"/>
        </w:rPr>
        <w:t>、保險、餐費、行政作業費用)</w:t>
      </w:r>
    </w:p>
    <w:p w14:paraId="0295CACB" w14:textId="77777777" w:rsidR="00647442" w:rsidRDefault="00B358F8"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647442">
        <w:rPr>
          <w:rFonts w:ascii="微軟正黑體" w:eastAsia="微軟正黑體" w:hAnsi="微軟正黑體" w:hint="eastAsia"/>
          <w:szCs w:val="24"/>
        </w:rPr>
        <w:t>參與人數：</w:t>
      </w:r>
      <w:r w:rsidR="00C2291D" w:rsidRPr="00647442">
        <w:rPr>
          <w:rFonts w:ascii="微軟正黑體" w:eastAsia="微軟正黑體" w:hAnsi="微軟正黑體" w:hint="eastAsia"/>
          <w:szCs w:val="24"/>
        </w:rPr>
        <w:t>80</w:t>
      </w:r>
      <w:r w:rsidRPr="00647442">
        <w:rPr>
          <w:rFonts w:ascii="微軟正黑體" w:eastAsia="微軟正黑體" w:hAnsi="微軟正黑體" w:hint="eastAsia"/>
          <w:szCs w:val="24"/>
        </w:rPr>
        <w:t>人</w:t>
      </w:r>
      <w:r w:rsidR="00C2291D" w:rsidRPr="00647442">
        <w:rPr>
          <w:rFonts w:ascii="微軟正黑體" w:eastAsia="微軟正黑體" w:hAnsi="微軟正黑體" w:hint="eastAsia"/>
          <w:szCs w:val="24"/>
        </w:rPr>
        <w:t>(40人/梯次，總共2梯次)</w:t>
      </w:r>
    </w:p>
    <w:p w14:paraId="34453750" w14:textId="4D29BCCF" w:rsidR="00647442" w:rsidRPr="00FB3EC1" w:rsidRDefault="00084A19"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647442">
        <w:rPr>
          <w:rFonts w:ascii="微軟正黑體" w:eastAsia="微軟正黑體" w:hAnsi="微軟正黑體" w:hint="eastAsia"/>
          <w:szCs w:val="24"/>
        </w:rPr>
        <w:t>交通工具：自行到達集合點</w:t>
      </w:r>
      <w:r w:rsidR="00647442">
        <w:rPr>
          <w:rFonts w:ascii="微軟正黑體" w:eastAsia="微軟正黑體" w:hAnsi="微軟正黑體" w:hint="eastAsia"/>
          <w:szCs w:val="24"/>
        </w:rPr>
        <w:t>(海洋濕地公園)</w:t>
      </w:r>
      <w:r w:rsidRPr="00647442">
        <w:rPr>
          <w:rFonts w:ascii="微軟正黑體" w:eastAsia="微軟正黑體" w:hAnsi="微軟正黑體" w:hint="eastAsia"/>
          <w:szCs w:val="24"/>
        </w:rPr>
        <w:t>，主辦單位</w:t>
      </w:r>
      <w:r w:rsidR="00647442">
        <w:rPr>
          <w:rFonts w:ascii="微軟正黑體" w:eastAsia="微軟正黑體" w:hAnsi="微軟正黑體" w:hint="eastAsia"/>
          <w:szCs w:val="24"/>
        </w:rPr>
        <w:t>會</w:t>
      </w:r>
      <w:r w:rsidRPr="00647442">
        <w:rPr>
          <w:rFonts w:ascii="微軟正黑體" w:eastAsia="微軟正黑體" w:hAnsi="微軟正黑體" w:hint="eastAsia"/>
          <w:szCs w:val="24"/>
        </w:rPr>
        <w:t>提供單車</w:t>
      </w:r>
      <w:r w:rsidR="00647442">
        <w:rPr>
          <w:rFonts w:ascii="微軟正黑體" w:eastAsia="微軟正黑體" w:hAnsi="微軟正黑體" w:hint="eastAsia"/>
          <w:szCs w:val="24"/>
        </w:rPr>
        <w:t>(不含安全帽，如需要請自行攜帶)</w:t>
      </w:r>
    </w:p>
    <w:tbl>
      <w:tblPr>
        <w:tblStyle w:val="a7"/>
        <w:tblpPr w:leftFromText="180" w:rightFromText="180" w:vertAnchor="text" w:horzAnchor="page" w:tblpXSpec="center" w:tblpY="706"/>
        <w:tblW w:w="0" w:type="auto"/>
        <w:tblLook w:val="04A0" w:firstRow="1" w:lastRow="0" w:firstColumn="1" w:lastColumn="0" w:noHBand="0" w:noVBand="1"/>
      </w:tblPr>
      <w:tblGrid>
        <w:gridCol w:w="2965"/>
        <w:gridCol w:w="2966"/>
        <w:gridCol w:w="2966"/>
      </w:tblGrid>
      <w:tr w:rsidR="00BA1863" w14:paraId="4F2BC541" w14:textId="439899A5" w:rsidTr="00961A44">
        <w:trPr>
          <w:trHeight w:val="397"/>
        </w:trPr>
        <w:tc>
          <w:tcPr>
            <w:tcW w:w="8897" w:type="dxa"/>
            <w:gridSpan w:val="3"/>
            <w:shd w:val="clear" w:color="auto" w:fill="FBD4B4" w:themeFill="accent6" w:themeFillTint="66"/>
            <w:vAlign w:val="center"/>
          </w:tcPr>
          <w:p w14:paraId="5E67CCE1"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第一梯次</w:t>
            </w:r>
          </w:p>
        </w:tc>
      </w:tr>
      <w:tr w:rsidR="00BA1863" w14:paraId="2916ED75" w14:textId="77777777" w:rsidTr="00961A44">
        <w:trPr>
          <w:trHeight w:val="397"/>
        </w:trPr>
        <w:tc>
          <w:tcPr>
            <w:tcW w:w="2965" w:type="dxa"/>
            <w:shd w:val="clear" w:color="auto" w:fill="B6DDE8" w:themeFill="accent5" w:themeFillTint="66"/>
            <w:vAlign w:val="center"/>
          </w:tcPr>
          <w:p w14:paraId="5D3B2F92"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時間</w:t>
            </w:r>
          </w:p>
        </w:tc>
        <w:tc>
          <w:tcPr>
            <w:tcW w:w="2966" w:type="dxa"/>
            <w:shd w:val="clear" w:color="auto" w:fill="B6DDE8" w:themeFill="accent5" w:themeFillTint="66"/>
            <w:vAlign w:val="center"/>
          </w:tcPr>
          <w:p w14:paraId="429CCF87"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地點</w:t>
            </w:r>
          </w:p>
        </w:tc>
        <w:tc>
          <w:tcPr>
            <w:tcW w:w="2966" w:type="dxa"/>
            <w:shd w:val="clear" w:color="auto" w:fill="B6DDE8" w:themeFill="accent5" w:themeFillTint="66"/>
            <w:vAlign w:val="center"/>
          </w:tcPr>
          <w:p w14:paraId="14D23F91"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活動內容</w:t>
            </w:r>
          </w:p>
        </w:tc>
      </w:tr>
      <w:tr w:rsidR="00BA1863" w14:paraId="0A95B65B" w14:textId="77777777" w:rsidTr="00961A44">
        <w:trPr>
          <w:trHeight w:val="397"/>
        </w:trPr>
        <w:tc>
          <w:tcPr>
            <w:tcW w:w="2965" w:type="dxa"/>
            <w:vAlign w:val="center"/>
          </w:tcPr>
          <w:p w14:paraId="6FA06C81"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09:00</w:t>
            </w:r>
          </w:p>
        </w:tc>
        <w:tc>
          <w:tcPr>
            <w:tcW w:w="2966" w:type="dxa"/>
            <w:vAlign w:val="center"/>
          </w:tcPr>
          <w:p w14:paraId="786F8A3E"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海洋濕地公園</w:t>
            </w:r>
          </w:p>
        </w:tc>
        <w:tc>
          <w:tcPr>
            <w:tcW w:w="2966" w:type="dxa"/>
            <w:vAlign w:val="center"/>
          </w:tcPr>
          <w:p w14:paraId="6A17769D"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集合完成</w:t>
            </w:r>
          </w:p>
        </w:tc>
      </w:tr>
      <w:tr w:rsidR="00BA1863" w14:paraId="1E96488A" w14:textId="77777777" w:rsidTr="00961A44">
        <w:trPr>
          <w:trHeight w:val="397"/>
        </w:trPr>
        <w:tc>
          <w:tcPr>
            <w:tcW w:w="2965" w:type="dxa"/>
            <w:vAlign w:val="center"/>
          </w:tcPr>
          <w:p w14:paraId="2C816FE4"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09:00~09:40</w:t>
            </w:r>
          </w:p>
        </w:tc>
        <w:tc>
          <w:tcPr>
            <w:tcW w:w="2966" w:type="dxa"/>
            <w:vAlign w:val="center"/>
          </w:tcPr>
          <w:p w14:paraId="7CAE4575"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濕地導</w:t>
            </w:r>
            <w:proofErr w:type="gramStart"/>
            <w:r>
              <w:rPr>
                <w:rFonts w:ascii="微軟正黑體" w:eastAsia="微軟正黑體" w:hAnsi="微軟正黑體" w:hint="eastAsia"/>
                <w:szCs w:val="24"/>
              </w:rPr>
              <w:t>覽</w:t>
            </w:r>
            <w:proofErr w:type="gramEnd"/>
          </w:p>
        </w:tc>
        <w:tc>
          <w:tcPr>
            <w:tcW w:w="2966" w:type="dxa"/>
            <w:vAlign w:val="center"/>
          </w:tcPr>
          <w:p w14:paraId="44AB8C38"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尋找倒吊水母</w:t>
            </w:r>
          </w:p>
        </w:tc>
      </w:tr>
      <w:tr w:rsidR="00BA1863" w14:paraId="7C01CE40" w14:textId="77777777" w:rsidTr="00961A44">
        <w:trPr>
          <w:trHeight w:val="397"/>
        </w:trPr>
        <w:tc>
          <w:tcPr>
            <w:tcW w:w="2965" w:type="dxa"/>
            <w:vAlign w:val="center"/>
          </w:tcPr>
          <w:p w14:paraId="0669A988" w14:textId="098FCB0F"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10:00~10:40</w:t>
            </w:r>
          </w:p>
        </w:tc>
        <w:tc>
          <w:tcPr>
            <w:tcW w:w="2966" w:type="dxa"/>
            <w:vAlign w:val="center"/>
          </w:tcPr>
          <w:p w14:paraId="1E998041" w14:textId="7820D4CF" w:rsidR="00BA1863" w:rsidRDefault="00815FA5"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黃家古厝</w:t>
            </w:r>
          </w:p>
        </w:tc>
        <w:tc>
          <w:tcPr>
            <w:tcW w:w="2966" w:type="dxa"/>
            <w:vAlign w:val="center"/>
          </w:tcPr>
          <w:p w14:paraId="01D9F9C9" w14:textId="7FA49AAC" w:rsidR="00BA1863"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文史導</w:t>
            </w:r>
            <w:proofErr w:type="gramStart"/>
            <w:r w:rsidR="00BA1863">
              <w:rPr>
                <w:rFonts w:ascii="微軟正黑體" w:eastAsia="微軟正黑體" w:hAnsi="微軟正黑體" w:hint="eastAsia"/>
                <w:szCs w:val="24"/>
              </w:rPr>
              <w:t>覽</w:t>
            </w:r>
            <w:proofErr w:type="gramEnd"/>
          </w:p>
        </w:tc>
      </w:tr>
      <w:tr w:rsidR="00BA1863" w14:paraId="644668BF" w14:textId="77777777" w:rsidTr="00961A44">
        <w:trPr>
          <w:trHeight w:val="397"/>
        </w:trPr>
        <w:tc>
          <w:tcPr>
            <w:tcW w:w="2965" w:type="dxa"/>
            <w:vAlign w:val="center"/>
          </w:tcPr>
          <w:p w14:paraId="6C525792" w14:textId="5D1D209B"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10:50~11:10</w:t>
            </w:r>
          </w:p>
        </w:tc>
        <w:tc>
          <w:tcPr>
            <w:tcW w:w="2966" w:type="dxa"/>
            <w:vAlign w:val="center"/>
          </w:tcPr>
          <w:p w14:paraId="2DF672A7" w14:textId="2098F869" w:rsidR="00BA1863" w:rsidRDefault="00A657CE" w:rsidP="00961A44">
            <w:pPr>
              <w:pStyle w:val="a6"/>
              <w:adjustRightInd w:val="0"/>
              <w:snapToGrid w:val="0"/>
              <w:ind w:leftChars="0" w:left="0"/>
              <w:jc w:val="center"/>
              <w:rPr>
                <w:rFonts w:ascii="微軟正黑體" w:eastAsia="微軟正黑體" w:hAnsi="微軟正黑體"/>
                <w:szCs w:val="24"/>
              </w:rPr>
            </w:pPr>
            <w:proofErr w:type="gramStart"/>
            <w:r>
              <w:rPr>
                <w:rFonts w:ascii="微軟正黑體" w:eastAsia="微軟正黑體" w:hAnsi="微軟正黑體" w:hint="eastAsia"/>
                <w:szCs w:val="24"/>
              </w:rPr>
              <w:t>爐</w:t>
            </w:r>
            <w:r w:rsidR="00815FA5">
              <w:rPr>
                <w:rFonts w:ascii="微軟正黑體" w:eastAsia="微軟正黑體" w:hAnsi="微軟正黑體" w:hint="eastAsia"/>
                <w:szCs w:val="24"/>
              </w:rPr>
              <w:t>濟殿</w:t>
            </w:r>
            <w:proofErr w:type="gramEnd"/>
          </w:p>
        </w:tc>
        <w:tc>
          <w:tcPr>
            <w:tcW w:w="2966" w:type="dxa"/>
            <w:vAlign w:val="center"/>
          </w:tcPr>
          <w:p w14:paraId="629938D2" w14:textId="253C1026" w:rsidR="00BA1863"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文史導</w:t>
            </w:r>
            <w:proofErr w:type="gramStart"/>
            <w:r>
              <w:rPr>
                <w:rFonts w:ascii="微軟正黑體" w:eastAsia="微軟正黑體" w:hAnsi="微軟正黑體" w:hint="eastAsia"/>
                <w:szCs w:val="24"/>
              </w:rPr>
              <w:t>覽</w:t>
            </w:r>
            <w:proofErr w:type="gramEnd"/>
          </w:p>
        </w:tc>
      </w:tr>
      <w:tr w:rsidR="00BA1863" w14:paraId="0D5747FB" w14:textId="77777777" w:rsidTr="00961A44">
        <w:trPr>
          <w:trHeight w:val="397"/>
        </w:trPr>
        <w:tc>
          <w:tcPr>
            <w:tcW w:w="2965" w:type="dxa"/>
            <w:vAlign w:val="center"/>
          </w:tcPr>
          <w:p w14:paraId="7C2D5048"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11:20~11:50</w:t>
            </w:r>
          </w:p>
        </w:tc>
        <w:tc>
          <w:tcPr>
            <w:tcW w:w="2966" w:type="dxa"/>
            <w:vAlign w:val="center"/>
          </w:tcPr>
          <w:p w14:paraId="716DE5BF" w14:textId="4DE1CCFB" w:rsidR="00BA1863" w:rsidRDefault="00815FA5"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中</w:t>
            </w:r>
            <w:proofErr w:type="gramStart"/>
            <w:r>
              <w:rPr>
                <w:rFonts w:ascii="微軟正黑體" w:eastAsia="微軟正黑體" w:hAnsi="微軟正黑體" w:hint="eastAsia"/>
                <w:szCs w:val="24"/>
              </w:rPr>
              <w:t>芸</w:t>
            </w:r>
            <w:proofErr w:type="gramEnd"/>
            <w:r>
              <w:rPr>
                <w:rFonts w:ascii="微軟正黑體" w:eastAsia="微軟正黑體" w:hAnsi="微軟正黑體" w:hint="eastAsia"/>
                <w:szCs w:val="24"/>
              </w:rPr>
              <w:t>漁港</w:t>
            </w:r>
            <w:r w:rsidR="00A657CE">
              <w:rPr>
                <w:rFonts w:ascii="微軟正黑體" w:eastAsia="微軟正黑體" w:hAnsi="微軟正黑體" w:hint="eastAsia"/>
                <w:szCs w:val="24"/>
              </w:rPr>
              <w:t>-補破網體驗</w:t>
            </w:r>
          </w:p>
        </w:tc>
        <w:tc>
          <w:tcPr>
            <w:tcW w:w="2966" w:type="dxa"/>
            <w:vAlign w:val="center"/>
          </w:tcPr>
          <w:p w14:paraId="2013B983" w14:textId="0C06A1AC" w:rsidR="00BA1863"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補破網體驗</w:t>
            </w:r>
          </w:p>
        </w:tc>
      </w:tr>
      <w:tr w:rsidR="00BA1863" w14:paraId="3FA796A2" w14:textId="77777777" w:rsidTr="00961A44">
        <w:trPr>
          <w:trHeight w:val="397"/>
        </w:trPr>
        <w:tc>
          <w:tcPr>
            <w:tcW w:w="2965" w:type="dxa"/>
            <w:vAlign w:val="center"/>
          </w:tcPr>
          <w:p w14:paraId="687131FC"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11:50~12:00</w:t>
            </w:r>
          </w:p>
        </w:tc>
        <w:tc>
          <w:tcPr>
            <w:tcW w:w="2966" w:type="dxa"/>
            <w:vAlign w:val="center"/>
          </w:tcPr>
          <w:p w14:paraId="59978D87"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返程</w:t>
            </w:r>
          </w:p>
        </w:tc>
        <w:tc>
          <w:tcPr>
            <w:tcW w:w="2966" w:type="dxa"/>
            <w:vAlign w:val="center"/>
          </w:tcPr>
          <w:p w14:paraId="261D4CFC" w14:textId="77777777" w:rsidR="00BA1863" w:rsidRDefault="00BA1863" w:rsidP="00961A44">
            <w:pPr>
              <w:pStyle w:val="a6"/>
              <w:adjustRightInd w:val="0"/>
              <w:snapToGrid w:val="0"/>
              <w:ind w:leftChars="0" w:left="0"/>
              <w:jc w:val="center"/>
              <w:rPr>
                <w:rFonts w:ascii="微軟正黑體" w:eastAsia="微軟正黑體" w:hAnsi="微軟正黑體"/>
                <w:szCs w:val="24"/>
              </w:rPr>
            </w:pPr>
          </w:p>
        </w:tc>
      </w:tr>
      <w:tr w:rsidR="00BA1863" w14:paraId="23A433DF" w14:textId="77777777" w:rsidTr="00961A44">
        <w:trPr>
          <w:trHeight w:val="397"/>
        </w:trPr>
        <w:tc>
          <w:tcPr>
            <w:tcW w:w="2965" w:type="dxa"/>
            <w:vAlign w:val="center"/>
          </w:tcPr>
          <w:p w14:paraId="1B4A8E95"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12:00~</w:t>
            </w:r>
          </w:p>
        </w:tc>
        <w:tc>
          <w:tcPr>
            <w:tcW w:w="2966" w:type="dxa"/>
            <w:vAlign w:val="center"/>
          </w:tcPr>
          <w:p w14:paraId="164CB9C8" w14:textId="7E4557BB" w:rsidR="00BA1863" w:rsidRDefault="00BA1863" w:rsidP="00961A44">
            <w:pPr>
              <w:pStyle w:val="a6"/>
              <w:adjustRightInd w:val="0"/>
              <w:snapToGrid w:val="0"/>
              <w:ind w:leftChars="0" w:left="0"/>
              <w:jc w:val="center"/>
              <w:rPr>
                <w:rFonts w:ascii="微軟正黑體" w:eastAsia="微軟正黑體" w:hAnsi="微軟正黑體"/>
                <w:szCs w:val="24"/>
              </w:rPr>
            </w:pPr>
          </w:p>
        </w:tc>
        <w:tc>
          <w:tcPr>
            <w:tcW w:w="2966" w:type="dxa"/>
            <w:vAlign w:val="center"/>
          </w:tcPr>
          <w:p w14:paraId="187FE45B"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餐點發放</w:t>
            </w:r>
          </w:p>
        </w:tc>
      </w:tr>
    </w:tbl>
    <w:p w14:paraId="3267AAF3" w14:textId="6048AA4B" w:rsidR="00543F81" w:rsidRDefault="00B358F8"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647442">
        <w:rPr>
          <w:rFonts w:ascii="微軟正黑體" w:eastAsia="微軟正黑體" w:hAnsi="微軟正黑體" w:hint="eastAsia"/>
          <w:szCs w:val="24"/>
        </w:rPr>
        <w:t>活動流程</w:t>
      </w:r>
      <w:r w:rsidR="0096125B" w:rsidRPr="00647442">
        <w:rPr>
          <w:rFonts w:ascii="微軟正黑體" w:eastAsia="微軟正黑體" w:hAnsi="微軟正黑體" w:hint="eastAsia"/>
          <w:szCs w:val="24"/>
        </w:rPr>
        <w:t>：</w:t>
      </w:r>
    </w:p>
    <w:p w14:paraId="001B8205" w14:textId="77777777" w:rsidR="00961A44" w:rsidRDefault="00961A44" w:rsidP="00961A44">
      <w:pPr>
        <w:adjustRightInd w:val="0"/>
        <w:snapToGrid w:val="0"/>
        <w:spacing w:line="480" w:lineRule="exact"/>
        <w:rPr>
          <w:rFonts w:ascii="微軟正黑體" w:eastAsia="微軟正黑體" w:hAnsi="微軟正黑體"/>
          <w:szCs w:val="24"/>
        </w:rPr>
      </w:pPr>
    </w:p>
    <w:tbl>
      <w:tblPr>
        <w:tblStyle w:val="a7"/>
        <w:tblpPr w:leftFromText="180" w:rightFromText="180" w:vertAnchor="text" w:horzAnchor="page" w:tblpXSpec="center" w:tblpY="365"/>
        <w:tblW w:w="0" w:type="auto"/>
        <w:tblLook w:val="04A0" w:firstRow="1" w:lastRow="0" w:firstColumn="1" w:lastColumn="0" w:noHBand="0" w:noVBand="1"/>
      </w:tblPr>
      <w:tblGrid>
        <w:gridCol w:w="2965"/>
        <w:gridCol w:w="2966"/>
        <w:gridCol w:w="2966"/>
      </w:tblGrid>
      <w:tr w:rsidR="00BA1863" w14:paraId="6C46894D" w14:textId="320CBF0A" w:rsidTr="00961A44">
        <w:trPr>
          <w:trHeight w:val="283"/>
        </w:trPr>
        <w:tc>
          <w:tcPr>
            <w:tcW w:w="8897" w:type="dxa"/>
            <w:gridSpan w:val="3"/>
            <w:shd w:val="clear" w:color="auto" w:fill="FBD4B4" w:themeFill="accent6" w:themeFillTint="66"/>
            <w:vAlign w:val="center"/>
          </w:tcPr>
          <w:p w14:paraId="2162F465"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第二梯次</w:t>
            </w:r>
          </w:p>
        </w:tc>
      </w:tr>
      <w:tr w:rsidR="00BA1863" w14:paraId="713D6DE9" w14:textId="77777777" w:rsidTr="00961A44">
        <w:trPr>
          <w:trHeight w:val="283"/>
        </w:trPr>
        <w:tc>
          <w:tcPr>
            <w:tcW w:w="2965" w:type="dxa"/>
            <w:shd w:val="clear" w:color="auto" w:fill="B6DDE8" w:themeFill="accent5" w:themeFillTint="66"/>
            <w:vAlign w:val="center"/>
          </w:tcPr>
          <w:p w14:paraId="690E3B2B"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時間</w:t>
            </w:r>
          </w:p>
        </w:tc>
        <w:tc>
          <w:tcPr>
            <w:tcW w:w="2966" w:type="dxa"/>
            <w:shd w:val="clear" w:color="auto" w:fill="B6DDE8" w:themeFill="accent5" w:themeFillTint="66"/>
            <w:vAlign w:val="center"/>
          </w:tcPr>
          <w:p w14:paraId="6200C58C"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地點</w:t>
            </w:r>
          </w:p>
        </w:tc>
        <w:tc>
          <w:tcPr>
            <w:tcW w:w="2966" w:type="dxa"/>
            <w:shd w:val="clear" w:color="auto" w:fill="B6DDE8" w:themeFill="accent5" w:themeFillTint="66"/>
            <w:vAlign w:val="center"/>
          </w:tcPr>
          <w:p w14:paraId="52A77F66"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活動內容</w:t>
            </w:r>
          </w:p>
        </w:tc>
      </w:tr>
      <w:tr w:rsidR="00A657CE" w14:paraId="63DAC2EA" w14:textId="77777777" w:rsidTr="00961A44">
        <w:trPr>
          <w:trHeight w:val="283"/>
        </w:trPr>
        <w:tc>
          <w:tcPr>
            <w:tcW w:w="2965" w:type="dxa"/>
            <w:vAlign w:val="center"/>
          </w:tcPr>
          <w:p w14:paraId="5CAE85A5" w14:textId="77777777"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14:00</w:t>
            </w:r>
          </w:p>
        </w:tc>
        <w:tc>
          <w:tcPr>
            <w:tcW w:w="2966" w:type="dxa"/>
            <w:vAlign w:val="center"/>
          </w:tcPr>
          <w:p w14:paraId="2E49EA7A" w14:textId="73EB2CE0"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海洋濕地公園</w:t>
            </w:r>
          </w:p>
        </w:tc>
        <w:tc>
          <w:tcPr>
            <w:tcW w:w="2966" w:type="dxa"/>
            <w:vAlign w:val="center"/>
          </w:tcPr>
          <w:p w14:paraId="64B5147F" w14:textId="77777777"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集合完成</w:t>
            </w:r>
          </w:p>
        </w:tc>
      </w:tr>
      <w:tr w:rsidR="00A657CE" w14:paraId="60A89ED7" w14:textId="77777777" w:rsidTr="00961A44">
        <w:trPr>
          <w:trHeight w:val="283"/>
        </w:trPr>
        <w:tc>
          <w:tcPr>
            <w:tcW w:w="2965" w:type="dxa"/>
            <w:vAlign w:val="center"/>
          </w:tcPr>
          <w:p w14:paraId="5A747E05" w14:textId="77777777"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14:00~14:40</w:t>
            </w:r>
          </w:p>
        </w:tc>
        <w:tc>
          <w:tcPr>
            <w:tcW w:w="2966" w:type="dxa"/>
            <w:vAlign w:val="center"/>
          </w:tcPr>
          <w:p w14:paraId="42137F0D" w14:textId="5BF195B8"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濕地導</w:t>
            </w:r>
            <w:proofErr w:type="gramStart"/>
            <w:r>
              <w:rPr>
                <w:rFonts w:ascii="微軟正黑體" w:eastAsia="微軟正黑體" w:hAnsi="微軟正黑體" w:hint="eastAsia"/>
                <w:szCs w:val="24"/>
              </w:rPr>
              <w:t>覽</w:t>
            </w:r>
            <w:proofErr w:type="gramEnd"/>
          </w:p>
        </w:tc>
        <w:tc>
          <w:tcPr>
            <w:tcW w:w="2966" w:type="dxa"/>
            <w:vAlign w:val="center"/>
          </w:tcPr>
          <w:p w14:paraId="00FDEB85" w14:textId="77777777"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尋找倒吊水母</w:t>
            </w:r>
          </w:p>
        </w:tc>
      </w:tr>
      <w:tr w:rsidR="00A657CE" w14:paraId="0631A549" w14:textId="77777777" w:rsidTr="00961A44">
        <w:trPr>
          <w:trHeight w:val="283"/>
        </w:trPr>
        <w:tc>
          <w:tcPr>
            <w:tcW w:w="2965" w:type="dxa"/>
            <w:vAlign w:val="center"/>
          </w:tcPr>
          <w:p w14:paraId="3FE289F7" w14:textId="5AA25994"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15:00~15:40</w:t>
            </w:r>
          </w:p>
        </w:tc>
        <w:tc>
          <w:tcPr>
            <w:tcW w:w="2966" w:type="dxa"/>
            <w:vAlign w:val="center"/>
          </w:tcPr>
          <w:p w14:paraId="70D3A171" w14:textId="33C333C0"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黃家古厝</w:t>
            </w:r>
          </w:p>
        </w:tc>
        <w:tc>
          <w:tcPr>
            <w:tcW w:w="2966" w:type="dxa"/>
            <w:vAlign w:val="center"/>
          </w:tcPr>
          <w:p w14:paraId="01E56EA8" w14:textId="730B7E5D"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文史導</w:t>
            </w:r>
            <w:proofErr w:type="gramStart"/>
            <w:r>
              <w:rPr>
                <w:rFonts w:ascii="微軟正黑體" w:eastAsia="微軟正黑體" w:hAnsi="微軟正黑體" w:hint="eastAsia"/>
                <w:szCs w:val="24"/>
              </w:rPr>
              <w:t>覽</w:t>
            </w:r>
            <w:proofErr w:type="gramEnd"/>
          </w:p>
        </w:tc>
      </w:tr>
      <w:tr w:rsidR="00A657CE" w14:paraId="2796C1B7" w14:textId="77777777" w:rsidTr="00961A44">
        <w:trPr>
          <w:trHeight w:val="283"/>
        </w:trPr>
        <w:tc>
          <w:tcPr>
            <w:tcW w:w="2965" w:type="dxa"/>
            <w:vAlign w:val="center"/>
          </w:tcPr>
          <w:p w14:paraId="399EA841" w14:textId="5418DDBA"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lastRenderedPageBreak/>
              <w:t>15:40~16:10</w:t>
            </w:r>
          </w:p>
        </w:tc>
        <w:tc>
          <w:tcPr>
            <w:tcW w:w="2966" w:type="dxa"/>
            <w:vAlign w:val="center"/>
          </w:tcPr>
          <w:p w14:paraId="16A98B13" w14:textId="7B42DBDC" w:rsidR="00A657CE" w:rsidRDefault="00A657CE" w:rsidP="00961A44">
            <w:pPr>
              <w:pStyle w:val="a6"/>
              <w:adjustRightInd w:val="0"/>
              <w:snapToGrid w:val="0"/>
              <w:ind w:leftChars="0" w:left="0"/>
              <w:jc w:val="center"/>
              <w:rPr>
                <w:rFonts w:ascii="微軟正黑體" w:eastAsia="微軟正黑體" w:hAnsi="微軟正黑體"/>
                <w:szCs w:val="24"/>
              </w:rPr>
            </w:pPr>
            <w:proofErr w:type="gramStart"/>
            <w:r>
              <w:rPr>
                <w:rFonts w:ascii="微軟正黑體" w:eastAsia="微軟正黑體" w:hAnsi="微軟正黑體" w:hint="eastAsia"/>
                <w:szCs w:val="24"/>
              </w:rPr>
              <w:t>爐濟殿</w:t>
            </w:r>
            <w:proofErr w:type="gramEnd"/>
          </w:p>
        </w:tc>
        <w:tc>
          <w:tcPr>
            <w:tcW w:w="2966" w:type="dxa"/>
            <w:vAlign w:val="center"/>
          </w:tcPr>
          <w:p w14:paraId="014919FE" w14:textId="0E46D0FC"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文史導</w:t>
            </w:r>
            <w:proofErr w:type="gramStart"/>
            <w:r>
              <w:rPr>
                <w:rFonts w:ascii="微軟正黑體" w:eastAsia="微軟正黑體" w:hAnsi="微軟正黑體" w:hint="eastAsia"/>
                <w:szCs w:val="24"/>
              </w:rPr>
              <w:t>覽</w:t>
            </w:r>
            <w:proofErr w:type="gramEnd"/>
          </w:p>
        </w:tc>
      </w:tr>
      <w:tr w:rsidR="00A657CE" w14:paraId="62A35231" w14:textId="77777777" w:rsidTr="00961A44">
        <w:trPr>
          <w:trHeight w:val="283"/>
        </w:trPr>
        <w:tc>
          <w:tcPr>
            <w:tcW w:w="2965" w:type="dxa"/>
            <w:vAlign w:val="center"/>
          </w:tcPr>
          <w:p w14:paraId="5D925F92" w14:textId="77777777"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16:20~16:50</w:t>
            </w:r>
          </w:p>
        </w:tc>
        <w:tc>
          <w:tcPr>
            <w:tcW w:w="2966" w:type="dxa"/>
            <w:vAlign w:val="center"/>
          </w:tcPr>
          <w:p w14:paraId="536958ED" w14:textId="5DADA647"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中</w:t>
            </w:r>
            <w:proofErr w:type="gramStart"/>
            <w:r>
              <w:rPr>
                <w:rFonts w:ascii="微軟正黑體" w:eastAsia="微軟正黑體" w:hAnsi="微軟正黑體" w:hint="eastAsia"/>
                <w:szCs w:val="24"/>
              </w:rPr>
              <w:t>芸</w:t>
            </w:r>
            <w:proofErr w:type="gramEnd"/>
            <w:r>
              <w:rPr>
                <w:rFonts w:ascii="微軟正黑體" w:eastAsia="微軟正黑體" w:hAnsi="微軟正黑體" w:hint="eastAsia"/>
                <w:szCs w:val="24"/>
              </w:rPr>
              <w:t>漁港</w:t>
            </w:r>
          </w:p>
        </w:tc>
        <w:tc>
          <w:tcPr>
            <w:tcW w:w="2966" w:type="dxa"/>
            <w:vAlign w:val="center"/>
          </w:tcPr>
          <w:p w14:paraId="0B8563BA" w14:textId="425BFAB4"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補破網體驗</w:t>
            </w:r>
          </w:p>
        </w:tc>
      </w:tr>
      <w:tr w:rsidR="00A657CE" w14:paraId="4CA993F2" w14:textId="77777777" w:rsidTr="00961A44">
        <w:trPr>
          <w:trHeight w:val="283"/>
        </w:trPr>
        <w:tc>
          <w:tcPr>
            <w:tcW w:w="2965" w:type="dxa"/>
            <w:vAlign w:val="center"/>
          </w:tcPr>
          <w:p w14:paraId="2E950E99" w14:textId="77777777"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16:50~17:00</w:t>
            </w:r>
          </w:p>
        </w:tc>
        <w:tc>
          <w:tcPr>
            <w:tcW w:w="2966" w:type="dxa"/>
            <w:vAlign w:val="center"/>
          </w:tcPr>
          <w:p w14:paraId="275DD388" w14:textId="55E81BED" w:rsidR="00A657CE" w:rsidRDefault="00A657CE"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返程</w:t>
            </w:r>
          </w:p>
        </w:tc>
        <w:tc>
          <w:tcPr>
            <w:tcW w:w="2966" w:type="dxa"/>
            <w:vAlign w:val="center"/>
          </w:tcPr>
          <w:p w14:paraId="5588DAFA" w14:textId="77777777" w:rsidR="00A657CE" w:rsidRDefault="00A657CE" w:rsidP="00961A44">
            <w:pPr>
              <w:pStyle w:val="a6"/>
              <w:adjustRightInd w:val="0"/>
              <w:snapToGrid w:val="0"/>
              <w:ind w:leftChars="0" w:left="0"/>
              <w:jc w:val="center"/>
              <w:rPr>
                <w:rFonts w:ascii="微軟正黑體" w:eastAsia="微軟正黑體" w:hAnsi="微軟正黑體"/>
                <w:szCs w:val="24"/>
              </w:rPr>
            </w:pPr>
          </w:p>
        </w:tc>
      </w:tr>
      <w:tr w:rsidR="00BA1863" w14:paraId="618BA808" w14:textId="77777777" w:rsidTr="00961A44">
        <w:trPr>
          <w:trHeight w:val="283"/>
        </w:trPr>
        <w:tc>
          <w:tcPr>
            <w:tcW w:w="2965" w:type="dxa"/>
            <w:vAlign w:val="center"/>
          </w:tcPr>
          <w:p w14:paraId="209D7B2A"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17:00~</w:t>
            </w:r>
          </w:p>
        </w:tc>
        <w:tc>
          <w:tcPr>
            <w:tcW w:w="2966" w:type="dxa"/>
            <w:vAlign w:val="center"/>
          </w:tcPr>
          <w:p w14:paraId="548AC257" w14:textId="5529B5EB" w:rsidR="00BA1863" w:rsidRDefault="00BA1863" w:rsidP="00961A44">
            <w:pPr>
              <w:pStyle w:val="a6"/>
              <w:adjustRightInd w:val="0"/>
              <w:snapToGrid w:val="0"/>
              <w:ind w:leftChars="0" w:left="0"/>
              <w:jc w:val="center"/>
              <w:rPr>
                <w:rFonts w:ascii="微軟正黑體" w:eastAsia="微軟正黑體" w:hAnsi="微軟正黑體"/>
                <w:szCs w:val="24"/>
              </w:rPr>
            </w:pPr>
          </w:p>
        </w:tc>
        <w:tc>
          <w:tcPr>
            <w:tcW w:w="2966" w:type="dxa"/>
            <w:vAlign w:val="center"/>
          </w:tcPr>
          <w:p w14:paraId="6A4E5367" w14:textId="77777777" w:rsidR="00BA1863" w:rsidRDefault="00BA1863" w:rsidP="00961A44">
            <w:pPr>
              <w:pStyle w:val="a6"/>
              <w:adjustRightInd w:val="0"/>
              <w:snapToGrid w:val="0"/>
              <w:ind w:leftChars="0" w:left="0"/>
              <w:jc w:val="center"/>
              <w:rPr>
                <w:rFonts w:ascii="微軟正黑體" w:eastAsia="微軟正黑體" w:hAnsi="微軟正黑體"/>
                <w:szCs w:val="24"/>
              </w:rPr>
            </w:pPr>
            <w:r>
              <w:rPr>
                <w:rFonts w:ascii="微軟正黑體" w:eastAsia="微軟正黑體" w:hAnsi="微軟正黑體" w:hint="eastAsia"/>
                <w:szCs w:val="24"/>
              </w:rPr>
              <w:t>餐點發放</w:t>
            </w:r>
          </w:p>
        </w:tc>
      </w:tr>
    </w:tbl>
    <w:p w14:paraId="2ABB7078" w14:textId="77777777" w:rsidR="00D343FE" w:rsidRPr="00D343FE" w:rsidRDefault="00D343FE" w:rsidP="00961A44">
      <w:pPr>
        <w:pStyle w:val="a6"/>
        <w:numPr>
          <w:ilvl w:val="0"/>
          <w:numId w:val="1"/>
        </w:numPr>
        <w:adjustRightInd w:val="0"/>
        <w:snapToGrid w:val="0"/>
        <w:spacing w:line="480" w:lineRule="exact"/>
        <w:ind w:leftChars="0"/>
        <w:rPr>
          <w:rFonts w:ascii="微軟正黑體" w:eastAsia="微軟正黑體" w:hAnsi="微軟正黑體"/>
          <w:color w:val="FF0000"/>
          <w:szCs w:val="24"/>
        </w:rPr>
      </w:pPr>
      <w:bookmarkStart w:id="0" w:name="_GoBack"/>
      <w:bookmarkEnd w:id="0"/>
      <w:r w:rsidRPr="00D343FE">
        <w:rPr>
          <w:rFonts w:ascii="微軟正黑體" w:eastAsia="微軟正黑體" w:hAnsi="微軟正黑體" w:hint="eastAsia"/>
          <w:color w:val="FF0000"/>
          <w:szCs w:val="24"/>
        </w:rPr>
        <w:t>報名須知</w:t>
      </w:r>
    </w:p>
    <w:p w14:paraId="73D66AE8" w14:textId="77777777"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w:t>
      </w:r>
      <w:proofErr w:type="gramStart"/>
      <w:r w:rsidRPr="00D343FE">
        <w:rPr>
          <w:rFonts w:ascii="微軟正黑體" w:eastAsia="微軟正黑體" w:hAnsi="微軟正黑體" w:cs="新細明體" w:hint="eastAsia"/>
          <w:kern w:val="0"/>
          <w:szCs w:val="24"/>
        </w:rPr>
        <w:t>一</w:t>
      </w:r>
      <w:proofErr w:type="gramEnd"/>
      <w:r w:rsidRPr="00D343FE">
        <w:rPr>
          <w:rFonts w:ascii="微軟正黑體" w:eastAsia="微軟正黑體" w:hAnsi="微軟正黑體" w:cs="新細明體" w:hint="eastAsia"/>
          <w:kern w:val="0"/>
          <w:szCs w:val="24"/>
        </w:rPr>
        <w:t>) 請務必填</w:t>
      </w:r>
      <w:proofErr w:type="gramStart"/>
      <w:r w:rsidRPr="00D343FE">
        <w:rPr>
          <w:rFonts w:ascii="微軟正黑體" w:eastAsia="微軟正黑體" w:hAnsi="微軟正黑體" w:cs="新細明體" w:hint="eastAsia"/>
          <w:kern w:val="0"/>
          <w:szCs w:val="24"/>
        </w:rPr>
        <w:t>妥線上</w:t>
      </w:r>
      <w:proofErr w:type="gramEnd"/>
      <w:r w:rsidRPr="00D343FE">
        <w:rPr>
          <w:rFonts w:ascii="微軟正黑體" w:eastAsia="微軟正黑體" w:hAnsi="微軟正黑體" w:cs="新細明體" w:hint="eastAsia"/>
          <w:kern w:val="0"/>
          <w:szCs w:val="24"/>
        </w:rPr>
        <w:t>報名系統各欄位以利為您投保旅遊平安險、租借單車與確認活動款項。</w:t>
      </w:r>
    </w:p>
    <w:p w14:paraId="03D032C8" w14:textId="77777777" w:rsidR="00D343FE" w:rsidRPr="00235A63"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 xml:space="preserve">(二) </w:t>
      </w:r>
      <w:proofErr w:type="gramStart"/>
      <w:r w:rsidRPr="00235A63">
        <w:rPr>
          <w:rFonts w:ascii="微軟正黑體" w:eastAsia="微軟正黑體" w:hAnsi="微軟正黑體" w:cs="新細明體" w:hint="eastAsia"/>
          <w:color w:val="FF0000"/>
          <w:kern w:val="0"/>
          <w:szCs w:val="24"/>
        </w:rPr>
        <w:t>完成線上報名</w:t>
      </w:r>
      <w:proofErr w:type="gramEnd"/>
      <w:r w:rsidRPr="00235A63">
        <w:rPr>
          <w:rFonts w:ascii="微軟正黑體" w:eastAsia="微軟正黑體" w:hAnsi="微軟正黑體" w:cs="新細明體" w:hint="eastAsia"/>
          <w:color w:val="FF0000"/>
          <w:kern w:val="0"/>
          <w:szCs w:val="24"/>
        </w:rPr>
        <w:t>，系統將寄出「活動確認通知信」至您的email，請您確認查看</w:t>
      </w:r>
      <w:r w:rsidRPr="00D343FE">
        <w:rPr>
          <w:rFonts w:ascii="微軟正黑體" w:eastAsia="微軟正黑體" w:hAnsi="微軟正黑體" w:cs="新細明體" w:hint="eastAsia"/>
          <w:kern w:val="0"/>
          <w:szCs w:val="24"/>
        </w:rPr>
        <w:t>。</w:t>
      </w:r>
      <w:r w:rsidR="00235A63" w:rsidRPr="00235A63">
        <w:rPr>
          <w:rFonts w:ascii="微軟正黑體" w:eastAsia="微軟正黑體" w:hAnsi="微軟正黑體" w:cs="新細明體"/>
          <w:kern w:val="0"/>
          <w:szCs w:val="24"/>
        </w:rPr>
        <w:t xml:space="preserve"> </w:t>
      </w:r>
    </w:p>
    <w:p w14:paraId="6538D6BB" w14:textId="77777777"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w:t>
      </w:r>
      <w:r w:rsidR="00235A63">
        <w:rPr>
          <w:rFonts w:ascii="微軟正黑體" w:eastAsia="微軟正黑體" w:hAnsi="微軟正黑體" w:cs="新細明體" w:hint="eastAsia"/>
          <w:kern w:val="0"/>
          <w:szCs w:val="24"/>
        </w:rPr>
        <w:t>三</w:t>
      </w:r>
      <w:r w:rsidRPr="00D343FE">
        <w:rPr>
          <w:rFonts w:ascii="微軟正黑體" w:eastAsia="微軟正黑體" w:hAnsi="微軟正黑體" w:cs="新細明體" w:hint="eastAsia"/>
          <w:kern w:val="0"/>
          <w:szCs w:val="24"/>
        </w:rPr>
        <w:t>) 為保障您的參加權益，請</w:t>
      </w:r>
      <w:proofErr w:type="gramStart"/>
      <w:r w:rsidRPr="00D343FE">
        <w:rPr>
          <w:rFonts w:ascii="微軟正黑體" w:eastAsia="微軟正黑體" w:hAnsi="微軟正黑體" w:cs="新細明體" w:hint="eastAsia"/>
          <w:kern w:val="0"/>
          <w:szCs w:val="24"/>
        </w:rPr>
        <w:t>於線上報名</w:t>
      </w:r>
      <w:proofErr w:type="gramEnd"/>
      <w:r w:rsidRPr="00D343FE">
        <w:rPr>
          <w:rFonts w:ascii="微軟正黑體" w:eastAsia="微軟正黑體" w:hAnsi="微軟正黑體" w:cs="新細明體" w:hint="eastAsia"/>
          <w:kern w:val="0"/>
          <w:szCs w:val="24"/>
        </w:rPr>
        <w:t>後</w:t>
      </w:r>
      <w:r w:rsidR="00235A63">
        <w:rPr>
          <w:rFonts w:ascii="微軟正黑體" w:eastAsia="微軟正黑體" w:hAnsi="微軟正黑體" w:cs="新細明體" w:hint="eastAsia"/>
          <w:kern w:val="0"/>
          <w:szCs w:val="24"/>
        </w:rPr>
        <w:t>3</w:t>
      </w:r>
      <w:r w:rsidRPr="00D343FE">
        <w:rPr>
          <w:rFonts w:ascii="微軟正黑體" w:eastAsia="微軟正黑體" w:hAnsi="微軟正黑體" w:cs="新細明體" w:hint="eastAsia"/>
          <w:kern w:val="0"/>
          <w:szCs w:val="24"/>
        </w:rPr>
        <w:t>天內完成匯款方為報名成功，逾期未繳費者視同放棄，</w:t>
      </w:r>
      <w:r w:rsidRPr="00235A63">
        <w:rPr>
          <w:rFonts w:ascii="微軟正黑體" w:eastAsia="微軟正黑體" w:hAnsi="微軟正黑體" w:cs="新細明體" w:hint="eastAsia"/>
          <w:color w:val="FF0000"/>
          <w:kern w:val="0"/>
          <w:szCs w:val="24"/>
        </w:rPr>
        <w:t>系統將自動釋出名額，</w:t>
      </w:r>
      <w:proofErr w:type="gramStart"/>
      <w:r w:rsidRPr="00235A63">
        <w:rPr>
          <w:rFonts w:ascii="微軟正黑體" w:eastAsia="微軟正黑體" w:hAnsi="微軟正黑體" w:cs="新細明體" w:hint="eastAsia"/>
          <w:color w:val="FF0000"/>
          <w:kern w:val="0"/>
          <w:szCs w:val="24"/>
        </w:rPr>
        <w:t>倘欲參加</w:t>
      </w:r>
      <w:proofErr w:type="gramEnd"/>
      <w:r w:rsidRPr="00235A63">
        <w:rPr>
          <w:rFonts w:ascii="微軟正黑體" w:eastAsia="微軟正黑體" w:hAnsi="微軟正黑體" w:cs="新細明體" w:hint="eastAsia"/>
          <w:color w:val="FF0000"/>
          <w:kern w:val="0"/>
          <w:szCs w:val="24"/>
        </w:rPr>
        <w:t>需重新報名。</w:t>
      </w:r>
    </w:p>
    <w:p w14:paraId="5092A6FD" w14:textId="77777777"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w:t>
      </w:r>
      <w:r w:rsidR="00235A63">
        <w:rPr>
          <w:rFonts w:ascii="微軟正黑體" w:eastAsia="微軟正黑體" w:hAnsi="微軟正黑體" w:cs="新細明體" w:hint="eastAsia"/>
          <w:kern w:val="0"/>
          <w:szCs w:val="24"/>
        </w:rPr>
        <w:t>四</w:t>
      </w:r>
      <w:r w:rsidRPr="00D343FE">
        <w:rPr>
          <w:rFonts w:ascii="微軟正黑體" w:eastAsia="微軟正黑體" w:hAnsi="微軟正黑體" w:cs="新細明體" w:hint="eastAsia"/>
          <w:kern w:val="0"/>
          <w:szCs w:val="24"/>
        </w:rPr>
        <w:t>) 本公司於確認繳費後，於活動前將以 email 或 line 寄出「行前活動通知」，活動當日請您出示證件核對資料，未有身分證者請攜帶戶口名簿影本。</w:t>
      </w:r>
    </w:p>
    <w:p w14:paraId="251D16B2" w14:textId="77777777"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w:t>
      </w:r>
      <w:r w:rsidR="00235A63">
        <w:rPr>
          <w:rFonts w:ascii="微軟正黑體" w:eastAsia="微軟正黑體" w:hAnsi="微軟正黑體" w:cs="新細明體" w:hint="eastAsia"/>
          <w:kern w:val="0"/>
          <w:szCs w:val="24"/>
        </w:rPr>
        <w:t>五</w:t>
      </w:r>
      <w:r w:rsidRPr="00D343FE">
        <w:rPr>
          <w:rFonts w:ascii="微軟正黑體" w:eastAsia="微軟正黑體" w:hAnsi="微軟正黑體" w:cs="新細明體" w:hint="eastAsia"/>
          <w:kern w:val="0"/>
          <w:szCs w:val="24"/>
        </w:rPr>
        <w:t>) 騎乘腳踏車時亦須遵守「道路交通安全規則」及「道路交通管理處罰條例」等。</w:t>
      </w:r>
    </w:p>
    <w:p w14:paraId="67FC7BE2" w14:textId="77777777"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w:t>
      </w:r>
      <w:r w:rsidR="00235A63">
        <w:rPr>
          <w:rFonts w:ascii="微軟正黑體" w:eastAsia="微軟正黑體" w:hAnsi="微軟正黑體" w:cs="新細明體" w:hint="eastAsia"/>
          <w:kern w:val="0"/>
          <w:szCs w:val="24"/>
        </w:rPr>
        <w:t>六</w:t>
      </w:r>
      <w:r w:rsidRPr="00D343FE">
        <w:rPr>
          <w:rFonts w:ascii="微軟正黑體" w:eastAsia="微軟正黑體" w:hAnsi="微軟正黑體" w:cs="新細明體" w:hint="eastAsia"/>
          <w:kern w:val="0"/>
          <w:szCs w:val="24"/>
        </w:rPr>
        <w:t>) 本活動期間為105年</w:t>
      </w:r>
      <w:r w:rsidR="00235A63">
        <w:rPr>
          <w:rFonts w:ascii="微軟正黑體" w:eastAsia="微軟正黑體" w:hAnsi="微軟正黑體" w:cs="新細明體" w:hint="eastAsia"/>
          <w:kern w:val="0"/>
          <w:szCs w:val="24"/>
        </w:rPr>
        <w:t>12</w:t>
      </w:r>
      <w:r w:rsidRPr="00D343FE">
        <w:rPr>
          <w:rFonts w:ascii="微軟正黑體" w:eastAsia="微軟正黑體" w:hAnsi="微軟正黑體" w:cs="新細明體" w:hint="eastAsia"/>
          <w:kern w:val="0"/>
          <w:szCs w:val="24"/>
        </w:rPr>
        <w:t>月</w:t>
      </w:r>
      <w:r w:rsidR="00235A63">
        <w:rPr>
          <w:rFonts w:ascii="微軟正黑體" w:eastAsia="微軟正黑體" w:hAnsi="微軟正黑體" w:cs="新細明體" w:hint="eastAsia"/>
          <w:kern w:val="0"/>
          <w:szCs w:val="24"/>
        </w:rPr>
        <w:t>17</w:t>
      </w:r>
      <w:r w:rsidRPr="00D343FE">
        <w:rPr>
          <w:rFonts w:ascii="微軟正黑體" w:eastAsia="微軟正黑體" w:hAnsi="微軟正黑體" w:cs="新細明體" w:hint="eastAsia"/>
          <w:kern w:val="0"/>
          <w:szCs w:val="24"/>
        </w:rPr>
        <w:t>日，每梯次報名截止日</w:t>
      </w:r>
      <w:r w:rsidR="00235A63">
        <w:rPr>
          <w:rFonts w:ascii="微軟正黑體" w:eastAsia="微軟正黑體" w:hAnsi="微軟正黑體" w:cs="新細明體" w:hint="eastAsia"/>
          <w:kern w:val="0"/>
          <w:szCs w:val="24"/>
        </w:rPr>
        <w:t>為活動公告日額滿為止</w:t>
      </w:r>
      <w:r w:rsidRPr="00D343FE">
        <w:rPr>
          <w:rFonts w:ascii="微軟正黑體" w:eastAsia="微軟正黑體" w:hAnsi="微軟正黑體" w:cs="新細明體" w:hint="eastAsia"/>
          <w:kern w:val="0"/>
          <w:szCs w:val="24"/>
        </w:rPr>
        <w:t>，如遇名額已滿，除系統名額釋出，不再接受報名。</w:t>
      </w:r>
    </w:p>
    <w:p w14:paraId="5C298968" w14:textId="77777777"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w:t>
      </w:r>
      <w:r w:rsidR="00235A63">
        <w:rPr>
          <w:rFonts w:ascii="微軟正黑體" w:eastAsia="微軟正黑體" w:hAnsi="微軟正黑體" w:cs="新細明體" w:hint="eastAsia"/>
          <w:kern w:val="0"/>
          <w:szCs w:val="24"/>
        </w:rPr>
        <w:t>七</w:t>
      </w:r>
      <w:r w:rsidRPr="00D343FE">
        <w:rPr>
          <w:rFonts w:ascii="微軟正黑體" w:eastAsia="微軟正黑體" w:hAnsi="微軟正黑體" w:cs="新細明體" w:hint="eastAsia"/>
          <w:kern w:val="0"/>
          <w:szCs w:val="24"/>
        </w:rPr>
        <w:t>) 繳費方式：</w:t>
      </w:r>
    </w:p>
    <w:p w14:paraId="408941BC" w14:textId="77777777"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1. 填妥報名相關資料後，請依系統寄出之「活動確認通知信」於</w:t>
      </w:r>
      <w:r w:rsidR="00235A63">
        <w:rPr>
          <w:rFonts w:ascii="微軟正黑體" w:eastAsia="微軟正黑體" w:hAnsi="微軟正黑體" w:cs="新細明體" w:hint="eastAsia"/>
          <w:kern w:val="0"/>
          <w:szCs w:val="24"/>
        </w:rPr>
        <w:t>3</w:t>
      </w:r>
      <w:r w:rsidRPr="00D343FE">
        <w:rPr>
          <w:rFonts w:ascii="微軟正黑體" w:eastAsia="微軟正黑體" w:hAnsi="微軟正黑體" w:cs="新細明體" w:hint="eastAsia"/>
          <w:kern w:val="0"/>
          <w:szCs w:val="24"/>
        </w:rPr>
        <w:t>天內以下述任</w:t>
      </w:r>
      <w:proofErr w:type="gramStart"/>
      <w:r w:rsidRPr="00D343FE">
        <w:rPr>
          <w:rFonts w:ascii="微軟正黑體" w:eastAsia="微軟正黑體" w:hAnsi="微軟正黑體" w:cs="新細明體" w:hint="eastAsia"/>
          <w:kern w:val="0"/>
          <w:szCs w:val="24"/>
        </w:rPr>
        <w:t>一</w:t>
      </w:r>
      <w:proofErr w:type="gramEnd"/>
      <w:r w:rsidRPr="00D343FE">
        <w:rPr>
          <w:rFonts w:ascii="微軟正黑體" w:eastAsia="微軟正黑體" w:hAnsi="微軟正黑體" w:cs="新細明體" w:hint="eastAsia"/>
          <w:kern w:val="0"/>
          <w:szCs w:val="24"/>
        </w:rPr>
        <w:t>方式繳款：自動繳款機(ATM、網路ATM)、跨行匯款。</w:t>
      </w:r>
    </w:p>
    <w:p w14:paraId="6CAB92CD" w14:textId="5A86D9A5" w:rsidR="00D343FE" w:rsidRPr="00D343FE" w:rsidRDefault="00937311"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戶名：城市傳媒整合行銷有限公司</w:t>
      </w:r>
    </w:p>
    <w:p w14:paraId="3EC3E9A7" w14:textId="03F928B9" w:rsidR="008353A8" w:rsidRPr="008353A8" w:rsidRDefault="008353A8" w:rsidP="00961A44">
      <w:pPr>
        <w:pStyle w:val="a6"/>
        <w:widowControl/>
        <w:shd w:val="clear" w:color="auto" w:fill="FFFFFF"/>
        <w:spacing w:line="480" w:lineRule="exact"/>
        <w:rPr>
          <w:rFonts w:ascii="微軟正黑體" w:eastAsia="微軟正黑體" w:hAnsi="微軟正黑體" w:cs="新細明體"/>
          <w:kern w:val="0"/>
          <w:szCs w:val="24"/>
        </w:rPr>
      </w:pPr>
      <w:r>
        <w:rPr>
          <w:rFonts w:ascii="微軟正黑體" w:eastAsia="微軟正黑體" w:hAnsi="微軟正黑體" w:cs="新細明體" w:hint="eastAsia"/>
          <w:kern w:val="0"/>
          <w:szCs w:val="24"/>
        </w:rPr>
        <w:t xml:space="preserve">  </w:t>
      </w:r>
      <w:r w:rsidR="00937311">
        <w:rPr>
          <w:rFonts w:ascii="微軟正黑體" w:eastAsia="微軟正黑體" w:hAnsi="微軟正黑體" w:cs="新細明體" w:hint="eastAsia"/>
          <w:kern w:val="0"/>
          <w:szCs w:val="24"/>
        </w:rPr>
        <w:t>銀行：台北富邦</w:t>
      </w:r>
      <w:r>
        <w:rPr>
          <w:rFonts w:ascii="微軟正黑體" w:eastAsia="微軟正黑體" w:hAnsi="微軟正黑體" w:cs="新細明體" w:hint="eastAsia"/>
          <w:kern w:val="0"/>
          <w:szCs w:val="24"/>
        </w:rPr>
        <w:t>-高雄</w:t>
      </w:r>
      <w:r w:rsidR="00D343FE" w:rsidRPr="00D343FE">
        <w:rPr>
          <w:rFonts w:ascii="微軟正黑體" w:eastAsia="微軟正黑體" w:hAnsi="微軟正黑體" w:cs="新細明體" w:hint="eastAsia"/>
          <w:kern w:val="0"/>
          <w:szCs w:val="24"/>
        </w:rPr>
        <w:t>分行</w:t>
      </w:r>
      <w:r>
        <w:rPr>
          <w:rFonts w:ascii="微軟正黑體" w:eastAsia="微軟正黑體" w:hAnsi="微軟正黑體" w:cs="新細明體" w:hint="eastAsia"/>
          <w:kern w:val="0"/>
          <w:szCs w:val="24"/>
        </w:rPr>
        <w:t xml:space="preserve"> </w:t>
      </w:r>
      <w:r w:rsidRPr="008353A8">
        <w:rPr>
          <w:rFonts w:ascii="微軟正黑體" w:eastAsia="微軟正黑體" w:hAnsi="微軟正黑體" w:cs="新細明體" w:hint="eastAsia"/>
          <w:kern w:val="0"/>
          <w:szCs w:val="24"/>
        </w:rPr>
        <w:t>總分支機構代碼012-7059</w:t>
      </w:r>
    </w:p>
    <w:p w14:paraId="0D2BA395" w14:textId="09F2B2D9"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p>
    <w:p w14:paraId="5E2F4E30" w14:textId="7CF02FC4" w:rsidR="00D343FE" w:rsidRPr="008353A8"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帳號：</w:t>
      </w:r>
      <w:r w:rsidR="008353A8" w:rsidRPr="008353A8">
        <w:rPr>
          <w:rFonts w:ascii="微軟正黑體" w:eastAsia="微軟正黑體" w:hAnsi="微軟正黑體" w:cs="新細明體" w:hint="eastAsia"/>
          <w:kern w:val="0"/>
          <w:szCs w:val="24"/>
        </w:rPr>
        <w:t>7051</w:t>
      </w:r>
      <w:r w:rsidR="008353A8">
        <w:rPr>
          <w:rFonts w:ascii="微軟正黑體" w:eastAsia="微軟正黑體" w:hAnsi="微軟正黑體" w:cs="新細明體" w:hint="eastAsia"/>
          <w:kern w:val="0"/>
          <w:szCs w:val="24"/>
        </w:rPr>
        <w:t>-</w:t>
      </w:r>
      <w:r w:rsidR="008353A8" w:rsidRPr="008353A8">
        <w:rPr>
          <w:rFonts w:ascii="微軟正黑體" w:eastAsia="微軟正黑體" w:hAnsi="微軟正黑體" w:cs="新細明體" w:hint="eastAsia"/>
          <w:kern w:val="0"/>
          <w:szCs w:val="24"/>
        </w:rPr>
        <w:t>0204</w:t>
      </w:r>
      <w:r w:rsidR="008353A8">
        <w:rPr>
          <w:rFonts w:ascii="微軟正黑體" w:eastAsia="微軟正黑體" w:hAnsi="微軟正黑體" w:cs="新細明體" w:hint="eastAsia"/>
          <w:kern w:val="0"/>
          <w:szCs w:val="24"/>
        </w:rPr>
        <w:t>-</w:t>
      </w:r>
      <w:r w:rsidR="008353A8" w:rsidRPr="008353A8">
        <w:rPr>
          <w:rFonts w:ascii="微軟正黑體" w:eastAsia="微軟正黑體" w:hAnsi="微軟正黑體" w:cs="新細明體" w:hint="eastAsia"/>
          <w:kern w:val="0"/>
          <w:szCs w:val="24"/>
        </w:rPr>
        <w:t>0523</w:t>
      </w:r>
    </w:p>
    <w:p w14:paraId="57D77714" w14:textId="3BEE603F" w:rsidR="00D343FE" w:rsidRPr="00D343FE" w:rsidRDefault="00D343FE" w:rsidP="00961A44">
      <w:pPr>
        <w:pStyle w:val="a6"/>
        <w:widowControl/>
        <w:shd w:val="clear" w:color="auto" w:fill="FFFFFF"/>
        <w:spacing w:line="480" w:lineRule="exact"/>
        <w:ind w:leftChars="0" w:left="720"/>
        <w:rPr>
          <w:rFonts w:ascii="微軟正黑體" w:eastAsia="微軟正黑體" w:hAnsi="微軟正黑體" w:cs="新細明體"/>
          <w:kern w:val="0"/>
          <w:szCs w:val="24"/>
        </w:rPr>
      </w:pPr>
      <w:r w:rsidRPr="00D343FE">
        <w:rPr>
          <w:rFonts w:ascii="微軟正黑體" w:eastAsia="微軟正黑體" w:hAnsi="微軟正黑體" w:cs="新細明體" w:hint="eastAsia"/>
          <w:kern w:val="0"/>
          <w:szCs w:val="24"/>
        </w:rPr>
        <w:t>2. 若遇有關網路報名、轉帳匯款等問題，請於週一至週五上班時間詢問「2016</w:t>
      </w:r>
      <w:r w:rsidR="008353A8">
        <w:rPr>
          <w:rFonts w:ascii="微軟正黑體" w:eastAsia="微軟正黑體" w:hAnsi="微軟正黑體" w:cs="新細明體" w:hint="eastAsia"/>
          <w:kern w:val="0"/>
          <w:szCs w:val="24"/>
        </w:rPr>
        <w:t>來觀光吧！魅力高雄</w:t>
      </w:r>
      <w:r w:rsidRPr="00D343FE">
        <w:rPr>
          <w:rFonts w:ascii="微軟正黑體" w:eastAsia="微軟正黑體" w:hAnsi="微軟正黑體" w:cs="新細明體" w:hint="eastAsia"/>
          <w:kern w:val="0"/>
          <w:szCs w:val="24"/>
        </w:rPr>
        <w:t>」</w:t>
      </w:r>
      <w:r w:rsidR="008353A8">
        <w:rPr>
          <w:rFonts w:ascii="微軟正黑體" w:eastAsia="微軟正黑體" w:hAnsi="微軟正黑體" w:cs="新細明體" w:hint="eastAsia"/>
          <w:kern w:val="0"/>
          <w:szCs w:val="24"/>
        </w:rPr>
        <w:t>活動</w:t>
      </w:r>
      <w:r w:rsidRPr="00D343FE">
        <w:rPr>
          <w:rFonts w:ascii="微軟正黑體" w:eastAsia="微軟正黑體" w:hAnsi="微軟正黑體" w:cs="新細明體" w:hint="eastAsia"/>
          <w:kern w:val="0"/>
          <w:szCs w:val="24"/>
        </w:rPr>
        <w:t>執行小組</w:t>
      </w:r>
      <w:r w:rsidR="008353A8">
        <w:rPr>
          <w:rFonts w:ascii="微軟正黑體" w:eastAsia="微軟正黑體" w:hAnsi="微軟正黑體" w:cs="新細明體" w:hint="eastAsia"/>
          <w:kern w:val="0"/>
          <w:szCs w:val="24"/>
        </w:rPr>
        <w:t>(07)338-8138</w:t>
      </w:r>
      <w:r w:rsidRPr="00D343FE">
        <w:rPr>
          <w:rFonts w:ascii="微軟正黑體" w:eastAsia="微軟正黑體" w:hAnsi="微軟正黑體" w:cs="新細明體" w:hint="eastAsia"/>
          <w:kern w:val="0"/>
          <w:szCs w:val="24"/>
        </w:rPr>
        <w:t>。</w:t>
      </w:r>
    </w:p>
    <w:p w14:paraId="00002CD6" w14:textId="19F41C25" w:rsidR="00D343FE" w:rsidRPr="008353A8" w:rsidRDefault="00D343FE" w:rsidP="00961A44">
      <w:pPr>
        <w:widowControl/>
        <w:shd w:val="clear" w:color="auto" w:fill="FFFFFF"/>
        <w:spacing w:line="480" w:lineRule="exact"/>
        <w:rPr>
          <w:rFonts w:ascii="微軟正黑體" w:eastAsia="微軟正黑體" w:hAnsi="微軟正黑體" w:cs="新細明體"/>
          <w:color w:val="FF0000"/>
          <w:kern w:val="0"/>
          <w:szCs w:val="24"/>
        </w:rPr>
      </w:pPr>
      <w:r w:rsidRPr="00D343FE">
        <w:rPr>
          <w:rFonts w:ascii="微軟正黑體" w:eastAsia="微軟正黑體" w:hAnsi="微軟正黑體" w:cs="新細明體" w:hint="eastAsia"/>
          <w:kern w:val="0"/>
          <w:szCs w:val="24"/>
        </w:rPr>
        <w:t xml:space="preserve">      3. </w:t>
      </w:r>
      <w:r w:rsidRPr="008353A8">
        <w:rPr>
          <w:rFonts w:ascii="微軟正黑體" w:eastAsia="微軟正黑體" w:hAnsi="微軟正黑體" w:cs="新細明體" w:hint="eastAsia"/>
          <w:color w:val="FF0000"/>
          <w:kern w:val="0"/>
          <w:szCs w:val="24"/>
        </w:rPr>
        <w:t>完成報名手續如欲取消，請於該團出發日前</w:t>
      </w:r>
      <w:r w:rsidR="006D2B40">
        <w:rPr>
          <w:rFonts w:ascii="微軟正黑體" w:eastAsia="微軟正黑體" w:hAnsi="微軟正黑體" w:cs="新細明體" w:hint="eastAsia"/>
          <w:color w:val="FF0000"/>
          <w:kern w:val="0"/>
          <w:szCs w:val="24"/>
        </w:rPr>
        <w:t>一個</w:t>
      </w:r>
      <w:r w:rsidR="008353A8" w:rsidRPr="008353A8">
        <w:rPr>
          <w:rFonts w:ascii="微軟正黑體" w:eastAsia="微軟正黑體" w:hAnsi="微軟正黑體" w:cs="新細明體" w:hint="eastAsia"/>
          <w:color w:val="FF0000"/>
          <w:kern w:val="0"/>
          <w:szCs w:val="24"/>
        </w:rPr>
        <w:t>禮拜</w:t>
      </w:r>
      <w:r w:rsidR="006D2B40">
        <w:rPr>
          <w:rFonts w:ascii="微軟正黑體" w:eastAsia="微軟正黑體" w:hAnsi="微軟正黑體" w:cs="新細明體" w:hint="eastAsia"/>
          <w:color w:val="FF0000"/>
          <w:kern w:val="0"/>
          <w:szCs w:val="24"/>
        </w:rPr>
        <w:t>(17</w:t>
      </w:r>
      <w:r w:rsidRPr="008353A8">
        <w:rPr>
          <w:rFonts w:ascii="微軟正黑體" w:eastAsia="微軟正黑體" w:hAnsi="微軟正黑體" w:cs="新細明體" w:hint="eastAsia"/>
          <w:color w:val="FF0000"/>
          <w:kern w:val="0"/>
          <w:szCs w:val="24"/>
        </w:rPr>
        <w:t>：00之前)提出申請(需</w:t>
      </w:r>
    </w:p>
    <w:p w14:paraId="21C4B6CE" w14:textId="0D62E8F1" w:rsidR="00084A19" w:rsidRPr="008353A8" w:rsidRDefault="00D343FE" w:rsidP="00961A44">
      <w:pPr>
        <w:widowControl/>
        <w:shd w:val="clear" w:color="auto" w:fill="FFFFFF"/>
        <w:spacing w:line="480" w:lineRule="exact"/>
        <w:rPr>
          <w:rFonts w:ascii="微軟正黑體" w:eastAsia="微軟正黑體" w:hAnsi="微軟正黑體" w:cs="新細明體"/>
          <w:color w:val="FF0000"/>
          <w:kern w:val="0"/>
          <w:szCs w:val="24"/>
        </w:rPr>
      </w:pPr>
      <w:r w:rsidRPr="008353A8">
        <w:rPr>
          <w:rFonts w:ascii="微軟正黑體" w:eastAsia="微軟正黑體" w:hAnsi="微軟正黑體" w:cs="新細明體" w:hint="eastAsia"/>
          <w:color w:val="FF0000"/>
          <w:kern w:val="0"/>
          <w:szCs w:val="24"/>
        </w:rPr>
        <w:t xml:space="preserve">      酌收手續費)</w:t>
      </w:r>
      <w:r w:rsidR="008353A8">
        <w:rPr>
          <w:rFonts w:ascii="微軟正黑體" w:eastAsia="微軟正黑體" w:hAnsi="微軟正黑體" w:cs="新細明體" w:hint="eastAsia"/>
          <w:color w:val="FF0000"/>
          <w:kern w:val="0"/>
          <w:szCs w:val="24"/>
        </w:rPr>
        <w:t>，逾時恕</w:t>
      </w:r>
      <w:proofErr w:type="gramStart"/>
      <w:r w:rsidR="008353A8">
        <w:rPr>
          <w:rFonts w:ascii="微軟正黑體" w:eastAsia="微軟正黑體" w:hAnsi="微軟正黑體" w:cs="新細明體" w:hint="eastAsia"/>
          <w:color w:val="FF0000"/>
          <w:kern w:val="0"/>
          <w:szCs w:val="24"/>
        </w:rPr>
        <w:t>不</w:t>
      </w:r>
      <w:proofErr w:type="gramEnd"/>
      <w:r w:rsidR="008353A8">
        <w:rPr>
          <w:rFonts w:ascii="微軟正黑體" w:eastAsia="微軟正黑體" w:hAnsi="微軟正黑體" w:cs="新細明體" w:hint="eastAsia"/>
          <w:color w:val="FF0000"/>
          <w:kern w:val="0"/>
          <w:szCs w:val="24"/>
        </w:rPr>
        <w:t>退費。</w:t>
      </w:r>
      <w:r w:rsidR="008353A8" w:rsidRPr="008353A8">
        <w:rPr>
          <w:rFonts w:ascii="微軟正黑體" w:eastAsia="微軟正黑體" w:hAnsi="微軟正黑體" w:cs="新細明體"/>
          <w:color w:val="FF0000"/>
          <w:kern w:val="0"/>
          <w:szCs w:val="24"/>
        </w:rPr>
        <w:t xml:space="preserve"> </w:t>
      </w:r>
    </w:p>
    <w:p w14:paraId="12A5C4FF" w14:textId="77777777" w:rsidR="009D2F4A" w:rsidRDefault="009D2F4A"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2A03E9">
        <w:rPr>
          <w:rFonts w:ascii="微軟正黑體" w:eastAsia="微軟正黑體" w:hAnsi="微軟正黑體" w:hint="eastAsia"/>
          <w:szCs w:val="24"/>
        </w:rPr>
        <w:t>注意事項：</w:t>
      </w:r>
    </w:p>
    <w:p w14:paraId="0B95E90C" w14:textId="77777777" w:rsidR="006D2B40" w:rsidRDefault="006D2B40" w:rsidP="00961A44">
      <w:pPr>
        <w:pStyle w:val="a6"/>
        <w:adjustRightInd w:val="0"/>
        <w:snapToGrid w:val="0"/>
        <w:spacing w:line="480" w:lineRule="exact"/>
        <w:ind w:leftChars="0" w:left="720"/>
        <w:rPr>
          <w:rFonts w:ascii="微軟正黑體" w:eastAsia="微軟正黑體" w:hAnsi="微軟正黑體"/>
          <w:szCs w:val="24"/>
        </w:rPr>
      </w:pPr>
      <w:r>
        <w:rPr>
          <w:rFonts w:ascii="微軟正黑體" w:eastAsia="微軟正黑體" w:hAnsi="微軟正黑體" w:hint="eastAsia"/>
          <w:szCs w:val="24"/>
        </w:rPr>
        <w:t>（一）</w:t>
      </w:r>
      <w:r w:rsidRPr="002A03E9">
        <w:rPr>
          <w:rFonts w:ascii="微軟正黑體" w:eastAsia="微軟正黑體" w:hAnsi="微軟正黑體" w:hint="eastAsia"/>
          <w:szCs w:val="24"/>
        </w:rPr>
        <w:t>若因天候或其他不可抗力之特殊因素影響導致活動無法進行，主辦單位有權決定修改或取消本活動</w:t>
      </w:r>
    </w:p>
    <w:p w14:paraId="111A304D" w14:textId="77777777" w:rsidR="006D2B40" w:rsidRDefault="006D2B40" w:rsidP="00961A44">
      <w:pPr>
        <w:pStyle w:val="a6"/>
        <w:adjustRightInd w:val="0"/>
        <w:snapToGrid w:val="0"/>
        <w:spacing w:line="480" w:lineRule="exact"/>
        <w:ind w:leftChars="0" w:left="720"/>
        <w:rPr>
          <w:rFonts w:ascii="微軟正黑體" w:eastAsia="微軟正黑體" w:hAnsi="微軟正黑體"/>
          <w:szCs w:val="24"/>
        </w:rPr>
      </w:pPr>
      <w:r>
        <w:rPr>
          <w:rFonts w:ascii="微軟正黑體" w:eastAsia="微軟正黑體" w:hAnsi="微軟正黑體" w:hint="eastAsia"/>
          <w:szCs w:val="24"/>
        </w:rPr>
        <w:t>（二）遊程內之所有體驗內容為本次活動提供之</w:t>
      </w:r>
      <w:r w:rsidRPr="002A24C0">
        <w:rPr>
          <w:rFonts w:ascii="微軟正黑體" w:eastAsia="微軟正黑體" w:hAnsi="微軟正黑體" w:hint="eastAsia"/>
          <w:szCs w:val="24"/>
        </w:rPr>
        <w:t>參與，如您不參與，恕不接受額外退費</w:t>
      </w:r>
    </w:p>
    <w:p w14:paraId="34BBC3A1" w14:textId="77777777" w:rsidR="006D2B40" w:rsidRPr="00F90C34" w:rsidRDefault="006D2B40" w:rsidP="00961A44">
      <w:pPr>
        <w:pStyle w:val="a6"/>
        <w:adjustRightInd w:val="0"/>
        <w:snapToGrid w:val="0"/>
        <w:spacing w:line="480" w:lineRule="exact"/>
        <w:ind w:leftChars="0" w:left="720"/>
        <w:rPr>
          <w:rFonts w:ascii="微軟正黑體" w:eastAsia="微軟正黑體" w:hAnsi="微軟正黑體"/>
          <w:szCs w:val="24"/>
        </w:rPr>
      </w:pPr>
      <w:r>
        <w:rPr>
          <w:rFonts w:ascii="微軟正黑體" w:eastAsia="微軟正黑體" w:hAnsi="微軟正黑體" w:hint="eastAsia"/>
          <w:szCs w:val="24"/>
        </w:rPr>
        <w:lastRenderedPageBreak/>
        <w:t>（三）為確保導</w:t>
      </w:r>
      <w:proofErr w:type="gramStart"/>
      <w:r>
        <w:rPr>
          <w:rFonts w:ascii="微軟正黑體" w:eastAsia="微軟正黑體" w:hAnsi="微軟正黑體" w:hint="eastAsia"/>
          <w:szCs w:val="24"/>
        </w:rPr>
        <w:t>覽</w:t>
      </w:r>
      <w:proofErr w:type="gramEnd"/>
      <w:r>
        <w:rPr>
          <w:rFonts w:ascii="微軟正黑體" w:eastAsia="微軟正黑體" w:hAnsi="微軟正黑體" w:hint="eastAsia"/>
          <w:szCs w:val="24"/>
        </w:rPr>
        <w:t>解說的品質，導</w:t>
      </w:r>
      <w:proofErr w:type="gramStart"/>
      <w:r>
        <w:rPr>
          <w:rFonts w:ascii="微軟正黑體" w:eastAsia="微軟正黑體" w:hAnsi="微軟正黑體" w:hint="eastAsia"/>
          <w:szCs w:val="24"/>
        </w:rPr>
        <w:t>覽</w:t>
      </w:r>
      <w:proofErr w:type="gramEnd"/>
      <w:r>
        <w:rPr>
          <w:rFonts w:ascii="微軟正黑體" w:eastAsia="微軟正黑體" w:hAnsi="微軟正黑體" w:hint="eastAsia"/>
          <w:szCs w:val="24"/>
        </w:rPr>
        <w:t>過程皆徒步行走，</w:t>
      </w:r>
      <w:r w:rsidRPr="002A24C0">
        <w:rPr>
          <w:rFonts w:ascii="微軟正黑體" w:eastAsia="微軟正黑體" w:hAnsi="微軟正黑體" w:hint="eastAsia"/>
          <w:color w:val="000000" w:themeColor="text1"/>
          <w:szCs w:val="24"/>
        </w:rPr>
        <w:t>請自行自備飲用水</w:t>
      </w:r>
    </w:p>
    <w:p w14:paraId="224CC02C" w14:textId="77777777" w:rsidR="006D2B40" w:rsidRDefault="006D2B40" w:rsidP="00961A44">
      <w:pPr>
        <w:pStyle w:val="a6"/>
        <w:adjustRightInd w:val="0"/>
        <w:snapToGrid w:val="0"/>
        <w:spacing w:line="480" w:lineRule="exact"/>
        <w:ind w:leftChars="0" w:left="720"/>
        <w:rPr>
          <w:rFonts w:ascii="微軟正黑體" w:eastAsia="微軟正黑體" w:hAnsi="微軟正黑體"/>
          <w:szCs w:val="24"/>
        </w:rPr>
      </w:pPr>
      <w:r>
        <w:rPr>
          <w:rFonts w:ascii="微軟正黑體" w:eastAsia="微軟正黑體" w:hAnsi="微軟正黑體" w:hint="eastAsia"/>
          <w:szCs w:val="24"/>
        </w:rPr>
        <w:t>（四）</w:t>
      </w:r>
      <w:r w:rsidRPr="00F90C34">
        <w:rPr>
          <w:rFonts w:ascii="微軟正黑體" w:eastAsia="微軟正黑體" w:hAnsi="微軟正黑體" w:hint="eastAsia"/>
          <w:szCs w:val="24"/>
        </w:rPr>
        <w:t>請勿攜帶非必要之貴重物品，遺失概不負責</w:t>
      </w:r>
    </w:p>
    <w:p w14:paraId="757512CD" w14:textId="77777777" w:rsidR="006D2B40" w:rsidRPr="00E327E0" w:rsidRDefault="006D2B40" w:rsidP="00961A44">
      <w:pPr>
        <w:pStyle w:val="a6"/>
        <w:adjustRightInd w:val="0"/>
        <w:snapToGrid w:val="0"/>
        <w:spacing w:line="480" w:lineRule="exact"/>
        <w:ind w:leftChars="0" w:left="720"/>
        <w:rPr>
          <w:rFonts w:ascii="微軟正黑體" w:eastAsia="微軟正黑體" w:hAnsi="微軟正黑體"/>
          <w:szCs w:val="24"/>
        </w:rPr>
      </w:pPr>
      <w:r>
        <w:rPr>
          <w:rFonts w:ascii="微軟正黑體" w:eastAsia="微軟正黑體" w:hAnsi="微軟正黑體" w:hint="eastAsia"/>
          <w:szCs w:val="24"/>
        </w:rPr>
        <w:t>（五）</w:t>
      </w:r>
      <w:r w:rsidRPr="00E327E0">
        <w:rPr>
          <w:rFonts w:ascii="微軟正黑體" w:eastAsia="微軟正黑體" w:hAnsi="微軟正黑體" w:hint="eastAsia"/>
          <w:szCs w:val="24"/>
        </w:rPr>
        <w:t>冬季請注意冷</w:t>
      </w:r>
      <w:proofErr w:type="gramStart"/>
      <w:r w:rsidRPr="00E327E0">
        <w:rPr>
          <w:rFonts w:ascii="微軟正黑體" w:eastAsia="微軟正黑體" w:hAnsi="微軟正黑體" w:hint="eastAsia"/>
          <w:szCs w:val="24"/>
        </w:rPr>
        <w:t>冽</w:t>
      </w:r>
      <w:proofErr w:type="gramEnd"/>
      <w:r w:rsidRPr="00E327E0">
        <w:rPr>
          <w:rFonts w:ascii="微軟正黑體" w:eastAsia="微軟正黑體" w:hAnsi="微軟正黑體" w:hint="eastAsia"/>
          <w:szCs w:val="24"/>
        </w:rPr>
        <w:t>的東北季風，並做好</w:t>
      </w:r>
      <w:proofErr w:type="gramStart"/>
      <w:r w:rsidRPr="00E327E0">
        <w:rPr>
          <w:rFonts w:ascii="微軟正黑體" w:eastAsia="微軟正黑體" w:hAnsi="微軟正黑體" w:hint="eastAsia"/>
          <w:szCs w:val="24"/>
        </w:rPr>
        <w:t>保暖，</w:t>
      </w:r>
      <w:proofErr w:type="gramEnd"/>
      <w:r w:rsidRPr="00E327E0">
        <w:rPr>
          <w:rFonts w:ascii="微軟正黑體" w:eastAsia="微軟正黑體" w:hAnsi="微軟正黑體" w:hint="eastAsia"/>
          <w:szCs w:val="24"/>
        </w:rPr>
        <w:t xml:space="preserve">建議穿著禦寒外套 </w:t>
      </w:r>
    </w:p>
    <w:p w14:paraId="275F32DE" w14:textId="77777777" w:rsidR="006D2B40" w:rsidRPr="002A03E9" w:rsidRDefault="006D2B40" w:rsidP="00961A44">
      <w:pPr>
        <w:pStyle w:val="a6"/>
        <w:adjustRightInd w:val="0"/>
        <w:snapToGrid w:val="0"/>
        <w:spacing w:line="480" w:lineRule="exact"/>
        <w:ind w:leftChars="0" w:left="720"/>
        <w:rPr>
          <w:rFonts w:ascii="微軟正黑體" w:eastAsia="微軟正黑體" w:hAnsi="微軟正黑體"/>
          <w:szCs w:val="24"/>
        </w:rPr>
      </w:pPr>
      <w:r>
        <w:rPr>
          <w:rFonts w:ascii="微軟正黑體" w:eastAsia="微軟正黑體" w:hAnsi="微軟正黑體" w:hint="eastAsia"/>
          <w:szCs w:val="24"/>
        </w:rPr>
        <w:t>（六）活動當天</w:t>
      </w:r>
      <w:r w:rsidRPr="002A03E9">
        <w:rPr>
          <w:rFonts w:ascii="微軟正黑體" w:eastAsia="微軟正黑體" w:hAnsi="微軟正黑體" w:hint="eastAsia"/>
          <w:szCs w:val="24"/>
        </w:rPr>
        <w:t>已辦理公共意外責任險，參加者請視需求自行加保其他項目</w:t>
      </w:r>
    </w:p>
    <w:p w14:paraId="3AEC0559" w14:textId="27E881D3" w:rsidR="006D2B40" w:rsidRPr="006D2B40" w:rsidRDefault="006D2B40" w:rsidP="00961A44">
      <w:pPr>
        <w:pStyle w:val="a6"/>
        <w:adjustRightInd w:val="0"/>
        <w:snapToGrid w:val="0"/>
        <w:spacing w:line="480" w:lineRule="exact"/>
        <w:ind w:leftChars="0" w:left="720"/>
        <w:rPr>
          <w:rFonts w:ascii="微軟正黑體" w:eastAsia="微軟正黑體" w:hAnsi="微軟正黑體"/>
          <w:szCs w:val="24"/>
        </w:rPr>
      </w:pPr>
      <w:r>
        <w:rPr>
          <w:rFonts w:ascii="微軟正黑體" w:eastAsia="微軟正黑體" w:hAnsi="微軟正黑體" w:hint="eastAsia"/>
          <w:szCs w:val="24"/>
        </w:rPr>
        <w:t>（七）為顧及旅遊品質，報名額滿</w:t>
      </w:r>
      <w:r w:rsidRPr="00284669">
        <w:rPr>
          <w:rFonts w:ascii="微軟正黑體" w:eastAsia="微軟正黑體" w:hAnsi="微軟正黑體" w:hint="eastAsia"/>
          <w:szCs w:val="24"/>
        </w:rPr>
        <w:t>，將不接受增加名額，如有造成不便，敬請海涵。</w:t>
      </w:r>
    </w:p>
    <w:p w14:paraId="05C4BB03" w14:textId="77777777" w:rsidR="001673EE" w:rsidRPr="001673EE" w:rsidRDefault="001673EE" w:rsidP="00961A44">
      <w:pPr>
        <w:pStyle w:val="a6"/>
        <w:numPr>
          <w:ilvl w:val="0"/>
          <w:numId w:val="1"/>
        </w:numPr>
        <w:adjustRightInd w:val="0"/>
        <w:snapToGrid w:val="0"/>
        <w:spacing w:line="480" w:lineRule="exact"/>
        <w:ind w:leftChars="0"/>
        <w:rPr>
          <w:rFonts w:ascii="微軟正黑體" w:eastAsia="微軟正黑體" w:hAnsi="微軟正黑體"/>
          <w:szCs w:val="24"/>
        </w:rPr>
      </w:pPr>
      <w:r w:rsidRPr="001673EE">
        <w:rPr>
          <w:rFonts w:ascii="微軟正黑體" w:eastAsia="微軟正黑體" w:hAnsi="微軟正黑體" w:hint="eastAsia"/>
          <w:szCs w:val="24"/>
        </w:rPr>
        <w:t>退費辦法</w:t>
      </w:r>
    </w:p>
    <w:p w14:paraId="1E6C4383" w14:textId="674715DD" w:rsidR="001673EE" w:rsidRPr="001673EE" w:rsidRDefault="001673EE" w:rsidP="00961A44">
      <w:pPr>
        <w:adjustRightInd w:val="0"/>
        <w:snapToGrid w:val="0"/>
        <w:spacing w:line="480" w:lineRule="exact"/>
        <w:ind w:left="480"/>
        <w:rPr>
          <w:rFonts w:ascii="微軟正黑體" w:eastAsia="微軟正黑體" w:hAnsi="微軟正黑體"/>
          <w:szCs w:val="24"/>
        </w:rPr>
      </w:pPr>
      <w:r w:rsidRPr="001673EE">
        <w:rPr>
          <w:rFonts w:ascii="微軟正黑體" w:eastAsia="微軟正黑體" w:hAnsi="微軟正黑體" w:hint="eastAsia"/>
          <w:szCs w:val="24"/>
        </w:rPr>
        <w:t>本活動參與之旅客定義為甲方，承辦公司城市傳媒整合行銷有限公司為乙方：甲方於旅遊活動開始前得通知乙方取消報名，相關退款標準如下：</w:t>
      </w:r>
    </w:p>
    <w:p w14:paraId="0FAD3C4F" w14:textId="597E6C4A" w:rsidR="001673EE" w:rsidRPr="00FB3EC1" w:rsidRDefault="006D2B40" w:rsidP="00961A44">
      <w:pPr>
        <w:pStyle w:val="a6"/>
        <w:numPr>
          <w:ilvl w:val="1"/>
          <w:numId w:val="16"/>
        </w:numPr>
        <w:adjustRightInd w:val="0"/>
        <w:snapToGrid w:val="0"/>
        <w:spacing w:line="480" w:lineRule="exact"/>
        <w:ind w:leftChars="0"/>
        <w:rPr>
          <w:rFonts w:ascii="微軟正黑體" w:eastAsia="微軟正黑體" w:hAnsi="微軟正黑體"/>
          <w:color w:val="000000" w:themeColor="text1"/>
          <w:szCs w:val="24"/>
        </w:rPr>
      </w:pPr>
      <w:r w:rsidRPr="00FB3EC1">
        <w:rPr>
          <w:rFonts w:ascii="微軟正黑體" w:eastAsia="微軟正黑體" w:hAnsi="微軟正黑體" w:hint="eastAsia"/>
          <w:color w:val="000000" w:themeColor="text1"/>
          <w:szCs w:val="24"/>
        </w:rPr>
        <w:t>通知於旅遊活動日開始前十日以前到達者，退旅遊費用百分之五</w:t>
      </w:r>
      <w:r w:rsidR="001673EE" w:rsidRPr="00FB3EC1">
        <w:rPr>
          <w:rFonts w:ascii="微軟正黑體" w:eastAsia="微軟正黑體" w:hAnsi="微軟正黑體" w:hint="eastAsia"/>
          <w:color w:val="000000" w:themeColor="text1"/>
          <w:szCs w:val="24"/>
        </w:rPr>
        <w:t>十。</w:t>
      </w:r>
    </w:p>
    <w:p w14:paraId="0FF4EC15" w14:textId="2C541533" w:rsidR="001673EE" w:rsidRPr="00FB3EC1" w:rsidRDefault="006D2B40" w:rsidP="00961A44">
      <w:pPr>
        <w:pStyle w:val="a6"/>
        <w:numPr>
          <w:ilvl w:val="1"/>
          <w:numId w:val="16"/>
        </w:numPr>
        <w:adjustRightInd w:val="0"/>
        <w:snapToGrid w:val="0"/>
        <w:spacing w:line="480" w:lineRule="exact"/>
        <w:ind w:leftChars="0"/>
        <w:rPr>
          <w:rFonts w:ascii="微軟正黑體" w:eastAsia="微軟正黑體" w:hAnsi="微軟正黑體"/>
          <w:color w:val="000000" w:themeColor="text1"/>
          <w:szCs w:val="24"/>
        </w:rPr>
      </w:pPr>
      <w:r w:rsidRPr="00FB3EC1">
        <w:rPr>
          <w:rFonts w:ascii="微軟正黑體" w:eastAsia="微軟正黑體" w:hAnsi="微軟正黑體" w:hint="eastAsia"/>
          <w:color w:val="000000" w:themeColor="text1"/>
          <w:szCs w:val="24"/>
        </w:rPr>
        <w:t>通知於旅遊活動日開始前五日以內到達者，退旅遊費用百分之三</w:t>
      </w:r>
      <w:r w:rsidR="001673EE" w:rsidRPr="00FB3EC1">
        <w:rPr>
          <w:rFonts w:ascii="微軟正黑體" w:eastAsia="微軟正黑體" w:hAnsi="微軟正黑體" w:hint="eastAsia"/>
          <w:color w:val="000000" w:themeColor="text1"/>
          <w:szCs w:val="24"/>
        </w:rPr>
        <w:t>十。</w:t>
      </w:r>
    </w:p>
    <w:p w14:paraId="02CBB444" w14:textId="3FE2D635" w:rsidR="001673EE" w:rsidRPr="006D2B40" w:rsidRDefault="001673EE" w:rsidP="00961A44">
      <w:pPr>
        <w:pStyle w:val="a6"/>
        <w:numPr>
          <w:ilvl w:val="1"/>
          <w:numId w:val="16"/>
        </w:numPr>
        <w:adjustRightInd w:val="0"/>
        <w:snapToGrid w:val="0"/>
        <w:spacing w:line="480" w:lineRule="exact"/>
        <w:ind w:leftChars="0"/>
        <w:rPr>
          <w:rFonts w:ascii="微軟正黑體" w:eastAsia="微軟正黑體" w:hAnsi="微軟正黑體"/>
          <w:szCs w:val="24"/>
        </w:rPr>
      </w:pPr>
      <w:r w:rsidRPr="006D2B40">
        <w:rPr>
          <w:rFonts w:ascii="微軟正黑體" w:eastAsia="微軟正黑體" w:hAnsi="微軟正黑體" w:hint="eastAsia"/>
          <w:szCs w:val="24"/>
        </w:rPr>
        <w:t>通知於旅遊活動日開始前一至三日，或開始後到達或未通知</w:t>
      </w:r>
      <w:proofErr w:type="gramStart"/>
      <w:r w:rsidRPr="006D2B40">
        <w:rPr>
          <w:rFonts w:ascii="微軟正黑體" w:eastAsia="微軟正黑體" w:hAnsi="微軟正黑體" w:hint="eastAsia"/>
          <w:szCs w:val="24"/>
        </w:rPr>
        <w:t>不</w:t>
      </w:r>
      <w:proofErr w:type="gramEnd"/>
      <w:r w:rsidRPr="006D2B40">
        <w:rPr>
          <w:rFonts w:ascii="微軟正黑體" w:eastAsia="微軟正黑體" w:hAnsi="微軟正黑體" w:hint="eastAsia"/>
          <w:szCs w:val="24"/>
        </w:rPr>
        <w:t>參加者，恕</w:t>
      </w:r>
      <w:proofErr w:type="gramStart"/>
      <w:r w:rsidRPr="006D2B40">
        <w:rPr>
          <w:rFonts w:ascii="微軟正黑體" w:eastAsia="微軟正黑體" w:hAnsi="微軟正黑體" w:hint="eastAsia"/>
          <w:szCs w:val="24"/>
        </w:rPr>
        <w:t>不</w:t>
      </w:r>
      <w:proofErr w:type="gramEnd"/>
      <w:r w:rsidRPr="006D2B40">
        <w:rPr>
          <w:rFonts w:ascii="微軟正黑體" w:eastAsia="微軟正黑體" w:hAnsi="微軟正黑體" w:hint="eastAsia"/>
          <w:szCs w:val="24"/>
        </w:rPr>
        <w:t>退費。</w:t>
      </w:r>
    </w:p>
    <w:p w14:paraId="3D2957BA" w14:textId="769B427F" w:rsidR="006D2B40" w:rsidRDefault="001673EE" w:rsidP="00961A44">
      <w:pPr>
        <w:pStyle w:val="a6"/>
        <w:numPr>
          <w:ilvl w:val="1"/>
          <w:numId w:val="16"/>
        </w:numPr>
        <w:adjustRightInd w:val="0"/>
        <w:snapToGrid w:val="0"/>
        <w:spacing w:line="480" w:lineRule="exact"/>
        <w:ind w:leftChars="0"/>
        <w:rPr>
          <w:rFonts w:ascii="微軟正黑體" w:eastAsia="微軟正黑體" w:hAnsi="微軟正黑體"/>
          <w:szCs w:val="24"/>
        </w:rPr>
      </w:pPr>
      <w:r w:rsidRPr="006D2B40">
        <w:rPr>
          <w:rFonts w:ascii="微軟正黑體" w:eastAsia="微軟正黑體" w:hAnsi="微軟正黑體" w:hint="eastAsia"/>
          <w:szCs w:val="24"/>
        </w:rPr>
        <w:t>因主辦單位因素無法成行之退費說明：</w:t>
      </w:r>
      <w:r w:rsidR="006D2B40">
        <w:rPr>
          <w:rFonts w:ascii="微軟正黑體" w:eastAsia="微軟正黑體" w:hAnsi="微軟正黑體"/>
          <w:szCs w:val="24"/>
        </w:rPr>
        <w:br/>
      </w:r>
      <w:r w:rsidRPr="006D2B40">
        <w:rPr>
          <w:rFonts w:ascii="微軟正黑體" w:eastAsia="微軟正黑體" w:hAnsi="微軟正黑體" w:hint="eastAsia"/>
          <w:szCs w:val="24"/>
        </w:rPr>
        <w:t>乙方因可歸責於自己之事由，</w:t>
      </w:r>
      <w:proofErr w:type="gramStart"/>
      <w:r w:rsidRPr="006D2B40">
        <w:rPr>
          <w:rFonts w:ascii="微軟正黑體" w:eastAsia="微軟正黑體" w:hAnsi="微軟正黑體" w:hint="eastAsia"/>
          <w:szCs w:val="24"/>
        </w:rPr>
        <w:t>致甲方</w:t>
      </w:r>
      <w:proofErr w:type="gramEnd"/>
      <w:r w:rsidRPr="006D2B40">
        <w:rPr>
          <w:rFonts w:ascii="微軟正黑體" w:eastAsia="微軟正黑體" w:hAnsi="微軟正黑體" w:hint="eastAsia"/>
          <w:szCs w:val="24"/>
        </w:rPr>
        <w:t>之旅遊活動無法成行者，乙方於知悉旅遊活動無法成行時，應即通知甲方並說明事由，並歸還甲方旅遊費用百分之百。如因氣候與不可抗之天災人禍因素取消或延後活動，乙方應於活動日前通知旅客，並協助旅客更換出發日期，如旅客欲取消參加資格，則乙方歸還甲方旅費之百分之百。</w:t>
      </w:r>
    </w:p>
    <w:p w14:paraId="0325A177" w14:textId="3D52FC7F" w:rsidR="001673EE" w:rsidRPr="006D2B40" w:rsidRDefault="001673EE" w:rsidP="00961A44">
      <w:pPr>
        <w:pStyle w:val="a6"/>
        <w:numPr>
          <w:ilvl w:val="1"/>
          <w:numId w:val="16"/>
        </w:numPr>
        <w:adjustRightInd w:val="0"/>
        <w:snapToGrid w:val="0"/>
        <w:spacing w:line="480" w:lineRule="exact"/>
        <w:ind w:leftChars="0"/>
        <w:rPr>
          <w:rFonts w:ascii="微軟正黑體" w:eastAsia="微軟正黑體" w:hAnsi="微軟正黑體"/>
          <w:szCs w:val="24"/>
        </w:rPr>
      </w:pPr>
      <w:r w:rsidRPr="006D2B40">
        <w:rPr>
          <w:rFonts w:ascii="微軟正黑體" w:eastAsia="微軟正黑體" w:hAnsi="微軟正黑體" w:hint="eastAsia"/>
          <w:szCs w:val="24"/>
        </w:rPr>
        <w:t>取消報名手續之認定方式：</w:t>
      </w:r>
      <w:r w:rsidR="006D2B40">
        <w:rPr>
          <w:rFonts w:ascii="微軟正黑體" w:eastAsia="微軟正黑體" w:hAnsi="微軟正黑體"/>
          <w:szCs w:val="24"/>
        </w:rPr>
        <w:br/>
      </w:r>
      <w:r w:rsidRPr="006D2B40">
        <w:rPr>
          <w:rFonts w:ascii="微軟正黑體" w:eastAsia="微軟正黑體" w:hAnsi="微軟正黑體" w:hint="eastAsia"/>
          <w:szCs w:val="24"/>
        </w:rPr>
        <w:t>甲方需以電話通知乙方取消報名(因活動期間電子郵件量大，且無法於第一時間為您服務，</w:t>
      </w:r>
      <w:proofErr w:type="gramStart"/>
      <w:r w:rsidRPr="006D2B40">
        <w:rPr>
          <w:rFonts w:ascii="微軟正黑體" w:eastAsia="微軟正黑體" w:hAnsi="微軟正黑體" w:hint="eastAsia"/>
          <w:szCs w:val="24"/>
        </w:rPr>
        <w:t>所以恕</w:t>
      </w:r>
      <w:proofErr w:type="gramEnd"/>
      <w:r w:rsidRPr="006D2B40">
        <w:rPr>
          <w:rFonts w:ascii="微軟正黑體" w:eastAsia="微軟正黑體" w:hAnsi="微軟正黑體" w:hint="eastAsia"/>
          <w:szCs w:val="24"/>
        </w:rPr>
        <w:t>不接受電子郵件、郵寄信件、簡訊或其他通訊軟體之通知取消報名退費，如造成困擾，敬請見諒)，乙方MAIL或傳真退費資料</w:t>
      </w:r>
      <w:proofErr w:type="gramStart"/>
      <w:r w:rsidRPr="006D2B40">
        <w:rPr>
          <w:rFonts w:ascii="微軟正黑體" w:eastAsia="微軟正黑體" w:hAnsi="微軟正黑體" w:hint="eastAsia"/>
          <w:szCs w:val="24"/>
        </w:rPr>
        <w:t>表供甲方</w:t>
      </w:r>
      <w:proofErr w:type="gramEnd"/>
      <w:r w:rsidRPr="006D2B40">
        <w:rPr>
          <w:rFonts w:ascii="微軟正黑體" w:eastAsia="微軟正黑體" w:hAnsi="微軟正黑體" w:hint="eastAsia"/>
          <w:szCs w:val="24"/>
        </w:rPr>
        <w:t>辦理退費，乙方收件後，始完成取消報名之手續。</w:t>
      </w:r>
    </w:p>
    <w:p w14:paraId="684C54E0" w14:textId="0F9DE897" w:rsidR="006D2B40" w:rsidRPr="006D2B40" w:rsidRDefault="006D2B40" w:rsidP="00961A44">
      <w:pPr>
        <w:pStyle w:val="a6"/>
        <w:numPr>
          <w:ilvl w:val="0"/>
          <w:numId w:val="1"/>
        </w:numPr>
        <w:adjustRightInd w:val="0"/>
        <w:snapToGrid w:val="0"/>
        <w:spacing w:line="480" w:lineRule="exact"/>
        <w:ind w:left="1200"/>
        <w:rPr>
          <w:rFonts w:ascii="微軟正黑體" w:eastAsia="微軟正黑體" w:hAnsi="微軟正黑體"/>
          <w:color w:val="FF0000"/>
          <w:szCs w:val="24"/>
        </w:rPr>
      </w:pPr>
      <w:r w:rsidRPr="006D2B40">
        <w:rPr>
          <w:rFonts w:ascii="微軟正黑體" w:eastAsia="微軟正黑體" w:hAnsi="微軟正黑體" w:hint="eastAsia"/>
          <w:color w:val="FF0000"/>
          <w:szCs w:val="24"/>
        </w:rPr>
        <w:t>為保障您的權益，請於填寫報名表前，詳細閱讀以下個人資料使用同意書之內容：</w:t>
      </w:r>
    </w:p>
    <w:p w14:paraId="4B412612" w14:textId="35FF8DFA" w:rsidR="006D2B40" w:rsidRPr="006D2B40" w:rsidRDefault="006D2B40" w:rsidP="00961A44">
      <w:pPr>
        <w:pStyle w:val="a6"/>
        <w:adjustRightInd w:val="0"/>
        <w:snapToGrid w:val="0"/>
        <w:spacing w:line="480" w:lineRule="exact"/>
        <w:ind w:leftChars="0" w:left="1200"/>
        <w:rPr>
          <w:rFonts w:ascii="微軟正黑體" w:eastAsia="微軟正黑體" w:hAnsi="微軟正黑體"/>
          <w:color w:val="FF0000"/>
          <w:szCs w:val="24"/>
        </w:rPr>
      </w:pPr>
      <w:r w:rsidRPr="006D2B40">
        <w:rPr>
          <w:rFonts w:ascii="微軟正黑體" w:eastAsia="微軟正黑體" w:hAnsi="微軟正黑體" w:hint="eastAsia"/>
          <w:color w:val="FF0000"/>
          <w:szCs w:val="24"/>
        </w:rPr>
        <w:t>(</w:t>
      </w:r>
      <w:proofErr w:type="gramStart"/>
      <w:r w:rsidRPr="006D2B40">
        <w:rPr>
          <w:rFonts w:ascii="微軟正黑體" w:eastAsia="微軟正黑體" w:hAnsi="微軟正黑體" w:hint="eastAsia"/>
          <w:color w:val="FF0000"/>
          <w:szCs w:val="24"/>
        </w:rPr>
        <w:t>一</w:t>
      </w:r>
      <w:proofErr w:type="gramEnd"/>
      <w:r w:rsidRPr="006D2B40">
        <w:rPr>
          <w:rFonts w:ascii="微軟正黑體" w:eastAsia="微軟正黑體" w:hAnsi="微軟正黑體" w:hint="eastAsia"/>
          <w:color w:val="FF0000"/>
          <w:szCs w:val="24"/>
        </w:rPr>
        <w:t>)依個人資料保護政策，台端所填寫的個人資訊代表您已授權並同意本單位因應本活動所需之身份確認、聯絡及活動服務資訊之使用</w:t>
      </w:r>
    </w:p>
    <w:p w14:paraId="492B1C7C" w14:textId="0710F3B3" w:rsidR="006D2B40" w:rsidRPr="006D2B40" w:rsidRDefault="006D2B40" w:rsidP="00961A44">
      <w:pPr>
        <w:pStyle w:val="a6"/>
        <w:adjustRightInd w:val="0"/>
        <w:snapToGrid w:val="0"/>
        <w:spacing w:line="480" w:lineRule="exact"/>
        <w:ind w:leftChars="0" w:left="1200"/>
        <w:rPr>
          <w:rFonts w:ascii="微軟正黑體" w:eastAsia="微軟正黑體" w:hAnsi="微軟正黑體"/>
          <w:color w:val="FF0000"/>
          <w:szCs w:val="24"/>
        </w:rPr>
      </w:pPr>
      <w:r w:rsidRPr="006D2B40">
        <w:rPr>
          <w:rFonts w:ascii="微軟正黑體" w:eastAsia="微軟正黑體" w:hAnsi="微軟正黑體" w:hint="eastAsia"/>
          <w:color w:val="FF0000"/>
          <w:szCs w:val="24"/>
        </w:rPr>
        <w:t>(二)台端得依個人資料保護法第三條之規定，行使：查詢或請求閱覽、請求製給複製本、 補充或更正、停止蒐集、處理、利用與刪除等權利</w:t>
      </w:r>
    </w:p>
    <w:p w14:paraId="0343008D" w14:textId="7DBE5A17" w:rsidR="001673EE" w:rsidRPr="006D2B40" w:rsidRDefault="006D2B40" w:rsidP="00961A44">
      <w:pPr>
        <w:pStyle w:val="a6"/>
        <w:adjustRightInd w:val="0"/>
        <w:snapToGrid w:val="0"/>
        <w:spacing w:line="480" w:lineRule="exact"/>
        <w:ind w:leftChars="0" w:left="1200"/>
        <w:rPr>
          <w:rFonts w:ascii="微軟正黑體" w:eastAsia="微軟正黑體" w:hAnsi="微軟正黑體"/>
          <w:color w:val="FF0000"/>
          <w:szCs w:val="24"/>
        </w:rPr>
      </w:pPr>
      <w:r w:rsidRPr="006D2B40">
        <w:rPr>
          <w:rFonts w:ascii="微軟正黑體" w:eastAsia="微軟正黑體" w:hAnsi="微軟正黑體" w:hint="eastAsia"/>
          <w:color w:val="FF0000"/>
          <w:szCs w:val="24"/>
        </w:rPr>
        <w:t>(三)台端得自由選擇是否提供個人資料或行使個人資料保護法第三條所定之權利，惟若 拒絕提供相關個人資料，本單位將無法受理報名及後續相關作業</w:t>
      </w:r>
    </w:p>
    <w:sectPr w:rsidR="001673EE" w:rsidRPr="006D2B40" w:rsidSect="00961A44">
      <w:pgSz w:w="11906" w:h="16838"/>
      <w:pgMar w:top="1304" w:right="1077" w:bottom="124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907C4" w14:textId="77777777" w:rsidR="00193158" w:rsidRDefault="00193158" w:rsidP="00BF6107">
      <w:r>
        <w:separator/>
      </w:r>
    </w:p>
  </w:endnote>
  <w:endnote w:type="continuationSeparator" w:id="0">
    <w:p w14:paraId="6B31A890" w14:textId="77777777" w:rsidR="00193158" w:rsidRDefault="00193158" w:rsidP="00BF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2A7E5" w14:textId="77777777" w:rsidR="00193158" w:rsidRDefault="00193158" w:rsidP="00BF6107">
      <w:r>
        <w:separator/>
      </w:r>
    </w:p>
  </w:footnote>
  <w:footnote w:type="continuationSeparator" w:id="0">
    <w:p w14:paraId="32AC2F70" w14:textId="77777777" w:rsidR="00193158" w:rsidRDefault="00193158" w:rsidP="00BF61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25E"/>
    <w:multiLevelType w:val="hybridMultilevel"/>
    <w:tmpl w:val="5B0EA61A"/>
    <w:lvl w:ilvl="0" w:tplc="BCD4BA9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72C5208"/>
    <w:multiLevelType w:val="hybridMultilevel"/>
    <w:tmpl w:val="F350EAE2"/>
    <w:lvl w:ilvl="0" w:tplc="BCD4BA94">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0AA93672"/>
    <w:multiLevelType w:val="hybridMultilevel"/>
    <w:tmpl w:val="E9E467AC"/>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42E6BB9"/>
    <w:multiLevelType w:val="hybridMultilevel"/>
    <w:tmpl w:val="AF1C7200"/>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
    <w:nsid w:val="1C551E42"/>
    <w:multiLevelType w:val="hybridMultilevel"/>
    <w:tmpl w:val="F1329966"/>
    <w:lvl w:ilvl="0" w:tplc="BCD4BA9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DC94D40"/>
    <w:multiLevelType w:val="hybridMultilevel"/>
    <w:tmpl w:val="83E43D1E"/>
    <w:lvl w:ilvl="0" w:tplc="BCD4BA9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rPr>
        <w:rFonts w:ascii="新細明體" w:eastAsia="新細明體" w:hAnsi="新細明體" w:hint="eastAsia"/>
      </w:rPr>
    </w:lvl>
    <w:lvl w:ilvl="2" w:tplc="1F649A0A">
      <w:numFmt w:val="bullet"/>
      <w:lvlText w:val="※"/>
      <w:lvlJc w:val="left"/>
      <w:pPr>
        <w:ind w:left="1320" w:hanging="360"/>
      </w:pPr>
      <w:rPr>
        <w:rFonts w:ascii="微軟正黑體" w:eastAsia="微軟正黑體" w:hAnsi="微軟正黑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376B33C2"/>
    <w:multiLevelType w:val="hybridMultilevel"/>
    <w:tmpl w:val="399802CC"/>
    <w:lvl w:ilvl="0" w:tplc="BCD4BA94">
      <w:start w:val="1"/>
      <w:numFmt w:val="taiwaneseCountingThousand"/>
      <w:lvlText w:val="（%1）、"/>
      <w:lvlJc w:val="left"/>
      <w:pPr>
        <w:ind w:left="1200" w:hanging="480"/>
      </w:pPr>
      <w:rPr>
        <w:rFonts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7">
    <w:nsid w:val="491F63ED"/>
    <w:multiLevelType w:val="hybridMultilevel"/>
    <w:tmpl w:val="6D9C87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C907805"/>
    <w:multiLevelType w:val="hybridMultilevel"/>
    <w:tmpl w:val="6C8E09EC"/>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547D77F1"/>
    <w:multiLevelType w:val="hybridMultilevel"/>
    <w:tmpl w:val="358CA2F6"/>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0">
    <w:nsid w:val="59EA2F0C"/>
    <w:multiLevelType w:val="hybridMultilevel"/>
    <w:tmpl w:val="53A6573E"/>
    <w:lvl w:ilvl="0" w:tplc="43F0B182">
      <w:start w:val="1"/>
      <w:numFmt w:val="bullet"/>
      <w:lvlText w:val="•"/>
      <w:lvlJc w:val="left"/>
      <w:pPr>
        <w:tabs>
          <w:tab w:val="num" w:pos="720"/>
        </w:tabs>
        <w:ind w:left="720" w:hanging="360"/>
      </w:pPr>
      <w:rPr>
        <w:rFonts w:ascii="Arial" w:hAnsi="Arial" w:hint="default"/>
      </w:rPr>
    </w:lvl>
    <w:lvl w:ilvl="1" w:tplc="3E5E0126">
      <w:start w:val="2022"/>
      <w:numFmt w:val="bullet"/>
      <w:lvlText w:val=""/>
      <w:lvlJc w:val="left"/>
      <w:pPr>
        <w:tabs>
          <w:tab w:val="num" w:pos="1440"/>
        </w:tabs>
        <w:ind w:left="1440" w:hanging="360"/>
      </w:pPr>
      <w:rPr>
        <w:rFonts w:ascii="Wingdings" w:hAnsi="Wingdings" w:hint="default"/>
      </w:rPr>
    </w:lvl>
    <w:lvl w:ilvl="2" w:tplc="7A8CA9CC" w:tentative="1">
      <w:start w:val="1"/>
      <w:numFmt w:val="bullet"/>
      <w:lvlText w:val="•"/>
      <w:lvlJc w:val="left"/>
      <w:pPr>
        <w:tabs>
          <w:tab w:val="num" w:pos="2160"/>
        </w:tabs>
        <w:ind w:left="2160" w:hanging="360"/>
      </w:pPr>
      <w:rPr>
        <w:rFonts w:ascii="Arial" w:hAnsi="Arial" w:hint="default"/>
      </w:rPr>
    </w:lvl>
    <w:lvl w:ilvl="3" w:tplc="7494DE82" w:tentative="1">
      <w:start w:val="1"/>
      <w:numFmt w:val="bullet"/>
      <w:lvlText w:val="•"/>
      <w:lvlJc w:val="left"/>
      <w:pPr>
        <w:tabs>
          <w:tab w:val="num" w:pos="2880"/>
        </w:tabs>
        <w:ind w:left="2880" w:hanging="360"/>
      </w:pPr>
      <w:rPr>
        <w:rFonts w:ascii="Arial" w:hAnsi="Arial" w:hint="default"/>
      </w:rPr>
    </w:lvl>
    <w:lvl w:ilvl="4" w:tplc="B31E263E" w:tentative="1">
      <w:start w:val="1"/>
      <w:numFmt w:val="bullet"/>
      <w:lvlText w:val="•"/>
      <w:lvlJc w:val="left"/>
      <w:pPr>
        <w:tabs>
          <w:tab w:val="num" w:pos="3600"/>
        </w:tabs>
        <w:ind w:left="3600" w:hanging="360"/>
      </w:pPr>
      <w:rPr>
        <w:rFonts w:ascii="Arial" w:hAnsi="Arial" w:hint="default"/>
      </w:rPr>
    </w:lvl>
    <w:lvl w:ilvl="5" w:tplc="887A4666" w:tentative="1">
      <w:start w:val="1"/>
      <w:numFmt w:val="bullet"/>
      <w:lvlText w:val="•"/>
      <w:lvlJc w:val="left"/>
      <w:pPr>
        <w:tabs>
          <w:tab w:val="num" w:pos="4320"/>
        </w:tabs>
        <w:ind w:left="4320" w:hanging="360"/>
      </w:pPr>
      <w:rPr>
        <w:rFonts w:ascii="Arial" w:hAnsi="Arial" w:hint="default"/>
      </w:rPr>
    </w:lvl>
    <w:lvl w:ilvl="6" w:tplc="2D1866E2" w:tentative="1">
      <w:start w:val="1"/>
      <w:numFmt w:val="bullet"/>
      <w:lvlText w:val="•"/>
      <w:lvlJc w:val="left"/>
      <w:pPr>
        <w:tabs>
          <w:tab w:val="num" w:pos="5040"/>
        </w:tabs>
        <w:ind w:left="5040" w:hanging="360"/>
      </w:pPr>
      <w:rPr>
        <w:rFonts w:ascii="Arial" w:hAnsi="Arial" w:hint="default"/>
      </w:rPr>
    </w:lvl>
    <w:lvl w:ilvl="7" w:tplc="5D8A107E" w:tentative="1">
      <w:start w:val="1"/>
      <w:numFmt w:val="bullet"/>
      <w:lvlText w:val="•"/>
      <w:lvlJc w:val="left"/>
      <w:pPr>
        <w:tabs>
          <w:tab w:val="num" w:pos="5760"/>
        </w:tabs>
        <w:ind w:left="5760" w:hanging="360"/>
      </w:pPr>
      <w:rPr>
        <w:rFonts w:ascii="Arial" w:hAnsi="Arial" w:hint="default"/>
      </w:rPr>
    </w:lvl>
    <w:lvl w:ilvl="8" w:tplc="007847E0" w:tentative="1">
      <w:start w:val="1"/>
      <w:numFmt w:val="bullet"/>
      <w:lvlText w:val="•"/>
      <w:lvlJc w:val="left"/>
      <w:pPr>
        <w:tabs>
          <w:tab w:val="num" w:pos="6480"/>
        </w:tabs>
        <w:ind w:left="6480" w:hanging="360"/>
      </w:pPr>
      <w:rPr>
        <w:rFonts w:ascii="Arial" w:hAnsi="Arial" w:hint="default"/>
      </w:rPr>
    </w:lvl>
  </w:abstractNum>
  <w:abstractNum w:abstractNumId="11">
    <w:nsid w:val="63AD1FF5"/>
    <w:multiLevelType w:val="hybridMultilevel"/>
    <w:tmpl w:val="403E0E9C"/>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2">
    <w:nsid w:val="660E6301"/>
    <w:multiLevelType w:val="hybridMultilevel"/>
    <w:tmpl w:val="2482ED7E"/>
    <w:lvl w:ilvl="0" w:tplc="A06AA2FE">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B0A3FF5"/>
    <w:multiLevelType w:val="hybridMultilevel"/>
    <w:tmpl w:val="BB3A19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7A01378"/>
    <w:multiLevelType w:val="hybridMultilevel"/>
    <w:tmpl w:val="09FC5686"/>
    <w:lvl w:ilvl="0" w:tplc="BCD4BA9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nsid w:val="7B64731A"/>
    <w:multiLevelType w:val="hybridMultilevel"/>
    <w:tmpl w:val="FB9C4BF8"/>
    <w:lvl w:ilvl="0" w:tplc="F2265DF2">
      <w:start w:val="1"/>
      <w:numFmt w:val="bullet"/>
      <w:lvlText w:val="•"/>
      <w:lvlJc w:val="left"/>
      <w:pPr>
        <w:tabs>
          <w:tab w:val="num" w:pos="720"/>
        </w:tabs>
        <w:ind w:left="720" w:hanging="360"/>
      </w:pPr>
      <w:rPr>
        <w:rFonts w:ascii="Arial" w:hAnsi="Arial" w:hint="default"/>
      </w:rPr>
    </w:lvl>
    <w:lvl w:ilvl="1" w:tplc="83C82AA0" w:tentative="1">
      <w:start w:val="1"/>
      <w:numFmt w:val="bullet"/>
      <w:lvlText w:val="•"/>
      <w:lvlJc w:val="left"/>
      <w:pPr>
        <w:tabs>
          <w:tab w:val="num" w:pos="1440"/>
        </w:tabs>
        <w:ind w:left="1440" w:hanging="360"/>
      </w:pPr>
      <w:rPr>
        <w:rFonts w:ascii="Arial" w:hAnsi="Arial" w:hint="default"/>
      </w:rPr>
    </w:lvl>
    <w:lvl w:ilvl="2" w:tplc="9FB08A1A" w:tentative="1">
      <w:start w:val="1"/>
      <w:numFmt w:val="bullet"/>
      <w:lvlText w:val="•"/>
      <w:lvlJc w:val="left"/>
      <w:pPr>
        <w:tabs>
          <w:tab w:val="num" w:pos="2160"/>
        </w:tabs>
        <w:ind w:left="2160" w:hanging="360"/>
      </w:pPr>
      <w:rPr>
        <w:rFonts w:ascii="Arial" w:hAnsi="Arial" w:hint="default"/>
      </w:rPr>
    </w:lvl>
    <w:lvl w:ilvl="3" w:tplc="AC327CD6" w:tentative="1">
      <w:start w:val="1"/>
      <w:numFmt w:val="bullet"/>
      <w:lvlText w:val="•"/>
      <w:lvlJc w:val="left"/>
      <w:pPr>
        <w:tabs>
          <w:tab w:val="num" w:pos="2880"/>
        </w:tabs>
        <w:ind w:left="2880" w:hanging="360"/>
      </w:pPr>
      <w:rPr>
        <w:rFonts w:ascii="Arial" w:hAnsi="Arial" w:hint="default"/>
      </w:rPr>
    </w:lvl>
    <w:lvl w:ilvl="4" w:tplc="967A702A" w:tentative="1">
      <w:start w:val="1"/>
      <w:numFmt w:val="bullet"/>
      <w:lvlText w:val="•"/>
      <w:lvlJc w:val="left"/>
      <w:pPr>
        <w:tabs>
          <w:tab w:val="num" w:pos="3600"/>
        </w:tabs>
        <w:ind w:left="3600" w:hanging="360"/>
      </w:pPr>
      <w:rPr>
        <w:rFonts w:ascii="Arial" w:hAnsi="Arial" w:hint="default"/>
      </w:rPr>
    </w:lvl>
    <w:lvl w:ilvl="5" w:tplc="7DB290CE" w:tentative="1">
      <w:start w:val="1"/>
      <w:numFmt w:val="bullet"/>
      <w:lvlText w:val="•"/>
      <w:lvlJc w:val="left"/>
      <w:pPr>
        <w:tabs>
          <w:tab w:val="num" w:pos="4320"/>
        </w:tabs>
        <w:ind w:left="4320" w:hanging="360"/>
      </w:pPr>
      <w:rPr>
        <w:rFonts w:ascii="Arial" w:hAnsi="Arial" w:hint="default"/>
      </w:rPr>
    </w:lvl>
    <w:lvl w:ilvl="6" w:tplc="BA0C03E6" w:tentative="1">
      <w:start w:val="1"/>
      <w:numFmt w:val="bullet"/>
      <w:lvlText w:val="•"/>
      <w:lvlJc w:val="left"/>
      <w:pPr>
        <w:tabs>
          <w:tab w:val="num" w:pos="5040"/>
        </w:tabs>
        <w:ind w:left="5040" w:hanging="360"/>
      </w:pPr>
      <w:rPr>
        <w:rFonts w:ascii="Arial" w:hAnsi="Arial" w:hint="default"/>
      </w:rPr>
    </w:lvl>
    <w:lvl w:ilvl="7" w:tplc="F3AEE360" w:tentative="1">
      <w:start w:val="1"/>
      <w:numFmt w:val="bullet"/>
      <w:lvlText w:val="•"/>
      <w:lvlJc w:val="left"/>
      <w:pPr>
        <w:tabs>
          <w:tab w:val="num" w:pos="5760"/>
        </w:tabs>
        <w:ind w:left="5760" w:hanging="360"/>
      </w:pPr>
      <w:rPr>
        <w:rFonts w:ascii="Arial" w:hAnsi="Arial" w:hint="default"/>
      </w:rPr>
    </w:lvl>
    <w:lvl w:ilvl="8" w:tplc="6E38C43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11"/>
  </w:num>
  <w:num w:numId="4">
    <w:abstractNumId w:val="1"/>
  </w:num>
  <w:num w:numId="5">
    <w:abstractNumId w:val="2"/>
  </w:num>
  <w:num w:numId="6">
    <w:abstractNumId w:val="9"/>
  </w:num>
  <w:num w:numId="7">
    <w:abstractNumId w:val="8"/>
  </w:num>
  <w:num w:numId="8">
    <w:abstractNumId w:val="7"/>
  </w:num>
  <w:num w:numId="9">
    <w:abstractNumId w:val="13"/>
  </w:num>
  <w:num w:numId="10">
    <w:abstractNumId w:val="15"/>
  </w:num>
  <w:num w:numId="11">
    <w:abstractNumId w:val="10"/>
  </w:num>
  <w:num w:numId="12">
    <w:abstractNumId w:val="3"/>
  </w:num>
  <w:num w:numId="13">
    <w:abstractNumId w:val="4"/>
  </w:num>
  <w:num w:numId="14">
    <w:abstractNumId w:val="14"/>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6B7"/>
    <w:rsid w:val="00074F80"/>
    <w:rsid w:val="00084A19"/>
    <w:rsid w:val="000F4D46"/>
    <w:rsid w:val="001101F7"/>
    <w:rsid w:val="001673EE"/>
    <w:rsid w:val="00193158"/>
    <w:rsid w:val="0019411D"/>
    <w:rsid w:val="0019451A"/>
    <w:rsid w:val="0022154A"/>
    <w:rsid w:val="00235A63"/>
    <w:rsid w:val="002429AF"/>
    <w:rsid w:val="00254223"/>
    <w:rsid w:val="00284669"/>
    <w:rsid w:val="002A03E9"/>
    <w:rsid w:val="002A24C0"/>
    <w:rsid w:val="002D4EF9"/>
    <w:rsid w:val="00316118"/>
    <w:rsid w:val="003261A4"/>
    <w:rsid w:val="003E439C"/>
    <w:rsid w:val="00434F49"/>
    <w:rsid w:val="004C04C3"/>
    <w:rsid w:val="005223E2"/>
    <w:rsid w:val="00533713"/>
    <w:rsid w:val="0054051A"/>
    <w:rsid w:val="00543F81"/>
    <w:rsid w:val="00561270"/>
    <w:rsid w:val="00563E60"/>
    <w:rsid w:val="00582D58"/>
    <w:rsid w:val="00592784"/>
    <w:rsid w:val="00595DED"/>
    <w:rsid w:val="005B0D97"/>
    <w:rsid w:val="005D0F86"/>
    <w:rsid w:val="00647442"/>
    <w:rsid w:val="006D2B40"/>
    <w:rsid w:val="00742659"/>
    <w:rsid w:val="00743AE4"/>
    <w:rsid w:val="00764C21"/>
    <w:rsid w:val="0078292C"/>
    <w:rsid w:val="007A2D83"/>
    <w:rsid w:val="007B1C85"/>
    <w:rsid w:val="007C096A"/>
    <w:rsid w:val="007C37C6"/>
    <w:rsid w:val="00811AD7"/>
    <w:rsid w:val="00815FA5"/>
    <w:rsid w:val="00824771"/>
    <w:rsid w:val="008353A8"/>
    <w:rsid w:val="008E775E"/>
    <w:rsid w:val="00912781"/>
    <w:rsid w:val="00937311"/>
    <w:rsid w:val="0096125B"/>
    <w:rsid w:val="00961A44"/>
    <w:rsid w:val="0097139C"/>
    <w:rsid w:val="009803B0"/>
    <w:rsid w:val="00987B6E"/>
    <w:rsid w:val="009B63C4"/>
    <w:rsid w:val="009C78DD"/>
    <w:rsid w:val="009D2F4A"/>
    <w:rsid w:val="00A56C8C"/>
    <w:rsid w:val="00A62139"/>
    <w:rsid w:val="00A657CE"/>
    <w:rsid w:val="00A90BF8"/>
    <w:rsid w:val="00AB0962"/>
    <w:rsid w:val="00AD330E"/>
    <w:rsid w:val="00B03EDA"/>
    <w:rsid w:val="00B10092"/>
    <w:rsid w:val="00B358F8"/>
    <w:rsid w:val="00B3799F"/>
    <w:rsid w:val="00B42287"/>
    <w:rsid w:val="00B42A8D"/>
    <w:rsid w:val="00B866B7"/>
    <w:rsid w:val="00BA1863"/>
    <w:rsid w:val="00BC1430"/>
    <w:rsid w:val="00BF6107"/>
    <w:rsid w:val="00C2291D"/>
    <w:rsid w:val="00C32794"/>
    <w:rsid w:val="00C7229A"/>
    <w:rsid w:val="00C97955"/>
    <w:rsid w:val="00D15D2C"/>
    <w:rsid w:val="00D343FE"/>
    <w:rsid w:val="00E327E0"/>
    <w:rsid w:val="00EA133E"/>
    <w:rsid w:val="00F5097A"/>
    <w:rsid w:val="00F90C34"/>
    <w:rsid w:val="00F95839"/>
    <w:rsid w:val="00FA6716"/>
    <w:rsid w:val="00FB191B"/>
    <w:rsid w:val="00FB3EC1"/>
    <w:rsid w:val="00FC6C58"/>
    <w:rsid w:val="00FE7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27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866B7"/>
    <w:rPr>
      <w:b/>
      <w:bCs/>
    </w:rPr>
  </w:style>
  <w:style w:type="paragraph" w:styleId="a4">
    <w:name w:val="Balloon Text"/>
    <w:basedOn w:val="a"/>
    <w:link w:val="a5"/>
    <w:uiPriority w:val="99"/>
    <w:semiHidden/>
    <w:unhideWhenUsed/>
    <w:rsid w:val="00B866B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866B7"/>
    <w:rPr>
      <w:rFonts w:asciiTheme="majorHAnsi" w:eastAsiaTheme="majorEastAsia" w:hAnsiTheme="majorHAnsi" w:cstheme="majorBidi"/>
      <w:sz w:val="18"/>
      <w:szCs w:val="18"/>
    </w:rPr>
  </w:style>
  <w:style w:type="paragraph" w:styleId="a6">
    <w:name w:val="List Paragraph"/>
    <w:basedOn w:val="a"/>
    <w:uiPriority w:val="34"/>
    <w:qFormat/>
    <w:rsid w:val="00C7229A"/>
    <w:pPr>
      <w:ind w:leftChars="200" w:left="480"/>
    </w:pPr>
  </w:style>
  <w:style w:type="table" w:styleId="a7">
    <w:name w:val="Table Grid"/>
    <w:basedOn w:val="a1"/>
    <w:uiPriority w:val="59"/>
    <w:rsid w:val="00B10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F6107"/>
    <w:pPr>
      <w:tabs>
        <w:tab w:val="center" w:pos="4153"/>
        <w:tab w:val="right" w:pos="8306"/>
      </w:tabs>
      <w:snapToGrid w:val="0"/>
    </w:pPr>
    <w:rPr>
      <w:sz w:val="20"/>
      <w:szCs w:val="20"/>
    </w:rPr>
  </w:style>
  <w:style w:type="character" w:customStyle="1" w:styleId="a9">
    <w:name w:val="頁首 字元"/>
    <w:basedOn w:val="a0"/>
    <w:link w:val="a8"/>
    <w:uiPriority w:val="99"/>
    <w:rsid w:val="00BF6107"/>
    <w:rPr>
      <w:sz w:val="20"/>
      <w:szCs w:val="20"/>
    </w:rPr>
  </w:style>
  <w:style w:type="paragraph" w:styleId="aa">
    <w:name w:val="footer"/>
    <w:basedOn w:val="a"/>
    <w:link w:val="ab"/>
    <w:uiPriority w:val="99"/>
    <w:unhideWhenUsed/>
    <w:rsid w:val="00BF6107"/>
    <w:pPr>
      <w:tabs>
        <w:tab w:val="center" w:pos="4153"/>
        <w:tab w:val="right" w:pos="8306"/>
      </w:tabs>
      <w:snapToGrid w:val="0"/>
    </w:pPr>
    <w:rPr>
      <w:sz w:val="20"/>
      <w:szCs w:val="20"/>
    </w:rPr>
  </w:style>
  <w:style w:type="character" w:customStyle="1" w:styleId="ab">
    <w:name w:val="頁尾 字元"/>
    <w:basedOn w:val="a0"/>
    <w:link w:val="aa"/>
    <w:uiPriority w:val="99"/>
    <w:rsid w:val="00BF6107"/>
    <w:rPr>
      <w:sz w:val="20"/>
      <w:szCs w:val="20"/>
    </w:rPr>
  </w:style>
  <w:style w:type="paragraph" w:styleId="Web">
    <w:name w:val="Normal (Web)"/>
    <w:basedOn w:val="a"/>
    <w:uiPriority w:val="99"/>
    <w:semiHidden/>
    <w:unhideWhenUsed/>
    <w:rsid w:val="00C2291D"/>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866B7"/>
    <w:rPr>
      <w:b/>
      <w:bCs/>
    </w:rPr>
  </w:style>
  <w:style w:type="paragraph" w:styleId="a4">
    <w:name w:val="Balloon Text"/>
    <w:basedOn w:val="a"/>
    <w:link w:val="a5"/>
    <w:uiPriority w:val="99"/>
    <w:semiHidden/>
    <w:unhideWhenUsed/>
    <w:rsid w:val="00B866B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866B7"/>
    <w:rPr>
      <w:rFonts w:asciiTheme="majorHAnsi" w:eastAsiaTheme="majorEastAsia" w:hAnsiTheme="majorHAnsi" w:cstheme="majorBidi"/>
      <w:sz w:val="18"/>
      <w:szCs w:val="18"/>
    </w:rPr>
  </w:style>
  <w:style w:type="paragraph" w:styleId="a6">
    <w:name w:val="List Paragraph"/>
    <w:basedOn w:val="a"/>
    <w:uiPriority w:val="34"/>
    <w:qFormat/>
    <w:rsid w:val="00C7229A"/>
    <w:pPr>
      <w:ind w:leftChars="200" w:left="480"/>
    </w:pPr>
  </w:style>
  <w:style w:type="table" w:styleId="a7">
    <w:name w:val="Table Grid"/>
    <w:basedOn w:val="a1"/>
    <w:uiPriority w:val="59"/>
    <w:rsid w:val="00B10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BF6107"/>
    <w:pPr>
      <w:tabs>
        <w:tab w:val="center" w:pos="4153"/>
        <w:tab w:val="right" w:pos="8306"/>
      </w:tabs>
      <w:snapToGrid w:val="0"/>
    </w:pPr>
    <w:rPr>
      <w:sz w:val="20"/>
      <w:szCs w:val="20"/>
    </w:rPr>
  </w:style>
  <w:style w:type="character" w:customStyle="1" w:styleId="a9">
    <w:name w:val="頁首 字元"/>
    <w:basedOn w:val="a0"/>
    <w:link w:val="a8"/>
    <w:uiPriority w:val="99"/>
    <w:rsid w:val="00BF6107"/>
    <w:rPr>
      <w:sz w:val="20"/>
      <w:szCs w:val="20"/>
    </w:rPr>
  </w:style>
  <w:style w:type="paragraph" w:styleId="aa">
    <w:name w:val="footer"/>
    <w:basedOn w:val="a"/>
    <w:link w:val="ab"/>
    <w:uiPriority w:val="99"/>
    <w:unhideWhenUsed/>
    <w:rsid w:val="00BF6107"/>
    <w:pPr>
      <w:tabs>
        <w:tab w:val="center" w:pos="4153"/>
        <w:tab w:val="right" w:pos="8306"/>
      </w:tabs>
      <w:snapToGrid w:val="0"/>
    </w:pPr>
    <w:rPr>
      <w:sz w:val="20"/>
      <w:szCs w:val="20"/>
    </w:rPr>
  </w:style>
  <w:style w:type="character" w:customStyle="1" w:styleId="ab">
    <w:name w:val="頁尾 字元"/>
    <w:basedOn w:val="a0"/>
    <w:link w:val="aa"/>
    <w:uiPriority w:val="99"/>
    <w:rsid w:val="00BF6107"/>
    <w:rPr>
      <w:sz w:val="20"/>
      <w:szCs w:val="20"/>
    </w:rPr>
  </w:style>
  <w:style w:type="paragraph" w:styleId="Web">
    <w:name w:val="Normal (Web)"/>
    <w:basedOn w:val="a"/>
    <w:uiPriority w:val="99"/>
    <w:semiHidden/>
    <w:unhideWhenUsed/>
    <w:rsid w:val="00C2291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4315">
      <w:bodyDiv w:val="1"/>
      <w:marLeft w:val="0"/>
      <w:marRight w:val="0"/>
      <w:marTop w:val="0"/>
      <w:marBottom w:val="0"/>
      <w:divBdr>
        <w:top w:val="none" w:sz="0" w:space="0" w:color="auto"/>
        <w:left w:val="none" w:sz="0" w:space="0" w:color="auto"/>
        <w:bottom w:val="none" w:sz="0" w:space="0" w:color="auto"/>
        <w:right w:val="none" w:sz="0" w:space="0" w:color="auto"/>
      </w:divBdr>
      <w:divsChild>
        <w:div w:id="1182402856">
          <w:marLeft w:val="446"/>
          <w:marRight w:val="0"/>
          <w:marTop w:val="0"/>
          <w:marBottom w:val="0"/>
          <w:divBdr>
            <w:top w:val="none" w:sz="0" w:space="0" w:color="auto"/>
            <w:left w:val="none" w:sz="0" w:space="0" w:color="auto"/>
            <w:bottom w:val="none" w:sz="0" w:space="0" w:color="auto"/>
            <w:right w:val="none" w:sz="0" w:space="0" w:color="auto"/>
          </w:divBdr>
        </w:div>
        <w:div w:id="1671519622">
          <w:marLeft w:val="1080"/>
          <w:marRight w:val="0"/>
          <w:marTop w:val="0"/>
          <w:marBottom w:val="0"/>
          <w:divBdr>
            <w:top w:val="none" w:sz="0" w:space="0" w:color="auto"/>
            <w:left w:val="none" w:sz="0" w:space="0" w:color="auto"/>
            <w:bottom w:val="none" w:sz="0" w:space="0" w:color="auto"/>
            <w:right w:val="none" w:sz="0" w:space="0" w:color="auto"/>
          </w:divBdr>
        </w:div>
        <w:div w:id="588463238">
          <w:marLeft w:val="1080"/>
          <w:marRight w:val="0"/>
          <w:marTop w:val="0"/>
          <w:marBottom w:val="0"/>
          <w:divBdr>
            <w:top w:val="none" w:sz="0" w:space="0" w:color="auto"/>
            <w:left w:val="none" w:sz="0" w:space="0" w:color="auto"/>
            <w:bottom w:val="none" w:sz="0" w:space="0" w:color="auto"/>
            <w:right w:val="none" w:sz="0" w:space="0" w:color="auto"/>
          </w:divBdr>
        </w:div>
        <w:div w:id="1576742682">
          <w:marLeft w:val="1080"/>
          <w:marRight w:val="0"/>
          <w:marTop w:val="0"/>
          <w:marBottom w:val="0"/>
          <w:divBdr>
            <w:top w:val="none" w:sz="0" w:space="0" w:color="auto"/>
            <w:left w:val="none" w:sz="0" w:space="0" w:color="auto"/>
            <w:bottom w:val="none" w:sz="0" w:space="0" w:color="auto"/>
            <w:right w:val="none" w:sz="0" w:space="0" w:color="auto"/>
          </w:divBdr>
        </w:div>
      </w:divsChild>
    </w:div>
    <w:div w:id="923996796">
      <w:bodyDiv w:val="1"/>
      <w:marLeft w:val="0"/>
      <w:marRight w:val="0"/>
      <w:marTop w:val="0"/>
      <w:marBottom w:val="0"/>
      <w:divBdr>
        <w:top w:val="none" w:sz="0" w:space="0" w:color="auto"/>
        <w:left w:val="none" w:sz="0" w:space="0" w:color="auto"/>
        <w:bottom w:val="none" w:sz="0" w:space="0" w:color="auto"/>
        <w:right w:val="none" w:sz="0" w:space="0" w:color="auto"/>
      </w:divBdr>
    </w:div>
    <w:div w:id="1172572375">
      <w:bodyDiv w:val="1"/>
      <w:marLeft w:val="0"/>
      <w:marRight w:val="0"/>
      <w:marTop w:val="0"/>
      <w:marBottom w:val="0"/>
      <w:divBdr>
        <w:top w:val="none" w:sz="0" w:space="0" w:color="auto"/>
        <w:left w:val="none" w:sz="0" w:space="0" w:color="auto"/>
        <w:bottom w:val="none" w:sz="0" w:space="0" w:color="auto"/>
        <w:right w:val="none" w:sz="0" w:space="0" w:color="auto"/>
      </w:divBdr>
    </w:div>
    <w:div w:id="2085451832">
      <w:bodyDiv w:val="1"/>
      <w:marLeft w:val="0"/>
      <w:marRight w:val="0"/>
      <w:marTop w:val="0"/>
      <w:marBottom w:val="0"/>
      <w:divBdr>
        <w:top w:val="none" w:sz="0" w:space="0" w:color="auto"/>
        <w:left w:val="none" w:sz="0" w:space="0" w:color="auto"/>
        <w:bottom w:val="none" w:sz="0" w:space="0" w:color="auto"/>
        <w:right w:val="none" w:sz="0" w:space="0" w:color="auto"/>
      </w:divBdr>
    </w:div>
    <w:div w:id="2109228802">
      <w:bodyDiv w:val="1"/>
      <w:marLeft w:val="0"/>
      <w:marRight w:val="0"/>
      <w:marTop w:val="0"/>
      <w:marBottom w:val="0"/>
      <w:divBdr>
        <w:top w:val="none" w:sz="0" w:space="0" w:color="auto"/>
        <w:left w:val="none" w:sz="0" w:space="0" w:color="auto"/>
        <w:bottom w:val="none" w:sz="0" w:space="0" w:color="auto"/>
        <w:right w:val="none" w:sz="0" w:space="0" w:color="auto"/>
      </w:divBdr>
      <w:divsChild>
        <w:div w:id="2009626532">
          <w:marLeft w:val="446"/>
          <w:marRight w:val="0"/>
          <w:marTop w:val="0"/>
          <w:marBottom w:val="0"/>
          <w:divBdr>
            <w:top w:val="none" w:sz="0" w:space="0" w:color="auto"/>
            <w:left w:val="none" w:sz="0" w:space="0" w:color="auto"/>
            <w:bottom w:val="none" w:sz="0" w:space="0" w:color="auto"/>
            <w:right w:val="none" w:sz="0" w:space="0" w:color="auto"/>
          </w:divBdr>
        </w:div>
      </w:divsChild>
    </w:div>
    <w:div w:id="21258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dc:creator>
  <cp:lastModifiedBy>user</cp:lastModifiedBy>
  <cp:revision>17</cp:revision>
  <dcterms:created xsi:type="dcterms:W3CDTF">2016-12-02T05:45:00Z</dcterms:created>
  <dcterms:modified xsi:type="dcterms:W3CDTF">2016-12-06T03:55:00Z</dcterms:modified>
</cp:coreProperties>
</file>