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FF" w:rsidRDefault="005C11FF" w:rsidP="005C11FF">
      <w:pPr>
        <w:tabs>
          <w:tab w:val="left" w:pos="7575"/>
        </w:tabs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豐稻庄</w:t>
      </w:r>
      <w:r>
        <w:rPr>
          <w:rFonts w:eastAsia="標楷體" w:hint="eastAsia"/>
          <w:b/>
          <w:bCs/>
          <w:sz w:val="36"/>
        </w:rPr>
        <w:t>-</w:t>
      </w:r>
      <w:r>
        <w:rPr>
          <w:rFonts w:ascii="標楷體" w:eastAsia="標楷體" w:hAnsi="標楷體" w:hint="eastAsia"/>
          <w:b/>
          <w:sz w:val="36"/>
          <w:szCs w:val="36"/>
        </w:rPr>
        <w:t>焢窯</w:t>
      </w:r>
      <w:r>
        <w:rPr>
          <w:rFonts w:eastAsia="標楷體" w:hint="eastAsia"/>
          <w:b/>
          <w:bCs/>
          <w:sz w:val="36"/>
        </w:rPr>
        <w:t>嘻遊記</w:t>
      </w:r>
    </w:p>
    <w:p w:rsidR="009F28B6" w:rsidRPr="009B3225" w:rsidRDefault="009F28B6" w:rsidP="00717A86">
      <w:pPr>
        <w:snapToGrid w:val="0"/>
        <w:spacing w:beforeLines="30" w:before="108" w:line="400" w:lineRule="exact"/>
        <w:jc w:val="both"/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t>活動</w:t>
      </w:r>
      <w:r w:rsidRPr="009B3225">
        <w:rPr>
          <w:rFonts w:eastAsia="標楷體" w:hAnsi="標楷體"/>
          <w:sz w:val="28"/>
        </w:rPr>
        <w:t>日期：</w:t>
      </w:r>
      <w:r w:rsidRPr="009B3225">
        <w:rPr>
          <w:rFonts w:eastAsia="標楷體"/>
          <w:sz w:val="28"/>
        </w:rPr>
        <w:t>10</w:t>
      </w:r>
      <w:r w:rsidR="00633255">
        <w:rPr>
          <w:rFonts w:eastAsia="標楷體" w:hint="eastAsia"/>
          <w:sz w:val="28"/>
        </w:rPr>
        <w:t>5</w:t>
      </w:r>
      <w:r w:rsidRPr="009B3225">
        <w:rPr>
          <w:rFonts w:eastAsia="標楷體" w:hAnsi="標楷體"/>
          <w:sz w:val="28"/>
        </w:rPr>
        <w:t>年</w:t>
      </w:r>
      <w:r w:rsidRPr="009B3225">
        <w:rPr>
          <w:rFonts w:eastAsia="標楷體"/>
          <w:sz w:val="28"/>
        </w:rPr>
        <w:t>12</w:t>
      </w:r>
      <w:r w:rsidRPr="009B3225">
        <w:rPr>
          <w:rFonts w:eastAsia="標楷體" w:hAnsi="標楷體"/>
          <w:sz w:val="28"/>
        </w:rPr>
        <w:t>月</w:t>
      </w:r>
      <w:r w:rsidR="005403A0">
        <w:rPr>
          <w:rFonts w:eastAsia="標楷體" w:hAnsi="標楷體" w:hint="eastAsia"/>
          <w:sz w:val="28"/>
        </w:rPr>
        <w:t>3</w:t>
      </w:r>
      <w:r w:rsidRPr="009B3225">
        <w:rPr>
          <w:rFonts w:eastAsia="標楷體" w:hAnsi="標楷體"/>
          <w:sz w:val="28"/>
        </w:rPr>
        <w:t>日</w:t>
      </w:r>
      <w:r w:rsidRPr="009B3225">
        <w:rPr>
          <w:rFonts w:eastAsia="標楷體"/>
          <w:sz w:val="28"/>
        </w:rPr>
        <w:t>(</w:t>
      </w:r>
      <w:r w:rsidRPr="009B3225">
        <w:rPr>
          <w:rFonts w:eastAsia="標楷體" w:hAnsi="標楷體"/>
          <w:sz w:val="28"/>
        </w:rPr>
        <w:t>星期六</w:t>
      </w:r>
      <w:r w:rsidRPr="009B3225">
        <w:rPr>
          <w:rFonts w:eastAsia="標楷體"/>
          <w:sz w:val="28"/>
        </w:rPr>
        <w:t>)</w:t>
      </w:r>
    </w:p>
    <w:p w:rsidR="009F28B6" w:rsidRPr="009B3225" w:rsidRDefault="009F28B6" w:rsidP="00717A86">
      <w:pPr>
        <w:snapToGrid w:val="0"/>
        <w:spacing w:beforeLines="30" w:before="108" w:line="400" w:lineRule="exact"/>
        <w:jc w:val="both"/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t>活動</w:t>
      </w:r>
      <w:r w:rsidRPr="009B3225">
        <w:rPr>
          <w:rFonts w:eastAsia="標楷體" w:hAnsi="標楷體"/>
          <w:sz w:val="28"/>
        </w:rPr>
        <w:t>地點：</w:t>
      </w:r>
      <w:r w:rsidR="003235F1">
        <w:rPr>
          <w:rFonts w:eastAsia="標楷體" w:hAnsi="標楷體" w:hint="eastAsia"/>
          <w:sz w:val="28"/>
        </w:rPr>
        <w:t>新豐鄉</w:t>
      </w:r>
      <w:r w:rsidR="005403A0">
        <w:rPr>
          <w:rFonts w:eastAsia="標楷體" w:hAnsi="標楷體" w:hint="eastAsia"/>
          <w:sz w:val="28"/>
        </w:rPr>
        <w:t>中崙三元宮旁</w:t>
      </w:r>
      <w:r w:rsidR="003235F1" w:rsidRPr="003235F1">
        <w:rPr>
          <w:rFonts w:eastAsia="標楷體" w:hAnsi="標楷體" w:hint="eastAsia"/>
          <w:sz w:val="28"/>
        </w:rPr>
        <w:t>(</w:t>
      </w:r>
      <w:r w:rsidR="003235F1" w:rsidRPr="003235F1">
        <w:rPr>
          <w:rFonts w:eastAsia="標楷體" w:hAnsi="標楷體" w:hint="eastAsia"/>
          <w:sz w:val="28"/>
        </w:rPr>
        <w:t>新竹縣新豐鄉中崙村二鄰</w:t>
      </w:r>
      <w:r w:rsidR="003235F1" w:rsidRPr="003235F1">
        <w:rPr>
          <w:rFonts w:eastAsia="標楷體" w:hAnsi="標楷體" w:hint="eastAsia"/>
          <w:sz w:val="28"/>
        </w:rPr>
        <w:t>38</w:t>
      </w:r>
      <w:r w:rsidR="003235F1" w:rsidRPr="003235F1">
        <w:rPr>
          <w:rFonts w:eastAsia="標楷體" w:hAnsi="標楷體" w:hint="eastAsia"/>
          <w:sz w:val="28"/>
        </w:rPr>
        <w:t>號</w:t>
      </w:r>
      <w:r w:rsidR="003235F1" w:rsidRPr="003235F1">
        <w:rPr>
          <w:rFonts w:eastAsia="標楷體" w:hAnsi="標楷體" w:hint="eastAsia"/>
          <w:sz w:val="28"/>
        </w:rPr>
        <w:t>)</w:t>
      </w:r>
    </w:p>
    <w:p w:rsidR="009F28B6" w:rsidRDefault="009F28B6" w:rsidP="00717A86">
      <w:pPr>
        <w:numPr>
          <w:ilvl w:val="0"/>
          <w:numId w:val="1"/>
        </w:numPr>
        <w:tabs>
          <w:tab w:val="clear" w:pos="720"/>
        </w:tabs>
        <w:snapToGrid w:val="0"/>
        <w:spacing w:beforeLines="30" w:before="108"/>
        <w:ind w:left="1980" w:hanging="1980"/>
        <w:jc w:val="both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</w:rPr>
        <w:t>活動報名：</w:t>
      </w:r>
      <w:r w:rsidRPr="009B3225">
        <w:rPr>
          <w:rFonts w:eastAsia="標楷體" w:hAnsi="標楷體"/>
          <w:sz w:val="28"/>
        </w:rPr>
        <w:t>即日起至</w:t>
      </w:r>
      <w:r w:rsidRPr="009B3225">
        <w:rPr>
          <w:rFonts w:eastAsia="標楷體"/>
          <w:sz w:val="28"/>
        </w:rPr>
        <w:t>11</w:t>
      </w:r>
      <w:r w:rsidRPr="009B3225">
        <w:rPr>
          <w:rFonts w:eastAsia="標楷體" w:hAnsi="標楷體"/>
          <w:sz w:val="28"/>
        </w:rPr>
        <w:t>月</w:t>
      </w:r>
      <w:r w:rsidR="00633255">
        <w:rPr>
          <w:rFonts w:eastAsia="標楷體" w:hAnsi="標楷體" w:hint="eastAsia"/>
          <w:sz w:val="28"/>
        </w:rPr>
        <w:t>23</w:t>
      </w:r>
      <w:r w:rsidRPr="009B3225">
        <w:rPr>
          <w:rFonts w:eastAsia="標楷體" w:hAnsi="標楷體"/>
          <w:sz w:val="28"/>
        </w:rPr>
        <w:t>日</w:t>
      </w:r>
      <w:r>
        <w:rPr>
          <w:rFonts w:eastAsia="標楷體" w:hAnsi="標楷體" w:hint="eastAsia"/>
          <w:sz w:val="28"/>
        </w:rPr>
        <w:t>止</w:t>
      </w:r>
      <w:r w:rsidRPr="009B3225">
        <w:rPr>
          <w:rFonts w:eastAsia="標楷體"/>
          <w:sz w:val="28"/>
        </w:rPr>
        <w:t>(</w:t>
      </w:r>
      <w:r>
        <w:rPr>
          <w:rFonts w:eastAsia="標楷體" w:hAnsi="標楷體"/>
          <w:sz w:val="28"/>
        </w:rPr>
        <w:t>限</w:t>
      </w:r>
      <w:r>
        <w:rPr>
          <w:rFonts w:eastAsia="標楷體" w:hAnsi="標楷體" w:hint="eastAsia"/>
          <w:sz w:val="28"/>
        </w:rPr>
        <w:t>量</w:t>
      </w:r>
      <w:r w:rsidR="004D6259">
        <w:rPr>
          <w:rFonts w:eastAsia="標楷體" w:hAnsi="標楷體" w:hint="eastAsia"/>
          <w:sz w:val="28"/>
        </w:rPr>
        <w:t>6</w:t>
      </w:r>
      <w:r w:rsidR="00C54EB4">
        <w:rPr>
          <w:rFonts w:eastAsia="標楷體" w:hAnsi="標楷體" w:hint="eastAsia"/>
          <w:sz w:val="28"/>
        </w:rPr>
        <w:t>0</w:t>
      </w:r>
      <w:r w:rsidRPr="009B3225">
        <w:rPr>
          <w:rFonts w:eastAsia="標楷體" w:hAnsi="標楷體"/>
          <w:sz w:val="28"/>
        </w:rPr>
        <w:t>組</w:t>
      </w:r>
      <w:r w:rsidRPr="009B3225">
        <w:rPr>
          <w:rFonts w:eastAsia="標楷體"/>
          <w:sz w:val="28"/>
        </w:rPr>
        <w:t>)</w:t>
      </w:r>
      <w:r w:rsidRPr="009B3225">
        <w:rPr>
          <w:rFonts w:eastAsia="標楷體" w:hAnsi="標楷體"/>
          <w:sz w:val="28"/>
        </w:rPr>
        <w:t>。</w:t>
      </w:r>
    </w:p>
    <w:p w:rsidR="009F28B6" w:rsidRPr="009B3225" w:rsidRDefault="009F28B6" w:rsidP="00717A86">
      <w:pPr>
        <w:numPr>
          <w:ilvl w:val="0"/>
          <w:numId w:val="1"/>
        </w:numPr>
        <w:tabs>
          <w:tab w:val="clear" w:pos="720"/>
        </w:tabs>
        <w:snapToGrid w:val="0"/>
        <w:spacing w:beforeLines="30" w:before="108"/>
        <w:ind w:left="1980" w:hanging="19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報名對象：</w:t>
      </w:r>
      <w:r w:rsidRPr="009B3225">
        <w:rPr>
          <w:rFonts w:eastAsia="標楷體" w:hAnsi="標楷體"/>
          <w:sz w:val="28"/>
        </w:rPr>
        <w:t>熱愛</w:t>
      </w:r>
      <w:r>
        <w:rPr>
          <w:rFonts w:eastAsia="標楷體" w:hAnsi="標楷體" w:hint="eastAsia"/>
          <w:sz w:val="28"/>
        </w:rPr>
        <w:t>戶外野炊族及親子家庭</w:t>
      </w:r>
      <w:r w:rsidR="0055018D">
        <w:rPr>
          <w:rFonts w:eastAsia="標楷體" w:hAnsi="標楷體" w:hint="eastAsia"/>
          <w:sz w:val="28"/>
        </w:rPr>
        <w:t>互動</w:t>
      </w:r>
      <w:r w:rsidR="003235F1">
        <w:rPr>
          <w:rFonts w:eastAsia="標楷體" w:hAnsi="標楷體" w:hint="eastAsia"/>
          <w:sz w:val="28"/>
        </w:rPr>
        <w:t>。</w:t>
      </w:r>
    </w:p>
    <w:p w:rsidR="00660BE7" w:rsidRDefault="009F28B6" w:rsidP="00717A86">
      <w:pPr>
        <w:numPr>
          <w:ilvl w:val="0"/>
          <w:numId w:val="1"/>
        </w:numPr>
        <w:tabs>
          <w:tab w:val="clear" w:pos="720"/>
        </w:tabs>
        <w:snapToGrid w:val="0"/>
        <w:spacing w:beforeLines="30" w:before="108"/>
        <w:ind w:left="1980" w:hanging="19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報名方式：</w:t>
      </w:r>
    </w:p>
    <w:p w:rsidR="009F28B6" w:rsidRPr="00541022" w:rsidRDefault="009F28B6" w:rsidP="00717A86">
      <w:pPr>
        <w:numPr>
          <w:ilvl w:val="1"/>
          <w:numId w:val="1"/>
        </w:numPr>
        <w:snapToGrid w:val="0"/>
        <w:spacing w:beforeLines="30" w:before="108" w:line="400" w:lineRule="exact"/>
        <w:ind w:hanging="867"/>
        <w:jc w:val="both"/>
        <w:rPr>
          <w:rFonts w:eastAsia="標楷體"/>
          <w:sz w:val="28"/>
        </w:rPr>
      </w:pPr>
      <w:r w:rsidRPr="009B3225">
        <w:rPr>
          <w:rFonts w:eastAsia="標楷體" w:hAnsi="標楷體"/>
          <w:sz w:val="28"/>
        </w:rPr>
        <w:t>參加人數：每組</w:t>
      </w:r>
      <w:r w:rsidRPr="009B3225">
        <w:rPr>
          <w:rFonts w:eastAsia="標楷體"/>
          <w:sz w:val="28"/>
        </w:rPr>
        <w:t>10</w:t>
      </w:r>
      <w:r w:rsidRPr="009B3225">
        <w:rPr>
          <w:rFonts w:eastAsia="標楷體" w:hAnsi="標楷體"/>
          <w:sz w:val="28"/>
        </w:rPr>
        <w:t>人</w:t>
      </w:r>
      <w:r w:rsidRPr="009B3225">
        <w:rPr>
          <w:rFonts w:eastAsia="標楷體"/>
          <w:sz w:val="28"/>
        </w:rPr>
        <w:t>(</w:t>
      </w:r>
      <w:r w:rsidRPr="009B3225">
        <w:rPr>
          <w:rFonts w:eastAsia="標楷體" w:hAnsi="標楷體"/>
          <w:sz w:val="28"/>
        </w:rPr>
        <w:t>以組為單位</w:t>
      </w:r>
      <w:r>
        <w:rPr>
          <w:rFonts w:eastAsia="標楷體" w:hAnsi="標楷體" w:hint="eastAsia"/>
          <w:sz w:val="28"/>
        </w:rPr>
        <w:t>，</w:t>
      </w:r>
      <w:r w:rsidRPr="009B3225">
        <w:rPr>
          <w:rFonts w:eastAsia="標楷體" w:hAnsi="標楷體"/>
          <w:sz w:val="28"/>
        </w:rPr>
        <w:t>不接受個別報名</w:t>
      </w:r>
      <w:r w:rsidRPr="009B3225">
        <w:rPr>
          <w:rFonts w:eastAsia="標楷體"/>
          <w:sz w:val="28"/>
        </w:rPr>
        <w:t>)</w:t>
      </w:r>
      <w:r w:rsidRPr="009B3225">
        <w:rPr>
          <w:rFonts w:eastAsia="標楷體" w:hAnsi="標楷體"/>
          <w:sz w:val="28"/>
        </w:rPr>
        <w:t>。</w:t>
      </w:r>
    </w:p>
    <w:p w:rsidR="00C54EB4" w:rsidRDefault="00454A91" w:rsidP="00717A86">
      <w:pPr>
        <w:numPr>
          <w:ilvl w:val="1"/>
          <w:numId w:val="1"/>
        </w:numPr>
        <w:snapToGrid w:val="0"/>
        <w:spacing w:beforeLines="30" w:before="108" w:line="400" w:lineRule="exact"/>
        <w:ind w:hanging="8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報名費用</w:t>
      </w:r>
      <w:r w:rsidR="009F28B6">
        <w:rPr>
          <w:rFonts w:eastAsia="標楷體" w:hAnsi="標楷體" w:hint="eastAsia"/>
          <w:sz w:val="28"/>
          <w:szCs w:val="28"/>
        </w:rPr>
        <w:t>：</w:t>
      </w:r>
      <w:r w:rsidRPr="00D158D5">
        <w:rPr>
          <w:rFonts w:eastAsia="標楷體" w:hAnsi="標楷體"/>
          <w:sz w:val="28"/>
          <w:szCs w:val="28"/>
        </w:rPr>
        <w:t>每</w:t>
      </w:r>
      <w:r>
        <w:rPr>
          <w:rFonts w:eastAsia="標楷體" w:hAnsi="標楷體" w:hint="eastAsia"/>
          <w:sz w:val="28"/>
          <w:szCs w:val="28"/>
        </w:rPr>
        <w:t>組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D158D5">
        <w:rPr>
          <w:rFonts w:eastAsia="標楷體"/>
          <w:sz w:val="28"/>
          <w:szCs w:val="28"/>
        </w:rPr>
        <w:t>$</w:t>
      </w:r>
      <w:r w:rsidR="009005F0">
        <w:rPr>
          <w:rFonts w:eastAsia="標楷體" w:hint="eastAsia"/>
          <w:sz w:val="28"/>
          <w:szCs w:val="28"/>
        </w:rPr>
        <w:t>10</w:t>
      </w:r>
      <w:r w:rsidR="00355821">
        <w:rPr>
          <w:rFonts w:eastAsia="標楷體" w:hint="eastAsia"/>
          <w:sz w:val="28"/>
          <w:szCs w:val="28"/>
        </w:rPr>
        <w:t>00</w:t>
      </w:r>
      <w:r w:rsidRPr="00D158D5">
        <w:rPr>
          <w:rFonts w:eastAsia="標楷體" w:hAnsi="標楷體"/>
          <w:sz w:val="28"/>
          <w:szCs w:val="28"/>
        </w:rPr>
        <w:t>元</w:t>
      </w:r>
      <w:r>
        <w:rPr>
          <w:rFonts w:eastAsia="標楷體" w:hAnsi="標楷體" w:hint="eastAsia"/>
          <w:sz w:val="28"/>
          <w:szCs w:val="28"/>
        </w:rPr>
        <w:t>(</w:t>
      </w:r>
      <w:r w:rsidR="0068701F">
        <w:rPr>
          <w:rFonts w:eastAsia="標楷體" w:hAnsi="標楷體" w:hint="eastAsia"/>
          <w:sz w:val="28"/>
          <w:szCs w:val="28"/>
        </w:rPr>
        <w:t>活動</w:t>
      </w:r>
      <w:r w:rsidR="009005F0">
        <w:rPr>
          <w:rFonts w:eastAsia="標楷體" w:hAnsi="標楷體" w:hint="eastAsia"/>
          <w:sz w:val="28"/>
          <w:szCs w:val="28"/>
        </w:rPr>
        <w:t>兌換</w:t>
      </w:r>
      <w:r w:rsidR="00FC7F5F">
        <w:rPr>
          <w:rFonts w:eastAsia="標楷體" w:hint="eastAsia"/>
          <w:color w:val="FF0000"/>
          <w:sz w:val="28"/>
          <w:szCs w:val="28"/>
        </w:rPr>
        <w:t>券</w:t>
      </w:r>
      <w:r w:rsidR="009005F0">
        <w:rPr>
          <w:rFonts w:eastAsia="標楷體" w:hint="eastAsia"/>
          <w:color w:val="FF0000"/>
          <w:sz w:val="28"/>
          <w:szCs w:val="28"/>
        </w:rPr>
        <w:t>5</w:t>
      </w:r>
      <w:r w:rsidRPr="00454A91">
        <w:rPr>
          <w:rFonts w:eastAsia="標楷體"/>
          <w:color w:val="FF0000"/>
          <w:sz w:val="28"/>
          <w:szCs w:val="28"/>
        </w:rPr>
        <w:t>00</w:t>
      </w:r>
      <w:r w:rsidRPr="00454A91">
        <w:rPr>
          <w:rFonts w:eastAsia="標楷體"/>
          <w:color w:val="FF0000"/>
          <w:sz w:val="28"/>
          <w:szCs w:val="28"/>
        </w:rPr>
        <w:t>元、</w:t>
      </w:r>
      <w:r w:rsidR="0068701F">
        <w:rPr>
          <w:rFonts w:eastAsia="標楷體" w:hint="eastAsia"/>
          <w:color w:val="FF0000"/>
          <w:sz w:val="28"/>
          <w:szCs w:val="28"/>
        </w:rPr>
        <w:t>地瓜</w:t>
      </w:r>
      <w:r w:rsidR="00181C48">
        <w:rPr>
          <w:rFonts w:eastAsia="標楷體" w:hint="eastAsia"/>
          <w:color w:val="FF0000"/>
          <w:sz w:val="28"/>
          <w:szCs w:val="28"/>
        </w:rPr>
        <w:t>15</w:t>
      </w:r>
      <w:r w:rsidR="0068701F">
        <w:rPr>
          <w:rFonts w:eastAsia="標楷體" w:hint="eastAsia"/>
          <w:color w:val="FF0000"/>
          <w:sz w:val="28"/>
          <w:szCs w:val="28"/>
        </w:rPr>
        <w:t>斤</w:t>
      </w:r>
      <w:r w:rsidRPr="00454A91">
        <w:rPr>
          <w:rFonts w:eastAsia="標楷體"/>
          <w:color w:val="FF0000"/>
          <w:sz w:val="28"/>
          <w:szCs w:val="28"/>
        </w:rPr>
        <w:t>、</w:t>
      </w:r>
      <w:r w:rsidR="0068701F">
        <w:rPr>
          <w:rFonts w:eastAsia="標楷體" w:hint="eastAsia"/>
          <w:color w:val="FF0000"/>
          <w:sz w:val="28"/>
          <w:szCs w:val="28"/>
        </w:rPr>
        <w:t>活動</w:t>
      </w:r>
      <w:r w:rsidRPr="00454A91">
        <w:rPr>
          <w:rFonts w:eastAsia="標楷體"/>
          <w:color w:val="FF0000"/>
          <w:sz w:val="28"/>
          <w:szCs w:val="28"/>
        </w:rPr>
        <w:t>保險、</w:t>
      </w:r>
      <w:r w:rsidR="0068701F">
        <w:rPr>
          <w:rFonts w:eastAsia="標楷體" w:hint="eastAsia"/>
          <w:color w:val="FF0000"/>
          <w:sz w:val="28"/>
          <w:szCs w:val="28"/>
        </w:rPr>
        <w:t>柴火、場地清潔費</w:t>
      </w:r>
      <w:r w:rsidR="000346DF">
        <w:rPr>
          <w:rFonts w:eastAsia="標楷體" w:hint="eastAsia"/>
          <w:color w:val="FF0000"/>
          <w:sz w:val="28"/>
          <w:szCs w:val="28"/>
        </w:rPr>
        <w:t>、豐收箱</w:t>
      </w:r>
      <w:r w:rsidRPr="00454A91">
        <w:rPr>
          <w:rFonts w:eastAsia="標楷體"/>
          <w:sz w:val="28"/>
          <w:szCs w:val="28"/>
        </w:rPr>
        <w:t>等</w:t>
      </w:r>
      <w:r>
        <w:rPr>
          <w:rFonts w:eastAsia="標楷體" w:hint="eastAsia"/>
          <w:sz w:val="28"/>
          <w:szCs w:val="28"/>
        </w:rPr>
        <w:t>)</w:t>
      </w:r>
      <w:r w:rsidR="00F1561D">
        <w:rPr>
          <w:rFonts w:eastAsia="標楷體" w:hint="eastAsia"/>
          <w:sz w:val="28"/>
          <w:szCs w:val="28"/>
        </w:rPr>
        <w:t>。</w:t>
      </w:r>
    </w:p>
    <w:p w:rsidR="00F1561D" w:rsidRPr="00F1561D" w:rsidRDefault="00E2504D" w:rsidP="00717A86">
      <w:pPr>
        <w:numPr>
          <w:ilvl w:val="1"/>
          <w:numId w:val="1"/>
        </w:numPr>
        <w:snapToGrid w:val="0"/>
        <w:spacing w:beforeLines="30" w:before="108" w:line="400" w:lineRule="exact"/>
        <w:ind w:hanging="867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color w:val="FF0000"/>
          <w:sz w:val="28"/>
          <w:szCs w:val="28"/>
        </w:rPr>
        <w:t>完成</w:t>
      </w:r>
      <w:r w:rsidR="00F1561D" w:rsidRPr="00F1561D">
        <w:rPr>
          <w:rFonts w:eastAsia="標楷體" w:hint="eastAsia"/>
          <w:color w:val="FF0000"/>
          <w:sz w:val="28"/>
          <w:szCs w:val="28"/>
        </w:rPr>
        <w:t>報名</w:t>
      </w:r>
      <w:r>
        <w:rPr>
          <w:rFonts w:eastAsia="標楷體" w:hint="eastAsia"/>
          <w:color w:val="FF0000"/>
          <w:sz w:val="28"/>
          <w:szCs w:val="28"/>
        </w:rPr>
        <w:t>手續</w:t>
      </w:r>
      <w:r w:rsidR="00F1561D" w:rsidRPr="00F1561D">
        <w:rPr>
          <w:rFonts w:eastAsia="標楷體" w:hint="eastAsia"/>
          <w:color w:val="FF0000"/>
          <w:sz w:val="28"/>
          <w:szCs w:val="28"/>
        </w:rPr>
        <w:t>後，</w:t>
      </w:r>
      <w:r>
        <w:rPr>
          <w:rFonts w:eastAsia="標楷體" w:hint="eastAsia"/>
          <w:color w:val="FF0000"/>
          <w:sz w:val="28"/>
          <w:szCs w:val="28"/>
        </w:rPr>
        <w:t>由大會統一</w:t>
      </w:r>
      <w:r w:rsidR="00F1561D" w:rsidRPr="00F1561D">
        <w:rPr>
          <w:rFonts w:eastAsia="標楷體" w:hint="eastAsia"/>
          <w:color w:val="FF0000"/>
          <w:sz w:val="28"/>
          <w:szCs w:val="28"/>
        </w:rPr>
        <w:t>送</w:t>
      </w:r>
      <w:r w:rsidR="00F1561D">
        <w:rPr>
          <w:rFonts w:eastAsia="標楷體" w:hint="eastAsia"/>
          <w:color w:val="FF0000"/>
          <w:sz w:val="28"/>
          <w:szCs w:val="28"/>
        </w:rPr>
        <w:t>「</w:t>
      </w:r>
      <w:r w:rsidR="00F1561D" w:rsidRPr="00F1561D">
        <w:rPr>
          <w:rFonts w:eastAsia="標楷體" w:hint="eastAsia"/>
          <w:color w:val="FF0000"/>
          <w:sz w:val="28"/>
          <w:szCs w:val="28"/>
        </w:rPr>
        <w:t>活動號碼牌</w:t>
      </w:r>
      <w:r w:rsidR="00F1561D">
        <w:rPr>
          <w:rFonts w:eastAsia="標楷體" w:hAnsi="標楷體" w:hint="eastAsia"/>
          <w:sz w:val="28"/>
          <w:szCs w:val="28"/>
        </w:rPr>
        <w:t>」</w:t>
      </w:r>
      <w:r w:rsidR="00F1561D" w:rsidRPr="00F1561D">
        <w:rPr>
          <w:rFonts w:eastAsia="標楷體" w:hint="eastAsia"/>
          <w:color w:val="FF0000"/>
          <w:sz w:val="28"/>
          <w:szCs w:val="28"/>
        </w:rPr>
        <w:t>。</w:t>
      </w:r>
    </w:p>
    <w:p w:rsidR="00BD4815" w:rsidRPr="009B3225" w:rsidRDefault="00660BE7" w:rsidP="00717A86">
      <w:pPr>
        <w:numPr>
          <w:ilvl w:val="0"/>
          <w:numId w:val="1"/>
        </w:numPr>
        <w:tabs>
          <w:tab w:val="clear" w:pos="720"/>
        </w:tabs>
        <w:snapToGrid w:val="0"/>
        <w:spacing w:beforeLines="30" w:before="108"/>
        <w:ind w:left="1980" w:hanging="1980"/>
        <w:jc w:val="both"/>
        <w:rPr>
          <w:rFonts w:eastAsia="標楷體"/>
          <w:sz w:val="28"/>
        </w:rPr>
      </w:pPr>
      <w:r w:rsidRPr="009B3225">
        <w:rPr>
          <w:rFonts w:eastAsia="標楷體" w:hAnsi="標楷體"/>
          <w:sz w:val="28"/>
        </w:rPr>
        <w:t>活動</w:t>
      </w:r>
      <w:r w:rsidR="00DD7700">
        <w:rPr>
          <w:rFonts w:eastAsia="標楷體" w:hAnsi="標楷體" w:hint="eastAsia"/>
          <w:sz w:val="28"/>
        </w:rPr>
        <w:t>流程</w:t>
      </w:r>
      <w:r w:rsidR="00DD1AD6" w:rsidRPr="009B3225">
        <w:rPr>
          <w:rFonts w:eastAsia="標楷體" w:hAnsi="標楷體"/>
          <w:sz w:val="28"/>
        </w:rPr>
        <w:t>：</w:t>
      </w:r>
    </w:p>
    <w:tbl>
      <w:tblPr>
        <w:tblW w:w="3908" w:type="pct"/>
        <w:jc w:val="center"/>
        <w:tblLook w:val="01E0" w:firstRow="1" w:lastRow="1" w:firstColumn="1" w:lastColumn="1" w:noHBand="0" w:noVBand="0"/>
      </w:tblPr>
      <w:tblGrid>
        <w:gridCol w:w="1429"/>
        <w:gridCol w:w="6920"/>
      </w:tblGrid>
      <w:tr w:rsidR="003C256D" w:rsidRPr="009B3225" w:rsidTr="005D6873">
        <w:trPr>
          <w:trHeight w:val="485"/>
          <w:jc w:val="center"/>
        </w:trPr>
        <w:tc>
          <w:tcPr>
            <w:tcW w:w="856" w:type="pct"/>
            <w:vAlign w:val="center"/>
          </w:tcPr>
          <w:p w:rsidR="003C256D" w:rsidRPr="009B3225" w:rsidRDefault="003C256D" w:rsidP="00717A86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B3225">
              <w:rPr>
                <w:rFonts w:eastAsia="標楷體"/>
                <w:sz w:val="28"/>
                <w:szCs w:val="28"/>
              </w:rPr>
              <w:t>08</w:t>
            </w:r>
            <w:r w:rsidRPr="009B3225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9B3225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144" w:type="pct"/>
            <w:vAlign w:val="center"/>
          </w:tcPr>
          <w:p w:rsidR="003C256D" w:rsidRPr="009B3225" w:rsidRDefault="003C256D" w:rsidP="00717A86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B3225">
              <w:rPr>
                <w:rFonts w:eastAsia="標楷體" w:hAnsi="標楷體"/>
                <w:sz w:val="28"/>
                <w:szCs w:val="28"/>
              </w:rPr>
              <w:t>焢窯報到</w:t>
            </w:r>
          </w:p>
        </w:tc>
      </w:tr>
      <w:tr w:rsidR="003C256D" w:rsidRPr="009B3225" w:rsidTr="005D6873">
        <w:trPr>
          <w:trHeight w:val="421"/>
          <w:jc w:val="center"/>
        </w:trPr>
        <w:tc>
          <w:tcPr>
            <w:tcW w:w="856" w:type="pct"/>
            <w:vAlign w:val="center"/>
          </w:tcPr>
          <w:p w:rsidR="003C256D" w:rsidRPr="009B3225" w:rsidRDefault="003C256D" w:rsidP="00717A86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B3225">
              <w:rPr>
                <w:rFonts w:eastAsia="標楷體"/>
                <w:sz w:val="28"/>
                <w:szCs w:val="28"/>
              </w:rPr>
              <w:t>09</w:t>
            </w:r>
            <w:r w:rsidRPr="009B3225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4144" w:type="pct"/>
            <w:vAlign w:val="center"/>
          </w:tcPr>
          <w:p w:rsidR="003C256D" w:rsidRPr="009B3225" w:rsidRDefault="003C256D" w:rsidP="00717A86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B3225">
              <w:rPr>
                <w:rFonts w:eastAsia="標楷體" w:hAnsi="標楷體"/>
                <w:sz w:val="28"/>
                <w:szCs w:val="28"/>
              </w:rPr>
              <w:t>來賓</w:t>
            </w:r>
            <w:r w:rsidR="0055018D">
              <w:rPr>
                <w:rFonts w:eastAsia="標楷體" w:hAnsi="標楷體" w:hint="eastAsia"/>
                <w:sz w:val="28"/>
                <w:szCs w:val="28"/>
              </w:rPr>
              <w:t>致詞</w:t>
            </w:r>
          </w:p>
        </w:tc>
      </w:tr>
      <w:tr w:rsidR="003C256D" w:rsidRPr="009B3225" w:rsidTr="005D6873">
        <w:trPr>
          <w:trHeight w:val="426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3C256D" w:rsidRPr="009B3225" w:rsidRDefault="003C256D" w:rsidP="00717A86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B3225">
              <w:rPr>
                <w:rFonts w:eastAsia="標楷體"/>
                <w:sz w:val="28"/>
                <w:szCs w:val="28"/>
              </w:rPr>
              <w:t>09</w:t>
            </w:r>
            <w:r w:rsidRPr="009B3225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4144" w:type="pct"/>
            <w:vAlign w:val="center"/>
          </w:tcPr>
          <w:p w:rsidR="003C256D" w:rsidRPr="009B3225" w:rsidRDefault="003C256D" w:rsidP="00717A86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齊心合力堆土窯</w:t>
            </w:r>
            <w:r>
              <w:rPr>
                <w:rFonts w:eastAsia="標楷體" w:hAnsi="標楷體" w:hint="eastAsia"/>
                <w:sz w:val="28"/>
                <w:szCs w:val="28"/>
              </w:rPr>
              <w:t>!</w:t>
            </w:r>
          </w:p>
        </w:tc>
      </w:tr>
      <w:tr w:rsidR="003C256D" w:rsidRPr="009B3225" w:rsidTr="004F5EE0">
        <w:trPr>
          <w:trHeight w:val="680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3C256D" w:rsidRPr="009B3225" w:rsidRDefault="003C256D" w:rsidP="00717A86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4144" w:type="pct"/>
            <w:vAlign w:val="center"/>
          </w:tcPr>
          <w:p w:rsidR="0068701F" w:rsidRDefault="009270DB" w:rsidP="0068701F">
            <w:pPr>
              <w:adjustRightInd w:val="0"/>
              <w:snapToGrid w:val="0"/>
              <w:spacing w:line="300" w:lineRule="exact"/>
              <w:ind w:rightChars="-331" w:right="-79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熱</w:t>
            </w:r>
            <w:r w:rsidR="00CD3368" w:rsidRPr="009B3BE4">
              <w:rPr>
                <w:rFonts w:ascii="標楷體" w:eastAsia="標楷體" w:hAnsi="標楷體" w:hint="eastAsia"/>
                <w:sz w:val="28"/>
                <w:szCs w:val="28"/>
              </w:rPr>
              <w:t>舞</w:t>
            </w:r>
            <w:r w:rsidR="009B36AE" w:rsidRPr="009B3BE4">
              <w:rPr>
                <w:rFonts w:ascii="標楷體" w:eastAsia="標楷體" w:hAnsi="標楷體" w:hint="eastAsia"/>
                <w:sz w:val="28"/>
                <w:szCs w:val="28"/>
              </w:rPr>
              <w:t>慶</w:t>
            </w:r>
            <w:r w:rsidR="00CD3368" w:rsidRPr="009B3BE4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CD3368" w:rsidRPr="009B3BE4">
              <w:rPr>
                <w:rFonts w:eastAsia="標楷體" w:hint="eastAsia"/>
                <w:sz w:val="28"/>
                <w:szCs w:val="28"/>
              </w:rPr>
              <w:t>豐</w:t>
            </w:r>
            <w:r w:rsidR="00CD3368" w:rsidRPr="009B3BE4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B262CC" w:rsidRPr="009B3BE4">
              <w:rPr>
                <w:rFonts w:eastAsia="標楷體" w:hint="eastAsia"/>
                <w:sz w:val="28"/>
                <w:szCs w:val="28"/>
              </w:rPr>
              <w:t>年</w:t>
            </w:r>
            <w:r w:rsidR="000F047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0F0471">
              <w:rPr>
                <w:rFonts w:eastAsia="標楷體" w:hint="eastAsia"/>
                <w:noProof/>
                <w:sz w:val="28"/>
                <w:szCs w:val="28"/>
              </w:rPr>
              <w:t xml:space="preserve">/ </w:t>
            </w:r>
            <w:r w:rsidR="000F0471" w:rsidRPr="009B3BE4">
              <w:rPr>
                <w:rFonts w:eastAsia="標楷體" w:hint="eastAsia"/>
                <w:noProof/>
                <w:sz w:val="28"/>
                <w:szCs w:val="28"/>
              </w:rPr>
              <w:t>農</w:t>
            </w:r>
            <w:r w:rsidR="00FE5605">
              <w:rPr>
                <w:rFonts w:eastAsia="標楷體" w:hint="eastAsia"/>
                <w:noProof/>
                <w:sz w:val="28"/>
                <w:szCs w:val="28"/>
              </w:rPr>
              <w:t>業</w:t>
            </w:r>
            <w:r w:rsidR="000F0471" w:rsidRPr="009B3BE4">
              <w:rPr>
                <w:rFonts w:eastAsia="標楷體" w:hint="eastAsia"/>
                <w:noProof/>
                <w:sz w:val="28"/>
                <w:szCs w:val="28"/>
              </w:rPr>
              <w:t>體驗</w:t>
            </w:r>
            <w:r w:rsidR="000F0471" w:rsidRPr="009B3BE4">
              <w:rPr>
                <w:rFonts w:eastAsia="標楷體" w:hint="eastAsia"/>
                <w:noProof/>
                <w:sz w:val="28"/>
                <w:szCs w:val="28"/>
              </w:rPr>
              <w:t>(</w:t>
            </w:r>
            <w:r w:rsidR="000F0471" w:rsidRPr="009B3BE4">
              <w:rPr>
                <w:rFonts w:eastAsia="標楷體" w:hint="eastAsia"/>
                <w:noProof/>
                <w:sz w:val="28"/>
                <w:szCs w:val="28"/>
              </w:rPr>
              <w:t>挖地瓜</w:t>
            </w:r>
            <w:r w:rsidR="000F0471">
              <w:rPr>
                <w:rFonts w:eastAsia="標楷體" w:hint="eastAsia"/>
                <w:noProof/>
                <w:sz w:val="28"/>
                <w:szCs w:val="28"/>
              </w:rPr>
              <w:t>、拔蘿蔔</w:t>
            </w:r>
            <w:r w:rsidR="000F0471" w:rsidRPr="009B3BE4">
              <w:rPr>
                <w:rFonts w:eastAsia="標楷體" w:hint="eastAsia"/>
                <w:noProof/>
                <w:sz w:val="28"/>
                <w:szCs w:val="28"/>
              </w:rPr>
              <w:t>)</w:t>
            </w:r>
          </w:p>
          <w:p w:rsidR="0068701F" w:rsidRDefault="00E14E5F" w:rsidP="0068701F">
            <w:pPr>
              <w:adjustRightInd w:val="0"/>
              <w:snapToGrid w:val="0"/>
              <w:spacing w:line="300" w:lineRule="exact"/>
              <w:ind w:rightChars="-331" w:right="-79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竹砲體驗</w:t>
            </w:r>
            <w:r w:rsidR="0068701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F2020" w:rsidRPr="009B3BE4">
              <w:rPr>
                <w:rFonts w:eastAsia="標楷體" w:hint="eastAsia"/>
                <w:sz w:val="28"/>
                <w:szCs w:val="28"/>
              </w:rPr>
              <w:t>/</w:t>
            </w:r>
            <w:r w:rsidR="0068701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F2020" w:rsidRPr="009B3BE4">
              <w:rPr>
                <w:rFonts w:eastAsia="標楷體" w:hint="eastAsia"/>
                <w:sz w:val="28"/>
                <w:szCs w:val="28"/>
              </w:rPr>
              <w:t>稻草</w:t>
            </w:r>
            <w:r w:rsidR="00AF2020">
              <w:rPr>
                <w:rFonts w:eastAsia="標楷體" w:hint="eastAsia"/>
                <w:sz w:val="28"/>
                <w:szCs w:val="28"/>
              </w:rPr>
              <w:t>人</w:t>
            </w:r>
            <w:r w:rsidR="004F5EE0">
              <w:rPr>
                <w:rFonts w:eastAsia="標楷體" w:hint="eastAsia"/>
                <w:sz w:val="28"/>
                <w:szCs w:val="28"/>
              </w:rPr>
              <w:t>創意</w:t>
            </w:r>
            <w:r w:rsidR="00C60A5C">
              <w:rPr>
                <w:rFonts w:eastAsia="標楷體" w:hint="eastAsia"/>
                <w:sz w:val="28"/>
                <w:szCs w:val="28"/>
              </w:rPr>
              <w:t>比</w:t>
            </w:r>
            <w:r w:rsidR="004F5EE0">
              <w:rPr>
                <w:rFonts w:eastAsia="標楷體" w:hint="eastAsia"/>
                <w:sz w:val="28"/>
                <w:szCs w:val="28"/>
              </w:rPr>
              <w:t>賽</w:t>
            </w:r>
            <w:r w:rsidR="0068701F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="00FE5605">
              <w:rPr>
                <w:rFonts w:eastAsia="標楷體" w:hint="eastAsia"/>
                <w:sz w:val="28"/>
                <w:szCs w:val="28"/>
              </w:rPr>
              <w:t>捉</w:t>
            </w:r>
            <w:r w:rsidR="001C594C">
              <w:rPr>
                <w:rFonts w:eastAsia="標楷體" w:hint="eastAsia"/>
                <w:sz w:val="28"/>
                <w:szCs w:val="28"/>
              </w:rPr>
              <w:t>泥鰍體驗</w:t>
            </w:r>
          </w:p>
          <w:p w:rsidR="003C256D" w:rsidRPr="001C594C" w:rsidRDefault="004F5EE0" w:rsidP="0068701F">
            <w:pPr>
              <w:adjustRightInd w:val="0"/>
              <w:snapToGrid w:val="0"/>
              <w:spacing w:line="300" w:lineRule="exact"/>
              <w:ind w:rightChars="-331" w:right="-79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二人三腳趣味活動</w:t>
            </w:r>
            <w:r w:rsidR="0068701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C594C">
              <w:rPr>
                <w:rFonts w:eastAsia="標楷體" w:hint="eastAsia"/>
                <w:sz w:val="28"/>
                <w:szCs w:val="28"/>
              </w:rPr>
              <w:t>/</w:t>
            </w:r>
            <w:r w:rsidR="0068701F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稻草圈擲準遊戲</w:t>
            </w:r>
          </w:p>
        </w:tc>
      </w:tr>
      <w:tr w:rsidR="003C256D" w:rsidRPr="009B3225" w:rsidTr="004F5EE0">
        <w:trPr>
          <w:trHeight w:val="509"/>
          <w:jc w:val="center"/>
        </w:trPr>
        <w:tc>
          <w:tcPr>
            <w:tcW w:w="856" w:type="pct"/>
            <w:vAlign w:val="center"/>
          </w:tcPr>
          <w:p w:rsidR="003C256D" w:rsidRPr="009B3225" w:rsidRDefault="003C256D" w:rsidP="00717A86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B3225">
              <w:rPr>
                <w:rFonts w:eastAsia="標楷體"/>
                <w:sz w:val="28"/>
                <w:szCs w:val="28"/>
              </w:rPr>
              <w:t>1</w:t>
            </w:r>
            <w:r w:rsidR="00E87ED1">
              <w:rPr>
                <w:rFonts w:eastAsia="標楷體" w:hint="eastAsia"/>
                <w:sz w:val="28"/>
                <w:szCs w:val="28"/>
              </w:rPr>
              <w:t>4</w:t>
            </w:r>
            <w:r w:rsidRPr="009B3225">
              <w:rPr>
                <w:rFonts w:eastAsia="標楷體" w:hAnsi="標楷體"/>
                <w:sz w:val="28"/>
                <w:szCs w:val="28"/>
              </w:rPr>
              <w:t>：</w:t>
            </w:r>
            <w:r w:rsidR="00E87ED1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9B3225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144" w:type="pct"/>
            <w:vAlign w:val="center"/>
          </w:tcPr>
          <w:p w:rsidR="003C256D" w:rsidRPr="009B3225" w:rsidRDefault="003C256D" w:rsidP="00717A86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B3225">
              <w:rPr>
                <w:rFonts w:eastAsia="標楷體" w:hAnsi="標楷體"/>
                <w:sz w:val="28"/>
                <w:szCs w:val="28"/>
              </w:rPr>
              <w:t>快樂賦歸</w:t>
            </w:r>
          </w:p>
        </w:tc>
      </w:tr>
    </w:tbl>
    <w:p w:rsidR="00AB5B87" w:rsidRPr="001347FC" w:rsidRDefault="00AB5B87" w:rsidP="00DD7700">
      <w:pPr>
        <w:numPr>
          <w:ilvl w:val="0"/>
          <w:numId w:val="1"/>
        </w:numPr>
        <w:tabs>
          <w:tab w:val="clear" w:pos="720"/>
        </w:tabs>
        <w:snapToGrid w:val="0"/>
        <w:spacing w:beforeLines="30" w:before="108"/>
        <w:ind w:left="1980" w:hanging="1980"/>
        <w:jc w:val="both"/>
        <w:rPr>
          <w:rFonts w:eastAsia="標楷體"/>
          <w:b/>
          <w:sz w:val="28"/>
          <w:szCs w:val="28"/>
        </w:rPr>
      </w:pPr>
      <w:r w:rsidRPr="00DD7700">
        <w:rPr>
          <w:rFonts w:eastAsia="標楷體" w:hAnsi="標楷體"/>
          <w:sz w:val="28"/>
        </w:rPr>
        <w:t>活動</w:t>
      </w:r>
      <w:r w:rsidR="00DD7700">
        <w:rPr>
          <w:rFonts w:eastAsia="標楷體" w:hAnsi="標楷體" w:hint="eastAsia"/>
          <w:sz w:val="28"/>
        </w:rPr>
        <w:t>內容</w:t>
      </w:r>
    </w:p>
    <w:p w:rsidR="00DD7700" w:rsidRPr="00940B51" w:rsidRDefault="00DD7700" w:rsidP="006F762D">
      <w:pPr>
        <w:numPr>
          <w:ilvl w:val="1"/>
          <w:numId w:val="1"/>
        </w:numPr>
        <w:tabs>
          <w:tab w:val="clear" w:pos="1047"/>
          <w:tab w:val="num" w:pos="1134"/>
        </w:tabs>
        <w:snapToGrid w:val="0"/>
        <w:spacing w:beforeLines="30" w:before="108" w:line="400" w:lineRule="exact"/>
        <w:ind w:hanging="763"/>
        <w:jc w:val="both"/>
        <w:rPr>
          <w:rFonts w:eastAsia="標楷體"/>
          <w:b/>
          <w:sz w:val="28"/>
          <w:szCs w:val="28"/>
        </w:rPr>
      </w:pPr>
      <w:r w:rsidRPr="00940B51">
        <w:rPr>
          <w:rFonts w:eastAsia="標楷體" w:hint="eastAsia"/>
          <w:b/>
          <w:sz w:val="28"/>
          <w:szCs w:val="28"/>
        </w:rPr>
        <w:t>報到</w:t>
      </w:r>
      <w:r w:rsidRPr="00940B51">
        <w:rPr>
          <w:rFonts w:eastAsia="標楷體"/>
          <w:b/>
          <w:sz w:val="28"/>
          <w:szCs w:val="28"/>
        </w:rPr>
        <w:t>事項</w:t>
      </w:r>
    </w:p>
    <w:p w:rsidR="00E9444B" w:rsidRDefault="00AB5B87" w:rsidP="006F762D">
      <w:pPr>
        <w:numPr>
          <w:ilvl w:val="0"/>
          <w:numId w:val="24"/>
        </w:numPr>
        <w:tabs>
          <w:tab w:val="clear" w:pos="480"/>
          <w:tab w:val="num" w:pos="1134"/>
        </w:tabs>
        <w:spacing w:line="500" w:lineRule="exact"/>
        <w:ind w:left="1134"/>
        <w:jc w:val="both"/>
        <w:rPr>
          <w:rFonts w:eastAsia="標楷體"/>
          <w:sz w:val="28"/>
          <w:szCs w:val="28"/>
        </w:rPr>
      </w:pPr>
      <w:r w:rsidRPr="00DD7700">
        <w:rPr>
          <w:rFonts w:eastAsia="標楷體"/>
          <w:sz w:val="28"/>
          <w:szCs w:val="28"/>
        </w:rPr>
        <w:t>預約</w:t>
      </w:r>
      <w:r w:rsidRPr="0027550F">
        <w:rPr>
          <w:rFonts w:eastAsia="標楷體" w:hAnsi="標楷體"/>
          <w:sz w:val="28"/>
          <w:szCs w:val="28"/>
        </w:rPr>
        <w:t>報名者</w:t>
      </w:r>
      <w:r w:rsidR="0027550F" w:rsidRPr="0027550F">
        <w:rPr>
          <w:rFonts w:eastAsia="標楷體" w:hAnsi="標楷體" w:hint="eastAsia"/>
          <w:sz w:val="28"/>
          <w:szCs w:val="28"/>
        </w:rPr>
        <w:t>請</w:t>
      </w:r>
      <w:r w:rsidRPr="0027550F">
        <w:rPr>
          <w:rFonts w:eastAsia="標楷體" w:hAnsi="標楷體"/>
          <w:sz w:val="28"/>
          <w:szCs w:val="28"/>
        </w:rPr>
        <w:t>至服務台辦理報到手續</w:t>
      </w:r>
      <w:r w:rsidRPr="0027550F">
        <w:rPr>
          <w:rFonts w:eastAsia="標楷體" w:hAnsi="標楷體" w:hint="eastAsia"/>
          <w:sz w:val="28"/>
          <w:szCs w:val="28"/>
        </w:rPr>
        <w:t>，</w:t>
      </w:r>
      <w:r w:rsidR="00352C03">
        <w:rPr>
          <w:rFonts w:eastAsia="標楷體" w:hAnsi="標楷體" w:hint="eastAsia"/>
          <w:sz w:val="28"/>
          <w:szCs w:val="28"/>
        </w:rPr>
        <w:t>憑「</w:t>
      </w:r>
      <w:r w:rsidR="009360B6" w:rsidRPr="009360B6">
        <w:rPr>
          <w:rFonts w:eastAsia="標楷體" w:hAnsi="標楷體" w:hint="eastAsia"/>
          <w:b/>
          <w:sz w:val="28"/>
          <w:szCs w:val="28"/>
        </w:rPr>
        <w:t>活動</w:t>
      </w:r>
      <w:r w:rsidR="00352C03" w:rsidRPr="00352C03">
        <w:rPr>
          <w:rFonts w:eastAsia="標楷體" w:hAnsi="標楷體" w:hint="eastAsia"/>
          <w:b/>
          <w:sz w:val="28"/>
          <w:szCs w:val="28"/>
        </w:rPr>
        <w:t>號碼牌</w:t>
      </w:r>
      <w:r w:rsidR="00352C03">
        <w:rPr>
          <w:rFonts w:eastAsia="標楷體" w:hAnsi="標楷體" w:hint="eastAsia"/>
          <w:sz w:val="28"/>
          <w:szCs w:val="28"/>
        </w:rPr>
        <w:t>」</w:t>
      </w:r>
      <w:r w:rsidR="0027550F" w:rsidRPr="0027550F">
        <w:rPr>
          <w:rFonts w:eastAsia="標楷體" w:hAnsi="標楷體"/>
          <w:sz w:val="28"/>
          <w:szCs w:val="28"/>
        </w:rPr>
        <w:t>領</w:t>
      </w:r>
      <w:r w:rsidR="0027550F" w:rsidRPr="0027550F">
        <w:rPr>
          <w:rFonts w:eastAsia="標楷體" w:hAnsi="標楷體" w:hint="eastAsia"/>
          <w:sz w:val="28"/>
          <w:szCs w:val="28"/>
        </w:rPr>
        <w:t>取</w:t>
      </w:r>
      <w:r w:rsidR="00B469AB">
        <w:rPr>
          <w:rFonts w:eastAsia="標楷體" w:hAnsi="標楷體" w:hint="eastAsia"/>
          <w:sz w:val="28"/>
          <w:szCs w:val="28"/>
        </w:rPr>
        <w:t>兌換</w:t>
      </w:r>
      <w:r w:rsidR="00F607B6">
        <w:rPr>
          <w:rFonts w:eastAsia="標楷體" w:hAnsi="標楷體" w:hint="eastAsia"/>
          <w:sz w:val="28"/>
          <w:szCs w:val="28"/>
        </w:rPr>
        <w:t>券、</w:t>
      </w:r>
      <w:r w:rsidR="0027550F" w:rsidRPr="0027550F">
        <w:rPr>
          <w:rFonts w:eastAsia="標楷體" w:hAnsi="標楷體" w:hint="eastAsia"/>
          <w:sz w:val="28"/>
          <w:szCs w:val="28"/>
        </w:rPr>
        <w:t>窯門</w:t>
      </w:r>
      <w:r w:rsidR="0027550F" w:rsidRPr="0027550F">
        <w:rPr>
          <w:rFonts w:eastAsia="標楷體" w:hAnsi="標楷體" w:hint="eastAsia"/>
          <w:sz w:val="28"/>
          <w:szCs w:val="28"/>
        </w:rPr>
        <w:t>(</w:t>
      </w:r>
      <w:r w:rsidR="0027550F" w:rsidRPr="0027550F">
        <w:rPr>
          <w:rFonts w:eastAsia="標楷體" w:hAnsi="標楷體" w:hint="eastAsia"/>
          <w:sz w:val="28"/>
          <w:szCs w:val="28"/>
        </w:rPr>
        <w:t>磚頭</w:t>
      </w:r>
      <w:r w:rsidR="0027550F" w:rsidRPr="0027550F">
        <w:rPr>
          <w:rFonts w:eastAsia="標楷體" w:hAnsi="標楷體" w:hint="eastAsia"/>
          <w:sz w:val="28"/>
          <w:szCs w:val="28"/>
        </w:rPr>
        <w:t>)</w:t>
      </w:r>
      <w:r w:rsidRPr="0027550F">
        <w:rPr>
          <w:rFonts w:eastAsia="標楷體" w:hAnsi="標楷體"/>
          <w:sz w:val="28"/>
          <w:szCs w:val="28"/>
        </w:rPr>
        <w:t>、地瓜</w:t>
      </w:r>
      <w:r w:rsidRPr="0027550F">
        <w:rPr>
          <w:rFonts w:eastAsia="標楷體"/>
          <w:sz w:val="28"/>
          <w:szCs w:val="28"/>
        </w:rPr>
        <w:t>1</w:t>
      </w:r>
      <w:r w:rsidR="00CE3AD3">
        <w:rPr>
          <w:rFonts w:eastAsia="標楷體" w:hint="eastAsia"/>
          <w:sz w:val="28"/>
          <w:szCs w:val="28"/>
        </w:rPr>
        <w:t>5</w:t>
      </w:r>
      <w:r w:rsidR="00CE3AD3">
        <w:rPr>
          <w:rFonts w:eastAsia="標楷體" w:hint="eastAsia"/>
          <w:sz w:val="28"/>
          <w:szCs w:val="28"/>
        </w:rPr>
        <w:t>斤</w:t>
      </w:r>
      <w:r w:rsidR="0027550F" w:rsidRPr="0027550F">
        <w:rPr>
          <w:rFonts w:eastAsia="標楷體" w:hint="eastAsia"/>
          <w:sz w:val="28"/>
          <w:szCs w:val="28"/>
        </w:rPr>
        <w:t>、</w:t>
      </w:r>
      <w:r w:rsidRPr="0027550F">
        <w:rPr>
          <w:rFonts w:eastAsia="標楷體" w:hAnsi="標楷體"/>
          <w:sz w:val="28"/>
          <w:szCs w:val="28"/>
        </w:rPr>
        <w:t>手套</w:t>
      </w:r>
      <w:r w:rsidRPr="0027550F">
        <w:rPr>
          <w:rFonts w:eastAsia="標楷體"/>
          <w:sz w:val="28"/>
          <w:szCs w:val="28"/>
        </w:rPr>
        <w:t>2</w:t>
      </w:r>
      <w:r w:rsidRPr="0027550F">
        <w:rPr>
          <w:rFonts w:eastAsia="標楷體" w:hAnsi="標楷體"/>
          <w:sz w:val="28"/>
          <w:szCs w:val="28"/>
        </w:rPr>
        <w:t>雙</w:t>
      </w:r>
      <w:r w:rsidR="00C26C20">
        <w:rPr>
          <w:rFonts w:eastAsia="標楷體" w:hAnsi="標楷體" w:hint="eastAsia"/>
          <w:sz w:val="28"/>
          <w:szCs w:val="28"/>
        </w:rPr>
        <w:t>、</w:t>
      </w:r>
      <w:r w:rsidRPr="0027550F">
        <w:rPr>
          <w:rFonts w:eastAsia="標楷體" w:hAnsi="標楷體"/>
          <w:sz w:val="28"/>
          <w:szCs w:val="28"/>
        </w:rPr>
        <w:t>木材</w:t>
      </w:r>
      <w:r w:rsidR="00C26C20">
        <w:rPr>
          <w:rFonts w:eastAsia="標楷體" w:hAnsi="標楷體" w:hint="eastAsia"/>
          <w:sz w:val="28"/>
          <w:szCs w:val="28"/>
        </w:rPr>
        <w:t>、礦泉水</w:t>
      </w:r>
      <w:r w:rsidR="00E10889">
        <w:rPr>
          <w:rFonts w:eastAsia="標楷體" w:hAnsi="標楷體" w:hint="eastAsia"/>
          <w:sz w:val="28"/>
          <w:szCs w:val="28"/>
        </w:rPr>
        <w:t>、</w:t>
      </w:r>
      <w:r w:rsidR="00B469AB">
        <w:rPr>
          <w:rFonts w:eastAsia="標楷體" w:hAnsi="標楷體" w:hint="eastAsia"/>
          <w:sz w:val="28"/>
          <w:szCs w:val="28"/>
        </w:rPr>
        <w:t>豐收箱</w:t>
      </w:r>
      <w:r w:rsidR="0027550F" w:rsidRPr="0027550F">
        <w:rPr>
          <w:rFonts w:eastAsia="標楷體" w:hint="eastAsia"/>
          <w:sz w:val="28"/>
          <w:szCs w:val="28"/>
        </w:rPr>
        <w:t>。</w:t>
      </w:r>
    </w:p>
    <w:p w:rsidR="00E10889" w:rsidRPr="00AF2020" w:rsidRDefault="00E10889" w:rsidP="00940B51">
      <w:pPr>
        <w:numPr>
          <w:ilvl w:val="0"/>
          <w:numId w:val="24"/>
        </w:numPr>
        <w:tabs>
          <w:tab w:val="clear" w:pos="480"/>
          <w:tab w:val="num" w:pos="1134"/>
        </w:tabs>
        <w:spacing w:line="500" w:lineRule="exact"/>
        <w:ind w:left="113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窯位：請</w:t>
      </w:r>
      <w:r w:rsidRPr="0027550F">
        <w:rPr>
          <w:rFonts w:eastAsia="標楷體" w:hAnsi="標楷體" w:hint="eastAsia"/>
          <w:sz w:val="28"/>
          <w:szCs w:val="28"/>
        </w:rPr>
        <w:t>依</w:t>
      </w:r>
      <w:r>
        <w:rPr>
          <w:rFonts w:eastAsia="標楷體" w:hint="eastAsia"/>
          <w:sz w:val="28"/>
          <w:szCs w:val="28"/>
        </w:rPr>
        <w:t>「</w:t>
      </w:r>
      <w:r w:rsidR="009360B6" w:rsidRPr="009360B6">
        <w:rPr>
          <w:rFonts w:eastAsia="標楷體" w:hint="eastAsia"/>
          <w:b/>
          <w:sz w:val="28"/>
          <w:szCs w:val="28"/>
        </w:rPr>
        <w:t>活動</w:t>
      </w:r>
      <w:r w:rsidRPr="00352C03">
        <w:rPr>
          <w:rFonts w:eastAsia="標楷體" w:hAnsi="標楷體" w:hint="eastAsia"/>
          <w:b/>
          <w:sz w:val="28"/>
          <w:szCs w:val="28"/>
        </w:rPr>
        <w:t>號碼牌</w:t>
      </w:r>
      <w:r>
        <w:rPr>
          <w:rFonts w:eastAsia="標楷體" w:hint="eastAsia"/>
          <w:sz w:val="28"/>
          <w:szCs w:val="28"/>
        </w:rPr>
        <w:t>」</w:t>
      </w:r>
      <w:r>
        <w:rPr>
          <w:rFonts w:eastAsia="標楷體" w:hAnsi="標楷體" w:hint="eastAsia"/>
          <w:sz w:val="28"/>
          <w:szCs w:val="28"/>
        </w:rPr>
        <w:t>至大會排定位置</w:t>
      </w:r>
      <w:r w:rsidRPr="0027550F">
        <w:rPr>
          <w:rFonts w:eastAsia="標楷體" w:hAnsi="標楷體"/>
          <w:sz w:val="28"/>
          <w:szCs w:val="28"/>
        </w:rPr>
        <w:t>。</w:t>
      </w:r>
    </w:p>
    <w:p w:rsidR="00AF2020" w:rsidRDefault="000374DA" w:rsidP="00940B51">
      <w:pPr>
        <w:numPr>
          <w:ilvl w:val="0"/>
          <w:numId w:val="24"/>
        </w:numPr>
        <w:tabs>
          <w:tab w:val="clear" w:pos="480"/>
          <w:tab w:val="num" w:pos="1134"/>
        </w:tabs>
        <w:spacing w:line="500" w:lineRule="exact"/>
        <w:ind w:left="1134"/>
        <w:jc w:val="both"/>
        <w:rPr>
          <w:rFonts w:eastAsia="標楷體"/>
          <w:sz w:val="28"/>
          <w:szCs w:val="28"/>
        </w:rPr>
      </w:pPr>
      <w:r w:rsidRPr="000374DA">
        <w:rPr>
          <w:rFonts w:eastAsia="標楷體" w:hint="eastAsia"/>
          <w:sz w:val="28"/>
          <w:szCs w:val="28"/>
        </w:rPr>
        <w:t>焢窯食材數量恕無法現場加購，可自行攜帶食材。</w:t>
      </w:r>
    </w:p>
    <w:p w:rsidR="00940B51" w:rsidRPr="00DD7700" w:rsidRDefault="00940B51" w:rsidP="006F762D">
      <w:pPr>
        <w:numPr>
          <w:ilvl w:val="1"/>
          <w:numId w:val="1"/>
        </w:numPr>
        <w:tabs>
          <w:tab w:val="clear" w:pos="1047"/>
          <w:tab w:val="num" w:pos="1134"/>
        </w:tabs>
        <w:snapToGrid w:val="0"/>
        <w:spacing w:beforeLines="30" w:before="108" w:line="400" w:lineRule="exact"/>
        <w:ind w:hanging="763"/>
        <w:jc w:val="both"/>
        <w:rPr>
          <w:rFonts w:eastAsia="標楷體"/>
          <w:b/>
          <w:sz w:val="28"/>
          <w:szCs w:val="28"/>
        </w:rPr>
      </w:pPr>
      <w:r w:rsidRPr="006F762D">
        <w:rPr>
          <w:rFonts w:eastAsia="標楷體" w:hint="eastAsia"/>
          <w:b/>
          <w:sz w:val="28"/>
          <w:szCs w:val="28"/>
        </w:rPr>
        <w:t>活動</w:t>
      </w:r>
      <w:r w:rsidRPr="00DD7700">
        <w:rPr>
          <w:rFonts w:eastAsia="標楷體" w:hint="eastAsia"/>
          <w:b/>
          <w:sz w:val="28"/>
          <w:szCs w:val="28"/>
        </w:rPr>
        <w:t>兌換券使用規則</w:t>
      </w:r>
      <w:r w:rsidRPr="00DD7700">
        <w:rPr>
          <w:rFonts w:eastAsia="標楷體"/>
          <w:b/>
          <w:sz w:val="28"/>
          <w:szCs w:val="28"/>
        </w:rPr>
        <w:t>：</w:t>
      </w:r>
    </w:p>
    <w:p w:rsidR="00940B51" w:rsidRPr="00F607B6" w:rsidRDefault="00940B51" w:rsidP="00313B32">
      <w:pPr>
        <w:numPr>
          <w:ilvl w:val="0"/>
          <w:numId w:val="32"/>
        </w:numPr>
        <w:tabs>
          <w:tab w:val="clear" w:pos="480"/>
          <w:tab w:val="num" w:pos="1134"/>
        </w:tabs>
        <w:spacing w:line="500" w:lineRule="exact"/>
        <w:ind w:left="1134"/>
        <w:jc w:val="both"/>
        <w:rPr>
          <w:rFonts w:eastAsia="標楷體" w:hAnsi="標楷體"/>
          <w:sz w:val="28"/>
          <w:szCs w:val="28"/>
        </w:rPr>
      </w:pPr>
      <w:r w:rsidRPr="00F607B6">
        <w:rPr>
          <w:rFonts w:eastAsia="標楷體" w:hAnsi="標楷體" w:hint="eastAsia"/>
          <w:sz w:val="28"/>
          <w:szCs w:val="28"/>
        </w:rPr>
        <w:t>此</w:t>
      </w:r>
      <w:r>
        <w:rPr>
          <w:rFonts w:eastAsia="標楷體" w:hAnsi="標楷體" w:hint="eastAsia"/>
          <w:sz w:val="28"/>
          <w:szCs w:val="28"/>
        </w:rPr>
        <w:t>兌換</w:t>
      </w:r>
      <w:r w:rsidRPr="00F607B6">
        <w:rPr>
          <w:rFonts w:eastAsia="標楷體" w:hAnsi="標楷體" w:hint="eastAsia"/>
          <w:sz w:val="28"/>
          <w:szCs w:val="28"/>
        </w:rPr>
        <w:t>券不得兌換成現金，結帳若有餘額發生，亦不找零。</w:t>
      </w:r>
    </w:p>
    <w:p w:rsidR="00940B51" w:rsidRPr="00F607B6" w:rsidRDefault="00940B51" w:rsidP="00313B32">
      <w:pPr>
        <w:numPr>
          <w:ilvl w:val="0"/>
          <w:numId w:val="32"/>
        </w:numPr>
        <w:tabs>
          <w:tab w:val="clear" w:pos="480"/>
          <w:tab w:val="num" w:pos="1134"/>
        </w:tabs>
        <w:spacing w:line="500" w:lineRule="exact"/>
        <w:ind w:left="1134"/>
        <w:jc w:val="both"/>
        <w:rPr>
          <w:rFonts w:eastAsia="標楷體" w:hAnsi="標楷體"/>
          <w:sz w:val="28"/>
          <w:szCs w:val="28"/>
        </w:rPr>
      </w:pPr>
      <w:r w:rsidRPr="00F607B6">
        <w:rPr>
          <w:rFonts w:eastAsia="標楷體" w:hAnsi="標楷體" w:hint="eastAsia"/>
          <w:sz w:val="28"/>
          <w:szCs w:val="28"/>
        </w:rPr>
        <w:t>僅限活動當日攤位商品、現場農作物</w:t>
      </w:r>
      <w:r w:rsidRPr="00F607B6">
        <w:rPr>
          <w:rFonts w:eastAsia="標楷體" w:hAnsi="標楷體" w:hint="eastAsia"/>
          <w:sz w:val="28"/>
          <w:szCs w:val="28"/>
        </w:rPr>
        <w:t>(</w:t>
      </w:r>
      <w:r w:rsidRPr="00F607B6">
        <w:rPr>
          <w:rFonts w:eastAsia="標楷體" w:hAnsi="標楷體" w:hint="eastAsia"/>
          <w:sz w:val="28"/>
          <w:szCs w:val="28"/>
        </w:rPr>
        <w:t>地瓜、蘿蔔、蔬菜</w:t>
      </w:r>
      <w:r>
        <w:rPr>
          <w:rFonts w:eastAsia="標楷體" w:hAnsi="標楷體" w:hint="eastAsia"/>
          <w:sz w:val="28"/>
          <w:szCs w:val="28"/>
        </w:rPr>
        <w:t>等，視現場狀況而定</w:t>
      </w:r>
      <w:r w:rsidRPr="00F607B6">
        <w:rPr>
          <w:rFonts w:eastAsia="標楷體" w:hAnsi="標楷體" w:hint="eastAsia"/>
          <w:sz w:val="28"/>
          <w:szCs w:val="28"/>
        </w:rPr>
        <w:t>)</w:t>
      </w:r>
      <w:r w:rsidRPr="00F607B6">
        <w:rPr>
          <w:rFonts w:eastAsia="標楷體" w:hAnsi="標楷體" w:hint="eastAsia"/>
          <w:sz w:val="28"/>
          <w:szCs w:val="28"/>
        </w:rPr>
        <w:t>，逾期數無法使用。</w:t>
      </w:r>
    </w:p>
    <w:p w:rsidR="00CE3AD3" w:rsidRDefault="00663C24" w:rsidP="006F762D">
      <w:pPr>
        <w:numPr>
          <w:ilvl w:val="1"/>
          <w:numId w:val="1"/>
        </w:numPr>
        <w:tabs>
          <w:tab w:val="clear" w:pos="1047"/>
          <w:tab w:val="num" w:pos="1134"/>
        </w:tabs>
        <w:snapToGrid w:val="0"/>
        <w:spacing w:beforeLines="30" w:before="108" w:line="400" w:lineRule="exact"/>
        <w:ind w:hanging="763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活動</w:t>
      </w:r>
      <w:r w:rsidR="00CE3AD3">
        <w:rPr>
          <w:rFonts w:eastAsia="標楷體" w:hint="eastAsia"/>
          <w:b/>
          <w:sz w:val="28"/>
          <w:szCs w:val="28"/>
        </w:rPr>
        <w:t>攤位內容：</w:t>
      </w:r>
      <w:r w:rsidR="00CE3AD3" w:rsidRPr="00CE3AD3">
        <w:rPr>
          <w:rFonts w:eastAsia="標楷體" w:hint="eastAsia"/>
          <w:sz w:val="28"/>
          <w:szCs w:val="28"/>
        </w:rPr>
        <w:t>農特產</w:t>
      </w:r>
      <w:r w:rsidR="00E90D39">
        <w:rPr>
          <w:rFonts w:eastAsia="標楷體" w:hint="eastAsia"/>
          <w:sz w:val="28"/>
          <w:szCs w:val="28"/>
        </w:rPr>
        <w:t>品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剝皮辣椒、仙草茶、地瓜製品等</w:t>
      </w:r>
      <w:r>
        <w:rPr>
          <w:rFonts w:eastAsia="標楷體" w:hint="eastAsia"/>
          <w:sz w:val="28"/>
          <w:szCs w:val="28"/>
        </w:rPr>
        <w:t>)</w:t>
      </w:r>
      <w:r w:rsidR="00CE3AD3" w:rsidRPr="00CE3AD3">
        <w:rPr>
          <w:rFonts w:eastAsia="標楷體" w:hint="eastAsia"/>
          <w:sz w:val="28"/>
          <w:szCs w:val="28"/>
        </w:rPr>
        <w:t>、客家</w:t>
      </w:r>
      <w:r>
        <w:rPr>
          <w:rFonts w:eastAsia="標楷體" w:hint="eastAsia"/>
          <w:sz w:val="28"/>
          <w:szCs w:val="28"/>
        </w:rPr>
        <w:t>美食</w:t>
      </w:r>
      <w:r w:rsidRPr="00600249">
        <w:rPr>
          <w:rFonts w:eastAsia="標楷體"/>
          <w:sz w:val="28"/>
          <w:szCs w:val="28"/>
        </w:rPr>
        <w:t>(</w:t>
      </w:r>
      <w:r w:rsidR="00940B51" w:rsidRPr="00600249">
        <w:rPr>
          <w:rFonts w:eastAsia="標楷體"/>
          <w:sz w:val="28"/>
          <w:szCs w:val="28"/>
        </w:rPr>
        <w:t>如</w:t>
      </w:r>
      <w:r w:rsidRPr="00600249">
        <w:rPr>
          <w:rFonts w:eastAsia="標楷體"/>
          <w:sz w:val="28"/>
          <w:szCs w:val="28"/>
        </w:rPr>
        <w:t>米粉、</w:t>
      </w:r>
      <w:r w:rsidR="00940B51" w:rsidRPr="00600249">
        <w:rPr>
          <w:rFonts w:eastAsia="標楷體"/>
          <w:sz w:val="28"/>
          <w:szCs w:val="28"/>
        </w:rPr>
        <w:t>海鮮</w:t>
      </w:r>
      <w:r w:rsidRPr="00600249">
        <w:rPr>
          <w:rFonts w:eastAsia="標楷體"/>
          <w:sz w:val="28"/>
          <w:szCs w:val="28"/>
        </w:rPr>
        <w:t>粥</w:t>
      </w:r>
      <w:r w:rsidRPr="00600249">
        <w:rPr>
          <w:rFonts w:eastAsia="標楷體"/>
          <w:sz w:val="28"/>
          <w:szCs w:val="28"/>
        </w:rPr>
        <w:t>)</w:t>
      </w:r>
      <w:r w:rsidR="00CE3AD3" w:rsidRPr="00940B51">
        <w:rPr>
          <w:rFonts w:eastAsia="標楷體"/>
          <w:sz w:val="28"/>
          <w:szCs w:val="28"/>
        </w:rPr>
        <w:t>等</w:t>
      </w:r>
      <w:r w:rsidR="00CE3AD3" w:rsidRPr="00CE3AD3">
        <w:rPr>
          <w:rFonts w:eastAsia="標楷體" w:hint="eastAsia"/>
          <w:sz w:val="28"/>
          <w:szCs w:val="28"/>
        </w:rPr>
        <w:t>。</w:t>
      </w:r>
    </w:p>
    <w:p w:rsidR="00940B51" w:rsidRDefault="00940B51" w:rsidP="006F762D">
      <w:pPr>
        <w:numPr>
          <w:ilvl w:val="1"/>
          <w:numId w:val="1"/>
        </w:numPr>
        <w:tabs>
          <w:tab w:val="clear" w:pos="1047"/>
          <w:tab w:val="num" w:pos="1134"/>
        </w:tabs>
        <w:snapToGrid w:val="0"/>
        <w:spacing w:beforeLines="30" w:before="108" w:line="400" w:lineRule="exact"/>
        <w:ind w:hanging="763"/>
        <w:jc w:val="both"/>
        <w:rPr>
          <w:rFonts w:eastAsia="標楷體"/>
          <w:sz w:val="28"/>
          <w:szCs w:val="28"/>
        </w:rPr>
      </w:pPr>
      <w:r w:rsidRPr="00670C0E">
        <w:rPr>
          <w:rFonts w:eastAsia="標楷體" w:hint="eastAsia"/>
          <w:b/>
          <w:sz w:val="28"/>
          <w:szCs w:val="28"/>
        </w:rPr>
        <w:t>農村趣味</w:t>
      </w:r>
      <w:r>
        <w:rPr>
          <w:rFonts w:eastAsia="標楷體" w:hint="eastAsia"/>
          <w:b/>
          <w:sz w:val="28"/>
          <w:szCs w:val="28"/>
        </w:rPr>
        <w:t>活動：</w:t>
      </w:r>
      <w:r w:rsidRPr="009B3BE4">
        <w:rPr>
          <w:rFonts w:eastAsia="標楷體" w:hint="eastAsia"/>
          <w:sz w:val="28"/>
          <w:szCs w:val="28"/>
        </w:rPr>
        <w:t>竹砲體驗、</w:t>
      </w:r>
      <w:r>
        <w:rPr>
          <w:rFonts w:eastAsia="標楷體" w:hint="eastAsia"/>
          <w:sz w:val="28"/>
          <w:szCs w:val="28"/>
        </w:rPr>
        <w:t>泥鰍體驗、稻草圈擲準遊戲、二人三腳趣味活動，</w:t>
      </w:r>
      <w:r w:rsidRPr="009B3BE4">
        <w:rPr>
          <w:rFonts w:eastAsia="標楷體" w:hint="eastAsia"/>
          <w:sz w:val="28"/>
          <w:szCs w:val="28"/>
        </w:rPr>
        <w:t>請於</w:t>
      </w:r>
      <w:r>
        <w:rPr>
          <w:rFonts w:eastAsia="標楷體" w:hint="eastAsia"/>
          <w:sz w:val="28"/>
          <w:szCs w:val="28"/>
        </w:rPr>
        <w:t>活動</w:t>
      </w:r>
      <w:r w:rsidRPr="009B3BE4">
        <w:rPr>
          <w:rFonts w:eastAsia="標楷體" w:hint="eastAsia"/>
          <w:sz w:val="28"/>
          <w:szCs w:val="28"/>
        </w:rPr>
        <w:t>現場</w:t>
      </w:r>
      <w:r>
        <w:rPr>
          <w:rFonts w:eastAsia="標楷體" w:hint="eastAsia"/>
          <w:sz w:val="28"/>
          <w:szCs w:val="28"/>
        </w:rPr>
        <w:t>排隊</w:t>
      </w:r>
      <w:r w:rsidRPr="009B3BE4">
        <w:rPr>
          <w:rFonts w:eastAsia="標楷體" w:hint="eastAsia"/>
          <w:sz w:val="28"/>
          <w:szCs w:val="28"/>
        </w:rPr>
        <w:t>報名。</w:t>
      </w:r>
    </w:p>
    <w:p w:rsidR="00344D4F" w:rsidRDefault="00E87ED1" w:rsidP="00940B51">
      <w:pPr>
        <w:numPr>
          <w:ilvl w:val="1"/>
          <w:numId w:val="1"/>
        </w:numPr>
        <w:tabs>
          <w:tab w:val="clear" w:pos="1047"/>
          <w:tab w:val="num" w:pos="1134"/>
        </w:tabs>
        <w:snapToGrid w:val="0"/>
        <w:spacing w:beforeLines="30" w:before="108" w:line="400" w:lineRule="exact"/>
        <w:ind w:hanging="763"/>
        <w:jc w:val="both"/>
        <w:rPr>
          <w:rFonts w:eastAsia="標楷體"/>
          <w:sz w:val="28"/>
          <w:szCs w:val="28"/>
        </w:rPr>
      </w:pPr>
      <w:r w:rsidRPr="00670C0E">
        <w:rPr>
          <w:rFonts w:eastAsia="標楷體" w:hint="eastAsia"/>
          <w:b/>
          <w:sz w:val="28"/>
          <w:szCs w:val="28"/>
        </w:rPr>
        <w:lastRenderedPageBreak/>
        <w:t>稻草人</w:t>
      </w:r>
      <w:r w:rsidR="00344D4F">
        <w:rPr>
          <w:rFonts w:eastAsia="標楷體" w:hint="eastAsia"/>
          <w:b/>
          <w:sz w:val="28"/>
          <w:szCs w:val="28"/>
        </w:rPr>
        <w:t>創意競賽</w:t>
      </w:r>
      <w:r w:rsidRPr="00FA168B">
        <w:rPr>
          <w:rFonts w:eastAsia="標楷體" w:hint="eastAsia"/>
          <w:sz w:val="28"/>
          <w:szCs w:val="28"/>
        </w:rPr>
        <w:t>：</w:t>
      </w:r>
    </w:p>
    <w:p w:rsidR="00344D4F" w:rsidRDefault="00987EF7" w:rsidP="00DD7700">
      <w:pPr>
        <w:numPr>
          <w:ilvl w:val="0"/>
          <w:numId w:val="26"/>
        </w:numPr>
        <w:tabs>
          <w:tab w:val="clear" w:pos="480"/>
          <w:tab w:val="num" w:pos="1134"/>
        </w:tabs>
        <w:spacing w:line="500" w:lineRule="exact"/>
        <w:ind w:left="113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每</w:t>
      </w:r>
      <w:r w:rsidR="00344D4F">
        <w:rPr>
          <w:rFonts w:eastAsia="標楷體" w:hint="eastAsia"/>
          <w:sz w:val="28"/>
          <w:szCs w:val="28"/>
        </w:rPr>
        <w:t>組</w:t>
      </w:r>
      <w:r>
        <w:rPr>
          <w:rFonts w:eastAsia="標楷體" w:hint="eastAsia"/>
          <w:sz w:val="28"/>
          <w:szCs w:val="28"/>
        </w:rPr>
        <w:t>推派</w:t>
      </w:r>
      <w:r>
        <w:rPr>
          <w:rFonts w:eastAsia="標楷體" w:hint="eastAsia"/>
          <w:sz w:val="28"/>
          <w:szCs w:val="28"/>
        </w:rPr>
        <w:t>3-5</w:t>
      </w:r>
      <w:r>
        <w:rPr>
          <w:rFonts w:eastAsia="標楷體" w:hint="eastAsia"/>
          <w:sz w:val="28"/>
          <w:szCs w:val="28"/>
        </w:rPr>
        <w:t>人</w:t>
      </w:r>
      <w:r w:rsidR="006A4631">
        <w:rPr>
          <w:rFonts w:eastAsia="標楷體" w:hint="eastAsia"/>
          <w:sz w:val="28"/>
          <w:szCs w:val="28"/>
        </w:rPr>
        <w:t>參加</w:t>
      </w:r>
      <w:r w:rsidR="00344D4F">
        <w:rPr>
          <w:rFonts w:eastAsia="標楷體" w:hint="eastAsia"/>
          <w:sz w:val="28"/>
          <w:szCs w:val="28"/>
        </w:rPr>
        <w:t>。</w:t>
      </w:r>
    </w:p>
    <w:p w:rsidR="00344D4F" w:rsidRPr="00344D4F" w:rsidRDefault="00344D4F" w:rsidP="00DD7700">
      <w:pPr>
        <w:numPr>
          <w:ilvl w:val="0"/>
          <w:numId w:val="26"/>
        </w:numPr>
        <w:tabs>
          <w:tab w:val="clear" w:pos="480"/>
          <w:tab w:val="num" w:pos="1134"/>
        </w:tabs>
        <w:spacing w:line="500" w:lineRule="exact"/>
        <w:ind w:left="1134"/>
        <w:jc w:val="both"/>
        <w:rPr>
          <w:rFonts w:eastAsia="標楷體"/>
          <w:sz w:val="28"/>
          <w:szCs w:val="28"/>
        </w:rPr>
      </w:pPr>
      <w:r w:rsidRPr="00344D4F">
        <w:rPr>
          <w:rFonts w:eastAsia="標楷體" w:hint="eastAsia"/>
          <w:sz w:val="28"/>
          <w:szCs w:val="28"/>
        </w:rPr>
        <w:t>不限設計主題</w:t>
      </w:r>
      <w:r>
        <w:rPr>
          <w:rFonts w:eastAsia="標楷體" w:hint="eastAsia"/>
          <w:sz w:val="28"/>
          <w:szCs w:val="28"/>
        </w:rPr>
        <w:t>，除</w:t>
      </w:r>
      <w:r w:rsidRPr="00344D4F">
        <w:rPr>
          <w:rFonts w:eastAsia="標楷體" w:hint="eastAsia"/>
          <w:sz w:val="28"/>
          <w:szCs w:val="28"/>
        </w:rPr>
        <w:t>大會提供稻草及竹竿，其他器材及工具</w:t>
      </w:r>
      <w:r>
        <w:rPr>
          <w:rFonts w:eastAsia="標楷體" w:hint="eastAsia"/>
          <w:sz w:val="28"/>
          <w:szCs w:val="28"/>
        </w:rPr>
        <w:t>需</w:t>
      </w:r>
      <w:r w:rsidRPr="00344D4F">
        <w:rPr>
          <w:rFonts w:eastAsia="標楷體" w:hint="eastAsia"/>
          <w:sz w:val="28"/>
          <w:szCs w:val="28"/>
        </w:rPr>
        <w:t>自備</w:t>
      </w:r>
      <w:r w:rsidRPr="00344D4F">
        <w:rPr>
          <w:rFonts w:eastAsia="標楷體" w:hint="eastAsia"/>
          <w:sz w:val="28"/>
          <w:szCs w:val="28"/>
        </w:rPr>
        <w:t>(</w:t>
      </w:r>
      <w:r w:rsidRPr="00344D4F">
        <w:rPr>
          <w:rFonts w:eastAsia="標楷體" w:hint="eastAsia"/>
          <w:sz w:val="28"/>
          <w:szCs w:val="28"/>
        </w:rPr>
        <w:t>請家族自行攜帶不要的舊衣服、裝飾品裝飾</w:t>
      </w:r>
      <w:r w:rsidRPr="00344D4F">
        <w:rPr>
          <w:rFonts w:eastAsia="標楷體" w:hint="eastAsia"/>
          <w:sz w:val="28"/>
          <w:szCs w:val="28"/>
        </w:rPr>
        <w:t>)</w:t>
      </w:r>
      <w:r w:rsidRPr="00344D4F">
        <w:rPr>
          <w:rFonts w:eastAsia="標楷體" w:hint="eastAsia"/>
          <w:sz w:val="28"/>
          <w:szCs w:val="28"/>
        </w:rPr>
        <w:t>。</w:t>
      </w:r>
    </w:p>
    <w:p w:rsidR="00D921EC" w:rsidRPr="00E62A40" w:rsidRDefault="00344D4F" w:rsidP="00DD7700">
      <w:pPr>
        <w:numPr>
          <w:ilvl w:val="0"/>
          <w:numId w:val="26"/>
        </w:numPr>
        <w:tabs>
          <w:tab w:val="clear" w:pos="480"/>
          <w:tab w:val="num" w:pos="1134"/>
        </w:tabs>
        <w:spacing w:line="500" w:lineRule="exact"/>
        <w:ind w:left="1134"/>
        <w:jc w:val="both"/>
        <w:rPr>
          <w:rFonts w:eastAsia="標楷體"/>
          <w:sz w:val="28"/>
          <w:szCs w:val="28"/>
        </w:rPr>
      </w:pPr>
      <w:r w:rsidRPr="00E62A40">
        <w:rPr>
          <w:rFonts w:eastAsia="標楷體" w:hint="eastAsia"/>
          <w:sz w:val="28"/>
          <w:szCs w:val="28"/>
        </w:rPr>
        <w:t>評分標準</w:t>
      </w:r>
      <w:r w:rsidRPr="00E62A40">
        <w:rPr>
          <w:rFonts w:eastAsia="標楷體" w:hint="eastAsia"/>
          <w:sz w:val="28"/>
          <w:szCs w:val="28"/>
        </w:rPr>
        <w:t>:</w:t>
      </w:r>
      <w:r w:rsidR="00665C01" w:rsidRPr="00E62A40">
        <w:rPr>
          <w:rFonts w:eastAsia="標楷體" w:hint="eastAsia"/>
          <w:sz w:val="28"/>
          <w:szCs w:val="28"/>
        </w:rPr>
        <w:t>創意性</w:t>
      </w:r>
      <w:r w:rsidR="00665C01" w:rsidRPr="00E62A40">
        <w:rPr>
          <w:rFonts w:eastAsia="標楷體" w:hint="eastAsia"/>
          <w:sz w:val="28"/>
          <w:szCs w:val="28"/>
        </w:rPr>
        <w:t>40%</w:t>
      </w:r>
      <w:r w:rsidR="00665C01" w:rsidRPr="00E62A40">
        <w:rPr>
          <w:rFonts w:eastAsia="標楷體" w:hint="eastAsia"/>
          <w:sz w:val="28"/>
          <w:szCs w:val="28"/>
        </w:rPr>
        <w:t>、穩固度</w:t>
      </w:r>
      <w:r w:rsidR="00665C01" w:rsidRPr="00E62A40">
        <w:rPr>
          <w:rFonts w:eastAsia="標楷體" w:hint="eastAsia"/>
          <w:sz w:val="28"/>
          <w:szCs w:val="28"/>
        </w:rPr>
        <w:t>30%</w:t>
      </w:r>
      <w:r w:rsidR="00665C01" w:rsidRPr="00E62A40">
        <w:rPr>
          <w:rFonts w:eastAsia="標楷體" w:hint="eastAsia"/>
          <w:sz w:val="28"/>
          <w:szCs w:val="28"/>
        </w:rPr>
        <w:t>、美感</w:t>
      </w:r>
      <w:r w:rsidR="00665C01" w:rsidRPr="00E62A40">
        <w:rPr>
          <w:rFonts w:eastAsia="標楷體" w:hint="eastAsia"/>
          <w:sz w:val="28"/>
          <w:szCs w:val="28"/>
        </w:rPr>
        <w:t>30%</w:t>
      </w:r>
      <w:r w:rsidR="00521621" w:rsidRPr="00E62A40">
        <w:rPr>
          <w:rFonts w:eastAsia="標楷體" w:hint="eastAsia"/>
          <w:sz w:val="28"/>
          <w:szCs w:val="28"/>
        </w:rPr>
        <w:t>(</w:t>
      </w:r>
      <w:r w:rsidR="00521621" w:rsidRPr="00E62A40">
        <w:rPr>
          <w:rFonts w:eastAsia="標楷體" w:hint="eastAsia"/>
          <w:sz w:val="28"/>
          <w:szCs w:val="28"/>
        </w:rPr>
        <w:t>由主辦單位邀請相關專家共同組成評審小組進行評分</w:t>
      </w:r>
      <w:r w:rsidR="00521621" w:rsidRPr="00E62A40">
        <w:rPr>
          <w:rFonts w:eastAsia="標楷體" w:hint="eastAsia"/>
          <w:sz w:val="28"/>
          <w:szCs w:val="28"/>
        </w:rPr>
        <w:t>)</w:t>
      </w:r>
      <w:r w:rsidR="00E62A40" w:rsidRPr="00E62A40">
        <w:rPr>
          <w:rFonts w:eastAsia="標楷體" w:hint="eastAsia"/>
          <w:sz w:val="28"/>
          <w:szCs w:val="28"/>
        </w:rPr>
        <w:t>，</w:t>
      </w:r>
      <w:bookmarkStart w:id="0" w:name="_GoBack"/>
      <w:bookmarkEnd w:id="0"/>
      <w:r w:rsidR="00D921EC" w:rsidRPr="00E62A40">
        <w:rPr>
          <w:rFonts w:eastAsia="標楷體" w:hint="eastAsia"/>
          <w:sz w:val="28"/>
          <w:szCs w:val="28"/>
        </w:rPr>
        <w:t>比賽結果於當日下午</w:t>
      </w:r>
      <w:r w:rsidR="00D921EC" w:rsidRPr="00E62A40">
        <w:rPr>
          <w:rFonts w:eastAsia="標楷體" w:hint="eastAsia"/>
          <w:sz w:val="28"/>
          <w:szCs w:val="28"/>
        </w:rPr>
        <w:t>14</w:t>
      </w:r>
      <w:r w:rsidR="00D921EC" w:rsidRPr="00E62A40">
        <w:rPr>
          <w:rFonts w:eastAsia="標楷體" w:hint="eastAsia"/>
          <w:sz w:val="28"/>
          <w:szCs w:val="28"/>
        </w:rPr>
        <w:t>：</w:t>
      </w:r>
      <w:r w:rsidR="00D921EC" w:rsidRPr="00E62A40">
        <w:rPr>
          <w:rFonts w:eastAsia="標楷體" w:hint="eastAsia"/>
          <w:sz w:val="28"/>
          <w:szCs w:val="28"/>
        </w:rPr>
        <w:t>00</w:t>
      </w:r>
      <w:r w:rsidR="00D921EC" w:rsidRPr="00E62A40">
        <w:rPr>
          <w:rFonts w:eastAsia="標楷體" w:hint="eastAsia"/>
          <w:sz w:val="28"/>
          <w:szCs w:val="28"/>
        </w:rPr>
        <w:t>公佈</w:t>
      </w:r>
      <w:r w:rsidR="003E7A19" w:rsidRPr="00E62A40">
        <w:rPr>
          <w:rFonts w:eastAsia="標楷體" w:hint="eastAsia"/>
          <w:sz w:val="28"/>
          <w:szCs w:val="28"/>
        </w:rPr>
        <w:t>及頒獎</w:t>
      </w:r>
      <w:r w:rsidR="00D921EC" w:rsidRPr="00E62A40">
        <w:rPr>
          <w:rFonts w:eastAsia="標楷體" w:hint="eastAsia"/>
          <w:sz w:val="28"/>
          <w:szCs w:val="28"/>
        </w:rPr>
        <w:t>。</w:t>
      </w:r>
    </w:p>
    <w:p w:rsidR="00D921EC" w:rsidRDefault="00D921EC" w:rsidP="00DD7700">
      <w:pPr>
        <w:numPr>
          <w:ilvl w:val="0"/>
          <w:numId w:val="26"/>
        </w:numPr>
        <w:tabs>
          <w:tab w:val="clear" w:pos="480"/>
          <w:tab w:val="num" w:pos="1134"/>
        </w:tabs>
        <w:spacing w:line="500" w:lineRule="exact"/>
        <w:ind w:left="1134"/>
        <w:jc w:val="both"/>
        <w:rPr>
          <w:rFonts w:eastAsia="標楷體"/>
          <w:sz w:val="28"/>
          <w:szCs w:val="28"/>
        </w:rPr>
      </w:pPr>
      <w:r w:rsidRPr="00D921EC">
        <w:rPr>
          <w:rFonts w:eastAsia="標楷體" w:hint="eastAsia"/>
          <w:sz w:val="28"/>
          <w:szCs w:val="28"/>
        </w:rPr>
        <w:t>獎勵辦法：第一名</w:t>
      </w:r>
      <w:r w:rsidRPr="00D921EC">
        <w:rPr>
          <w:rFonts w:eastAsia="標楷體" w:hint="eastAsia"/>
          <w:sz w:val="28"/>
          <w:szCs w:val="28"/>
        </w:rPr>
        <w:t xml:space="preserve"> </w:t>
      </w:r>
      <w:r w:rsidR="00F607B6">
        <w:rPr>
          <w:rFonts w:eastAsia="標楷體" w:hint="eastAsia"/>
          <w:sz w:val="28"/>
          <w:szCs w:val="28"/>
        </w:rPr>
        <w:t>農會</w:t>
      </w:r>
      <w:r w:rsidRPr="00D921EC">
        <w:rPr>
          <w:rFonts w:eastAsia="標楷體" w:hint="eastAsia"/>
          <w:sz w:val="28"/>
          <w:szCs w:val="28"/>
        </w:rPr>
        <w:t>禮券</w:t>
      </w:r>
      <w:r w:rsidRPr="00D921EC">
        <w:rPr>
          <w:rFonts w:eastAsia="標楷體" w:hint="eastAsia"/>
          <w:sz w:val="28"/>
          <w:szCs w:val="28"/>
        </w:rPr>
        <w:t>2000</w:t>
      </w:r>
      <w:r w:rsidRPr="00D921EC">
        <w:rPr>
          <w:rFonts w:eastAsia="標楷體" w:hint="eastAsia"/>
          <w:sz w:val="28"/>
          <w:szCs w:val="28"/>
        </w:rPr>
        <w:t>元</w:t>
      </w:r>
      <w:r w:rsidR="003235F1">
        <w:rPr>
          <w:rFonts w:eastAsia="標楷體" w:hint="eastAsia"/>
          <w:sz w:val="28"/>
          <w:szCs w:val="28"/>
        </w:rPr>
        <w:t>、</w:t>
      </w:r>
      <w:r w:rsidRPr="00D921EC">
        <w:rPr>
          <w:rFonts w:eastAsia="標楷體" w:hint="eastAsia"/>
          <w:sz w:val="28"/>
          <w:szCs w:val="28"/>
        </w:rPr>
        <w:t>第二名</w:t>
      </w:r>
      <w:r w:rsidRPr="00D921EC">
        <w:rPr>
          <w:rFonts w:eastAsia="標楷體" w:hint="eastAsia"/>
          <w:sz w:val="28"/>
          <w:szCs w:val="28"/>
        </w:rPr>
        <w:t xml:space="preserve"> </w:t>
      </w:r>
      <w:r w:rsidR="00F607B6">
        <w:rPr>
          <w:rFonts w:eastAsia="標楷體" w:hint="eastAsia"/>
          <w:sz w:val="28"/>
          <w:szCs w:val="28"/>
        </w:rPr>
        <w:t>農會</w:t>
      </w:r>
      <w:r w:rsidR="00F607B6" w:rsidRPr="00D921EC">
        <w:rPr>
          <w:rFonts w:eastAsia="標楷體" w:hint="eastAsia"/>
          <w:sz w:val="28"/>
          <w:szCs w:val="28"/>
        </w:rPr>
        <w:t>禮券</w:t>
      </w:r>
      <w:r w:rsidRPr="00D921EC">
        <w:rPr>
          <w:rFonts w:eastAsia="標楷體" w:hint="eastAsia"/>
          <w:sz w:val="28"/>
          <w:szCs w:val="28"/>
        </w:rPr>
        <w:t>1500</w:t>
      </w:r>
      <w:r w:rsidRPr="00D921EC">
        <w:rPr>
          <w:rFonts w:eastAsia="標楷體" w:hint="eastAsia"/>
          <w:sz w:val="28"/>
          <w:szCs w:val="28"/>
        </w:rPr>
        <w:t>元</w:t>
      </w:r>
      <w:r w:rsidR="003235F1">
        <w:rPr>
          <w:rFonts w:eastAsia="標楷體" w:hint="eastAsia"/>
          <w:sz w:val="28"/>
          <w:szCs w:val="28"/>
        </w:rPr>
        <w:t>、</w:t>
      </w:r>
      <w:r w:rsidRPr="00D921EC">
        <w:rPr>
          <w:rFonts w:eastAsia="標楷體" w:hint="eastAsia"/>
          <w:sz w:val="28"/>
          <w:szCs w:val="28"/>
        </w:rPr>
        <w:t>第三名</w:t>
      </w:r>
      <w:r w:rsidRPr="00D921EC">
        <w:rPr>
          <w:rFonts w:eastAsia="標楷體" w:hint="eastAsia"/>
          <w:sz w:val="28"/>
          <w:szCs w:val="28"/>
        </w:rPr>
        <w:t xml:space="preserve"> </w:t>
      </w:r>
      <w:r w:rsidR="00F607B6">
        <w:rPr>
          <w:rFonts w:eastAsia="標楷體" w:hint="eastAsia"/>
          <w:sz w:val="28"/>
          <w:szCs w:val="28"/>
        </w:rPr>
        <w:t>農會</w:t>
      </w:r>
      <w:r w:rsidR="00F607B6" w:rsidRPr="00D921EC">
        <w:rPr>
          <w:rFonts w:eastAsia="標楷體" w:hint="eastAsia"/>
          <w:sz w:val="28"/>
          <w:szCs w:val="28"/>
        </w:rPr>
        <w:t>禮券</w:t>
      </w:r>
      <w:r w:rsidRPr="00D921EC">
        <w:rPr>
          <w:rFonts w:eastAsia="標楷體" w:hint="eastAsia"/>
          <w:sz w:val="28"/>
          <w:szCs w:val="28"/>
        </w:rPr>
        <w:t>1000</w:t>
      </w:r>
      <w:r w:rsidRPr="00D921EC">
        <w:rPr>
          <w:rFonts w:eastAsia="標楷體" w:hint="eastAsia"/>
          <w:sz w:val="28"/>
          <w:szCs w:val="28"/>
        </w:rPr>
        <w:t>元</w:t>
      </w:r>
      <w:r w:rsidR="00F607B6">
        <w:rPr>
          <w:rFonts w:eastAsia="標楷體" w:hint="eastAsia"/>
          <w:sz w:val="28"/>
          <w:szCs w:val="28"/>
        </w:rPr>
        <w:t>。</w:t>
      </w:r>
    </w:p>
    <w:p w:rsidR="00E70E2A" w:rsidRPr="00DD7700" w:rsidRDefault="00677C81" w:rsidP="00940B51">
      <w:pPr>
        <w:numPr>
          <w:ilvl w:val="1"/>
          <w:numId w:val="1"/>
        </w:numPr>
        <w:tabs>
          <w:tab w:val="clear" w:pos="1047"/>
          <w:tab w:val="num" w:pos="1134"/>
        </w:tabs>
        <w:snapToGrid w:val="0"/>
        <w:spacing w:beforeLines="30" w:before="108" w:line="400" w:lineRule="exact"/>
        <w:ind w:hanging="763"/>
        <w:jc w:val="both"/>
        <w:rPr>
          <w:rFonts w:eastAsia="標楷體"/>
          <w:b/>
          <w:sz w:val="28"/>
          <w:szCs w:val="28"/>
        </w:rPr>
      </w:pPr>
      <w:r w:rsidRPr="00DD7700">
        <w:rPr>
          <w:rFonts w:eastAsia="標楷體" w:hAnsi="標楷體" w:hint="eastAsia"/>
          <w:b/>
          <w:sz w:val="28"/>
        </w:rPr>
        <w:t>農田</w:t>
      </w:r>
      <w:r w:rsidR="00E10889" w:rsidRPr="00DD7700">
        <w:rPr>
          <w:rFonts w:eastAsia="標楷體" w:hint="eastAsia"/>
          <w:b/>
          <w:sz w:val="28"/>
          <w:szCs w:val="28"/>
        </w:rPr>
        <w:t>體驗</w:t>
      </w:r>
      <w:r w:rsidR="005C11FF" w:rsidRPr="00DD7700">
        <w:rPr>
          <w:rFonts w:eastAsia="標楷體" w:hint="eastAsia"/>
          <w:b/>
          <w:sz w:val="28"/>
          <w:szCs w:val="28"/>
        </w:rPr>
        <w:t>活動</w:t>
      </w:r>
      <w:r w:rsidR="00E10889" w:rsidRPr="00DD7700">
        <w:rPr>
          <w:rFonts w:eastAsia="標楷體" w:hint="eastAsia"/>
          <w:b/>
          <w:sz w:val="28"/>
          <w:szCs w:val="28"/>
        </w:rPr>
        <w:t>：</w:t>
      </w:r>
    </w:p>
    <w:p w:rsidR="00E70E2A" w:rsidRDefault="00636072" w:rsidP="00636072">
      <w:pPr>
        <w:numPr>
          <w:ilvl w:val="0"/>
          <w:numId w:val="22"/>
        </w:numPr>
        <w:tabs>
          <w:tab w:val="clear" w:pos="480"/>
          <w:tab w:val="num" w:pos="1134"/>
        </w:tabs>
        <w:spacing w:line="500" w:lineRule="exact"/>
        <w:ind w:left="1134"/>
        <w:jc w:val="both"/>
        <w:rPr>
          <w:rFonts w:eastAsia="標楷體"/>
          <w:sz w:val="28"/>
          <w:szCs w:val="28"/>
        </w:rPr>
      </w:pPr>
      <w:r w:rsidRPr="00636072">
        <w:rPr>
          <w:rFonts w:eastAsia="標楷體" w:hint="eastAsia"/>
          <w:sz w:val="28"/>
          <w:szCs w:val="28"/>
        </w:rPr>
        <w:t>為宣導縮短食物里程，鼓勵民眾食用在地新鮮、安全、實惠之農特產品，貫徹地產地消政策，活動當天準備田園蔬菜供民眾採收，共同體驗在田野中野炊的樂趣。</w:t>
      </w:r>
    </w:p>
    <w:p w:rsidR="00FE5605" w:rsidRPr="00FE5605" w:rsidRDefault="00FE5605" w:rsidP="00FE5605">
      <w:pPr>
        <w:numPr>
          <w:ilvl w:val="0"/>
          <w:numId w:val="22"/>
        </w:numPr>
        <w:tabs>
          <w:tab w:val="clear" w:pos="480"/>
          <w:tab w:val="num" w:pos="1134"/>
        </w:tabs>
        <w:spacing w:line="500" w:lineRule="exact"/>
        <w:ind w:left="1134"/>
        <w:jc w:val="both"/>
        <w:rPr>
          <w:rFonts w:eastAsia="標楷體"/>
          <w:sz w:val="28"/>
          <w:szCs w:val="28"/>
        </w:rPr>
      </w:pPr>
      <w:r w:rsidRPr="00FE5605">
        <w:rPr>
          <w:rFonts w:eastAsia="標楷體" w:hint="eastAsia"/>
          <w:sz w:val="28"/>
          <w:szCs w:val="28"/>
        </w:rPr>
        <w:t>報到時領取豐收箱乙只，請依活動時間至田野中體驗拔蘿蔔、挖地瓜等樂趣。</w:t>
      </w:r>
    </w:p>
    <w:p w:rsidR="0027550F" w:rsidRPr="00670C0E" w:rsidRDefault="0027550F" w:rsidP="00940B51">
      <w:pPr>
        <w:numPr>
          <w:ilvl w:val="1"/>
          <w:numId w:val="1"/>
        </w:numPr>
        <w:tabs>
          <w:tab w:val="clear" w:pos="1047"/>
          <w:tab w:val="num" w:pos="1134"/>
        </w:tabs>
        <w:snapToGrid w:val="0"/>
        <w:spacing w:beforeLines="30" w:before="108" w:line="400" w:lineRule="exact"/>
        <w:ind w:hanging="763"/>
        <w:jc w:val="both"/>
        <w:rPr>
          <w:rFonts w:eastAsia="標楷體"/>
          <w:b/>
          <w:sz w:val="28"/>
          <w:szCs w:val="28"/>
        </w:rPr>
      </w:pPr>
      <w:r w:rsidRPr="00670C0E">
        <w:rPr>
          <w:rFonts w:eastAsia="標楷體" w:hint="eastAsia"/>
          <w:b/>
          <w:sz w:val="28"/>
          <w:szCs w:val="28"/>
        </w:rPr>
        <w:t>焢窯活動</w:t>
      </w:r>
    </w:p>
    <w:p w:rsidR="003C695F" w:rsidRPr="003C695F" w:rsidRDefault="00940B51" w:rsidP="00940B51">
      <w:pPr>
        <w:numPr>
          <w:ilvl w:val="0"/>
          <w:numId w:val="30"/>
        </w:numPr>
        <w:tabs>
          <w:tab w:val="clear" w:pos="480"/>
          <w:tab w:val="num" w:pos="1134"/>
        </w:tabs>
        <w:spacing w:line="500" w:lineRule="exact"/>
        <w:ind w:left="113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起</w:t>
      </w:r>
      <w:r w:rsidR="00AB5B87" w:rsidRPr="0027550F">
        <w:rPr>
          <w:rFonts w:eastAsia="標楷體" w:hAnsi="標楷體"/>
          <w:sz w:val="28"/>
          <w:szCs w:val="28"/>
        </w:rPr>
        <w:t>窯：</w:t>
      </w:r>
      <w:r w:rsidR="00E9444B">
        <w:rPr>
          <w:rFonts w:eastAsia="標楷體" w:hAnsi="標楷體" w:hint="eastAsia"/>
          <w:sz w:val="28"/>
          <w:szCs w:val="28"/>
        </w:rPr>
        <w:t>架設窯</w:t>
      </w:r>
      <w:r w:rsidR="003C695F">
        <w:rPr>
          <w:rFonts w:eastAsia="標楷體" w:hAnsi="標楷體" w:hint="eastAsia"/>
          <w:sz w:val="28"/>
          <w:szCs w:val="28"/>
        </w:rPr>
        <w:t>門</w:t>
      </w:r>
      <w:r w:rsidR="00AB5B87" w:rsidRPr="0027550F">
        <w:rPr>
          <w:rFonts w:eastAsia="標楷體"/>
          <w:sz w:val="28"/>
          <w:szCs w:val="28"/>
        </w:rPr>
        <w:t>(</w:t>
      </w:r>
      <w:r w:rsidR="003C695F">
        <w:rPr>
          <w:rFonts w:eastAsia="標楷體" w:hint="eastAsia"/>
          <w:sz w:val="28"/>
          <w:szCs w:val="28"/>
        </w:rPr>
        <w:t>側風</w:t>
      </w:r>
      <w:r w:rsidR="00AB5B87" w:rsidRPr="0027550F"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 xml:space="preserve"> </w:t>
      </w:r>
      <w:r w:rsidR="00AB5B87" w:rsidRPr="0027550F">
        <w:rPr>
          <w:rFonts w:eastAsia="標楷體"/>
          <w:sz w:val="28"/>
          <w:szCs w:val="28"/>
        </w:rPr>
        <w:sym w:font="Wingdings" w:char="00E0"/>
      </w:r>
      <w:r w:rsidR="00AB5B87" w:rsidRPr="0027550F">
        <w:rPr>
          <w:rFonts w:eastAsia="標楷體" w:hAnsi="標楷體"/>
          <w:sz w:val="28"/>
          <w:szCs w:val="28"/>
        </w:rPr>
        <w:t>疊窯</w:t>
      </w:r>
      <w:r w:rsidR="00AB5B87" w:rsidRPr="0027550F">
        <w:rPr>
          <w:rFonts w:eastAsia="標楷體"/>
          <w:sz w:val="28"/>
          <w:szCs w:val="28"/>
        </w:rPr>
        <w:sym w:font="Wingdings" w:char="00E0"/>
      </w:r>
      <w:r w:rsidR="00AB5B87" w:rsidRPr="0027550F">
        <w:rPr>
          <w:rFonts w:eastAsia="標楷體" w:hAnsi="標楷體"/>
          <w:sz w:val="28"/>
          <w:szCs w:val="28"/>
        </w:rPr>
        <w:t>生火</w:t>
      </w:r>
    </w:p>
    <w:p w:rsidR="00AB5B87" w:rsidRPr="0027550F" w:rsidRDefault="00AB5B87" w:rsidP="00940B51">
      <w:pPr>
        <w:numPr>
          <w:ilvl w:val="0"/>
          <w:numId w:val="30"/>
        </w:numPr>
        <w:tabs>
          <w:tab w:val="clear" w:pos="480"/>
          <w:tab w:val="num" w:pos="1134"/>
        </w:tabs>
        <w:spacing w:line="500" w:lineRule="exact"/>
        <w:ind w:left="1134"/>
        <w:jc w:val="both"/>
        <w:rPr>
          <w:rFonts w:eastAsia="標楷體"/>
          <w:sz w:val="28"/>
          <w:szCs w:val="28"/>
        </w:rPr>
      </w:pPr>
      <w:r w:rsidRPr="0027550F">
        <w:rPr>
          <w:rFonts w:eastAsia="標楷體" w:hAnsi="標楷體"/>
          <w:sz w:val="28"/>
          <w:szCs w:val="28"/>
        </w:rPr>
        <w:t>覆土：待土窯內面泥土燒至紅色，將食材</w:t>
      </w:r>
      <w:r w:rsidR="0027550F">
        <w:rPr>
          <w:rFonts w:eastAsia="標楷體" w:hAnsi="標楷體" w:hint="eastAsia"/>
          <w:sz w:val="28"/>
          <w:szCs w:val="28"/>
        </w:rPr>
        <w:t>包裝完整後</w:t>
      </w:r>
      <w:r w:rsidRPr="0027550F">
        <w:rPr>
          <w:rFonts w:eastAsia="標楷體" w:hAnsi="標楷體"/>
          <w:sz w:val="28"/>
          <w:szCs w:val="28"/>
        </w:rPr>
        <w:t>放入窯內，取出窯門以最快速度覆土，至沒有冒煙為止。</w:t>
      </w:r>
    </w:p>
    <w:p w:rsidR="00AB5B87" w:rsidRPr="0027550F" w:rsidRDefault="00AB5B87" w:rsidP="00940B51">
      <w:pPr>
        <w:numPr>
          <w:ilvl w:val="0"/>
          <w:numId w:val="30"/>
        </w:numPr>
        <w:tabs>
          <w:tab w:val="clear" w:pos="480"/>
          <w:tab w:val="num" w:pos="1134"/>
        </w:tabs>
        <w:spacing w:line="500" w:lineRule="exact"/>
        <w:ind w:left="1134"/>
        <w:jc w:val="both"/>
        <w:rPr>
          <w:rFonts w:eastAsia="標楷體"/>
          <w:sz w:val="28"/>
          <w:szCs w:val="28"/>
        </w:rPr>
      </w:pPr>
      <w:r w:rsidRPr="00DD7700">
        <w:rPr>
          <w:rFonts w:eastAsia="標楷體"/>
          <w:sz w:val="28"/>
          <w:szCs w:val="28"/>
        </w:rPr>
        <w:t>時間</w:t>
      </w:r>
      <w:r w:rsidRPr="0027550F">
        <w:rPr>
          <w:rFonts w:eastAsia="標楷體" w:hAnsi="標楷體"/>
          <w:sz w:val="28"/>
          <w:szCs w:val="28"/>
        </w:rPr>
        <w:t>：依食材及泥土燒紅程度而定約</w:t>
      </w:r>
      <w:r w:rsidRPr="0027550F">
        <w:rPr>
          <w:rFonts w:eastAsia="標楷體"/>
          <w:sz w:val="28"/>
          <w:szCs w:val="28"/>
        </w:rPr>
        <w:t>40~50</w:t>
      </w:r>
      <w:r w:rsidRPr="0027550F">
        <w:rPr>
          <w:rFonts w:eastAsia="標楷體" w:hAnsi="標楷體"/>
          <w:sz w:val="28"/>
          <w:szCs w:val="28"/>
        </w:rPr>
        <w:t>分鐘。</w:t>
      </w:r>
    </w:p>
    <w:p w:rsidR="00AB5B87" w:rsidRPr="0027550F" w:rsidRDefault="00AB5B87" w:rsidP="00940B51">
      <w:pPr>
        <w:numPr>
          <w:ilvl w:val="0"/>
          <w:numId w:val="30"/>
        </w:numPr>
        <w:tabs>
          <w:tab w:val="clear" w:pos="480"/>
          <w:tab w:val="num" w:pos="1134"/>
        </w:tabs>
        <w:spacing w:line="500" w:lineRule="exact"/>
        <w:ind w:left="1134"/>
        <w:jc w:val="both"/>
        <w:rPr>
          <w:rFonts w:eastAsia="標楷體"/>
          <w:sz w:val="28"/>
          <w:szCs w:val="28"/>
        </w:rPr>
      </w:pPr>
      <w:r w:rsidRPr="0027550F">
        <w:rPr>
          <w:rFonts w:eastAsia="標楷體" w:hAnsi="標楷體"/>
          <w:sz w:val="28"/>
          <w:szCs w:val="28"/>
        </w:rPr>
        <w:t>開窯：用圓鍬小心將泥土撥開，戴上手套小心將食物取出。</w:t>
      </w:r>
    </w:p>
    <w:p w:rsidR="00DD7700" w:rsidRPr="009B3225" w:rsidRDefault="00DD7700" w:rsidP="00DD7700">
      <w:pPr>
        <w:numPr>
          <w:ilvl w:val="0"/>
          <w:numId w:val="1"/>
        </w:numPr>
        <w:tabs>
          <w:tab w:val="clear" w:pos="720"/>
        </w:tabs>
        <w:snapToGrid w:val="0"/>
        <w:spacing w:beforeLines="30" w:before="108"/>
        <w:ind w:left="1980" w:hanging="1980"/>
        <w:jc w:val="both"/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t>貼心叮嚀</w:t>
      </w:r>
    </w:p>
    <w:p w:rsidR="00DD7700" w:rsidRPr="00940B51" w:rsidRDefault="00DD7700" w:rsidP="00557513">
      <w:pPr>
        <w:numPr>
          <w:ilvl w:val="1"/>
          <w:numId w:val="3"/>
        </w:numPr>
        <w:tabs>
          <w:tab w:val="clear" w:pos="840"/>
          <w:tab w:val="num" w:pos="1134"/>
        </w:tabs>
        <w:snapToGrid w:val="0"/>
        <w:spacing w:line="500" w:lineRule="exact"/>
        <w:ind w:left="1134" w:hanging="357"/>
        <w:jc w:val="both"/>
        <w:rPr>
          <w:rFonts w:eastAsia="標楷體"/>
          <w:sz w:val="28"/>
        </w:rPr>
      </w:pPr>
      <w:r w:rsidRPr="00940B51">
        <w:rPr>
          <w:rFonts w:eastAsia="標楷體" w:hAnsi="標楷體" w:hint="eastAsia"/>
          <w:sz w:val="28"/>
        </w:rPr>
        <w:t>本活動風雨無阻將照常舉行，若</w:t>
      </w:r>
      <w:r w:rsidRPr="00940B51">
        <w:rPr>
          <w:rFonts w:eastAsia="標楷體" w:hAnsi="標楷體"/>
          <w:sz w:val="28"/>
        </w:rPr>
        <w:t>因故無法參加</w:t>
      </w:r>
      <w:r w:rsidRPr="00940B51">
        <w:rPr>
          <w:rFonts w:eastAsia="標楷體" w:hAnsi="標楷體" w:hint="eastAsia"/>
          <w:sz w:val="28"/>
        </w:rPr>
        <w:t>者</w:t>
      </w:r>
      <w:r w:rsidRPr="00940B51">
        <w:rPr>
          <w:rFonts w:eastAsia="標楷體" w:hAnsi="標楷體"/>
          <w:sz w:val="28"/>
        </w:rPr>
        <w:t>請於</w:t>
      </w:r>
      <w:r w:rsidRPr="00940B51">
        <w:rPr>
          <w:rFonts w:eastAsia="標楷體"/>
          <w:sz w:val="28"/>
        </w:rPr>
        <w:t>1</w:t>
      </w:r>
      <w:r w:rsidRPr="00940B51">
        <w:rPr>
          <w:rFonts w:eastAsia="標楷體" w:hAnsi="標楷體"/>
          <w:sz w:val="28"/>
        </w:rPr>
        <w:t>週前取消</w:t>
      </w:r>
      <w:r w:rsidRPr="00940B51">
        <w:rPr>
          <w:rFonts w:eastAsia="標楷體" w:hAnsi="標楷體" w:hint="eastAsia"/>
          <w:sz w:val="28"/>
        </w:rPr>
        <w:t>，全額退費</w:t>
      </w:r>
      <w:r w:rsidR="002E22F4">
        <w:rPr>
          <w:rFonts w:eastAsia="標楷體" w:hAnsi="標楷體" w:hint="eastAsia"/>
          <w:sz w:val="28"/>
        </w:rPr>
        <w:t>。</w:t>
      </w:r>
      <w:r w:rsidRPr="00940B51">
        <w:rPr>
          <w:rFonts w:eastAsia="標楷體" w:hint="eastAsia"/>
          <w:sz w:val="28"/>
        </w:rPr>
        <w:t>如</w:t>
      </w:r>
      <w:r w:rsidR="002E22F4">
        <w:rPr>
          <w:rFonts w:eastAsia="標楷體" w:hint="eastAsia"/>
          <w:sz w:val="28"/>
        </w:rPr>
        <w:t>遇</w:t>
      </w:r>
      <w:r w:rsidRPr="00940B51">
        <w:rPr>
          <w:rFonts w:eastAsia="標楷體" w:hint="eastAsia"/>
          <w:sz w:val="28"/>
        </w:rPr>
        <w:t>雨</w:t>
      </w:r>
      <w:r w:rsidR="002E22F4">
        <w:rPr>
          <w:rFonts w:eastAsia="標楷體" w:hint="eastAsia"/>
          <w:sz w:val="28"/>
        </w:rPr>
        <w:t>勢過大，</w:t>
      </w:r>
      <w:r w:rsidRPr="00940B51">
        <w:rPr>
          <w:rFonts w:eastAsia="標楷體" w:hint="eastAsia"/>
          <w:sz w:val="28"/>
        </w:rPr>
        <w:t>現場發放地瓜</w:t>
      </w:r>
      <w:r w:rsidRPr="00940B51">
        <w:rPr>
          <w:rFonts w:eastAsia="標楷體" w:hint="eastAsia"/>
          <w:sz w:val="28"/>
        </w:rPr>
        <w:t>15</w:t>
      </w:r>
      <w:r w:rsidRPr="00940B51">
        <w:rPr>
          <w:rFonts w:eastAsia="標楷體" w:hint="eastAsia"/>
          <w:sz w:val="28"/>
        </w:rPr>
        <w:t>斤及</w:t>
      </w:r>
      <w:r w:rsidR="00940B51">
        <w:rPr>
          <w:rFonts w:eastAsia="標楷體" w:hint="eastAsia"/>
          <w:sz w:val="28"/>
        </w:rPr>
        <w:t>活動</w:t>
      </w:r>
      <w:r w:rsidRPr="00940B51">
        <w:rPr>
          <w:rFonts w:eastAsia="標楷體" w:hint="eastAsia"/>
          <w:sz w:val="28"/>
        </w:rPr>
        <w:t>兌換券</w:t>
      </w:r>
      <w:r w:rsidR="002E22F4" w:rsidRPr="00940B51">
        <w:rPr>
          <w:rFonts w:eastAsia="標楷體" w:hint="eastAsia"/>
          <w:sz w:val="28"/>
        </w:rPr>
        <w:t>500</w:t>
      </w:r>
      <w:r w:rsidR="002E22F4" w:rsidRPr="00940B51">
        <w:rPr>
          <w:rFonts w:eastAsia="標楷體" w:hint="eastAsia"/>
          <w:sz w:val="28"/>
        </w:rPr>
        <w:t>元</w:t>
      </w:r>
      <w:r w:rsidRPr="00940B51">
        <w:rPr>
          <w:rFonts w:eastAsia="標楷體" w:hint="eastAsia"/>
          <w:sz w:val="28"/>
        </w:rPr>
        <w:t>。</w:t>
      </w:r>
    </w:p>
    <w:p w:rsidR="00DD7700" w:rsidRPr="00C25423" w:rsidRDefault="00DD7700" w:rsidP="00557513">
      <w:pPr>
        <w:numPr>
          <w:ilvl w:val="1"/>
          <w:numId w:val="3"/>
        </w:numPr>
        <w:tabs>
          <w:tab w:val="clear" w:pos="840"/>
          <w:tab w:val="num" w:pos="1134"/>
        </w:tabs>
        <w:snapToGrid w:val="0"/>
        <w:spacing w:line="500" w:lineRule="exact"/>
        <w:ind w:left="1134" w:hanging="357"/>
        <w:jc w:val="both"/>
        <w:rPr>
          <w:rFonts w:eastAsia="標楷體"/>
          <w:sz w:val="28"/>
        </w:rPr>
      </w:pPr>
      <w:r w:rsidRPr="009B3225">
        <w:rPr>
          <w:rFonts w:eastAsia="標楷體" w:hAnsi="標楷體"/>
          <w:sz w:val="28"/>
        </w:rPr>
        <w:t>窯位</w:t>
      </w:r>
      <w:r>
        <w:rPr>
          <w:rFonts w:eastAsia="標楷體" w:hAnsi="標楷體" w:hint="eastAsia"/>
          <w:sz w:val="28"/>
        </w:rPr>
        <w:t>由大會統一</w:t>
      </w:r>
      <w:r w:rsidRPr="009B3225">
        <w:rPr>
          <w:rFonts w:eastAsia="標楷體" w:hAnsi="標楷體"/>
          <w:sz w:val="28"/>
        </w:rPr>
        <w:t>分配，</w:t>
      </w:r>
      <w:r>
        <w:rPr>
          <w:rFonts w:eastAsia="標楷體" w:hAnsi="標楷體" w:hint="eastAsia"/>
          <w:sz w:val="28"/>
        </w:rPr>
        <w:t>請於當日</w:t>
      </w:r>
      <w:r w:rsidRPr="009B3225">
        <w:rPr>
          <w:rFonts w:eastAsia="標楷體" w:hAnsi="標楷體"/>
          <w:sz w:val="28"/>
        </w:rPr>
        <w:t>上午</w:t>
      </w:r>
      <w:r w:rsidRPr="009B3225">
        <w:rPr>
          <w:rFonts w:eastAsia="標楷體"/>
          <w:sz w:val="28"/>
        </w:rPr>
        <w:t>10</w:t>
      </w:r>
      <w:r w:rsidRPr="009B3225">
        <w:rPr>
          <w:rFonts w:eastAsia="標楷體" w:hAnsi="標楷體"/>
          <w:sz w:val="28"/>
        </w:rPr>
        <w:t>時前</w:t>
      </w:r>
      <w:r>
        <w:rPr>
          <w:rFonts w:eastAsia="標楷體" w:hAnsi="標楷體" w:hint="eastAsia"/>
          <w:sz w:val="28"/>
        </w:rPr>
        <w:t>完成報到手續</w:t>
      </w:r>
      <w:r w:rsidRPr="009B3225">
        <w:rPr>
          <w:rFonts w:eastAsia="標楷體" w:hAnsi="標楷體"/>
          <w:sz w:val="28"/>
        </w:rPr>
        <w:t>。</w:t>
      </w:r>
    </w:p>
    <w:p w:rsidR="00DD7700" w:rsidRPr="009B3225" w:rsidRDefault="00DD7700" w:rsidP="00557513">
      <w:pPr>
        <w:numPr>
          <w:ilvl w:val="1"/>
          <w:numId w:val="3"/>
        </w:numPr>
        <w:tabs>
          <w:tab w:val="clear" w:pos="840"/>
          <w:tab w:val="num" w:pos="1134"/>
        </w:tabs>
        <w:snapToGrid w:val="0"/>
        <w:spacing w:line="500" w:lineRule="exact"/>
        <w:ind w:left="1134" w:hanging="357"/>
        <w:jc w:val="both"/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t>現場採收之農作物</w:t>
      </w:r>
      <w:r w:rsidRPr="00F607B6">
        <w:rPr>
          <w:rFonts w:eastAsia="標楷體" w:hAnsi="標楷體" w:hint="eastAsia"/>
          <w:sz w:val="28"/>
          <w:szCs w:val="28"/>
        </w:rPr>
        <w:t>(</w:t>
      </w:r>
      <w:r w:rsidRPr="00F607B6">
        <w:rPr>
          <w:rFonts w:eastAsia="標楷體" w:hAnsi="標楷體" w:hint="eastAsia"/>
          <w:sz w:val="28"/>
          <w:szCs w:val="28"/>
        </w:rPr>
        <w:t>地瓜、蘿蔔、蔬菜</w:t>
      </w:r>
      <w:r>
        <w:rPr>
          <w:rFonts w:eastAsia="標楷體" w:hAnsi="標楷體" w:hint="eastAsia"/>
          <w:sz w:val="28"/>
          <w:szCs w:val="28"/>
        </w:rPr>
        <w:t>等，視現場狀況而定</w:t>
      </w:r>
      <w:r w:rsidRPr="00F607B6"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</w:rPr>
        <w:t>，可於現場自行料理。</w:t>
      </w:r>
    </w:p>
    <w:p w:rsidR="00DD7700" w:rsidRDefault="00DD7700" w:rsidP="00557513">
      <w:pPr>
        <w:numPr>
          <w:ilvl w:val="1"/>
          <w:numId w:val="3"/>
        </w:numPr>
        <w:tabs>
          <w:tab w:val="clear" w:pos="840"/>
          <w:tab w:val="num" w:pos="1134"/>
        </w:tabs>
        <w:snapToGrid w:val="0"/>
        <w:spacing w:line="500" w:lineRule="exact"/>
        <w:ind w:left="1134" w:hanging="357"/>
        <w:jc w:val="both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</w:rPr>
        <w:t>為避免挖傷地瓜，建議鄉親自行攜帶小鏟子及手套徒手挖掘地瓜。</w:t>
      </w:r>
    </w:p>
    <w:p w:rsidR="00DD7700" w:rsidRPr="009B3BE4" w:rsidRDefault="00DD7700" w:rsidP="00557513">
      <w:pPr>
        <w:numPr>
          <w:ilvl w:val="1"/>
          <w:numId w:val="3"/>
        </w:numPr>
        <w:tabs>
          <w:tab w:val="clear" w:pos="840"/>
          <w:tab w:val="num" w:pos="1134"/>
        </w:tabs>
        <w:snapToGrid w:val="0"/>
        <w:spacing w:line="500" w:lineRule="exact"/>
        <w:ind w:left="1134" w:hanging="357"/>
        <w:jc w:val="both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</w:rPr>
        <w:t>建議可以自行攜帶板凳或野餐墊，增加</w:t>
      </w:r>
      <w:r w:rsidRPr="009B3225">
        <w:rPr>
          <w:rFonts w:eastAsia="標楷體" w:hAnsi="標楷體"/>
          <w:sz w:val="28"/>
          <w:szCs w:val="28"/>
        </w:rPr>
        <w:t>焢窯</w:t>
      </w:r>
      <w:r>
        <w:rPr>
          <w:rFonts w:eastAsia="標楷體" w:hAnsi="標楷體" w:hint="eastAsia"/>
          <w:sz w:val="28"/>
          <w:szCs w:val="28"/>
        </w:rPr>
        <w:t>活動的舒適度。</w:t>
      </w:r>
    </w:p>
    <w:p w:rsidR="00DD7700" w:rsidRDefault="00DD7700" w:rsidP="00557513">
      <w:pPr>
        <w:numPr>
          <w:ilvl w:val="1"/>
          <w:numId w:val="3"/>
        </w:numPr>
        <w:tabs>
          <w:tab w:val="clear" w:pos="840"/>
          <w:tab w:val="num" w:pos="1134"/>
        </w:tabs>
        <w:snapToGrid w:val="0"/>
        <w:spacing w:line="500" w:lineRule="exact"/>
        <w:ind w:left="1134" w:hanging="357"/>
        <w:jc w:val="both"/>
        <w:rPr>
          <w:rFonts w:eastAsia="標楷體" w:hAnsi="標楷體"/>
          <w:sz w:val="28"/>
        </w:rPr>
      </w:pPr>
      <w:r w:rsidRPr="009B3BE4">
        <w:rPr>
          <w:rFonts w:eastAsia="標楷體" w:hAnsi="標楷體" w:hint="eastAsia"/>
          <w:sz w:val="28"/>
        </w:rPr>
        <w:t>為</w:t>
      </w:r>
      <w:r w:rsidRPr="009B3BE4">
        <w:rPr>
          <w:rFonts w:eastAsia="標楷體" w:hAnsi="標楷體"/>
          <w:sz w:val="28"/>
        </w:rPr>
        <w:t>維護</w:t>
      </w:r>
      <w:r w:rsidRPr="009B3BE4">
        <w:rPr>
          <w:rFonts w:eastAsia="標楷體" w:hAnsi="標楷體" w:hint="eastAsia"/>
          <w:sz w:val="28"/>
        </w:rPr>
        <w:t>農田</w:t>
      </w:r>
      <w:r w:rsidRPr="009B3BE4">
        <w:rPr>
          <w:rFonts w:eastAsia="標楷體" w:hAnsi="標楷體"/>
          <w:sz w:val="28"/>
        </w:rPr>
        <w:t>清潔</w:t>
      </w:r>
      <w:r w:rsidRPr="009B3BE4">
        <w:rPr>
          <w:rFonts w:eastAsia="標楷體" w:hAnsi="標楷體" w:hint="eastAsia"/>
          <w:sz w:val="28"/>
        </w:rPr>
        <w:t>，請自行攜帶環保餐具</w:t>
      </w:r>
      <w:r>
        <w:rPr>
          <w:rFonts w:eastAsia="標楷體" w:hAnsi="標楷體" w:hint="eastAsia"/>
          <w:sz w:val="28"/>
        </w:rPr>
        <w:t>(</w:t>
      </w:r>
      <w:r>
        <w:rPr>
          <w:rFonts w:eastAsia="標楷體" w:hAnsi="標楷體" w:hint="eastAsia"/>
          <w:sz w:val="28"/>
        </w:rPr>
        <w:t>禁止攜帶易碎物品及玻璃</w:t>
      </w:r>
      <w:r>
        <w:rPr>
          <w:rFonts w:eastAsia="標楷體" w:hAnsi="標楷體" w:hint="eastAsia"/>
          <w:sz w:val="28"/>
        </w:rPr>
        <w:t>)</w:t>
      </w:r>
      <w:r w:rsidRPr="009B3BE4">
        <w:rPr>
          <w:rFonts w:eastAsia="標楷體" w:hAnsi="標楷體"/>
          <w:sz w:val="28"/>
        </w:rPr>
        <w:t>。</w:t>
      </w:r>
    </w:p>
    <w:p w:rsidR="00940B51" w:rsidRDefault="00DD7700" w:rsidP="00557513">
      <w:pPr>
        <w:numPr>
          <w:ilvl w:val="1"/>
          <w:numId w:val="3"/>
        </w:numPr>
        <w:tabs>
          <w:tab w:val="clear" w:pos="840"/>
          <w:tab w:val="num" w:pos="1134"/>
        </w:tabs>
        <w:snapToGrid w:val="0"/>
        <w:spacing w:line="500" w:lineRule="exact"/>
        <w:ind w:left="1134" w:hanging="357"/>
        <w:jc w:val="both"/>
        <w:rPr>
          <w:rFonts w:eastAsia="標楷體" w:hAnsi="標楷體"/>
          <w:sz w:val="28"/>
        </w:rPr>
      </w:pPr>
      <w:r w:rsidRPr="00DD7700">
        <w:rPr>
          <w:rFonts w:eastAsia="標楷體" w:hAnsi="標楷體" w:hint="eastAsia"/>
          <w:sz w:val="28"/>
        </w:rPr>
        <w:t>如有任何問題可尋求本會工作人員</w:t>
      </w:r>
      <w:r w:rsidRPr="00DD7700">
        <w:rPr>
          <w:rFonts w:eastAsia="標楷體" w:hAnsi="標楷體" w:hint="eastAsia"/>
          <w:sz w:val="28"/>
        </w:rPr>
        <w:t>(</w:t>
      </w:r>
      <w:r w:rsidRPr="00DD7700">
        <w:rPr>
          <w:rFonts w:eastAsia="標楷體" w:hAnsi="標楷體" w:hint="eastAsia"/>
          <w:sz w:val="28"/>
        </w:rPr>
        <w:t>穿著農會制服人員</w:t>
      </w:r>
      <w:r w:rsidRPr="00DD7700">
        <w:rPr>
          <w:rFonts w:eastAsia="標楷體" w:hAnsi="標楷體" w:hint="eastAsia"/>
          <w:sz w:val="28"/>
        </w:rPr>
        <w:t>)</w:t>
      </w:r>
      <w:r w:rsidRPr="00DD7700">
        <w:rPr>
          <w:rFonts w:eastAsia="標楷體" w:hAnsi="標楷體" w:hint="eastAsia"/>
          <w:sz w:val="28"/>
        </w:rPr>
        <w:t>協助幫助</w:t>
      </w:r>
    </w:p>
    <w:sectPr w:rsidR="00940B51" w:rsidSect="00C932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3B5" w:rsidRDefault="00A653B5" w:rsidP="005403A0">
      <w:r>
        <w:separator/>
      </w:r>
    </w:p>
  </w:endnote>
  <w:endnote w:type="continuationSeparator" w:id="0">
    <w:p w:rsidR="00A653B5" w:rsidRDefault="00A653B5" w:rsidP="0054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3B5" w:rsidRDefault="00A653B5" w:rsidP="005403A0">
      <w:r>
        <w:separator/>
      </w:r>
    </w:p>
  </w:footnote>
  <w:footnote w:type="continuationSeparator" w:id="0">
    <w:p w:rsidR="00A653B5" w:rsidRDefault="00A653B5" w:rsidP="0054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66A"/>
    <w:multiLevelType w:val="multilevel"/>
    <w:tmpl w:val="AFC25694"/>
    <w:lvl w:ilvl="0">
      <w:start w:val="2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" w15:restartNumberingAfterBreak="0">
    <w:nsid w:val="05582A10"/>
    <w:multiLevelType w:val="hybridMultilevel"/>
    <w:tmpl w:val="EF6E0EEE"/>
    <w:lvl w:ilvl="0" w:tplc="05A632DE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7B1FB2"/>
    <w:multiLevelType w:val="hybridMultilevel"/>
    <w:tmpl w:val="19B46BE8"/>
    <w:lvl w:ilvl="0" w:tplc="0CC2CF9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91685A"/>
    <w:multiLevelType w:val="hybridMultilevel"/>
    <w:tmpl w:val="2EBEA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4B4A74"/>
    <w:multiLevelType w:val="hybridMultilevel"/>
    <w:tmpl w:val="320ED1FE"/>
    <w:lvl w:ilvl="0" w:tplc="863ACF32">
      <w:start w:val="1"/>
      <w:numFmt w:val="decimal"/>
      <w:lvlText w:val="%1."/>
      <w:lvlJc w:val="left"/>
      <w:pPr>
        <w:tabs>
          <w:tab w:val="num" w:pos="580"/>
        </w:tabs>
        <w:ind w:left="5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9D7A24"/>
    <w:multiLevelType w:val="hybridMultilevel"/>
    <w:tmpl w:val="027EEE72"/>
    <w:lvl w:ilvl="0" w:tplc="3A0C6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0D681F4"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C66DEC"/>
    <w:multiLevelType w:val="hybridMultilevel"/>
    <w:tmpl w:val="EF6E0EEE"/>
    <w:lvl w:ilvl="0" w:tplc="05A632DE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44116F1"/>
    <w:multiLevelType w:val="hybridMultilevel"/>
    <w:tmpl w:val="E7BC9E18"/>
    <w:lvl w:ilvl="0" w:tplc="BA5C0E16">
      <w:numFmt w:val="bullet"/>
      <w:lvlText w:val="＊"/>
      <w:lvlJc w:val="left"/>
      <w:pPr>
        <w:tabs>
          <w:tab w:val="num" w:pos="898"/>
        </w:tabs>
        <w:ind w:left="8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98"/>
        </w:tabs>
        <w:ind w:left="14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78"/>
        </w:tabs>
        <w:ind w:left="19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8"/>
        </w:tabs>
        <w:ind w:left="24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38"/>
        </w:tabs>
        <w:ind w:left="29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18"/>
        </w:tabs>
        <w:ind w:left="34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8"/>
        </w:tabs>
        <w:ind w:left="38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78"/>
        </w:tabs>
        <w:ind w:left="43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58"/>
        </w:tabs>
        <w:ind w:left="4858" w:hanging="480"/>
      </w:pPr>
      <w:rPr>
        <w:rFonts w:ascii="Wingdings" w:hAnsi="Wingdings" w:hint="default"/>
      </w:rPr>
    </w:lvl>
  </w:abstractNum>
  <w:abstractNum w:abstractNumId="8" w15:restartNumberingAfterBreak="0">
    <w:nsid w:val="25E61C66"/>
    <w:multiLevelType w:val="hybridMultilevel"/>
    <w:tmpl w:val="C0005688"/>
    <w:lvl w:ilvl="0" w:tplc="D4AC650A">
      <w:numFmt w:val="bullet"/>
      <w:lvlText w:val="□"/>
      <w:lvlJc w:val="left"/>
      <w:pPr>
        <w:tabs>
          <w:tab w:val="num" w:pos="460"/>
        </w:tabs>
        <w:ind w:left="4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0"/>
        </w:tabs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0"/>
        </w:tabs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0"/>
        </w:tabs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0"/>
        </w:tabs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0"/>
        </w:tabs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0"/>
        </w:tabs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0"/>
        </w:tabs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0"/>
        </w:tabs>
        <w:ind w:left="4420" w:hanging="480"/>
      </w:pPr>
      <w:rPr>
        <w:rFonts w:ascii="Wingdings" w:hAnsi="Wingdings" w:hint="default"/>
      </w:rPr>
    </w:lvl>
  </w:abstractNum>
  <w:abstractNum w:abstractNumId="9" w15:restartNumberingAfterBreak="0">
    <w:nsid w:val="36F64B98"/>
    <w:multiLevelType w:val="hybridMultilevel"/>
    <w:tmpl w:val="EF6E0EEE"/>
    <w:lvl w:ilvl="0" w:tplc="05A632DE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18076C"/>
    <w:multiLevelType w:val="multilevel"/>
    <w:tmpl w:val="027EE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E12479"/>
    <w:multiLevelType w:val="hybridMultilevel"/>
    <w:tmpl w:val="06ECFB3A"/>
    <w:lvl w:ilvl="0" w:tplc="1A6E434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lang w:val="en-US"/>
      </w:rPr>
    </w:lvl>
    <w:lvl w:ilvl="1" w:tplc="69E021AA">
      <w:start w:val="1"/>
      <w:numFmt w:val="taiwaneseCountingThousand"/>
      <w:lvlText w:val="(%2)、"/>
      <w:lvlJc w:val="left"/>
      <w:pPr>
        <w:tabs>
          <w:tab w:val="num" w:pos="1047"/>
        </w:tabs>
        <w:ind w:left="1047" w:hanging="480"/>
      </w:pPr>
      <w:rPr>
        <w:rFonts w:hint="eastAsia"/>
        <w:b/>
      </w:rPr>
    </w:lvl>
    <w:lvl w:ilvl="2" w:tplc="6B2E579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DDC424D"/>
    <w:multiLevelType w:val="hybridMultilevel"/>
    <w:tmpl w:val="EF6E0EEE"/>
    <w:lvl w:ilvl="0" w:tplc="05A632DE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2AD7EE6"/>
    <w:multiLevelType w:val="hybridMultilevel"/>
    <w:tmpl w:val="37A6412A"/>
    <w:lvl w:ilvl="0" w:tplc="0409000F">
      <w:start w:val="1"/>
      <w:numFmt w:val="decimal"/>
      <w:lvlText w:val="%1."/>
      <w:lvlJc w:val="left"/>
      <w:pPr>
        <w:ind w:left="11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14" w15:restartNumberingAfterBreak="0">
    <w:nsid w:val="57F81AAC"/>
    <w:multiLevelType w:val="multilevel"/>
    <w:tmpl w:val="A2A89CA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9F30B07"/>
    <w:multiLevelType w:val="hybridMultilevel"/>
    <w:tmpl w:val="5D04DD7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9F731EC"/>
    <w:multiLevelType w:val="hybridMultilevel"/>
    <w:tmpl w:val="EF6E0EEE"/>
    <w:lvl w:ilvl="0" w:tplc="05A632DE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AD6019C"/>
    <w:multiLevelType w:val="hybridMultilevel"/>
    <w:tmpl w:val="EF6E0EEE"/>
    <w:lvl w:ilvl="0" w:tplc="05A632DE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DE14063"/>
    <w:multiLevelType w:val="hybridMultilevel"/>
    <w:tmpl w:val="197AD496"/>
    <w:lvl w:ilvl="0" w:tplc="22349DB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E3C625A"/>
    <w:multiLevelType w:val="multilevel"/>
    <w:tmpl w:val="39F28B6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094686A"/>
    <w:multiLevelType w:val="hybridMultilevel"/>
    <w:tmpl w:val="D214F9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1" w15:restartNumberingAfterBreak="0">
    <w:nsid w:val="610B31D7"/>
    <w:multiLevelType w:val="hybridMultilevel"/>
    <w:tmpl w:val="ADDA1858"/>
    <w:lvl w:ilvl="0" w:tplc="599291F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1EF4691"/>
    <w:multiLevelType w:val="multilevel"/>
    <w:tmpl w:val="31C4A284"/>
    <w:lvl w:ilvl="0">
      <w:start w:val="2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3" w15:restartNumberingAfterBreak="0">
    <w:nsid w:val="6C6A6603"/>
    <w:multiLevelType w:val="hybridMultilevel"/>
    <w:tmpl w:val="EF6E0EEE"/>
    <w:lvl w:ilvl="0" w:tplc="05A632DE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0680779"/>
    <w:multiLevelType w:val="hybridMultilevel"/>
    <w:tmpl w:val="AFC25694"/>
    <w:lvl w:ilvl="0" w:tplc="C6565F6E">
      <w:start w:val="2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5" w15:restartNumberingAfterBreak="0">
    <w:nsid w:val="71C438C3"/>
    <w:multiLevelType w:val="hybridMultilevel"/>
    <w:tmpl w:val="8354D0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2D22E1C"/>
    <w:multiLevelType w:val="hybridMultilevel"/>
    <w:tmpl w:val="31C4A284"/>
    <w:lvl w:ilvl="0" w:tplc="C6565F6E">
      <w:start w:val="2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7" w15:restartNumberingAfterBreak="0">
    <w:nsid w:val="758C4CF3"/>
    <w:multiLevelType w:val="multilevel"/>
    <w:tmpl w:val="70CA93D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tabs>
          <w:tab w:val="num" w:pos="960"/>
        </w:tabs>
        <w:ind w:left="960" w:hanging="393"/>
      </w:pPr>
      <w:rPr>
        <w:rFonts w:hint="eastAsia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7E9766D"/>
    <w:multiLevelType w:val="hybridMultilevel"/>
    <w:tmpl w:val="115E8DD8"/>
    <w:lvl w:ilvl="0" w:tplc="0409000D">
      <w:start w:val="1"/>
      <w:numFmt w:val="bullet"/>
      <w:lvlText w:val=""/>
      <w:lvlJc w:val="left"/>
      <w:pPr>
        <w:ind w:left="28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60" w:hanging="480"/>
      </w:pPr>
      <w:rPr>
        <w:rFonts w:ascii="Wingdings" w:hAnsi="Wingdings" w:hint="default"/>
      </w:rPr>
    </w:lvl>
  </w:abstractNum>
  <w:abstractNum w:abstractNumId="29" w15:restartNumberingAfterBreak="0">
    <w:nsid w:val="789360F0"/>
    <w:multiLevelType w:val="hybridMultilevel"/>
    <w:tmpl w:val="349A6F68"/>
    <w:lvl w:ilvl="0" w:tplc="EC1ECD30">
      <w:start w:val="1"/>
      <w:numFmt w:val="bullet"/>
      <w:lvlText w:val=""/>
      <w:lvlJc w:val="left"/>
      <w:pPr>
        <w:ind w:left="15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8" w:hanging="480"/>
      </w:pPr>
      <w:rPr>
        <w:rFonts w:ascii="Wingdings" w:hAnsi="Wingdings" w:hint="default"/>
      </w:rPr>
    </w:lvl>
  </w:abstractNum>
  <w:abstractNum w:abstractNumId="30" w15:restartNumberingAfterBreak="0">
    <w:nsid w:val="78C43C64"/>
    <w:multiLevelType w:val="hybridMultilevel"/>
    <w:tmpl w:val="7370276E"/>
    <w:lvl w:ilvl="0" w:tplc="049E7C9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4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9"/>
  </w:num>
  <w:num w:numId="6">
    <w:abstractNumId w:val="14"/>
  </w:num>
  <w:num w:numId="7">
    <w:abstractNumId w:val="28"/>
  </w:num>
  <w:num w:numId="8">
    <w:abstractNumId w:val="27"/>
  </w:num>
  <w:num w:numId="9">
    <w:abstractNumId w:val="8"/>
  </w:num>
  <w:num w:numId="10">
    <w:abstractNumId w:val="10"/>
  </w:num>
  <w:num w:numId="11">
    <w:abstractNumId w:val="5"/>
  </w:num>
  <w:num w:numId="12">
    <w:abstractNumId w:val="24"/>
  </w:num>
  <w:num w:numId="13">
    <w:abstractNumId w:val="0"/>
  </w:num>
  <w:num w:numId="14">
    <w:abstractNumId w:val="26"/>
  </w:num>
  <w:num w:numId="15">
    <w:abstractNumId w:val="22"/>
  </w:num>
  <w:num w:numId="16">
    <w:abstractNumId w:val="17"/>
  </w:num>
  <w:num w:numId="17">
    <w:abstractNumId w:val="16"/>
  </w:num>
  <w:num w:numId="18">
    <w:abstractNumId w:val="20"/>
  </w:num>
  <w:num w:numId="19">
    <w:abstractNumId w:val="3"/>
  </w:num>
  <w:num w:numId="20">
    <w:abstractNumId w:val="29"/>
  </w:num>
  <w:num w:numId="21">
    <w:abstractNumId w:val="15"/>
  </w:num>
  <w:num w:numId="22">
    <w:abstractNumId w:val="25"/>
  </w:num>
  <w:num w:numId="23">
    <w:abstractNumId w:val="9"/>
  </w:num>
  <w:num w:numId="24">
    <w:abstractNumId w:val="18"/>
  </w:num>
  <w:num w:numId="25">
    <w:abstractNumId w:val="23"/>
  </w:num>
  <w:num w:numId="26">
    <w:abstractNumId w:val="30"/>
  </w:num>
  <w:num w:numId="27">
    <w:abstractNumId w:val="1"/>
  </w:num>
  <w:num w:numId="28">
    <w:abstractNumId w:val="6"/>
  </w:num>
  <w:num w:numId="29">
    <w:abstractNumId w:val="12"/>
  </w:num>
  <w:num w:numId="30">
    <w:abstractNumId w:val="21"/>
  </w:num>
  <w:num w:numId="31">
    <w:abstractNumId w:val="13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0D9"/>
    <w:rsid w:val="00006471"/>
    <w:rsid w:val="000127A2"/>
    <w:rsid w:val="00015279"/>
    <w:rsid w:val="0002222C"/>
    <w:rsid w:val="000346DF"/>
    <w:rsid w:val="00035E2F"/>
    <w:rsid w:val="000374DA"/>
    <w:rsid w:val="000465E8"/>
    <w:rsid w:val="000670D9"/>
    <w:rsid w:val="0007600D"/>
    <w:rsid w:val="00090426"/>
    <w:rsid w:val="000A3559"/>
    <w:rsid w:val="000D5886"/>
    <w:rsid w:val="000E2447"/>
    <w:rsid w:val="000F0471"/>
    <w:rsid w:val="00107126"/>
    <w:rsid w:val="00124E78"/>
    <w:rsid w:val="0012594E"/>
    <w:rsid w:val="001347FC"/>
    <w:rsid w:val="0014011B"/>
    <w:rsid w:val="00141C6A"/>
    <w:rsid w:val="00142135"/>
    <w:rsid w:val="00154612"/>
    <w:rsid w:val="00155611"/>
    <w:rsid w:val="00162DF1"/>
    <w:rsid w:val="00176A34"/>
    <w:rsid w:val="00181C48"/>
    <w:rsid w:val="001A1AD1"/>
    <w:rsid w:val="001A568A"/>
    <w:rsid w:val="001A5E81"/>
    <w:rsid w:val="001B247D"/>
    <w:rsid w:val="001C594C"/>
    <w:rsid w:val="001C62BB"/>
    <w:rsid w:val="001D1CB2"/>
    <w:rsid w:val="001D5B43"/>
    <w:rsid w:val="00221EA6"/>
    <w:rsid w:val="0023795D"/>
    <w:rsid w:val="00251856"/>
    <w:rsid w:val="00270531"/>
    <w:rsid w:val="0027550F"/>
    <w:rsid w:val="0028717F"/>
    <w:rsid w:val="002942E5"/>
    <w:rsid w:val="002B6212"/>
    <w:rsid w:val="002B6314"/>
    <w:rsid w:val="002E11B1"/>
    <w:rsid w:val="002E22F4"/>
    <w:rsid w:val="002F5BF4"/>
    <w:rsid w:val="00313B32"/>
    <w:rsid w:val="00314BD4"/>
    <w:rsid w:val="003235F1"/>
    <w:rsid w:val="00342438"/>
    <w:rsid w:val="00344D4F"/>
    <w:rsid w:val="003507CD"/>
    <w:rsid w:val="003512BC"/>
    <w:rsid w:val="00352C03"/>
    <w:rsid w:val="00355821"/>
    <w:rsid w:val="00360B05"/>
    <w:rsid w:val="00362D84"/>
    <w:rsid w:val="003924FC"/>
    <w:rsid w:val="00396BF0"/>
    <w:rsid w:val="003C256D"/>
    <w:rsid w:val="003C695F"/>
    <w:rsid w:val="003E7A19"/>
    <w:rsid w:val="003F1D29"/>
    <w:rsid w:val="004018E2"/>
    <w:rsid w:val="004140D9"/>
    <w:rsid w:val="00415038"/>
    <w:rsid w:val="00423A95"/>
    <w:rsid w:val="00431D4F"/>
    <w:rsid w:val="00432446"/>
    <w:rsid w:val="00434451"/>
    <w:rsid w:val="00446310"/>
    <w:rsid w:val="00454993"/>
    <w:rsid w:val="00454A91"/>
    <w:rsid w:val="0045599F"/>
    <w:rsid w:val="00462740"/>
    <w:rsid w:val="00464C06"/>
    <w:rsid w:val="00470B25"/>
    <w:rsid w:val="00482524"/>
    <w:rsid w:val="00485522"/>
    <w:rsid w:val="00494204"/>
    <w:rsid w:val="004A3221"/>
    <w:rsid w:val="004A7EA7"/>
    <w:rsid w:val="004C041A"/>
    <w:rsid w:val="004C0F66"/>
    <w:rsid w:val="004D39DA"/>
    <w:rsid w:val="004D6259"/>
    <w:rsid w:val="004F38F3"/>
    <w:rsid w:val="004F5EE0"/>
    <w:rsid w:val="0050491F"/>
    <w:rsid w:val="00521621"/>
    <w:rsid w:val="00525D7C"/>
    <w:rsid w:val="00526C50"/>
    <w:rsid w:val="005403A0"/>
    <w:rsid w:val="00541022"/>
    <w:rsid w:val="0055018D"/>
    <w:rsid w:val="005506CA"/>
    <w:rsid w:val="00551616"/>
    <w:rsid w:val="00555DD9"/>
    <w:rsid w:val="00557513"/>
    <w:rsid w:val="00563195"/>
    <w:rsid w:val="00574A1F"/>
    <w:rsid w:val="0057670D"/>
    <w:rsid w:val="00584A0C"/>
    <w:rsid w:val="00584F87"/>
    <w:rsid w:val="005916D5"/>
    <w:rsid w:val="005A4429"/>
    <w:rsid w:val="005C11FF"/>
    <w:rsid w:val="005D0F00"/>
    <w:rsid w:val="005D6873"/>
    <w:rsid w:val="005D69F8"/>
    <w:rsid w:val="005F11AA"/>
    <w:rsid w:val="005F422E"/>
    <w:rsid w:val="00600249"/>
    <w:rsid w:val="006057F9"/>
    <w:rsid w:val="00620894"/>
    <w:rsid w:val="00632A41"/>
    <w:rsid w:val="00633255"/>
    <w:rsid w:val="0063361C"/>
    <w:rsid w:val="00636072"/>
    <w:rsid w:val="00660BE7"/>
    <w:rsid w:val="006617C5"/>
    <w:rsid w:val="0066387D"/>
    <w:rsid w:val="00663C24"/>
    <w:rsid w:val="00665C01"/>
    <w:rsid w:val="00670C0E"/>
    <w:rsid w:val="00677C81"/>
    <w:rsid w:val="00681CEF"/>
    <w:rsid w:val="0068701F"/>
    <w:rsid w:val="006906A0"/>
    <w:rsid w:val="006936FC"/>
    <w:rsid w:val="006A4631"/>
    <w:rsid w:val="006B1824"/>
    <w:rsid w:val="006C26C2"/>
    <w:rsid w:val="006D0619"/>
    <w:rsid w:val="006D370B"/>
    <w:rsid w:val="006E74F7"/>
    <w:rsid w:val="006F539D"/>
    <w:rsid w:val="006F762D"/>
    <w:rsid w:val="00702C36"/>
    <w:rsid w:val="007036AE"/>
    <w:rsid w:val="0070444F"/>
    <w:rsid w:val="00717A86"/>
    <w:rsid w:val="00740E83"/>
    <w:rsid w:val="00743FE8"/>
    <w:rsid w:val="00765259"/>
    <w:rsid w:val="0077219A"/>
    <w:rsid w:val="0077512A"/>
    <w:rsid w:val="00792539"/>
    <w:rsid w:val="00796483"/>
    <w:rsid w:val="007A5E7F"/>
    <w:rsid w:val="007C2534"/>
    <w:rsid w:val="007D4857"/>
    <w:rsid w:val="007E030A"/>
    <w:rsid w:val="007E36CB"/>
    <w:rsid w:val="007E625F"/>
    <w:rsid w:val="007F0492"/>
    <w:rsid w:val="008003EA"/>
    <w:rsid w:val="00804BB4"/>
    <w:rsid w:val="00817880"/>
    <w:rsid w:val="00832F8A"/>
    <w:rsid w:val="008534A7"/>
    <w:rsid w:val="00853CB2"/>
    <w:rsid w:val="00866831"/>
    <w:rsid w:val="00871271"/>
    <w:rsid w:val="0089145E"/>
    <w:rsid w:val="008A2770"/>
    <w:rsid w:val="008B0B59"/>
    <w:rsid w:val="008B56F5"/>
    <w:rsid w:val="008C175B"/>
    <w:rsid w:val="008D17FF"/>
    <w:rsid w:val="008D7960"/>
    <w:rsid w:val="008E323D"/>
    <w:rsid w:val="008E463B"/>
    <w:rsid w:val="008F7751"/>
    <w:rsid w:val="009005F0"/>
    <w:rsid w:val="00911DE4"/>
    <w:rsid w:val="00917FC4"/>
    <w:rsid w:val="00923BA6"/>
    <w:rsid w:val="009270DB"/>
    <w:rsid w:val="009277E9"/>
    <w:rsid w:val="00930D5D"/>
    <w:rsid w:val="009317A1"/>
    <w:rsid w:val="009360B6"/>
    <w:rsid w:val="00940B51"/>
    <w:rsid w:val="0094571F"/>
    <w:rsid w:val="00951E9E"/>
    <w:rsid w:val="0095763F"/>
    <w:rsid w:val="00987EF7"/>
    <w:rsid w:val="009A2280"/>
    <w:rsid w:val="009B3225"/>
    <w:rsid w:val="009B36AE"/>
    <w:rsid w:val="009B3BE4"/>
    <w:rsid w:val="009C0521"/>
    <w:rsid w:val="009C3773"/>
    <w:rsid w:val="009D282D"/>
    <w:rsid w:val="009D2E02"/>
    <w:rsid w:val="009D51DD"/>
    <w:rsid w:val="009F0CC2"/>
    <w:rsid w:val="009F28B6"/>
    <w:rsid w:val="009F5E9E"/>
    <w:rsid w:val="00A0577F"/>
    <w:rsid w:val="00A14A34"/>
    <w:rsid w:val="00A16C49"/>
    <w:rsid w:val="00A2020F"/>
    <w:rsid w:val="00A2319E"/>
    <w:rsid w:val="00A3154D"/>
    <w:rsid w:val="00A56B88"/>
    <w:rsid w:val="00A653B5"/>
    <w:rsid w:val="00A74E03"/>
    <w:rsid w:val="00A7567E"/>
    <w:rsid w:val="00A76103"/>
    <w:rsid w:val="00A76559"/>
    <w:rsid w:val="00A805F8"/>
    <w:rsid w:val="00A8449E"/>
    <w:rsid w:val="00A84FD8"/>
    <w:rsid w:val="00A9178D"/>
    <w:rsid w:val="00A91C03"/>
    <w:rsid w:val="00A94BDA"/>
    <w:rsid w:val="00A969C3"/>
    <w:rsid w:val="00AB1C92"/>
    <w:rsid w:val="00AB5B87"/>
    <w:rsid w:val="00AC371B"/>
    <w:rsid w:val="00AF0C00"/>
    <w:rsid w:val="00AF2020"/>
    <w:rsid w:val="00AF3DDF"/>
    <w:rsid w:val="00AF6387"/>
    <w:rsid w:val="00B22661"/>
    <w:rsid w:val="00B262CC"/>
    <w:rsid w:val="00B26601"/>
    <w:rsid w:val="00B26D08"/>
    <w:rsid w:val="00B469AB"/>
    <w:rsid w:val="00B65763"/>
    <w:rsid w:val="00B6664E"/>
    <w:rsid w:val="00B67200"/>
    <w:rsid w:val="00B71850"/>
    <w:rsid w:val="00B91199"/>
    <w:rsid w:val="00B927A3"/>
    <w:rsid w:val="00B95A5C"/>
    <w:rsid w:val="00BD25EC"/>
    <w:rsid w:val="00BD4815"/>
    <w:rsid w:val="00BD55E0"/>
    <w:rsid w:val="00BE0E10"/>
    <w:rsid w:val="00BE56F3"/>
    <w:rsid w:val="00BE697D"/>
    <w:rsid w:val="00BF5D0A"/>
    <w:rsid w:val="00C01018"/>
    <w:rsid w:val="00C23914"/>
    <w:rsid w:val="00C25423"/>
    <w:rsid w:val="00C26C20"/>
    <w:rsid w:val="00C32244"/>
    <w:rsid w:val="00C4193D"/>
    <w:rsid w:val="00C476C2"/>
    <w:rsid w:val="00C54EB4"/>
    <w:rsid w:val="00C60A5C"/>
    <w:rsid w:val="00C76D6D"/>
    <w:rsid w:val="00C86E30"/>
    <w:rsid w:val="00C9233E"/>
    <w:rsid w:val="00C932D0"/>
    <w:rsid w:val="00CB52FC"/>
    <w:rsid w:val="00CC1A8B"/>
    <w:rsid w:val="00CD3368"/>
    <w:rsid w:val="00CD7345"/>
    <w:rsid w:val="00CE3AD3"/>
    <w:rsid w:val="00D158D5"/>
    <w:rsid w:val="00D245BB"/>
    <w:rsid w:val="00D613C1"/>
    <w:rsid w:val="00D921EC"/>
    <w:rsid w:val="00D976E5"/>
    <w:rsid w:val="00DA6983"/>
    <w:rsid w:val="00DB77B4"/>
    <w:rsid w:val="00DC2BFA"/>
    <w:rsid w:val="00DD06D9"/>
    <w:rsid w:val="00DD1AD6"/>
    <w:rsid w:val="00DD7700"/>
    <w:rsid w:val="00DF0F4F"/>
    <w:rsid w:val="00E0561A"/>
    <w:rsid w:val="00E10889"/>
    <w:rsid w:val="00E14E5F"/>
    <w:rsid w:val="00E2504D"/>
    <w:rsid w:val="00E25A37"/>
    <w:rsid w:val="00E30778"/>
    <w:rsid w:val="00E36AFD"/>
    <w:rsid w:val="00E62A40"/>
    <w:rsid w:val="00E70E2A"/>
    <w:rsid w:val="00E8010C"/>
    <w:rsid w:val="00E87ED1"/>
    <w:rsid w:val="00E90D39"/>
    <w:rsid w:val="00E9444B"/>
    <w:rsid w:val="00E959A3"/>
    <w:rsid w:val="00EA29DB"/>
    <w:rsid w:val="00EA3864"/>
    <w:rsid w:val="00EB1D9D"/>
    <w:rsid w:val="00EC3527"/>
    <w:rsid w:val="00ED1AD2"/>
    <w:rsid w:val="00EF1D91"/>
    <w:rsid w:val="00EF46A8"/>
    <w:rsid w:val="00EF6535"/>
    <w:rsid w:val="00F1561D"/>
    <w:rsid w:val="00F203FF"/>
    <w:rsid w:val="00F4584D"/>
    <w:rsid w:val="00F4730D"/>
    <w:rsid w:val="00F541ED"/>
    <w:rsid w:val="00F607B6"/>
    <w:rsid w:val="00F74DB5"/>
    <w:rsid w:val="00FA168B"/>
    <w:rsid w:val="00FC7F5F"/>
    <w:rsid w:val="00FD661F"/>
    <w:rsid w:val="00FE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B6016"/>
  <w15:chartTrackingRefBased/>
  <w15:docId w15:val="{43EBA281-EA79-4397-8FDF-52A46777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annotation subject"/>
    <w:basedOn w:val="a4"/>
    <w:next w:val="a4"/>
    <w:semiHidden/>
    <w:rsid w:val="00BD4815"/>
    <w:rPr>
      <w:b/>
      <w:bCs/>
    </w:rPr>
  </w:style>
  <w:style w:type="table" w:styleId="a9">
    <w:name w:val="Table Grid"/>
    <w:basedOn w:val="a1"/>
    <w:rsid w:val="00BD481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540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5403A0"/>
    <w:rPr>
      <w:kern w:val="2"/>
    </w:rPr>
  </w:style>
  <w:style w:type="paragraph" w:styleId="ac">
    <w:name w:val="footer"/>
    <w:basedOn w:val="a"/>
    <w:link w:val="ad"/>
    <w:rsid w:val="00540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rsid w:val="005403A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3084A-7DC7-4F05-9F4F-1BCD158D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1121</Characters>
  <Application>Microsoft Office Word</Application>
  <DocSecurity>0</DocSecurity>
  <Lines>9</Lines>
  <Paragraphs>2</Paragraphs>
  <ScaleCrop>false</ScaleCrop>
  <Company> </Company>
  <LinksUpToDate>false</LinksUpToDate>
  <CharactersWithSpaces>1315</CharactersWithSpaces>
  <SharedDoc>false</SharedDoc>
  <HLinks>
    <vt:vector size="6" baseType="variant">
      <vt:variant>
        <vt:i4>7864371</vt:i4>
      </vt:variant>
      <vt:variant>
        <vt:i4>0</vt:i4>
      </vt:variant>
      <vt:variant>
        <vt:i4>0</vt:i4>
      </vt:variant>
      <vt:variant>
        <vt:i4>5</vt:i4>
      </vt:variant>
      <vt:variant>
        <vt:lpwstr>http://www.sfs.org.tw/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2006年千人焢大窯活動簡章</dc:title>
  <dc:subject/>
  <dc:creator>winxp</dc:creator>
  <cp:keywords/>
  <dc:description/>
  <cp:lastModifiedBy>HHSH</cp:lastModifiedBy>
  <cp:revision>4</cp:revision>
  <cp:lastPrinted>2016-11-10T06:57:00Z</cp:lastPrinted>
  <dcterms:created xsi:type="dcterms:W3CDTF">2016-11-11T06:02:00Z</dcterms:created>
  <dcterms:modified xsi:type="dcterms:W3CDTF">2016-11-11T06:10:00Z</dcterms:modified>
</cp:coreProperties>
</file>