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BC" w:rsidRPr="009E6DAB" w:rsidRDefault="00DA20BC" w:rsidP="000F1DB3">
      <w:pPr>
        <w:spacing w:line="460" w:lineRule="exact"/>
        <w:ind w:leftChars="-236" w:left="-566" w:rightChars="-260" w:right="-624"/>
        <w:jc w:val="center"/>
        <w:rPr>
          <w:rFonts w:ascii="標楷體" w:eastAsia="標楷體" w:hAnsi="標楷體"/>
          <w:sz w:val="26"/>
          <w:szCs w:val="26"/>
        </w:rPr>
      </w:pPr>
    </w:p>
    <w:p w:rsidR="00DA20BC" w:rsidRPr="009E6DAB" w:rsidRDefault="00DA20BC" w:rsidP="000F1DB3">
      <w:pPr>
        <w:spacing w:line="460" w:lineRule="exact"/>
        <w:ind w:leftChars="-236" w:left="-566" w:rightChars="-260" w:right="-624"/>
        <w:jc w:val="center"/>
        <w:rPr>
          <w:rFonts w:ascii="標楷體" w:eastAsia="標楷體" w:hAnsi="標楷體"/>
          <w:sz w:val="26"/>
          <w:szCs w:val="26"/>
        </w:rPr>
      </w:pPr>
      <w:r w:rsidRPr="009E6DAB">
        <w:rPr>
          <w:rFonts w:ascii="標楷體" w:eastAsia="標楷體" w:hAnsi="標楷體" w:hint="eastAsia"/>
          <w:sz w:val="26"/>
          <w:szCs w:val="26"/>
        </w:rPr>
        <w:t>衛生福利部國民</w:t>
      </w:r>
      <w:proofErr w:type="gramStart"/>
      <w:r w:rsidRPr="009E6DAB">
        <w:rPr>
          <w:rFonts w:ascii="標楷體" w:eastAsia="標楷體" w:hAnsi="標楷體" w:hint="eastAsia"/>
          <w:sz w:val="26"/>
          <w:szCs w:val="26"/>
        </w:rPr>
        <w:t>健康署</w:t>
      </w:r>
      <w:proofErr w:type="gramEnd"/>
      <w:r w:rsidRPr="009E6DAB">
        <w:rPr>
          <w:rFonts w:ascii="標楷體" w:eastAsia="標楷體" w:hAnsi="標楷體"/>
          <w:sz w:val="26"/>
          <w:szCs w:val="26"/>
        </w:rPr>
        <w:t>105</w:t>
      </w:r>
      <w:r w:rsidRPr="009E6DAB">
        <w:rPr>
          <w:rFonts w:ascii="標楷體" w:eastAsia="標楷體" w:hAnsi="標楷體" w:hint="eastAsia"/>
          <w:sz w:val="26"/>
          <w:szCs w:val="26"/>
        </w:rPr>
        <w:t>青少年性健康促進諮詢</w:t>
      </w:r>
      <w:r w:rsidRPr="009E6DAB">
        <w:rPr>
          <w:rFonts w:ascii="標楷體" w:eastAsia="標楷體" w:hAnsi="標楷體"/>
          <w:sz w:val="26"/>
          <w:szCs w:val="26"/>
        </w:rPr>
        <w:t>(</w:t>
      </w:r>
      <w:r w:rsidRPr="009E6DAB">
        <w:rPr>
          <w:rFonts w:ascii="標楷體" w:eastAsia="標楷體" w:hAnsi="標楷體" w:hint="eastAsia"/>
          <w:sz w:val="26"/>
          <w:szCs w:val="26"/>
        </w:rPr>
        <w:t>商</w:t>
      </w:r>
      <w:r w:rsidRPr="009E6DAB">
        <w:rPr>
          <w:rFonts w:ascii="標楷體" w:eastAsia="標楷體" w:hAnsi="標楷體"/>
          <w:sz w:val="26"/>
          <w:szCs w:val="26"/>
        </w:rPr>
        <w:t>)</w:t>
      </w:r>
      <w:r w:rsidRPr="009E6DAB">
        <w:rPr>
          <w:rFonts w:ascii="標楷體" w:eastAsia="標楷體" w:hAnsi="標楷體" w:hint="eastAsia"/>
          <w:sz w:val="26"/>
          <w:szCs w:val="26"/>
        </w:rPr>
        <w:t>服務計畫</w:t>
      </w:r>
    </w:p>
    <w:p w:rsidR="00DA20BC" w:rsidRPr="009E6DAB" w:rsidRDefault="00DA20BC" w:rsidP="000F1DB3">
      <w:pPr>
        <w:spacing w:line="460" w:lineRule="exact"/>
        <w:ind w:leftChars="-236" w:left="-566" w:rightChars="-260" w:right="-624"/>
        <w:jc w:val="center"/>
        <w:rPr>
          <w:rFonts w:ascii="標楷體" w:eastAsia="標楷體" w:hAnsi="標楷體"/>
          <w:b/>
          <w:sz w:val="28"/>
          <w:szCs w:val="28"/>
        </w:rPr>
      </w:pPr>
      <w:r w:rsidRPr="009E6DAB">
        <w:rPr>
          <w:rFonts w:ascii="標楷體" w:eastAsia="標楷體" w:hAnsi="標楷體" w:hint="eastAsia"/>
          <w:b/>
          <w:sz w:val="28"/>
          <w:szCs w:val="28"/>
        </w:rPr>
        <w:t>偏鄉地區青少年性健康促進</w:t>
      </w:r>
      <w:r w:rsidRPr="00520DB2">
        <w:rPr>
          <w:rFonts w:ascii="標楷體" w:eastAsia="標楷體" w:hAnsi="標楷體" w:hint="eastAsia"/>
          <w:b/>
          <w:sz w:val="28"/>
          <w:szCs w:val="28"/>
        </w:rPr>
        <w:t>座談</w:t>
      </w:r>
      <w:r w:rsidRPr="009E6DAB">
        <w:rPr>
          <w:rFonts w:ascii="標楷體" w:eastAsia="標楷體" w:hAnsi="標楷體" w:hint="eastAsia"/>
          <w:b/>
          <w:sz w:val="28"/>
          <w:szCs w:val="28"/>
        </w:rPr>
        <w:t>會</w:t>
      </w:r>
    </w:p>
    <w:p w:rsidR="00DA20BC" w:rsidRPr="009E6DAB" w:rsidRDefault="005A5F93" w:rsidP="000F1DB3">
      <w:pPr>
        <w:spacing w:line="460" w:lineRule="exact"/>
        <w:ind w:leftChars="-236" w:left="-566" w:rightChars="-260" w:right="-624"/>
        <w:jc w:val="center"/>
        <w:rPr>
          <w:rFonts w:ascii="標楷體" w:eastAsia="標楷體" w:hAnsi="標楷體"/>
          <w:b/>
          <w:sz w:val="28"/>
          <w:szCs w:val="28"/>
        </w:rPr>
      </w:pPr>
      <w:r w:rsidRPr="005A5F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25pt;margin-top:-61.9pt;width:51.4pt;height:25.25pt;z-index:1">
            <v:textbox style="mso-next-textbox:#_x0000_s1026">
              <w:txbxContent>
                <w:p w:rsidR="00DA20BC" w:rsidRPr="00D36119" w:rsidRDefault="00DA20BC" w:rsidP="000F1DB3">
                  <w:pPr>
                    <w:rPr>
                      <w:rFonts w:ascii="標楷體" w:eastAsia="標楷體" w:hAnsi="標楷體"/>
                      <w:b/>
                    </w:rPr>
                  </w:pPr>
                  <w:r w:rsidRPr="00D36119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一</w:t>
                  </w:r>
                </w:p>
              </w:txbxContent>
            </v:textbox>
          </v:shape>
        </w:pict>
      </w:r>
      <w:r w:rsidR="00DA20BC" w:rsidRPr="009E6DA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DA20BC" w:rsidRPr="00DC14E4" w:rsidRDefault="00DA20BC" w:rsidP="009D3409">
      <w:pPr>
        <w:numPr>
          <w:ilvl w:val="0"/>
          <w:numId w:val="33"/>
        </w:numPr>
        <w:spacing w:before="100" w:beforeAutospacing="1" w:line="380" w:lineRule="exact"/>
        <w:ind w:rightChars="19" w:right="46"/>
        <w:rPr>
          <w:rFonts w:ascii="標楷體" w:eastAsia="標楷體" w:hAnsi="標楷體"/>
          <w:sz w:val="26"/>
          <w:szCs w:val="26"/>
        </w:rPr>
      </w:pPr>
      <w:r w:rsidRPr="00DC14E4">
        <w:rPr>
          <w:rFonts w:ascii="標楷體" w:eastAsia="標楷體" w:hAnsi="標楷體" w:hint="eastAsia"/>
          <w:sz w:val="26"/>
          <w:szCs w:val="26"/>
        </w:rPr>
        <w:t>目的：</w:t>
      </w:r>
      <w:r w:rsidRPr="00DC14E4">
        <w:rPr>
          <w:rFonts w:ascii="標楷體" w:eastAsia="標楷體" w:hAnsi="標楷體"/>
          <w:sz w:val="26"/>
          <w:szCs w:val="26"/>
        </w:rPr>
        <w:t xml:space="preserve"> </w:t>
      </w:r>
      <w:r w:rsidRPr="00DC14E4">
        <w:rPr>
          <w:rFonts w:ascii="標楷體" w:eastAsia="標楷體" w:hAnsi="標楷體"/>
          <w:sz w:val="26"/>
          <w:szCs w:val="26"/>
        </w:rPr>
        <w:br/>
        <w:t>1.</w:t>
      </w:r>
      <w:r w:rsidRPr="00DC14E4">
        <w:rPr>
          <w:rFonts w:ascii="標楷體" w:eastAsia="標楷體" w:hAnsi="標楷體" w:hint="eastAsia"/>
          <w:sz w:val="26"/>
          <w:szCs w:val="26"/>
        </w:rPr>
        <w:t>目的：探討偏鄉地區青少年性健康影響因素與性健康促進策略。</w:t>
      </w:r>
    </w:p>
    <w:p w:rsidR="00DA20BC" w:rsidRPr="00DC14E4" w:rsidRDefault="00DA20BC" w:rsidP="003F6285">
      <w:pPr>
        <w:spacing w:before="100" w:beforeAutospacing="1" w:line="380" w:lineRule="exact"/>
        <w:ind w:left="805" w:rightChars="19" w:right="46"/>
        <w:rPr>
          <w:rFonts w:ascii="標楷體" w:eastAsia="標楷體" w:hAnsi="標楷體"/>
          <w:sz w:val="26"/>
          <w:szCs w:val="26"/>
        </w:rPr>
      </w:pPr>
      <w:r w:rsidRPr="00DC14E4">
        <w:rPr>
          <w:rFonts w:ascii="標楷體" w:eastAsia="標楷體" w:hAnsi="標楷體"/>
          <w:sz w:val="26"/>
          <w:szCs w:val="26"/>
        </w:rPr>
        <w:t>2.</w:t>
      </w:r>
      <w:r w:rsidRPr="00DC14E4">
        <w:rPr>
          <w:rFonts w:ascii="標楷體" w:eastAsia="標楷體" w:hAnsi="標楷體" w:hint="eastAsia"/>
          <w:sz w:val="26"/>
          <w:szCs w:val="26"/>
        </w:rPr>
        <w:t>說明：</w:t>
      </w:r>
    </w:p>
    <w:p w:rsidR="00DA20BC" w:rsidRPr="00DC14E4" w:rsidRDefault="00DA20BC" w:rsidP="00057D06">
      <w:pPr>
        <w:spacing w:beforeLines="50"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DC14E4">
        <w:rPr>
          <w:rFonts w:ascii="標楷體" w:eastAsia="標楷體" w:hAnsi="標楷體"/>
          <w:color w:val="000000"/>
          <w:sz w:val="26"/>
          <w:szCs w:val="26"/>
        </w:rPr>
        <w:t xml:space="preserve">     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「性」是人的基本需求之一，能對「性」有正確的認識是幸福的基礎，而對「性」的無知則可能造成的身心靈健康巨大的傷害。青少年進入青春期，「性」發展是這時期重要的發展任務，需要學校、家庭與社會共同協助其建立正確的性觀念，以促進青少年的性健康。而處在偏鄉地區的青少年（含原住民青少年），由於其所成長環境相對較缺乏足夠教育增能的保護因子，特別需要政府有效整合資源來支持學校實施性教育。</w:t>
      </w:r>
    </w:p>
    <w:p w:rsidR="00DA20BC" w:rsidRPr="00DC14E4" w:rsidRDefault="00DA20BC" w:rsidP="00057D06">
      <w:pPr>
        <w:spacing w:beforeLines="50"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根據內政部統計，我國</w:t>
      </w:r>
      <w:r w:rsidRPr="00DC14E4">
        <w:rPr>
          <w:rFonts w:ascii="標楷體" w:eastAsia="標楷體" w:hAnsi="標楷體"/>
          <w:color w:val="000000"/>
          <w:sz w:val="26"/>
          <w:szCs w:val="26"/>
        </w:rPr>
        <w:t>15-19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歲青少女生育率，最近這兩年</w:t>
      </w:r>
      <w:r w:rsidRPr="00DC14E4">
        <w:rPr>
          <w:rFonts w:ascii="標楷體" w:eastAsia="標楷體" w:hAnsi="標楷體"/>
          <w:color w:val="000000"/>
          <w:sz w:val="26"/>
          <w:szCs w:val="26"/>
        </w:rPr>
        <w:t>(102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年及</w:t>
      </w:r>
      <w:r w:rsidRPr="00DC14E4">
        <w:rPr>
          <w:rFonts w:ascii="標楷體" w:eastAsia="標楷體" w:hAnsi="標楷體"/>
          <w:color w:val="000000"/>
          <w:sz w:val="26"/>
          <w:szCs w:val="26"/>
        </w:rPr>
        <w:t>103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Pr="00DC14E4">
        <w:rPr>
          <w:rFonts w:ascii="標楷體" w:eastAsia="標楷體" w:hAnsi="標楷體"/>
          <w:color w:val="000000"/>
          <w:sz w:val="26"/>
          <w:szCs w:val="26"/>
        </w:rPr>
        <w:t>)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全國</w:t>
      </w:r>
      <w:proofErr w:type="gramStart"/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平均值均為</w:t>
      </w:r>
      <w:proofErr w:type="gramEnd"/>
      <w:r w:rsidRPr="00DC14E4">
        <w:rPr>
          <w:rFonts w:ascii="標楷體" w:eastAsia="標楷體" w:hAnsi="標楷體"/>
          <w:color w:val="000000"/>
          <w:sz w:val="26"/>
          <w:szCs w:val="26"/>
        </w:rPr>
        <w:t>4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‰，然而原住民青少女則高達</w:t>
      </w:r>
      <w:r w:rsidRPr="00DC14E4">
        <w:rPr>
          <w:rFonts w:ascii="標楷體" w:eastAsia="標楷體" w:hAnsi="標楷體"/>
          <w:color w:val="000000"/>
          <w:sz w:val="26"/>
          <w:szCs w:val="26"/>
        </w:rPr>
        <w:t>19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‰，各縣市青少女生育率</w:t>
      </w:r>
      <w:r w:rsidRPr="00DC14E4">
        <w:rPr>
          <w:rFonts w:ascii="標楷體" w:eastAsia="標楷體" w:hAnsi="標楷體"/>
          <w:color w:val="000000"/>
          <w:sz w:val="26"/>
          <w:szCs w:val="26"/>
        </w:rPr>
        <w:t>103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年時則以花蓮縣最高</w:t>
      </w:r>
      <w:r w:rsidRPr="00DC14E4">
        <w:rPr>
          <w:rFonts w:ascii="標楷體" w:eastAsia="標楷體" w:hAnsi="標楷體"/>
          <w:color w:val="000000"/>
          <w:sz w:val="26"/>
          <w:szCs w:val="26"/>
        </w:rPr>
        <w:t xml:space="preserve">(12 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‰</w:t>
      </w:r>
      <w:r w:rsidRPr="00DC14E4">
        <w:rPr>
          <w:rFonts w:ascii="標楷體" w:eastAsia="標楷體" w:hAnsi="標楷體"/>
          <w:color w:val="000000"/>
          <w:sz w:val="26"/>
          <w:szCs w:val="26"/>
        </w:rPr>
        <w:t>)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，台東縣次之</w:t>
      </w:r>
      <w:r w:rsidRPr="00DC14E4">
        <w:rPr>
          <w:rFonts w:ascii="標楷體" w:eastAsia="標楷體" w:hAnsi="標楷體"/>
          <w:color w:val="000000"/>
          <w:sz w:val="26"/>
          <w:szCs w:val="26"/>
        </w:rPr>
        <w:t>(11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‰</w:t>
      </w:r>
      <w:r w:rsidRPr="00DC14E4">
        <w:rPr>
          <w:rFonts w:ascii="標楷體" w:eastAsia="標楷體" w:hAnsi="標楷體"/>
          <w:color w:val="000000"/>
          <w:sz w:val="26"/>
          <w:szCs w:val="26"/>
        </w:rPr>
        <w:t>)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（內政部統計處，</w:t>
      </w:r>
      <w:r w:rsidRPr="00DC14E4">
        <w:rPr>
          <w:rFonts w:ascii="標楷體" w:eastAsia="標楷體" w:hAnsi="標楷體"/>
          <w:color w:val="000000"/>
          <w:sz w:val="26"/>
          <w:szCs w:val="26"/>
        </w:rPr>
        <w:t>2016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）。青少女懷孕與生育對青少女本身、孩子以及青少年雙方的家庭與所處社區都帶來不利影響，包括如孕期高危險、早產、低出生體重、學業中輟、無能妥善照顧孩子、家庭經濟負擔、隔代教養</w:t>
      </w:r>
      <w:r w:rsidRPr="00DC14E4">
        <w:rPr>
          <w:rFonts w:ascii="新細明體" w:hAnsi="新細明體" w:hint="eastAsia"/>
          <w:color w:val="000000"/>
          <w:sz w:val="26"/>
          <w:szCs w:val="26"/>
        </w:rPr>
        <w:t>、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甚至是兒童忽視或虐待與家庭暴力…等，也會形成惡性循環以及</w:t>
      </w:r>
      <w:proofErr w:type="gramStart"/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代間的命運</w:t>
      </w:r>
      <w:proofErr w:type="gramEnd"/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複製。因此，世界各國莫不致力於預防青少女懷孕。根據本會去年</w:t>
      </w:r>
      <w:r w:rsidRPr="00DC14E4">
        <w:rPr>
          <w:rFonts w:ascii="標楷體" w:eastAsia="標楷體" w:hAnsi="標楷體"/>
          <w:color w:val="000000"/>
          <w:sz w:val="26"/>
          <w:szCs w:val="26"/>
        </w:rPr>
        <w:t>(104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Pr="00DC14E4">
        <w:rPr>
          <w:rFonts w:ascii="標楷體" w:eastAsia="標楷體" w:hAnsi="標楷體"/>
          <w:color w:val="000000"/>
          <w:sz w:val="26"/>
          <w:szCs w:val="26"/>
        </w:rPr>
        <w:t>)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計畫的調查發現，偏鄉原住民青少女</w:t>
      </w:r>
      <w:proofErr w:type="gramStart"/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早孕生子受</w:t>
      </w:r>
      <w:proofErr w:type="gramEnd"/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多重因素影響，包括文化與社會規範、經濟結構因素、家庭互動與家庭教育因素、學校教育因素、社區資源協助因素、同儕互動以及個人因素等。本會也提出以學校為基礎的社區性健康營造策略包括：</w:t>
      </w:r>
      <w:r w:rsidRPr="00DC14E4">
        <w:rPr>
          <w:rFonts w:ascii="標楷體" w:eastAsia="標楷體" w:hAnsi="標楷體" w:hint="eastAsia"/>
          <w:sz w:val="26"/>
          <w:szCs w:val="26"/>
        </w:rPr>
        <w:t>加強學校性教育、陪伴孩子成長、強化孩子競爭力以及強化家庭功能等。</w:t>
      </w:r>
    </w:p>
    <w:p w:rsidR="00DA20BC" w:rsidRPr="00DC14E4" w:rsidRDefault="00DA20BC" w:rsidP="00057D06">
      <w:pPr>
        <w:spacing w:beforeLines="50" w:line="400" w:lineRule="exact"/>
        <w:ind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DC14E4">
        <w:rPr>
          <w:rFonts w:ascii="標楷體" w:eastAsia="標楷體" w:hAnsi="標楷體" w:hint="eastAsia"/>
          <w:sz w:val="26"/>
          <w:szCs w:val="26"/>
        </w:rPr>
        <w:t>我國愛滋病毒感染通報數，累積至</w:t>
      </w:r>
      <w:r w:rsidRPr="00DC14E4">
        <w:rPr>
          <w:rFonts w:ascii="標楷體" w:eastAsia="標楷體" w:hAnsi="標楷體"/>
          <w:sz w:val="26"/>
          <w:szCs w:val="26"/>
        </w:rPr>
        <w:t>105</w:t>
      </w:r>
      <w:r w:rsidRPr="00DC14E4">
        <w:rPr>
          <w:rFonts w:ascii="標楷體" w:eastAsia="標楷體" w:hAnsi="標楷體" w:hint="eastAsia"/>
          <w:sz w:val="26"/>
          <w:szCs w:val="26"/>
        </w:rPr>
        <w:t>年</w:t>
      </w:r>
      <w:r w:rsidRPr="00DC14E4">
        <w:rPr>
          <w:rFonts w:ascii="標楷體" w:eastAsia="標楷體" w:hAnsi="標楷體"/>
          <w:sz w:val="26"/>
          <w:szCs w:val="26"/>
        </w:rPr>
        <w:t>6</w:t>
      </w:r>
      <w:r w:rsidRPr="00DC14E4">
        <w:rPr>
          <w:rFonts w:ascii="標楷體" w:eastAsia="標楷體" w:hAnsi="標楷體" w:hint="eastAsia"/>
          <w:sz w:val="26"/>
          <w:szCs w:val="26"/>
        </w:rPr>
        <w:t>月底為止已達</w:t>
      </w:r>
      <w:r w:rsidRPr="00DC14E4">
        <w:rPr>
          <w:rFonts w:ascii="標楷體" w:eastAsia="標楷體" w:hAnsi="標楷體"/>
          <w:sz w:val="26"/>
          <w:szCs w:val="26"/>
        </w:rPr>
        <w:t>32,237</w:t>
      </w:r>
      <w:r w:rsidRPr="00DC14E4">
        <w:rPr>
          <w:rFonts w:ascii="標楷體" w:eastAsia="標楷體" w:hAnsi="標楷體" w:hint="eastAsia"/>
          <w:sz w:val="26"/>
          <w:szCs w:val="26"/>
        </w:rPr>
        <w:t>人，其中以</w:t>
      </w:r>
      <w:r w:rsidRPr="00DC14E4">
        <w:rPr>
          <w:rFonts w:ascii="標楷體" w:eastAsia="標楷體" w:hAnsi="標楷體"/>
          <w:sz w:val="26"/>
          <w:szCs w:val="26"/>
        </w:rPr>
        <w:t>25-34</w:t>
      </w:r>
      <w:r w:rsidRPr="00DC14E4">
        <w:rPr>
          <w:rFonts w:ascii="標楷體" w:eastAsia="標楷體" w:hAnsi="標楷體" w:hint="eastAsia"/>
          <w:sz w:val="26"/>
          <w:szCs w:val="26"/>
        </w:rPr>
        <w:t>歲</w:t>
      </w:r>
      <w:proofErr w:type="gramStart"/>
      <w:r w:rsidRPr="00DC14E4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DC14E4">
        <w:rPr>
          <w:rFonts w:ascii="標楷體" w:eastAsia="標楷體" w:hAnsi="標楷體" w:hint="eastAsia"/>
          <w:sz w:val="26"/>
          <w:szCs w:val="26"/>
        </w:rPr>
        <w:t>最多數</w:t>
      </w:r>
      <w:r w:rsidRPr="00DC14E4">
        <w:rPr>
          <w:rFonts w:ascii="標楷體" w:eastAsia="標楷體" w:hAnsi="標楷體"/>
          <w:sz w:val="26"/>
          <w:szCs w:val="26"/>
        </w:rPr>
        <w:t>(42.93%)</w:t>
      </w:r>
      <w:r w:rsidRPr="00DC14E4">
        <w:rPr>
          <w:rFonts w:ascii="標楷體" w:eastAsia="標楷體" w:hAnsi="標楷體" w:hint="eastAsia"/>
          <w:sz w:val="26"/>
          <w:szCs w:val="26"/>
        </w:rPr>
        <w:t>，而</w:t>
      </w:r>
      <w:r w:rsidRPr="00DC14E4">
        <w:rPr>
          <w:rFonts w:ascii="標楷體" w:eastAsia="標楷體" w:hAnsi="標楷體"/>
          <w:sz w:val="26"/>
          <w:szCs w:val="26"/>
        </w:rPr>
        <w:t>15-24</w:t>
      </w:r>
      <w:r w:rsidRPr="00DC14E4">
        <w:rPr>
          <w:rFonts w:ascii="標楷體" w:eastAsia="標楷體" w:hAnsi="標楷體" w:hint="eastAsia"/>
          <w:sz w:val="26"/>
          <w:szCs w:val="26"/>
        </w:rPr>
        <w:t>歲者也</w:t>
      </w:r>
      <w:proofErr w:type="gramStart"/>
      <w:r w:rsidRPr="00DC14E4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DC14E4">
        <w:rPr>
          <w:rFonts w:ascii="標楷體" w:eastAsia="標楷體" w:hAnsi="標楷體" w:hint="eastAsia"/>
          <w:sz w:val="26"/>
          <w:szCs w:val="26"/>
        </w:rPr>
        <w:t>了</w:t>
      </w:r>
      <w:r w:rsidRPr="00DC14E4">
        <w:rPr>
          <w:rFonts w:ascii="標楷體" w:eastAsia="標楷體" w:hAnsi="標楷體"/>
          <w:sz w:val="26"/>
          <w:szCs w:val="26"/>
        </w:rPr>
        <w:t>23.54%</w:t>
      </w:r>
      <w:r w:rsidRPr="00DC14E4">
        <w:rPr>
          <w:rFonts w:ascii="標楷體" w:eastAsia="標楷體" w:hAnsi="標楷體" w:hint="eastAsia"/>
          <w:sz w:val="26"/>
          <w:szCs w:val="26"/>
        </w:rPr>
        <w:t>。根據</w:t>
      </w:r>
      <w:proofErr w:type="gramStart"/>
      <w:r w:rsidRPr="00DC14E4">
        <w:rPr>
          <w:rFonts w:ascii="標楷體" w:eastAsia="標楷體" w:hAnsi="標楷體" w:hint="eastAsia"/>
          <w:sz w:val="26"/>
          <w:szCs w:val="26"/>
        </w:rPr>
        <w:t>疾管署</w:t>
      </w:r>
      <w:proofErr w:type="gramEnd"/>
      <w:r w:rsidRPr="00DC14E4">
        <w:rPr>
          <w:rFonts w:ascii="標楷體" w:eastAsia="標楷體" w:hAnsi="標楷體"/>
          <w:sz w:val="26"/>
          <w:szCs w:val="26"/>
        </w:rPr>
        <w:t>(2016)</w:t>
      </w:r>
      <w:r w:rsidRPr="00DC14E4">
        <w:rPr>
          <w:rFonts w:ascii="標楷體" w:eastAsia="標楷體" w:hAnsi="標楷體" w:hint="eastAsia"/>
          <w:sz w:val="26"/>
          <w:szCs w:val="26"/>
        </w:rPr>
        <w:t>統計最近這幾年新增個案數，以</w:t>
      </w:r>
      <w:r w:rsidRPr="00DC14E4">
        <w:rPr>
          <w:rFonts w:ascii="標楷體" w:eastAsia="標楷體" w:hAnsi="標楷體"/>
          <w:sz w:val="26"/>
          <w:szCs w:val="26"/>
        </w:rPr>
        <w:t>25-34</w:t>
      </w:r>
      <w:r w:rsidRPr="00DC14E4">
        <w:rPr>
          <w:rFonts w:ascii="標楷體" w:eastAsia="標楷體" w:hAnsi="標楷體" w:hint="eastAsia"/>
          <w:sz w:val="26"/>
          <w:szCs w:val="26"/>
        </w:rPr>
        <w:t>歲族群</w:t>
      </w:r>
      <w:proofErr w:type="gramStart"/>
      <w:r w:rsidRPr="00DC14E4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DC14E4">
        <w:rPr>
          <w:rFonts w:ascii="標楷體" w:eastAsia="標楷體" w:hAnsi="標楷體" w:hint="eastAsia"/>
          <w:sz w:val="26"/>
          <w:szCs w:val="26"/>
        </w:rPr>
        <w:t>最多，其次就是</w:t>
      </w:r>
      <w:r w:rsidRPr="00DC14E4">
        <w:rPr>
          <w:rFonts w:ascii="標楷體" w:eastAsia="標楷體" w:hAnsi="標楷體"/>
          <w:sz w:val="26"/>
          <w:szCs w:val="26"/>
        </w:rPr>
        <w:t>15-24</w:t>
      </w:r>
      <w:r w:rsidRPr="00DC14E4">
        <w:rPr>
          <w:rFonts w:ascii="標楷體" w:eastAsia="標楷體" w:hAnsi="標楷體" w:hint="eastAsia"/>
          <w:sz w:val="26"/>
          <w:szCs w:val="26"/>
        </w:rPr>
        <w:t>歲族群。而在傳染途徑方面，這兩年</w:t>
      </w:r>
      <w:r w:rsidRPr="00DC14E4">
        <w:rPr>
          <w:rFonts w:ascii="標楷體" w:eastAsia="標楷體" w:hAnsi="標楷體"/>
          <w:sz w:val="26"/>
          <w:szCs w:val="26"/>
        </w:rPr>
        <w:t>(104</w:t>
      </w:r>
      <w:r w:rsidRPr="00DC14E4">
        <w:rPr>
          <w:rFonts w:ascii="標楷體" w:eastAsia="標楷體" w:hAnsi="標楷體" w:hint="eastAsia"/>
          <w:sz w:val="26"/>
          <w:szCs w:val="26"/>
        </w:rPr>
        <w:t>年</w:t>
      </w:r>
      <w:r w:rsidRPr="00DC14E4">
        <w:rPr>
          <w:rFonts w:ascii="新細明體" w:hAnsi="新細明體" w:hint="eastAsia"/>
          <w:sz w:val="26"/>
          <w:szCs w:val="26"/>
        </w:rPr>
        <w:t>、</w:t>
      </w:r>
      <w:r w:rsidRPr="00DC14E4">
        <w:rPr>
          <w:rFonts w:ascii="標楷體" w:eastAsia="標楷體" w:hAnsi="標楷體"/>
          <w:sz w:val="26"/>
          <w:szCs w:val="26"/>
        </w:rPr>
        <w:t>105</w:t>
      </w:r>
      <w:r w:rsidRPr="00DC14E4">
        <w:rPr>
          <w:rFonts w:ascii="標楷體" w:eastAsia="標楷體" w:hAnsi="標楷體" w:hint="eastAsia"/>
          <w:sz w:val="26"/>
          <w:szCs w:val="26"/>
        </w:rPr>
        <w:t>年</w:t>
      </w:r>
      <w:r w:rsidRPr="00DC14E4">
        <w:rPr>
          <w:rFonts w:ascii="標楷體" w:eastAsia="標楷體" w:hAnsi="標楷體"/>
          <w:sz w:val="26"/>
          <w:szCs w:val="26"/>
        </w:rPr>
        <w:t>)</w:t>
      </w:r>
      <w:r w:rsidRPr="00DC14E4">
        <w:rPr>
          <w:rFonts w:ascii="標楷體" w:eastAsia="標楷體" w:hAnsi="標楷體" w:hint="eastAsia"/>
          <w:sz w:val="26"/>
          <w:szCs w:val="26"/>
        </w:rPr>
        <w:t>的新增個案以性行為傳染</w:t>
      </w:r>
      <w:proofErr w:type="gramStart"/>
      <w:r w:rsidRPr="00DC14E4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DC14E4">
        <w:rPr>
          <w:rFonts w:ascii="標楷體" w:eastAsia="標楷體" w:hAnsi="標楷體" w:hint="eastAsia"/>
          <w:sz w:val="26"/>
          <w:szCs w:val="26"/>
        </w:rPr>
        <w:t>絕大多數，分別為</w:t>
      </w:r>
      <w:r w:rsidRPr="00DC14E4">
        <w:rPr>
          <w:rFonts w:ascii="標楷體" w:eastAsia="標楷體" w:hAnsi="標楷體"/>
          <w:sz w:val="26"/>
          <w:szCs w:val="26"/>
        </w:rPr>
        <w:t>96.55%</w:t>
      </w:r>
      <w:r w:rsidRPr="00DC14E4">
        <w:rPr>
          <w:rFonts w:ascii="新細明體" w:hAnsi="新細明體" w:hint="eastAsia"/>
          <w:sz w:val="26"/>
          <w:szCs w:val="26"/>
        </w:rPr>
        <w:t>、</w:t>
      </w:r>
      <w:r w:rsidRPr="00DC14E4">
        <w:rPr>
          <w:rFonts w:ascii="標楷體" w:eastAsia="標楷體" w:hAnsi="標楷體"/>
          <w:sz w:val="26"/>
          <w:szCs w:val="26"/>
        </w:rPr>
        <w:t>94.03%</w:t>
      </w:r>
      <w:r w:rsidRPr="00DC14E4">
        <w:rPr>
          <w:rFonts w:ascii="標楷體" w:eastAsia="標楷體" w:hAnsi="標楷體" w:hint="eastAsia"/>
          <w:sz w:val="26"/>
          <w:szCs w:val="26"/>
        </w:rPr>
        <w:t>。可見，年輕族群是感染愛滋病毒的高危險群，特別是不安全性行為是目前</w:t>
      </w:r>
      <w:proofErr w:type="gramStart"/>
      <w:r w:rsidRPr="00DC14E4">
        <w:rPr>
          <w:rFonts w:ascii="標楷體" w:eastAsia="標楷體" w:hAnsi="標楷體" w:hint="eastAsia"/>
          <w:sz w:val="26"/>
          <w:szCs w:val="26"/>
        </w:rPr>
        <w:t>愛滋病</w:t>
      </w:r>
      <w:proofErr w:type="gramEnd"/>
      <w:r w:rsidRPr="00DC14E4">
        <w:rPr>
          <w:rFonts w:ascii="標楷體" w:eastAsia="標楷體" w:hAnsi="標楷體" w:hint="eastAsia"/>
          <w:sz w:val="26"/>
          <w:szCs w:val="26"/>
        </w:rPr>
        <w:t>新增案例的主要傳染途徑</w:t>
      </w:r>
      <w:r w:rsidRPr="00DC14E4">
        <w:rPr>
          <w:rFonts w:ascii="新細明體" w:hAnsi="新細明體" w:hint="eastAsia"/>
          <w:sz w:val="26"/>
          <w:szCs w:val="26"/>
        </w:rPr>
        <w:t>！</w:t>
      </w:r>
      <w:r w:rsidRPr="00DC14E4">
        <w:rPr>
          <w:rFonts w:ascii="標楷體" w:eastAsia="標楷體" w:hAnsi="標楷體" w:hint="eastAsia"/>
          <w:sz w:val="26"/>
          <w:szCs w:val="26"/>
        </w:rPr>
        <w:t>可見加強青少年學子的性教育已是刻不容緩。</w:t>
      </w:r>
    </w:p>
    <w:p w:rsidR="00DA20BC" w:rsidRPr="00665761" w:rsidRDefault="00DA20BC" w:rsidP="00057D06">
      <w:pPr>
        <w:spacing w:beforeLines="50"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665761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665761">
        <w:rPr>
          <w:rFonts w:ascii="標楷體" w:eastAsia="標楷體" w:hAnsi="標楷體" w:hint="eastAsia"/>
          <w:sz w:val="26"/>
          <w:szCs w:val="26"/>
        </w:rPr>
        <w:t>全人的性教育</w:t>
      </w:r>
      <w:r w:rsidRPr="00665761">
        <w:rPr>
          <w:rFonts w:ascii="標楷體" w:eastAsia="標楷體" w:hAnsi="標楷體"/>
          <w:sz w:val="26"/>
          <w:szCs w:val="26"/>
        </w:rPr>
        <w:t>(sexuality education)</w:t>
      </w:r>
      <w:r w:rsidRPr="00665761">
        <w:rPr>
          <w:rFonts w:ascii="標楷體" w:eastAsia="標楷體" w:hAnsi="標楷體" w:hint="eastAsia"/>
          <w:sz w:val="26"/>
          <w:szCs w:val="26"/>
        </w:rPr>
        <w:t>是一種「愛的教育」，係在教導「健康親密關係」，「健康親密關係」是一種「長期而穩定」的關係，因此，我們必須教導孩子認識</w:t>
      </w:r>
      <w:r w:rsidRPr="00665761">
        <w:rPr>
          <w:rFonts w:ascii="新細明體" w:hAnsi="新細明體" w:hint="eastAsia"/>
          <w:sz w:val="26"/>
          <w:szCs w:val="26"/>
        </w:rPr>
        <w:t>「</w:t>
      </w:r>
      <w:r w:rsidRPr="00665761">
        <w:rPr>
          <w:rFonts w:ascii="標楷體" w:eastAsia="標楷體" w:hAnsi="標楷體" w:hint="eastAsia"/>
          <w:sz w:val="26"/>
          <w:szCs w:val="26"/>
        </w:rPr>
        <w:t>真愛」並提升其愛的能力；性教育也是一種「品格教育」，其教導重點不僅僅在「性知識」，</w:t>
      </w:r>
      <w:r w:rsidRPr="00665761">
        <w:rPr>
          <w:rFonts w:ascii="標楷體" w:eastAsia="標楷體" w:hAnsi="標楷體" w:hint="eastAsia"/>
          <w:sz w:val="26"/>
          <w:szCs w:val="26"/>
        </w:rPr>
        <w:lastRenderedPageBreak/>
        <w:t>更在建立與性有關的正確「價值觀」，以及要實踐此價值所需要的「生活技能」（</w:t>
      </w:r>
      <w:r w:rsidRPr="00665761">
        <w:rPr>
          <w:rFonts w:ascii="標楷體" w:eastAsia="標楷體" w:hAnsi="標楷體"/>
          <w:sz w:val="26"/>
          <w:szCs w:val="26"/>
        </w:rPr>
        <w:t>Life Skills</w:t>
      </w:r>
      <w:r w:rsidRPr="00665761">
        <w:rPr>
          <w:rFonts w:ascii="標楷體" w:eastAsia="標楷體" w:hAnsi="標楷體" w:hint="eastAsia"/>
          <w:sz w:val="26"/>
          <w:szCs w:val="26"/>
        </w:rPr>
        <w:t>）。「健康促進」是公共衛生的二次革命，健康促進所追求的健康是一種「正向健康」，有別於過去為預防疾病所追求的「負向健康」。「性健康促進」不只是強調避免過早發生性行為及較安全的性行為，還強調以提昇自尊（或自我價值感）與學習「真愛」為基礎，學習愛惜自己、看重自己並尊重他人；有能力處理關係以及與異性做情感表達與溝通；能接受有性衝動是自然的事，且能在現實情況的考量下，依據自己所建立的正確性價值觀及性態度，並學習運用生活技巧（</w:t>
      </w:r>
      <w:r w:rsidRPr="00665761">
        <w:rPr>
          <w:rFonts w:ascii="標楷體" w:eastAsia="標楷體" w:hAnsi="標楷體"/>
          <w:sz w:val="26"/>
          <w:szCs w:val="26"/>
        </w:rPr>
        <w:t>Life Skills</w:t>
      </w:r>
      <w:r w:rsidRPr="00665761">
        <w:rPr>
          <w:rFonts w:ascii="標楷體" w:eastAsia="標楷體" w:hAnsi="標楷體" w:hint="eastAsia"/>
          <w:sz w:val="26"/>
          <w:szCs w:val="26"/>
        </w:rPr>
        <w:t>），處理生活中的各種挑戰</w:t>
      </w:r>
      <w:r w:rsidRPr="00665761">
        <w:rPr>
          <w:rFonts w:ascii="新細明體" w:hAnsi="新細明體" w:hint="eastAsia"/>
          <w:sz w:val="26"/>
          <w:szCs w:val="26"/>
        </w:rPr>
        <w:t>、</w:t>
      </w:r>
      <w:r w:rsidRPr="00665761">
        <w:rPr>
          <w:rFonts w:ascii="標楷體" w:eastAsia="標楷體" w:hAnsi="標楷體" w:hint="eastAsia"/>
          <w:sz w:val="26"/>
          <w:szCs w:val="26"/>
        </w:rPr>
        <w:t>誘惑並克服困難，進而發展及維持有意義的兩性關係及將來成為好的夫妻與父母。</w:t>
      </w:r>
    </w:p>
    <w:p w:rsidR="00DA20BC" w:rsidRPr="00665761" w:rsidRDefault="00DA20BC" w:rsidP="00057D06">
      <w:pPr>
        <w:spacing w:beforeLines="50"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665761">
        <w:rPr>
          <w:rFonts w:ascii="標楷體" w:eastAsia="標楷體" w:hAnsi="標楷體"/>
          <w:sz w:val="26"/>
          <w:szCs w:val="26"/>
        </w:rPr>
        <w:t xml:space="preserve">  </w:t>
      </w:r>
      <w:r w:rsidRPr="00665761">
        <w:rPr>
          <w:rFonts w:ascii="標楷體" w:eastAsia="標楷體" w:hAnsi="標楷體" w:cs="+mn-cs"/>
          <w:kern w:val="24"/>
          <w:sz w:val="26"/>
          <w:szCs w:val="26"/>
        </w:rPr>
        <w:t xml:space="preserve">  </w:t>
      </w:r>
      <w:r w:rsidRPr="00665761">
        <w:rPr>
          <w:rFonts w:ascii="標楷體" w:eastAsia="標楷體" w:hAnsi="標楷體" w:cs="+mn-cs" w:hint="eastAsia"/>
          <w:kern w:val="24"/>
          <w:sz w:val="26"/>
          <w:szCs w:val="26"/>
        </w:rPr>
        <w:t>從公共衛生三段預防的觀點觀之，青少年性健康促進牽涉到三種專業領域，即教育、諮商</w:t>
      </w:r>
      <w:r w:rsidRPr="00665761">
        <w:rPr>
          <w:rFonts w:ascii="標楷體" w:eastAsia="標楷體" w:hAnsi="標楷體" w:cs="+mn-cs"/>
          <w:kern w:val="24"/>
          <w:sz w:val="26"/>
          <w:szCs w:val="26"/>
        </w:rPr>
        <w:t>/</w:t>
      </w:r>
      <w:r w:rsidRPr="00665761">
        <w:rPr>
          <w:rFonts w:ascii="標楷體" w:eastAsia="標楷體" w:hAnsi="標楷體" w:cs="+mn-cs" w:hint="eastAsia"/>
          <w:kern w:val="24"/>
          <w:sz w:val="26"/>
          <w:szCs w:val="26"/>
        </w:rPr>
        <w:t>社工與醫療保健，唯有這三方合作，才能形成</w:t>
      </w:r>
      <w:proofErr w:type="gramStart"/>
      <w:r w:rsidRPr="00665761">
        <w:rPr>
          <w:rFonts w:ascii="標楷體" w:eastAsia="標楷體" w:hAnsi="標楷體" w:cs="+mn-cs" w:hint="eastAsia"/>
          <w:kern w:val="24"/>
          <w:sz w:val="26"/>
          <w:szCs w:val="26"/>
        </w:rPr>
        <w:t>一</w:t>
      </w:r>
      <w:proofErr w:type="gramEnd"/>
      <w:r w:rsidRPr="00665761">
        <w:rPr>
          <w:rFonts w:ascii="標楷體" w:eastAsia="標楷體" w:hAnsi="標楷體" w:cs="+mn-cs" w:hint="eastAsia"/>
          <w:kern w:val="24"/>
          <w:sz w:val="26"/>
          <w:szCs w:val="26"/>
        </w:rPr>
        <w:t>連結緊密的系統及安全的性健康網絡。</w:t>
      </w:r>
      <w:r w:rsidRPr="00665761">
        <w:rPr>
          <w:rFonts w:ascii="標楷體" w:eastAsia="標楷體" w:hAnsi="標楷體" w:hint="eastAsia"/>
          <w:sz w:val="26"/>
          <w:szCs w:val="26"/>
        </w:rPr>
        <w:t>學校是最容易接觸到青少年的地方，性教育也是學校教育及學校健康促進的必教</w:t>
      </w:r>
      <w:r w:rsidRPr="00665761">
        <w:rPr>
          <w:rFonts w:ascii="標楷體" w:eastAsia="標楷體" w:hAnsi="標楷體"/>
          <w:sz w:val="26"/>
          <w:szCs w:val="26"/>
        </w:rPr>
        <w:t>/</w:t>
      </w:r>
      <w:r w:rsidRPr="00665761">
        <w:rPr>
          <w:rFonts w:ascii="標楷體" w:eastAsia="標楷體" w:hAnsi="標楷體" w:hint="eastAsia"/>
          <w:sz w:val="26"/>
          <w:szCs w:val="26"/>
        </w:rPr>
        <w:t>必選議題，因此若能以學校為中心，向外連結社區中相關機關組織團體，結盟合作，整合資源，建立合作模式，成為夥伴，共同規劃學校學生性健康問題的解決策略，從預防到復健，必能對青少年性健康促進有全面而實質的幫助。因此，青少年性健康促進需要一個全面而整合的服務模式，此即為“以學校為基礎的「學校</w:t>
      </w:r>
      <w:r w:rsidRPr="00665761">
        <w:rPr>
          <w:rFonts w:ascii="標楷體" w:eastAsia="標楷體" w:hAnsi="標楷體"/>
          <w:sz w:val="26"/>
          <w:szCs w:val="26"/>
        </w:rPr>
        <w:t>-</w:t>
      </w:r>
      <w:r w:rsidRPr="00665761">
        <w:rPr>
          <w:rFonts w:ascii="標楷體" w:eastAsia="標楷體" w:hAnsi="標楷體" w:hint="eastAsia"/>
          <w:sz w:val="26"/>
          <w:szCs w:val="26"/>
        </w:rPr>
        <w:t>社區</w:t>
      </w:r>
      <w:r w:rsidRPr="00665761">
        <w:rPr>
          <w:rFonts w:ascii="標楷體" w:eastAsia="標楷體" w:hAnsi="標楷體"/>
          <w:sz w:val="26"/>
          <w:szCs w:val="26"/>
        </w:rPr>
        <w:t>-</w:t>
      </w:r>
      <w:r w:rsidRPr="00665761">
        <w:rPr>
          <w:rFonts w:ascii="標楷體" w:eastAsia="標楷體" w:hAnsi="標楷體" w:hint="eastAsia"/>
          <w:sz w:val="26"/>
          <w:szCs w:val="26"/>
        </w:rPr>
        <w:t>醫院」跨領域合作模式＂，以學校學生的需求為中心，與社區中的相關資源（例如，性教育師、心理諮商師、社工師、青少年親善門診醫師等），建立問題解決的合作夥伴關係，從預防到復健，建立一個緊密的安全網絡。「全人性教育」強調從全人各面向提升青少年的自尊與愛的能力，而「學校</w:t>
      </w:r>
      <w:r w:rsidRPr="00665761">
        <w:rPr>
          <w:rFonts w:ascii="標楷體" w:eastAsia="標楷體" w:hAnsi="標楷體"/>
          <w:sz w:val="26"/>
          <w:szCs w:val="26"/>
        </w:rPr>
        <w:t>-</w:t>
      </w:r>
      <w:r w:rsidRPr="00665761">
        <w:rPr>
          <w:rFonts w:ascii="標楷體" w:eastAsia="標楷體" w:hAnsi="標楷體" w:hint="eastAsia"/>
          <w:sz w:val="26"/>
          <w:szCs w:val="26"/>
        </w:rPr>
        <w:t>社區</w:t>
      </w:r>
      <w:r w:rsidRPr="00665761">
        <w:rPr>
          <w:rFonts w:ascii="標楷體" w:eastAsia="標楷體" w:hAnsi="標楷體"/>
          <w:sz w:val="26"/>
          <w:szCs w:val="26"/>
        </w:rPr>
        <w:t>-</w:t>
      </w:r>
      <w:r w:rsidRPr="00665761">
        <w:rPr>
          <w:rFonts w:ascii="標楷體" w:eastAsia="標楷體" w:hAnsi="標楷體" w:hint="eastAsia"/>
          <w:sz w:val="26"/>
          <w:szCs w:val="26"/>
        </w:rPr>
        <w:t>醫院」的性健康促進服務模式更從全人健康的觀點去促進青少年的性健康。</w:t>
      </w:r>
    </w:p>
    <w:p w:rsidR="00DA20BC" w:rsidRPr="00DC14E4" w:rsidRDefault="00DA20BC" w:rsidP="00057D06">
      <w:pPr>
        <w:spacing w:beforeLines="50"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DC14E4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台灣性教育學會今年承接國民</w:t>
      </w:r>
      <w:proofErr w:type="gramStart"/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健康署</w:t>
      </w:r>
      <w:proofErr w:type="gramEnd"/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青少年性健康促進諮詢</w:t>
      </w:r>
      <w:r w:rsidRPr="00DC14E4">
        <w:rPr>
          <w:rFonts w:ascii="標楷體" w:eastAsia="標楷體" w:hAnsi="標楷體"/>
          <w:color w:val="000000"/>
          <w:sz w:val="26"/>
          <w:szCs w:val="26"/>
        </w:rPr>
        <w:t>(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商</w:t>
      </w:r>
      <w:r w:rsidRPr="00DC14E4">
        <w:rPr>
          <w:rFonts w:ascii="標楷體" w:eastAsia="標楷體" w:hAnsi="標楷體"/>
          <w:color w:val="000000"/>
          <w:sz w:val="26"/>
          <w:szCs w:val="26"/>
        </w:rPr>
        <w:t>)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服務計畫，期能從關心偏鄉青少年「全人發展」的觀點，結合長期</w:t>
      </w:r>
      <w:proofErr w:type="gramStart"/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關切偏</w:t>
      </w:r>
      <w:proofErr w:type="gramEnd"/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鄉青少年教育議題的民間團體，共同來增進偏鄉青少年「性健康促進」。去年</w:t>
      </w:r>
      <w:r w:rsidRPr="00DC14E4">
        <w:rPr>
          <w:rFonts w:ascii="標楷體" w:eastAsia="標楷體" w:hAnsi="標楷體"/>
          <w:color w:val="000000"/>
          <w:sz w:val="26"/>
          <w:szCs w:val="26"/>
        </w:rPr>
        <w:t>(103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Pr="00DC14E4">
        <w:rPr>
          <w:rFonts w:ascii="標楷體" w:eastAsia="標楷體" w:hAnsi="標楷體"/>
          <w:color w:val="000000"/>
          <w:sz w:val="26"/>
          <w:szCs w:val="26"/>
        </w:rPr>
        <w:t>)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本計畫在新竹縣尖石鄉辦理，成效斐然，獲得廣大迴響</w:t>
      </w:r>
      <w:r w:rsidRPr="00DC14E4">
        <w:rPr>
          <w:rFonts w:ascii="新細明體" w:hAnsi="新細明體" w:hint="eastAsia"/>
          <w:color w:val="000000"/>
          <w:sz w:val="26"/>
          <w:szCs w:val="26"/>
        </w:rPr>
        <w:t>！</w:t>
      </w:r>
      <w:r w:rsidRPr="00DC14E4">
        <w:rPr>
          <w:rFonts w:ascii="標楷體" w:eastAsia="標楷體" w:hAnsi="標楷體" w:hint="eastAsia"/>
          <w:color w:val="000000"/>
          <w:sz w:val="26"/>
          <w:szCs w:val="26"/>
        </w:rPr>
        <w:t>本年度選取花蓮縣，期能結合在地之教育、社工、輔導、衛生、社區等系統，辦理性健康促進增能研習，培訓在地專業人力，以提升學生性健康；同時更擴大參與，邀請國內所有關心偏鄉青少年教育議題機構及團體參與，以發揮活動的加成效果與動能。</w:t>
      </w:r>
    </w:p>
    <w:p w:rsidR="00DA20BC" w:rsidRPr="002F5A10" w:rsidRDefault="00DA20BC" w:rsidP="00FB689A">
      <w:pPr>
        <w:spacing w:before="100" w:beforeAutospacing="1" w:line="380" w:lineRule="exact"/>
        <w:ind w:left="85" w:rightChars="19" w:right="46"/>
        <w:rPr>
          <w:rFonts w:ascii="標楷體" w:eastAsia="標楷體" w:hAnsi="標楷體"/>
          <w:sz w:val="26"/>
          <w:szCs w:val="26"/>
        </w:rPr>
      </w:pPr>
      <w:r w:rsidRPr="009E6DAB">
        <w:rPr>
          <w:rFonts w:ascii="標楷體" w:eastAsia="標楷體" w:hAnsi="標楷體" w:hint="eastAsia"/>
          <w:kern w:val="0"/>
          <w:sz w:val="26"/>
          <w:szCs w:val="26"/>
        </w:rPr>
        <w:t>二、辦理單位：</w:t>
      </w:r>
      <w:r w:rsidRPr="009E6DAB">
        <w:rPr>
          <w:rFonts w:ascii="標楷體" w:eastAsia="標楷體" w:hAnsi="標楷體"/>
          <w:kern w:val="0"/>
          <w:sz w:val="26"/>
          <w:szCs w:val="26"/>
        </w:rPr>
        <w:br/>
      </w:r>
      <w:r w:rsidRPr="009E6DAB">
        <w:rPr>
          <w:rFonts w:ascii="標楷體" w:eastAsia="標楷體" w:hAnsi="標楷體" w:hint="eastAsia"/>
          <w:kern w:val="0"/>
          <w:sz w:val="26"/>
          <w:szCs w:val="26"/>
        </w:rPr>
        <w:t xml:space="preserve">　　主辦單位：衛生福利部國民</w:t>
      </w:r>
      <w:proofErr w:type="gramStart"/>
      <w:r w:rsidRPr="009E6DAB">
        <w:rPr>
          <w:rFonts w:ascii="標楷體" w:eastAsia="標楷體" w:hAnsi="標楷體" w:hint="eastAsia"/>
          <w:kern w:val="0"/>
          <w:sz w:val="26"/>
          <w:szCs w:val="26"/>
        </w:rPr>
        <w:t>健康署</w:t>
      </w:r>
      <w:proofErr w:type="gramEnd"/>
      <w:r w:rsidRPr="009E6DAB">
        <w:rPr>
          <w:rFonts w:ascii="標楷體" w:eastAsia="標楷體" w:hAnsi="標楷體"/>
          <w:kern w:val="0"/>
          <w:sz w:val="26"/>
          <w:szCs w:val="26"/>
        </w:rPr>
        <w:br/>
      </w:r>
      <w:r w:rsidRPr="009E6DAB">
        <w:rPr>
          <w:rFonts w:ascii="標楷體" w:eastAsia="標楷體" w:hAnsi="標楷體" w:hint="eastAsia"/>
          <w:kern w:val="0"/>
          <w:sz w:val="26"/>
          <w:szCs w:val="26"/>
        </w:rPr>
        <w:t xml:space="preserve">　　承辦單位：台灣性教育學會</w:t>
      </w:r>
      <w:r w:rsidRPr="009E6DAB">
        <w:rPr>
          <w:rFonts w:ascii="標楷體" w:eastAsia="標楷體" w:hAnsi="標楷體"/>
          <w:kern w:val="0"/>
          <w:sz w:val="26"/>
          <w:szCs w:val="26"/>
        </w:rPr>
        <w:br/>
      </w:r>
      <w:r w:rsidRPr="002F5A10">
        <w:rPr>
          <w:rFonts w:ascii="標楷體" w:eastAsia="標楷體" w:hAnsi="標楷體" w:hint="eastAsia"/>
          <w:kern w:val="0"/>
          <w:sz w:val="26"/>
          <w:szCs w:val="26"/>
        </w:rPr>
        <w:t xml:space="preserve">　　協辦單位：杏陵醫學基金會</w:t>
      </w:r>
      <w:r>
        <w:rPr>
          <w:rFonts w:ascii="標楷體" w:eastAsia="標楷體" w:hAnsi="標楷體" w:hint="eastAsia"/>
          <w:kern w:val="0"/>
          <w:sz w:val="26"/>
          <w:szCs w:val="26"/>
        </w:rPr>
        <w:t>、</w:t>
      </w:r>
      <w:r w:rsidRPr="002F5A10">
        <w:rPr>
          <w:rFonts w:ascii="標楷體" w:eastAsia="標楷體" w:hAnsi="標楷體" w:hint="eastAsia"/>
          <w:kern w:val="0"/>
          <w:sz w:val="26"/>
          <w:szCs w:val="26"/>
        </w:rPr>
        <w:t>天主教輔仁大學</w:t>
      </w:r>
      <w:bookmarkStart w:id="0" w:name="_GoBack"/>
      <w:bookmarkEnd w:id="0"/>
      <w:r>
        <w:rPr>
          <w:rFonts w:ascii="標楷體" w:eastAsia="標楷體" w:hAnsi="標楷體" w:hint="eastAsia"/>
          <w:kern w:val="0"/>
          <w:sz w:val="26"/>
          <w:szCs w:val="26"/>
        </w:rPr>
        <w:t>公共衛生學系</w:t>
      </w:r>
    </w:p>
    <w:p w:rsidR="00DA20BC" w:rsidRPr="009E6DAB" w:rsidRDefault="00DA20BC" w:rsidP="00057D06">
      <w:pPr>
        <w:spacing w:beforeLines="50" w:line="380" w:lineRule="exact"/>
        <w:ind w:left="614" w:hangingChars="236" w:hanging="614"/>
        <w:rPr>
          <w:rFonts w:ascii="標楷體" w:eastAsia="標楷體" w:hAnsi="標楷體"/>
          <w:sz w:val="26"/>
          <w:szCs w:val="26"/>
        </w:rPr>
      </w:pPr>
      <w:r w:rsidRPr="009E6DAB">
        <w:rPr>
          <w:rFonts w:ascii="標楷體" w:eastAsia="標楷體" w:hAnsi="標楷體" w:hint="eastAsia"/>
          <w:sz w:val="26"/>
          <w:szCs w:val="26"/>
        </w:rPr>
        <w:t>三、參加對象：</w:t>
      </w:r>
    </w:p>
    <w:p w:rsidR="00DA20BC" w:rsidRPr="009E6DAB" w:rsidRDefault="00DA20BC" w:rsidP="005A6346">
      <w:pPr>
        <w:spacing w:line="380" w:lineRule="exact"/>
        <w:ind w:left="715" w:hangingChars="275" w:hanging="715"/>
        <w:rPr>
          <w:rFonts w:ascii="標楷體" w:eastAsia="標楷體" w:hAnsi="標楷體"/>
          <w:sz w:val="26"/>
          <w:szCs w:val="26"/>
        </w:rPr>
      </w:pPr>
      <w:r w:rsidRPr="009E6DAB">
        <w:rPr>
          <w:rFonts w:ascii="標楷體" w:eastAsia="標楷體" w:hAnsi="標楷體" w:hint="eastAsia"/>
          <w:sz w:val="26"/>
          <w:szCs w:val="26"/>
        </w:rPr>
        <w:t xml:space="preserve">　　所有關心偏鄉以及原住民青少年性健康之大專院校教授、</w:t>
      </w:r>
      <w:r>
        <w:rPr>
          <w:rFonts w:ascii="標楷體" w:eastAsia="標楷體" w:hAnsi="標楷體" w:hint="eastAsia"/>
          <w:sz w:val="26"/>
          <w:szCs w:val="26"/>
        </w:rPr>
        <w:t>各級學校</w:t>
      </w:r>
      <w:r w:rsidRPr="009E6DAB">
        <w:rPr>
          <w:rFonts w:ascii="標楷體" w:eastAsia="標楷體" w:hAnsi="標楷體" w:hint="eastAsia"/>
          <w:sz w:val="26"/>
          <w:szCs w:val="26"/>
        </w:rPr>
        <w:t>教師、</w:t>
      </w:r>
      <w:r>
        <w:rPr>
          <w:rFonts w:ascii="標楷體" w:eastAsia="標楷體" w:hAnsi="標楷體" w:hint="eastAsia"/>
          <w:sz w:val="26"/>
          <w:szCs w:val="26"/>
        </w:rPr>
        <w:t>心理師、社工員、醫護人員、</w:t>
      </w:r>
      <w:r w:rsidRPr="009E6DAB">
        <w:rPr>
          <w:rFonts w:ascii="標楷體" w:eastAsia="標楷體" w:hAnsi="標楷體" w:hint="eastAsia"/>
          <w:sz w:val="26"/>
          <w:szCs w:val="26"/>
        </w:rPr>
        <w:t>政府官員以及相關領域工作者與專家等。</w:t>
      </w:r>
    </w:p>
    <w:p w:rsidR="00DA20BC" w:rsidRPr="00520DB2" w:rsidRDefault="00DA20BC" w:rsidP="00057D06">
      <w:pPr>
        <w:spacing w:beforeLines="50" w:line="380" w:lineRule="exact"/>
        <w:ind w:rightChars="19" w:right="46"/>
        <w:rPr>
          <w:rFonts w:ascii="標楷體" w:eastAsia="標楷體" w:hAnsi="標楷體"/>
          <w:sz w:val="26"/>
          <w:szCs w:val="26"/>
        </w:rPr>
      </w:pPr>
      <w:r w:rsidRPr="009E6DAB">
        <w:rPr>
          <w:rFonts w:ascii="標楷體" w:eastAsia="標楷體" w:hAnsi="標楷體" w:hint="eastAsia"/>
          <w:sz w:val="26"/>
          <w:szCs w:val="26"/>
        </w:rPr>
        <w:lastRenderedPageBreak/>
        <w:t>四、時間與地點</w:t>
      </w:r>
      <w:r w:rsidRPr="009E6DAB">
        <w:rPr>
          <w:rFonts w:ascii="標楷體" w:eastAsia="標楷體" w:hAnsi="標楷體"/>
          <w:sz w:val="26"/>
          <w:szCs w:val="26"/>
        </w:rPr>
        <w:t xml:space="preserve"> (</w:t>
      </w:r>
      <w:r w:rsidRPr="009E6DAB">
        <w:rPr>
          <w:rFonts w:ascii="標楷體" w:eastAsia="標楷體" w:hAnsi="標楷體" w:hint="eastAsia"/>
          <w:sz w:val="26"/>
          <w:szCs w:val="26"/>
        </w:rPr>
        <w:t>交通資訊如附件四</w:t>
      </w:r>
      <w:r w:rsidRPr="009E6DAB">
        <w:rPr>
          <w:rFonts w:ascii="標楷體" w:eastAsia="標楷體" w:hAnsi="標楷體"/>
          <w:sz w:val="26"/>
          <w:szCs w:val="26"/>
        </w:rPr>
        <w:t>)</w:t>
      </w:r>
      <w:r w:rsidRPr="009E6DAB">
        <w:rPr>
          <w:rFonts w:ascii="標楷體" w:eastAsia="標楷體" w:hAnsi="標楷體" w:hint="eastAsia"/>
          <w:sz w:val="26"/>
          <w:szCs w:val="26"/>
        </w:rPr>
        <w:t>：</w:t>
      </w:r>
      <w:r w:rsidRPr="009E6DAB">
        <w:rPr>
          <w:rFonts w:ascii="標楷體" w:eastAsia="標楷體" w:hAnsi="標楷體"/>
          <w:sz w:val="26"/>
          <w:szCs w:val="26"/>
        </w:rPr>
        <w:br/>
      </w:r>
      <w:r w:rsidRPr="009E6DAB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9E6DAB">
        <w:rPr>
          <w:rFonts w:ascii="標楷體" w:eastAsia="標楷體" w:hAnsi="標楷體"/>
          <w:sz w:val="26"/>
          <w:szCs w:val="26"/>
        </w:rPr>
        <w:t xml:space="preserve">   </w:t>
      </w:r>
      <w:r w:rsidRPr="009E6DAB">
        <w:rPr>
          <w:rFonts w:ascii="標楷體" w:eastAsia="標楷體" w:hAnsi="標楷體" w:hint="eastAsia"/>
          <w:sz w:val="26"/>
          <w:szCs w:val="26"/>
        </w:rPr>
        <w:t>時間：</w:t>
      </w:r>
      <w:r w:rsidRPr="009E6DAB">
        <w:rPr>
          <w:rFonts w:ascii="標楷體" w:eastAsia="標楷體" w:hAnsi="標楷體"/>
          <w:sz w:val="26"/>
          <w:szCs w:val="26"/>
        </w:rPr>
        <w:t>105</w:t>
      </w:r>
      <w:r w:rsidRPr="009E6DAB">
        <w:rPr>
          <w:rFonts w:ascii="標楷體" w:eastAsia="標楷體" w:hAnsi="標楷體" w:hint="eastAsia"/>
          <w:sz w:val="26"/>
          <w:szCs w:val="26"/>
        </w:rPr>
        <w:t>年</w:t>
      </w:r>
      <w:r w:rsidRPr="009E6DAB">
        <w:rPr>
          <w:rFonts w:ascii="標楷體" w:eastAsia="標楷體" w:hAnsi="標楷體"/>
          <w:sz w:val="26"/>
          <w:szCs w:val="26"/>
        </w:rPr>
        <w:t>10</w:t>
      </w:r>
      <w:r w:rsidRPr="009E6DAB">
        <w:rPr>
          <w:rFonts w:ascii="標楷體" w:eastAsia="標楷體" w:hAnsi="標楷體" w:hint="eastAsia"/>
          <w:sz w:val="26"/>
          <w:szCs w:val="26"/>
        </w:rPr>
        <w:t>月</w:t>
      </w:r>
      <w:r w:rsidRPr="009E6DAB">
        <w:rPr>
          <w:rFonts w:ascii="標楷體" w:eastAsia="標楷體" w:hAnsi="標楷體"/>
          <w:sz w:val="26"/>
          <w:szCs w:val="26"/>
        </w:rPr>
        <w:t>25</w:t>
      </w:r>
      <w:r w:rsidRPr="009E6DAB"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 w:hint="eastAsia"/>
          <w:sz w:val="26"/>
          <w:szCs w:val="26"/>
        </w:rPr>
        <w:t>（星期二）</w:t>
      </w:r>
      <w:r>
        <w:rPr>
          <w:rFonts w:ascii="標楷體" w:eastAsia="標楷體" w:hAnsi="標楷體"/>
          <w:sz w:val="26"/>
          <w:szCs w:val="26"/>
        </w:rPr>
        <w:t>09:00-12:30</w:t>
      </w:r>
      <w:r w:rsidRPr="009E6DAB">
        <w:rPr>
          <w:rFonts w:ascii="標楷體" w:eastAsia="標楷體" w:hAnsi="標楷體"/>
          <w:sz w:val="26"/>
          <w:szCs w:val="26"/>
        </w:rPr>
        <w:br/>
      </w:r>
      <w:r w:rsidRPr="009E6DAB">
        <w:rPr>
          <w:rFonts w:ascii="標楷體" w:eastAsia="標楷體" w:hAnsi="標楷體" w:hint="eastAsia"/>
          <w:sz w:val="26"/>
          <w:szCs w:val="26"/>
        </w:rPr>
        <w:t xml:space="preserve">　　</w:t>
      </w:r>
      <w:r w:rsidRPr="009E6DAB">
        <w:rPr>
          <w:rFonts w:ascii="標楷體" w:eastAsia="標楷體" w:hAnsi="標楷體"/>
          <w:sz w:val="26"/>
          <w:szCs w:val="26"/>
        </w:rPr>
        <w:t xml:space="preserve"> </w:t>
      </w:r>
      <w:r w:rsidRPr="009E6DAB">
        <w:rPr>
          <w:rFonts w:ascii="標楷體" w:eastAsia="標楷體" w:hAnsi="標楷體" w:hint="eastAsia"/>
          <w:sz w:val="26"/>
          <w:szCs w:val="26"/>
        </w:rPr>
        <w:t>地點：</w:t>
      </w:r>
      <w:r>
        <w:rPr>
          <w:rFonts w:ascii="標楷體" w:eastAsia="標楷體" w:hAnsi="標楷體" w:hint="eastAsia"/>
          <w:sz w:val="26"/>
          <w:szCs w:val="26"/>
        </w:rPr>
        <w:t>天主教</w:t>
      </w:r>
      <w:r w:rsidRPr="009E6DAB">
        <w:rPr>
          <w:rFonts w:ascii="標楷體" w:eastAsia="標楷體" w:hAnsi="標楷體" w:hint="eastAsia"/>
          <w:sz w:val="26"/>
          <w:szCs w:val="26"/>
        </w:rPr>
        <w:t>輔仁大學</w:t>
      </w:r>
      <w:r>
        <w:rPr>
          <w:rFonts w:ascii="標楷體" w:eastAsia="標楷體" w:hAnsi="標楷體" w:hint="eastAsia"/>
          <w:sz w:val="26"/>
          <w:szCs w:val="26"/>
        </w:rPr>
        <w:t>醫學院</w:t>
      </w:r>
      <w:r w:rsidR="00DB55F8">
        <w:rPr>
          <w:rFonts w:ascii="標楷體" w:eastAsia="標楷體" w:hAnsi="標楷體" w:hint="eastAsia"/>
          <w:sz w:val="26"/>
          <w:szCs w:val="26"/>
        </w:rPr>
        <w:t>國璽樓</w:t>
      </w:r>
      <w:r w:rsidRPr="00520DB2">
        <w:rPr>
          <w:rFonts w:ascii="標楷體" w:eastAsia="標楷體" w:hAnsi="標楷體"/>
          <w:sz w:val="26"/>
          <w:szCs w:val="26"/>
        </w:rPr>
        <w:t>MD417</w:t>
      </w:r>
      <w:r w:rsidRPr="00520DB2">
        <w:rPr>
          <w:rFonts w:ascii="標楷體" w:eastAsia="標楷體" w:hAnsi="標楷體" w:hint="eastAsia"/>
          <w:sz w:val="26"/>
          <w:szCs w:val="26"/>
        </w:rPr>
        <w:t>會議室</w:t>
      </w:r>
    </w:p>
    <w:p w:rsidR="00DA20BC" w:rsidRDefault="00DA20BC" w:rsidP="00057D06">
      <w:pPr>
        <w:spacing w:beforeLines="50"/>
        <w:rPr>
          <w:rFonts w:ascii="標楷體" w:eastAsia="標楷體" w:hAnsi="標楷體" w:hint="eastAsia"/>
          <w:sz w:val="26"/>
          <w:szCs w:val="26"/>
        </w:rPr>
      </w:pPr>
      <w:r w:rsidRPr="009E6DAB">
        <w:rPr>
          <w:rFonts w:ascii="標楷體" w:eastAsia="標楷體" w:hAnsi="標楷體" w:hint="eastAsia"/>
          <w:sz w:val="26"/>
          <w:szCs w:val="26"/>
        </w:rPr>
        <w:t>五、議程表：詳如附件。</w:t>
      </w:r>
    </w:p>
    <w:p w:rsidR="00057D06" w:rsidRDefault="00057D06" w:rsidP="00057D06">
      <w:pPr>
        <w:spacing w:beforeLines="5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六、報名網址：</w:t>
      </w:r>
      <w:hyperlink r:id="rId7" w:history="1">
        <w:r w:rsidRPr="000441D9">
          <w:rPr>
            <w:rStyle w:val="a3"/>
            <w:rFonts w:ascii="標楷體" w:eastAsia="標楷體" w:hAnsi="標楷體"/>
            <w:sz w:val="26"/>
            <w:szCs w:val="26"/>
          </w:rPr>
          <w:t>https://goo.gl/iZFD09</w:t>
        </w:r>
      </w:hyperlink>
    </w:p>
    <w:p w:rsidR="00057D06" w:rsidRPr="009E6DAB" w:rsidRDefault="00057D06" w:rsidP="00057D06">
      <w:pPr>
        <w:spacing w:beforeLines="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※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一律線上報名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，請注意網址大小寫，本網址末兩位為數字</w:t>
      </w:r>
      <w:proofErr w:type="gramStart"/>
      <w:r>
        <w:rPr>
          <w:rFonts w:ascii="標楷體" w:eastAsia="標楷體" w:hAnsi="標楷體"/>
          <w:sz w:val="26"/>
          <w:szCs w:val="26"/>
        </w:rPr>
        <w:t>”</w:t>
      </w:r>
      <w:proofErr w:type="gramEnd"/>
      <w:r>
        <w:rPr>
          <w:rFonts w:ascii="標楷體" w:eastAsia="標楷體" w:hAnsi="標楷體" w:hint="eastAsia"/>
          <w:sz w:val="26"/>
          <w:szCs w:val="26"/>
        </w:rPr>
        <w:t>09</w:t>
      </w:r>
      <w:proofErr w:type="gramStart"/>
      <w:r>
        <w:rPr>
          <w:rFonts w:ascii="標楷體" w:eastAsia="標楷體" w:hAnsi="標楷體"/>
          <w:sz w:val="26"/>
          <w:szCs w:val="26"/>
        </w:rPr>
        <w:t>”</w:t>
      </w:r>
      <w:proofErr w:type="gramEnd"/>
    </w:p>
    <w:p w:rsidR="00C54A1B" w:rsidRPr="00B5071A" w:rsidRDefault="00057D06" w:rsidP="00C54A1B">
      <w:pPr>
        <w:spacing w:beforeLines="50" w:line="380" w:lineRule="exact"/>
        <w:ind w:left="1300" w:rightChars="19" w:right="46" w:hangingChars="500" w:hanging="1300"/>
        <w:rPr>
          <w:rFonts w:eastAsia="標楷體"/>
          <w:kern w:val="0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七</w:t>
      </w:r>
      <w:r w:rsidR="00DA20BC" w:rsidRPr="009E6DAB">
        <w:rPr>
          <w:rFonts w:ascii="標楷體" w:eastAsia="標楷體" w:hAnsi="標楷體" w:hint="eastAsia"/>
          <w:kern w:val="0"/>
          <w:sz w:val="26"/>
          <w:szCs w:val="26"/>
        </w:rPr>
        <w:t>、經費：</w:t>
      </w:r>
      <w:r w:rsidR="00C54A1B" w:rsidRPr="00C54A1B">
        <w:rPr>
          <w:rFonts w:ascii="標楷體" w:eastAsia="標楷體" w:hAnsi="標楷體" w:hint="eastAsia"/>
          <w:kern w:val="0"/>
          <w:sz w:val="26"/>
          <w:szCs w:val="26"/>
        </w:rPr>
        <w:t>本活動參加人員差旅費由服務單位依規定核支，其餘所需費用</w:t>
      </w:r>
      <w:r w:rsidR="00C54A1B" w:rsidRPr="00C54A1B">
        <w:rPr>
          <w:rFonts w:ascii="標楷體" w:eastAsia="標楷體" w:hAnsi="標楷體"/>
          <w:kern w:val="0"/>
          <w:sz w:val="26"/>
          <w:szCs w:val="26"/>
        </w:rPr>
        <w:t>(</w:t>
      </w:r>
      <w:r w:rsidR="00C54A1B" w:rsidRPr="00C54A1B">
        <w:rPr>
          <w:rFonts w:ascii="標楷體" w:eastAsia="標楷體" w:hAnsi="標楷體" w:hint="eastAsia"/>
          <w:kern w:val="0"/>
          <w:sz w:val="26"/>
          <w:szCs w:val="26"/>
        </w:rPr>
        <w:t>住宿、餐費</w:t>
      </w:r>
      <w:r w:rsidR="00C54A1B" w:rsidRPr="00C54A1B">
        <w:rPr>
          <w:rFonts w:ascii="標楷體" w:eastAsia="標楷體" w:hAnsi="標楷體"/>
          <w:kern w:val="0"/>
          <w:sz w:val="26"/>
          <w:szCs w:val="26"/>
        </w:rPr>
        <w:t>)</w:t>
      </w:r>
      <w:r w:rsidR="00C54A1B" w:rsidRPr="00C54A1B">
        <w:rPr>
          <w:rFonts w:ascii="標楷體" w:eastAsia="標楷體" w:hAnsi="標楷體" w:hint="eastAsia"/>
          <w:kern w:val="0"/>
          <w:sz w:val="26"/>
          <w:szCs w:val="26"/>
        </w:rPr>
        <w:t>由衛生福利部國民健康署</w:t>
      </w:r>
      <w:proofErr w:type="gramStart"/>
      <w:r w:rsidR="00C54A1B" w:rsidRPr="00C54A1B">
        <w:rPr>
          <w:rFonts w:ascii="標楷體" w:eastAsia="標楷體" w:hAnsi="標楷體" w:hint="eastAsia"/>
          <w:kern w:val="0"/>
          <w:sz w:val="26"/>
          <w:szCs w:val="26"/>
        </w:rPr>
        <w:t>菸</w:t>
      </w:r>
      <w:proofErr w:type="gramEnd"/>
      <w:r w:rsidR="00C54A1B" w:rsidRPr="00C54A1B">
        <w:rPr>
          <w:rFonts w:ascii="標楷體" w:eastAsia="標楷體" w:hAnsi="標楷體" w:hint="eastAsia"/>
          <w:kern w:val="0"/>
          <w:sz w:val="26"/>
          <w:szCs w:val="26"/>
        </w:rPr>
        <w:t>品健康福利捐支應，各縣市出席人員請准予公差假及課</w:t>
      </w:r>
      <w:proofErr w:type="gramStart"/>
      <w:r w:rsidR="00C54A1B" w:rsidRPr="00C54A1B">
        <w:rPr>
          <w:rFonts w:ascii="標楷體" w:eastAsia="標楷體" w:hAnsi="標楷體" w:hint="eastAsia"/>
          <w:kern w:val="0"/>
          <w:sz w:val="26"/>
          <w:szCs w:val="26"/>
        </w:rPr>
        <w:t>務排代</w:t>
      </w:r>
      <w:proofErr w:type="gramEnd"/>
      <w:r w:rsidR="00C54A1B" w:rsidRPr="00C54A1B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DA20BC" w:rsidRPr="009E6DAB" w:rsidRDefault="00057D06" w:rsidP="00057D06">
      <w:pPr>
        <w:spacing w:beforeLines="50" w:line="380" w:lineRule="exact"/>
        <w:ind w:rightChars="19" w:right="46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八</w:t>
      </w:r>
      <w:r w:rsidR="00DA20BC" w:rsidRPr="009E6DAB">
        <w:rPr>
          <w:rFonts w:ascii="標楷體" w:eastAsia="標楷體" w:hAnsi="標楷體" w:hint="eastAsia"/>
          <w:kern w:val="0"/>
          <w:sz w:val="26"/>
          <w:szCs w:val="26"/>
        </w:rPr>
        <w:t>、本活動如遇天災等不可抗力情形，將依衛生福利部國民</w:t>
      </w:r>
      <w:proofErr w:type="gramStart"/>
      <w:r w:rsidR="00DA20BC" w:rsidRPr="009E6DAB">
        <w:rPr>
          <w:rFonts w:ascii="標楷體" w:eastAsia="標楷體" w:hAnsi="標楷體" w:hint="eastAsia"/>
          <w:kern w:val="0"/>
          <w:sz w:val="26"/>
          <w:szCs w:val="26"/>
        </w:rPr>
        <w:t>健康署</w:t>
      </w:r>
      <w:proofErr w:type="gramEnd"/>
      <w:r w:rsidR="00DA20BC" w:rsidRPr="009E6DAB">
        <w:rPr>
          <w:rFonts w:ascii="標楷體" w:eastAsia="標楷體" w:hAnsi="標楷體" w:hint="eastAsia"/>
          <w:kern w:val="0"/>
          <w:sz w:val="26"/>
          <w:szCs w:val="26"/>
        </w:rPr>
        <w:t>指示延期辦理或其他修正方案。</w:t>
      </w:r>
    </w:p>
    <w:p w:rsidR="00DA20BC" w:rsidRPr="009E6DAB" w:rsidRDefault="00057D06" w:rsidP="00057D06">
      <w:pPr>
        <w:spacing w:beforeLines="50" w:line="380" w:lineRule="exact"/>
        <w:ind w:rightChars="19" w:right="46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九</w:t>
      </w:r>
      <w:r w:rsidR="00DA20BC" w:rsidRPr="009E6DAB">
        <w:rPr>
          <w:rFonts w:ascii="標楷體" w:eastAsia="標楷體" w:hAnsi="標楷體" w:hint="eastAsia"/>
          <w:kern w:val="0"/>
          <w:sz w:val="26"/>
          <w:szCs w:val="26"/>
        </w:rPr>
        <w:t>、本計畫經報衛生福利部國民</w:t>
      </w:r>
      <w:proofErr w:type="gramStart"/>
      <w:r w:rsidR="00DA20BC" w:rsidRPr="009E6DAB">
        <w:rPr>
          <w:rFonts w:ascii="標楷體" w:eastAsia="標楷體" w:hAnsi="標楷體" w:hint="eastAsia"/>
          <w:kern w:val="0"/>
          <w:sz w:val="26"/>
          <w:szCs w:val="26"/>
        </w:rPr>
        <w:t>健康署</w:t>
      </w:r>
      <w:proofErr w:type="gramEnd"/>
      <w:r w:rsidR="00DA20BC" w:rsidRPr="009E6DAB">
        <w:rPr>
          <w:rFonts w:ascii="標楷體" w:eastAsia="標楷體" w:hAnsi="標楷體" w:hint="eastAsia"/>
          <w:kern w:val="0"/>
          <w:sz w:val="26"/>
          <w:szCs w:val="26"/>
        </w:rPr>
        <w:t>核備後實施，修正時亦同。</w:t>
      </w:r>
    </w:p>
    <w:p w:rsidR="00DA20BC" w:rsidRPr="00520DB2" w:rsidRDefault="00DA20BC" w:rsidP="00B3599E">
      <w:pPr>
        <w:spacing w:line="460" w:lineRule="exact"/>
        <w:ind w:leftChars="-236" w:left="-566" w:rightChars="-260" w:right="-624"/>
        <w:jc w:val="center"/>
        <w:rPr>
          <w:rFonts w:ascii="標楷體" w:eastAsia="標楷體" w:hAnsi="標楷體"/>
          <w:b/>
          <w:sz w:val="26"/>
          <w:szCs w:val="26"/>
        </w:rPr>
      </w:pPr>
      <w:r w:rsidRPr="009E6DAB">
        <w:rPr>
          <w:rFonts w:ascii="標楷體" w:eastAsia="標楷體" w:hAnsi="標楷體"/>
          <w:b/>
          <w:sz w:val="26"/>
          <w:szCs w:val="26"/>
        </w:rPr>
        <w:br w:type="page"/>
      </w:r>
      <w:r w:rsidR="005A5F93" w:rsidRPr="005A5F93">
        <w:rPr>
          <w:noProof/>
        </w:rPr>
        <w:lastRenderedPageBreak/>
        <w:pict>
          <v:shape id="_x0000_s1027" type="#_x0000_t202" style="position:absolute;left:0;text-align:left;margin-left:-.15pt;margin-top:-23.75pt;width:51.4pt;height:25.25pt;z-index:2">
            <v:textbox style="mso-next-textbox:#_x0000_s1027">
              <w:txbxContent>
                <w:p w:rsidR="00DA20BC" w:rsidRPr="00D36119" w:rsidRDefault="00DA20BC" w:rsidP="000F1DB3">
                  <w:pPr>
                    <w:rPr>
                      <w:rFonts w:ascii="標楷體" w:eastAsia="標楷體" w:hAnsi="標楷體"/>
                      <w:b/>
                    </w:rPr>
                  </w:pPr>
                  <w:r w:rsidRPr="00D36119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二</w:t>
                  </w:r>
                </w:p>
              </w:txbxContent>
            </v:textbox>
          </v:shape>
        </w:pict>
      </w:r>
      <w:r w:rsidRPr="00520DB2">
        <w:rPr>
          <w:rFonts w:ascii="標楷體" w:eastAsia="標楷體" w:hAnsi="標楷體" w:hint="eastAsia"/>
          <w:b/>
          <w:sz w:val="26"/>
          <w:szCs w:val="26"/>
        </w:rPr>
        <w:t>偏鄉地區青少年性健康促進座談會議程</w:t>
      </w:r>
    </w:p>
    <w:p w:rsidR="00DA20BC" w:rsidRPr="00264A90" w:rsidRDefault="00DA20BC" w:rsidP="00B3599E">
      <w:pPr>
        <w:spacing w:line="460" w:lineRule="exact"/>
        <w:ind w:leftChars="-236" w:left="-566" w:rightChars="-260" w:right="-624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時間：</w:t>
      </w:r>
      <w:r>
        <w:rPr>
          <w:rFonts w:ascii="標楷體" w:eastAsia="標楷體" w:hAnsi="標楷體"/>
          <w:sz w:val="26"/>
          <w:szCs w:val="26"/>
        </w:rPr>
        <w:t>105</w:t>
      </w:r>
      <w:r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25</w:t>
      </w:r>
      <w:r>
        <w:rPr>
          <w:rFonts w:ascii="標楷體" w:eastAsia="標楷體" w:hAnsi="標楷體" w:hint="eastAsia"/>
          <w:sz w:val="26"/>
          <w:szCs w:val="26"/>
        </w:rPr>
        <w:t>日（星期二）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>地點：天主教輔仁大學醫學院</w:t>
      </w:r>
      <w:r>
        <w:rPr>
          <w:rFonts w:ascii="標楷體" w:eastAsia="標楷體" w:hAnsi="標楷體"/>
          <w:sz w:val="26"/>
          <w:szCs w:val="26"/>
        </w:rPr>
        <w:t>MD417</w:t>
      </w:r>
      <w:r>
        <w:rPr>
          <w:rFonts w:ascii="標楷體" w:eastAsia="標楷體" w:hAnsi="標楷體" w:hint="eastAsia"/>
          <w:sz w:val="26"/>
          <w:szCs w:val="26"/>
        </w:rPr>
        <w:t>會議室</w:t>
      </w:r>
    </w:p>
    <w:tbl>
      <w:tblPr>
        <w:tblpPr w:leftFromText="180" w:rightFromText="180" w:vertAnchor="text" w:horzAnchor="margin" w:tblpXSpec="center" w:tblpY="182"/>
        <w:tblW w:w="974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88"/>
        <w:gridCol w:w="4320"/>
        <w:gridCol w:w="4239"/>
      </w:tblGrid>
      <w:tr w:rsidR="00DA20BC" w:rsidRPr="00C27EE2" w:rsidTr="00520DB2">
        <w:trPr>
          <w:trHeight w:val="449"/>
        </w:trPr>
        <w:tc>
          <w:tcPr>
            <w:tcW w:w="1188" w:type="dxa"/>
            <w:tcBorders>
              <w:top w:val="thinThickMediumGap" w:sz="24" w:space="0" w:color="auto"/>
              <w:left w:val="thinThickMediumGap" w:sz="24" w:space="0" w:color="auto"/>
              <w:bottom w:val="single" w:sz="12" w:space="0" w:color="auto"/>
            </w:tcBorders>
            <w:vAlign w:val="center"/>
          </w:tcPr>
          <w:p w:rsidR="00DA20BC" w:rsidRPr="00C27EE2" w:rsidRDefault="00DA20BC" w:rsidP="00DE5B69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27EE2">
              <w:rPr>
                <w:rFonts w:eastAsia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4320" w:type="dxa"/>
            <w:tcBorders>
              <w:top w:val="thinThickMedium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0BC" w:rsidRPr="00C27EE2" w:rsidRDefault="00DA20BC" w:rsidP="00DE5B69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27EE2">
              <w:rPr>
                <w:rFonts w:eastAsia="標楷體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4239" w:type="dxa"/>
            <w:tcBorders>
              <w:top w:val="thinThickMediumGap" w:sz="24" w:space="0" w:color="auto"/>
              <w:left w:val="single" w:sz="4" w:space="0" w:color="auto"/>
              <w:bottom w:val="single" w:sz="12" w:space="0" w:color="auto"/>
              <w:right w:val="thinThickMediumGap" w:sz="24" w:space="0" w:color="auto"/>
            </w:tcBorders>
            <w:vAlign w:val="center"/>
          </w:tcPr>
          <w:p w:rsidR="00DA20BC" w:rsidRPr="00C27EE2" w:rsidRDefault="00DA20BC" w:rsidP="00DE5B69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27EE2">
              <w:rPr>
                <w:rFonts w:eastAsia="標楷體" w:hint="eastAsia"/>
                <w:b/>
                <w:sz w:val="26"/>
                <w:szCs w:val="26"/>
              </w:rPr>
              <w:t>主講人</w:t>
            </w:r>
            <w:r w:rsidRPr="00C27EE2">
              <w:rPr>
                <w:rFonts w:eastAsia="標楷體"/>
                <w:b/>
                <w:sz w:val="26"/>
                <w:szCs w:val="26"/>
              </w:rPr>
              <w:t>/</w:t>
            </w:r>
            <w:r w:rsidRPr="00C27EE2">
              <w:rPr>
                <w:rFonts w:eastAsia="標楷體" w:hint="eastAsia"/>
                <w:b/>
                <w:sz w:val="26"/>
                <w:szCs w:val="26"/>
              </w:rPr>
              <w:t>主持人</w:t>
            </w:r>
          </w:p>
        </w:tc>
      </w:tr>
      <w:tr w:rsidR="00DA20BC" w:rsidRPr="00C27EE2" w:rsidTr="00DD4B27">
        <w:trPr>
          <w:trHeight w:val="530"/>
        </w:trPr>
        <w:tc>
          <w:tcPr>
            <w:tcW w:w="1188" w:type="dxa"/>
            <w:tcBorders>
              <w:top w:val="single" w:sz="12" w:space="0" w:color="auto"/>
              <w:left w:val="thinThickMediumGap" w:sz="24" w:space="0" w:color="auto"/>
            </w:tcBorders>
            <w:shd w:val="clear" w:color="auto" w:fill="F2F2F2"/>
            <w:vAlign w:val="center"/>
          </w:tcPr>
          <w:p w:rsidR="00DA20BC" w:rsidRPr="00C27EE2" w:rsidRDefault="00DA20BC" w:rsidP="009E6DAB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27EE2">
              <w:rPr>
                <w:rFonts w:eastAsia="標楷體"/>
                <w:sz w:val="26"/>
                <w:szCs w:val="26"/>
              </w:rPr>
              <w:t>08</w:t>
            </w:r>
            <w:r w:rsidRPr="00C27EE2">
              <w:rPr>
                <w:rFonts w:eastAsia="標楷體" w:hint="eastAsia"/>
                <w:sz w:val="26"/>
                <w:szCs w:val="26"/>
              </w:rPr>
              <w:t>：</w:t>
            </w:r>
            <w:r w:rsidRPr="00C27EE2">
              <w:rPr>
                <w:rFonts w:eastAsia="標楷體"/>
                <w:sz w:val="26"/>
                <w:szCs w:val="26"/>
              </w:rPr>
              <w:t>30</w:t>
            </w:r>
            <w:r w:rsidRPr="00C27EE2">
              <w:rPr>
                <w:rFonts w:eastAsia="標楷體" w:hint="eastAsia"/>
                <w:sz w:val="26"/>
                <w:szCs w:val="26"/>
              </w:rPr>
              <w:t>～</w:t>
            </w:r>
            <w:r w:rsidRPr="00C27EE2">
              <w:rPr>
                <w:rFonts w:eastAsia="標楷體"/>
                <w:sz w:val="26"/>
                <w:szCs w:val="26"/>
              </w:rPr>
              <w:t>09</w:t>
            </w:r>
            <w:r w:rsidRPr="00C27EE2">
              <w:rPr>
                <w:rFonts w:eastAsia="標楷體" w:hint="eastAsia"/>
                <w:sz w:val="26"/>
                <w:szCs w:val="26"/>
              </w:rPr>
              <w:t>：</w:t>
            </w:r>
            <w:r w:rsidRPr="00C27EE2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8559" w:type="dxa"/>
            <w:gridSpan w:val="2"/>
            <w:tcBorders>
              <w:top w:val="single" w:sz="12" w:space="0" w:color="auto"/>
              <w:right w:val="thinThickMediumGap" w:sz="24" w:space="0" w:color="auto"/>
            </w:tcBorders>
            <w:shd w:val="clear" w:color="auto" w:fill="F2F2F2"/>
            <w:vAlign w:val="center"/>
          </w:tcPr>
          <w:p w:rsidR="00DA20BC" w:rsidRPr="00C27EE2" w:rsidRDefault="00DA20BC" w:rsidP="00DD4B2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27EE2">
              <w:rPr>
                <w:rFonts w:eastAsia="標楷體" w:hint="eastAsia"/>
                <w:b/>
                <w:bCs/>
                <w:sz w:val="26"/>
                <w:szCs w:val="26"/>
              </w:rPr>
              <w:t>報</w:t>
            </w:r>
            <w:r w:rsidRPr="00C27EE2">
              <w:rPr>
                <w:rFonts w:eastAsia="標楷體"/>
                <w:b/>
                <w:bCs/>
                <w:sz w:val="26"/>
                <w:szCs w:val="26"/>
              </w:rPr>
              <w:t xml:space="preserve"> </w:t>
            </w:r>
            <w:r w:rsidRPr="00C27EE2">
              <w:rPr>
                <w:rFonts w:eastAsia="標楷體" w:hint="eastAsia"/>
                <w:b/>
                <w:bCs/>
                <w:sz w:val="26"/>
                <w:szCs w:val="26"/>
              </w:rPr>
              <w:t>到</w:t>
            </w:r>
          </w:p>
        </w:tc>
      </w:tr>
      <w:tr w:rsidR="00DA20BC" w:rsidRPr="00C27EE2" w:rsidTr="00520DB2">
        <w:trPr>
          <w:trHeight w:val="478"/>
        </w:trPr>
        <w:tc>
          <w:tcPr>
            <w:tcW w:w="1188" w:type="dxa"/>
            <w:tcBorders>
              <w:left w:val="thinThickMediumGap" w:sz="24" w:space="0" w:color="auto"/>
            </w:tcBorders>
            <w:vAlign w:val="center"/>
          </w:tcPr>
          <w:p w:rsidR="00DA20BC" w:rsidRPr="00C27EE2" w:rsidRDefault="00DA20BC" w:rsidP="009E6DAB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27EE2">
              <w:rPr>
                <w:rFonts w:eastAsia="標楷體"/>
                <w:sz w:val="26"/>
                <w:szCs w:val="26"/>
              </w:rPr>
              <w:t>09</w:t>
            </w:r>
            <w:r w:rsidRPr="00C27EE2">
              <w:rPr>
                <w:rFonts w:eastAsia="標楷體" w:hint="eastAsia"/>
                <w:sz w:val="26"/>
                <w:szCs w:val="26"/>
              </w:rPr>
              <w:t>：</w:t>
            </w:r>
            <w:r w:rsidRPr="00C27EE2">
              <w:rPr>
                <w:rFonts w:eastAsia="標楷體"/>
                <w:sz w:val="26"/>
                <w:szCs w:val="26"/>
              </w:rPr>
              <w:t>00</w:t>
            </w:r>
            <w:r w:rsidRPr="00C27EE2">
              <w:rPr>
                <w:rFonts w:eastAsia="標楷體" w:hint="eastAsia"/>
                <w:sz w:val="26"/>
                <w:szCs w:val="26"/>
              </w:rPr>
              <w:t>～</w:t>
            </w:r>
            <w:r w:rsidRPr="00C27EE2">
              <w:rPr>
                <w:rFonts w:eastAsia="標楷體"/>
                <w:sz w:val="26"/>
                <w:szCs w:val="26"/>
              </w:rPr>
              <w:t>09</w:t>
            </w:r>
            <w:r w:rsidRPr="00C27EE2">
              <w:rPr>
                <w:rFonts w:eastAsia="標楷體" w:hint="eastAsia"/>
                <w:sz w:val="26"/>
                <w:szCs w:val="26"/>
              </w:rPr>
              <w:t>：</w:t>
            </w:r>
            <w:r w:rsidRPr="00C27EE2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DA20BC" w:rsidRPr="00C27EE2" w:rsidRDefault="00DA20BC" w:rsidP="00DD4B27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27EE2">
              <w:rPr>
                <w:rFonts w:eastAsia="標楷體" w:hint="eastAsia"/>
                <w:b/>
                <w:sz w:val="26"/>
                <w:szCs w:val="26"/>
              </w:rPr>
              <w:t>長官致詞</w:t>
            </w:r>
          </w:p>
        </w:tc>
        <w:tc>
          <w:tcPr>
            <w:tcW w:w="4239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:rsidR="00DA20BC" w:rsidRDefault="00DA20BC" w:rsidP="00DD4B27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27EE2">
              <w:rPr>
                <w:rFonts w:eastAsia="標楷體" w:hint="eastAsia"/>
                <w:sz w:val="26"/>
                <w:szCs w:val="26"/>
              </w:rPr>
              <w:t>國民</w:t>
            </w:r>
            <w:proofErr w:type="gramStart"/>
            <w:r w:rsidRPr="00C27EE2">
              <w:rPr>
                <w:rFonts w:eastAsia="標楷體" w:hint="eastAsia"/>
                <w:sz w:val="26"/>
                <w:szCs w:val="26"/>
              </w:rPr>
              <w:t>健康署</w:t>
            </w:r>
            <w:proofErr w:type="gramEnd"/>
            <w:r w:rsidRPr="00C27EE2">
              <w:rPr>
                <w:rFonts w:eastAsia="標楷體" w:hint="eastAsia"/>
                <w:sz w:val="26"/>
                <w:szCs w:val="26"/>
              </w:rPr>
              <w:t>長官</w:t>
            </w:r>
          </w:p>
          <w:p w:rsidR="00DA20BC" w:rsidRPr="00C27EE2" w:rsidRDefault="00DA20BC" w:rsidP="00DD4B27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天主教輔仁大學</w:t>
            </w:r>
          </w:p>
          <w:p w:rsidR="00DA20BC" w:rsidRPr="00C27EE2" w:rsidRDefault="00DA20BC" w:rsidP="00DD4B27">
            <w:pPr>
              <w:spacing w:line="40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C27EE2">
              <w:rPr>
                <w:rFonts w:eastAsia="標楷體" w:hint="eastAsia"/>
                <w:sz w:val="26"/>
                <w:szCs w:val="26"/>
              </w:rPr>
              <w:t>台灣性教育學會</w:t>
            </w:r>
          </w:p>
        </w:tc>
      </w:tr>
      <w:tr w:rsidR="00DA20BC" w:rsidRPr="00C27EE2" w:rsidTr="00520DB2">
        <w:trPr>
          <w:trHeight w:val="701"/>
        </w:trPr>
        <w:tc>
          <w:tcPr>
            <w:tcW w:w="1188" w:type="dxa"/>
            <w:tcBorders>
              <w:left w:val="thinThickMediumGap" w:sz="24" w:space="0" w:color="auto"/>
            </w:tcBorders>
            <w:vAlign w:val="center"/>
          </w:tcPr>
          <w:p w:rsidR="00DA20BC" w:rsidRPr="00C27EE2" w:rsidRDefault="00DA20BC" w:rsidP="00DD4B2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27EE2">
              <w:rPr>
                <w:rFonts w:eastAsia="標楷體"/>
                <w:sz w:val="26"/>
                <w:szCs w:val="26"/>
              </w:rPr>
              <w:t>09</w:t>
            </w:r>
            <w:r w:rsidRPr="00C27EE2">
              <w:rPr>
                <w:rFonts w:eastAsia="標楷體" w:hint="eastAsia"/>
                <w:sz w:val="26"/>
                <w:szCs w:val="26"/>
              </w:rPr>
              <w:t>：</w:t>
            </w:r>
            <w:r w:rsidRPr="00C27EE2">
              <w:rPr>
                <w:rFonts w:eastAsia="標楷體"/>
                <w:sz w:val="26"/>
                <w:szCs w:val="26"/>
              </w:rPr>
              <w:t>10~</w:t>
            </w:r>
          </w:p>
          <w:p w:rsidR="00DA20BC" w:rsidRPr="00C27EE2" w:rsidRDefault="00DA20BC" w:rsidP="009E6DAB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27EE2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0</w:t>
            </w:r>
            <w:r w:rsidRPr="00C27EE2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5</w:t>
            </w:r>
            <w:r w:rsidRPr="00C27EE2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DA20BC" w:rsidRPr="00C27EE2" w:rsidRDefault="00DA20BC" w:rsidP="00DD4B27">
            <w:pPr>
              <w:spacing w:line="400" w:lineRule="exac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C27EE2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【座談</w:t>
            </w: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會</w:t>
            </w:r>
            <w:r w:rsidRPr="00C27EE2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】</w:t>
            </w:r>
          </w:p>
          <w:p w:rsidR="00DA20BC" w:rsidRPr="00C27EE2" w:rsidRDefault="00DA20BC" w:rsidP="00DD4B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r w:rsidRPr="00C27EE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◎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提升偏鄉社區青少年性健康：</w:t>
            </w:r>
            <w:r w:rsidRPr="00C27EE2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青少女增能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與提升領導力</w:t>
            </w:r>
            <w:r w:rsidRPr="00C27EE2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國際經驗</w:t>
            </w:r>
          </w:p>
          <w:p w:rsidR="00DA20BC" w:rsidRPr="00C27EE2" w:rsidRDefault="00DA20BC" w:rsidP="00DD4B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r w:rsidRPr="00C27EE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美國少數民族高中生危險性行為長期趨勢分析</w:t>
            </w:r>
            <w:r w:rsidRPr="00C27EE2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 xml:space="preserve"> </w:t>
            </w:r>
          </w:p>
          <w:p w:rsidR="00DA20BC" w:rsidRPr="00520DB2" w:rsidRDefault="00DA20BC" w:rsidP="00DD4B27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20DB2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◎</w:t>
            </w:r>
            <w:r w:rsidRPr="00520DB2">
              <w:rPr>
                <w:rFonts w:ascii="標楷體" w:eastAsia="標楷體" w:hAnsi="標楷體" w:hint="eastAsia"/>
                <w:b/>
                <w:sz w:val="26"/>
                <w:szCs w:val="26"/>
              </w:rPr>
              <w:t>青少年懷孕之服務策略：以花東地區為例</w:t>
            </w:r>
          </w:p>
        </w:tc>
        <w:tc>
          <w:tcPr>
            <w:tcW w:w="4239" w:type="dxa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:rsidR="00DA20BC" w:rsidRPr="00C27EE2" w:rsidRDefault="00DA20BC" w:rsidP="00264A90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C27EE2">
              <w:rPr>
                <w:rFonts w:eastAsia="標楷體" w:hint="eastAsia"/>
                <w:sz w:val="26"/>
                <w:szCs w:val="26"/>
              </w:rPr>
              <w:t>主持人：鄭其嘉</w:t>
            </w:r>
            <w:r>
              <w:rPr>
                <w:rFonts w:eastAsia="標楷體" w:hint="eastAsia"/>
                <w:sz w:val="26"/>
                <w:szCs w:val="26"/>
              </w:rPr>
              <w:t>副教授</w:t>
            </w:r>
          </w:p>
          <w:p w:rsidR="00DA20BC" w:rsidRPr="00C27EE2" w:rsidRDefault="00DA20BC" w:rsidP="00DD4B27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輔仁大學公共衛生學系</w:t>
            </w:r>
          </w:p>
          <w:p w:rsidR="00DA20BC" w:rsidRPr="00C27EE2" w:rsidRDefault="00DA20BC" w:rsidP="00DD4B27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引言</w:t>
            </w:r>
            <w:r w:rsidRPr="00C27EE2">
              <w:rPr>
                <w:rFonts w:eastAsia="標楷體" w:hint="eastAsia"/>
                <w:sz w:val="26"/>
                <w:szCs w:val="26"/>
              </w:rPr>
              <w:t>人：</w:t>
            </w:r>
          </w:p>
          <w:p w:rsidR="00DA20BC" w:rsidRPr="00C27EE2" w:rsidRDefault="00DA20BC" w:rsidP="00DD4B27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C27EE2">
              <w:rPr>
                <w:rFonts w:eastAsia="標楷體"/>
                <w:sz w:val="26"/>
                <w:szCs w:val="26"/>
              </w:rPr>
              <w:t xml:space="preserve">1.Ms </w:t>
            </w:r>
            <w:proofErr w:type="spellStart"/>
            <w:r w:rsidRPr="00C27EE2">
              <w:rPr>
                <w:rFonts w:eastAsia="標楷體"/>
                <w:sz w:val="26"/>
                <w:szCs w:val="26"/>
              </w:rPr>
              <w:t>Juli</w:t>
            </w:r>
            <w:proofErr w:type="spellEnd"/>
            <w:r w:rsidRPr="00C27EE2">
              <w:rPr>
                <w:rFonts w:eastAsia="標楷體"/>
                <w:sz w:val="26"/>
                <w:szCs w:val="26"/>
              </w:rPr>
              <w:t xml:space="preserve"> </w:t>
            </w:r>
            <w:proofErr w:type="spellStart"/>
            <w:r w:rsidRPr="00C27EE2">
              <w:rPr>
                <w:rFonts w:eastAsia="標楷體"/>
                <w:sz w:val="26"/>
                <w:szCs w:val="26"/>
              </w:rPr>
              <w:t>Dugdale</w:t>
            </w:r>
            <w:proofErr w:type="spellEnd"/>
            <w:r w:rsidRPr="00C27EE2">
              <w:rPr>
                <w:rFonts w:eastAsia="標楷體"/>
                <w:sz w:val="26"/>
                <w:szCs w:val="26"/>
              </w:rPr>
              <w:t xml:space="preserve"> </w:t>
            </w:r>
            <w:r w:rsidRPr="00C27EE2">
              <w:rPr>
                <w:rFonts w:eastAsia="標楷體"/>
                <w:sz w:val="26"/>
                <w:szCs w:val="26"/>
              </w:rPr>
              <w:br/>
            </w:r>
            <w:r w:rsidRPr="00C27EE2">
              <w:rPr>
                <w:rFonts w:eastAsia="標楷體"/>
                <w:bCs/>
                <w:color w:val="000000"/>
                <w:sz w:val="26"/>
                <w:szCs w:val="26"/>
              </w:rPr>
              <w:t>YWCA</w:t>
            </w:r>
            <w:r w:rsidRPr="00C27EE2">
              <w:rPr>
                <w:rFonts w:eastAsia="標楷體" w:hint="eastAsia"/>
                <w:bCs/>
                <w:color w:val="000000"/>
                <w:sz w:val="26"/>
                <w:szCs w:val="26"/>
              </w:rPr>
              <w:t>世界總會</w:t>
            </w:r>
          </w:p>
          <w:p w:rsidR="00DA20BC" w:rsidRPr="00C27EE2" w:rsidRDefault="00DA20BC" w:rsidP="00DD4B27">
            <w:pPr>
              <w:spacing w:line="400" w:lineRule="exac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C27EE2">
              <w:rPr>
                <w:rFonts w:eastAsia="標楷體" w:hint="eastAsia"/>
                <w:bCs/>
                <w:color w:val="000000"/>
                <w:sz w:val="26"/>
                <w:szCs w:val="26"/>
              </w:rPr>
              <w:t>女性領導力全球計畫經理人暨亞太地區負責人</w:t>
            </w:r>
          </w:p>
          <w:p w:rsidR="00DA20BC" w:rsidRPr="00B5071A" w:rsidRDefault="00DA20BC" w:rsidP="000D614B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2.</w:t>
            </w:r>
            <w:r w:rsidRPr="00B5071A">
              <w:rPr>
                <w:rFonts w:eastAsia="標楷體"/>
              </w:rPr>
              <w:t xml:space="preserve"> Dr. </w:t>
            </w:r>
            <w:proofErr w:type="spellStart"/>
            <w:r w:rsidRPr="00B5071A">
              <w:rPr>
                <w:rFonts w:eastAsia="標楷體"/>
              </w:rPr>
              <w:t>Jiunn-Jye</w:t>
            </w:r>
            <w:proofErr w:type="spellEnd"/>
            <w:r w:rsidRPr="00B5071A">
              <w:rPr>
                <w:rFonts w:eastAsia="標楷體"/>
              </w:rPr>
              <w:t xml:space="preserve"> </w:t>
            </w:r>
            <w:proofErr w:type="spellStart"/>
            <w:r w:rsidRPr="00B5071A">
              <w:rPr>
                <w:rFonts w:eastAsia="標楷體"/>
              </w:rPr>
              <w:t>Sheu</w:t>
            </w:r>
            <w:proofErr w:type="spellEnd"/>
          </w:p>
          <w:p w:rsidR="00DA20BC" w:rsidRDefault="00DA20BC" w:rsidP="000D614B">
            <w:pPr>
              <w:spacing w:line="400" w:lineRule="exact"/>
              <w:rPr>
                <w:rFonts w:eastAsia="標楷體"/>
              </w:rPr>
            </w:pPr>
            <w:r w:rsidRPr="00B5071A">
              <w:rPr>
                <w:rFonts w:eastAsia="標楷體" w:hint="eastAsia"/>
              </w:rPr>
              <w:t>美國</w:t>
            </w:r>
            <w:r>
              <w:rPr>
                <w:rFonts w:eastAsia="標楷體" w:hint="eastAsia"/>
              </w:rPr>
              <w:t>俄亥俄州</w:t>
            </w:r>
            <w:r w:rsidRPr="00B5071A">
              <w:rPr>
                <w:rFonts w:eastAsia="標楷體" w:hint="eastAsia"/>
              </w:rPr>
              <w:t>托立多大學</w:t>
            </w:r>
          </w:p>
          <w:p w:rsidR="00DA20BC" w:rsidRPr="00C27EE2" w:rsidRDefault="00DA20BC" w:rsidP="000D614B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B5071A">
              <w:rPr>
                <w:rFonts w:eastAsia="標楷體" w:hint="eastAsia"/>
              </w:rPr>
              <w:t>人口健康學院副教授</w:t>
            </w:r>
          </w:p>
          <w:p w:rsidR="00DA20BC" w:rsidRPr="00C27EE2" w:rsidRDefault="00DA20BC" w:rsidP="009E6DAB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C27EE2">
              <w:rPr>
                <w:rFonts w:eastAsia="標楷體"/>
                <w:sz w:val="26"/>
                <w:szCs w:val="26"/>
              </w:rPr>
              <w:t>.</w:t>
            </w:r>
            <w:r w:rsidRPr="002D605F">
              <w:rPr>
                <w:rFonts w:eastAsia="標楷體" w:hint="eastAsia"/>
                <w:sz w:val="26"/>
                <w:szCs w:val="26"/>
              </w:rPr>
              <w:t>莊曉霞</w:t>
            </w:r>
            <w:r>
              <w:rPr>
                <w:rFonts w:eastAsia="標楷體" w:hint="eastAsia"/>
                <w:sz w:val="26"/>
                <w:szCs w:val="26"/>
              </w:rPr>
              <w:t>博士</w:t>
            </w:r>
          </w:p>
          <w:p w:rsidR="00DA20BC" w:rsidRPr="00C27EE2" w:rsidRDefault="00DA20BC" w:rsidP="00DD4B27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C27EE2">
              <w:rPr>
                <w:rFonts w:eastAsia="標楷體" w:hint="eastAsia"/>
                <w:sz w:val="26"/>
                <w:szCs w:val="26"/>
              </w:rPr>
              <w:t>國立東華大學</w:t>
            </w:r>
          </w:p>
          <w:p w:rsidR="00DA20BC" w:rsidRPr="00C27EE2" w:rsidRDefault="00DA20BC" w:rsidP="009E6DAB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C27EE2">
              <w:rPr>
                <w:rFonts w:eastAsia="標楷體" w:hint="eastAsia"/>
                <w:sz w:val="26"/>
                <w:szCs w:val="26"/>
              </w:rPr>
              <w:t>民族社會工作學士學位學</w:t>
            </w:r>
            <w:smartTag w:uri="urn:schemas-microsoft-com:office:smarttags" w:element="PersonName">
              <w:smartTagPr>
                <w:attr w:name="ProductID" w:val="程副"/>
              </w:smartTagPr>
              <w:r w:rsidRPr="00C27EE2">
                <w:rPr>
                  <w:rFonts w:eastAsia="標楷體" w:hint="eastAsia"/>
                  <w:sz w:val="26"/>
                  <w:szCs w:val="26"/>
                </w:rPr>
                <w:t>程</w:t>
              </w:r>
              <w:r w:rsidRPr="002D605F">
                <w:rPr>
                  <w:rFonts w:eastAsia="標楷體" w:hint="eastAsia"/>
                  <w:sz w:val="26"/>
                  <w:szCs w:val="26"/>
                </w:rPr>
                <w:t>副</w:t>
              </w:r>
            </w:smartTag>
            <w:r w:rsidRPr="002D605F">
              <w:rPr>
                <w:rFonts w:eastAsia="標楷體" w:hint="eastAsia"/>
                <w:sz w:val="26"/>
                <w:szCs w:val="26"/>
              </w:rPr>
              <w:t>教授</w:t>
            </w:r>
          </w:p>
        </w:tc>
      </w:tr>
      <w:tr w:rsidR="00DA20BC" w:rsidRPr="00C27EE2" w:rsidTr="00DD4B27">
        <w:trPr>
          <w:trHeight w:val="1003"/>
        </w:trPr>
        <w:tc>
          <w:tcPr>
            <w:tcW w:w="1188" w:type="dxa"/>
            <w:tcBorders>
              <w:left w:val="thinThickMediumGap" w:sz="24" w:space="0" w:color="auto"/>
            </w:tcBorders>
            <w:vAlign w:val="center"/>
          </w:tcPr>
          <w:p w:rsidR="00DA20BC" w:rsidRPr="00C27EE2" w:rsidRDefault="00DA20BC" w:rsidP="009E6D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27EE2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0</w:t>
            </w:r>
            <w:r w:rsidRPr="00C27EE2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5</w:t>
            </w:r>
            <w:r w:rsidRPr="00C27EE2">
              <w:rPr>
                <w:rFonts w:eastAsia="標楷體"/>
                <w:sz w:val="26"/>
                <w:szCs w:val="26"/>
              </w:rPr>
              <w:t>0</w:t>
            </w:r>
            <w:r w:rsidRPr="00C27EE2">
              <w:rPr>
                <w:rFonts w:eastAsia="標楷體" w:hint="eastAsia"/>
                <w:sz w:val="26"/>
                <w:szCs w:val="26"/>
              </w:rPr>
              <w:t>～</w:t>
            </w:r>
            <w:r w:rsidRPr="00C27EE2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C27EE2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5</w:t>
            </w:r>
            <w:r w:rsidRPr="00C27EE2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8559" w:type="dxa"/>
            <w:gridSpan w:val="2"/>
            <w:tcBorders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DA20BC" w:rsidRPr="00C27EE2" w:rsidRDefault="00DA20BC" w:rsidP="00DD4B27">
            <w:pPr>
              <w:pStyle w:val="af2"/>
              <w:spacing w:line="400" w:lineRule="exact"/>
              <w:ind w:leftChars="0"/>
              <w:jc w:val="center"/>
              <w:rPr>
                <w:rFonts w:eastAsia="標楷體"/>
                <w:sz w:val="26"/>
                <w:szCs w:val="26"/>
              </w:rPr>
            </w:pPr>
            <w:r w:rsidRPr="00C27EE2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【對話、討論與結論】</w:t>
            </w:r>
          </w:p>
        </w:tc>
      </w:tr>
      <w:tr w:rsidR="00DA20BC" w:rsidRPr="00C27EE2" w:rsidTr="00520DB2">
        <w:trPr>
          <w:trHeight w:val="1263"/>
        </w:trPr>
        <w:tc>
          <w:tcPr>
            <w:tcW w:w="1188" w:type="dxa"/>
            <w:tcBorders>
              <w:left w:val="thinThickMediumGap" w:sz="24" w:space="0" w:color="auto"/>
              <w:bottom w:val="thickThinSmallGap" w:sz="24" w:space="0" w:color="auto"/>
            </w:tcBorders>
            <w:vAlign w:val="center"/>
          </w:tcPr>
          <w:p w:rsidR="00DA20BC" w:rsidRPr="00C27EE2" w:rsidRDefault="00DA20BC" w:rsidP="009E6DAB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27EE2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C27EE2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5</w:t>
            </w:r>
            <w:r w:rsidRPr="00C27EE2">
              <w:rPr>
                <w:rFonts w:eastAsia="標楷體"/>
                <w:sz w:val="26"/>
                <w:szCs w:val="26"/>
              </w:rPr>
              <w:t>0</w:t>
            </w:r>
            <w:r w:rsidRPr="00C27EE2">
              <w:rPr>
                <w:rFonts w:eastAsia="標楷體" w:hint="eastAsia"/>
                <w:sz w:val="26"/>
                <w:szCs w:val="26"/>
              </w:rPr>
              <w:t>～</w:t>
            </w:r>
            <w:r w:rsidRPr="00C27EE2">
              <w:rPr>
                <w:rFonts w:eastAsia="標楷體"/>
                <w:sz w:val="26"/>
                <w:szCs w:val="26"/>
              </w:rPr>
              <w:t>12</w:t>
            </w:r>
            <w:r w:rsidRPr="00C27EE2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C27EE2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432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A20BC" w:rsidRPr="00C27EE2" w:rsidRDefault="00DA20BC" w:rsidP="00DD4B27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27EE2">
              <w:rPr>
                <w:rFonts w:eastAsia="標楷體" w:hint="eastAsia"/>
                <w:b/>
                <w:sz w:val="26"/>
                <w:szCs w:val="26"/>
              </w:rPr>
              <w:t>【綜合座談】</w:t>
            </w:r>
            <w:r w:rsidRPr="00C27EE2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4239" w:type="dxa"/>
            <w:tcBorders>
              <w:left w:val="single" w:sz="4" w:space="0" w:color="auto"/>
              <w:bottom w:val="thickThinSmallGap" w:sz="24" w:space="0" w:color="auto"/>
              <w:right w:val="thinThickMediumGap" w:sz="24" w:space="0" w:color="auto"/>
            </w:tcBorders>
            <w:vAlign w:val="center"/>
          </w:tcPr>
          <w:p w:rsidR="00DA20BC" w:rsidRPr="00C27EE2" w:rsidRDefault="00DA20BC" w:rsidP="00DD4B27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27EE2">
              <w:rPr>
                <w:rFonts w:eastAsia="標楷體" w:hint="eastAsia"/>
                <w:sz w:val="26"/>
                <w:szCs w:val="26"/>
              </w:rPr>
              <w:t>國民</w:t>
            </w:r>
            <w:proofErr w:type="gramStart"/>
            <w:r w:rsidRPr="00C27EE2">
              <w:rPr>
                <w:rFonts w:eastAsia="標楷體" w:hint="eastAsia"/>
                <w:sz w:val="26"/>
                <w:szCs w:val="26"/>
              </w:rPr>
              <w:t>健康署</w:t>
            </w:r>
            <w:proofErr w:type="gramEnd"/>
            <w:r w:rsidRPr="00C27EE2">
              <w:rPr>
                <w:rFonts w:eastAsia="標楷體" w:hint="eastAsia"/>
                <w:sz w:val="26"/>
                <w:szCs w:val="26"/>
              </w:rPr>
              <w:t>長官</w:t>
            </w:r>
          </w:p>
          <w:p w:rsidR="00DA20BC" w:rsidRPr="00B45B90" w:rsidRDefault="00DA20BC" w:rsidP="00DD4B27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台灣性教育學會</w:t>
            </w:r>
          </w:p>
        </w:tc>
      </w:tr>
    </w:tbl>
    <w:p w:rsidR="00FE1C83" w:rsidRDefault="00FE1C83" w:rsidP="000F1DB3">
      <w:pPr>
        <w:rPr>
          <w:rFonts w:ascii="標楷體" w:eastAsia="標楷體" w:hAnsi="標楷體"/>
        </w:rPr>
      </w:pPr>
    </w:p>
    <w:p w:rsidR="00FE1C83" w:rsidRPr="00E32210" w:rsidRDefault="00FE1C83" w:rsidP="00FE1C8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E32210">
        <w:rPr>
          <w:rFonts w:ascii="標楷體" w:eastAsia="標楷體" w:hAnsi="標楷體"/>
          <w:b/>
          <w:sz w:val="28"/>
          <w:szCs w:val="28"/>
        </w:rPr>
        <w:lastRenderedPageBreak/>
        <w:t>交通資訊</w:t>
      </w:r>
    </w:p>
    <w:tbl>
      <w:tblPr>
        <w:tblW w:w="9900" w:type="dxa"/>
        <w:jc w:val="center"/>
        <w:tblInd w:w="-43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8280"/>
      </w:tblGrid>
      <w:tr w:rsidR="00FE1C83" w:rsidRPr="00E32210" w:rsidTr="00834687">
        <w:trPr>
          <w:jc w:val="center"/>
        </w:trPr>
        <w:tc>
          <w:tcPr>
            <w:tcW w:w="1620" w:type="dxa"/>
          </w:tcPr>
          <w:p w:rsidR="00FE1C83" w:rsidRPr="00E32210" w:rsidRDefault="00FE1C83" w:rsidP="00834687">
            <w:pPr>
              <w:rPr>
                <w:rFonts w:ascii="標楷體" w:eastAsia="標楷體" w:hAnsi="標楷體" w:hint="eastAsia"/>
              </w:rPr>
            </w:pPr>
            <w:r w:rsidRPr="00E32210">
              <w:rPr>
                <w:rFonts w:ascii="標楷體" w:eastAsia="標楷體" w:hAnsi="標楷體" w:hint="eastAsia"/>
              </w:rPr>
              <w:t>會議時間</w:t>
            </w:r>
          </w:p>
        </w:tc>
        <w:tc>
          <w:tcPr>
            <w:tcW w:w="8280" w:type="dxa"/>
          </w:tcPr>
          <w:p w:rsidR="00FE1C83" w:rsidRPr="00E32210" w:rsidRDefault="00FE1C83" w:rsidP="00FE1C83">
            <w:pPr>
              <w:rPr>
                <w:rFonts w:ascii="標楷體" w:eastAsia="標楷體" w:hAnsi="標楷體" w:hint="eastAsia"/>
              </w:rPr>
            </w:pPr>
            <w:r w:rsidRPr="00E32210">
              <w:rPr>
                <w:rFonts w:ascii="標楷體" w:eastAsia="標楷體" w:hAnsi="標楷體"/>
              </w:rPr>
              <w:t>10</w:t>
            </w:r>
            <w:r w:rsidRPr="00E32210">
              <w:rPr>
                <w:rFonts w:ascii="標楷體" w:eastAsia="標楷體" w:hAnsi="標楷體" w:hint="eastAsia"/>
              </w:rPr>
              <w:t>5</w:t>
            </w:r>
            <w:r w:rsidRPr="00E32210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E32210">
              <w:rPr>
                <w:rFonts w:ascii="標楷體" w:eastAsia="標楷體" w:hAnsi="標楷體"/>
              </w:rPr>
              <w:t>月</w:t>
            </w:r>
            <w:r w:rsidRPr="00E3221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  <w:r w:rsidRPr="00E32210">
              <w:rPr>
                <w:rFonts w:ascii="標楷體" w:eastAsia="標楷體" w:hAnsi="標楷體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E32210">
              <w:rPr>
                <w:rFonts w:ascii="標楷體" w:eastAsia="標楷體" w:hAnsi="標楷體"/>
              </w:rPr>
              <w:t>)</w:t>
            </w:r>
          </w:p>
        </w:tc>
      </w:tr>
      <w:tr w:rsidR="00FE1C83" w:rsidRPr="00E32210" w:rsidTr="00834687">
        <w:trPr>
          <w:jc w:val="center"/>
        </w:trPr>
        <w:tc>
          <w:tcPr>
            <w:tcW w:w="1620" w:type="dxa"/>
          </w:tcPr>
          <w:p w:rsidR="00FE1C83" w:rsidRPr="00E32210" w:rsidRDefault="00FE1C83" w:rsidP="00834687">
            <w:pPr>
              <w:rPr>
                <w:rFonts w:ascii="標楷體" w:eastAsia="標楷體" w:hAnsi="標楷體" w:hint="eastAsia"/>
              </w:rPr>
            </w:pPr>
            <w:r w:rsidRPr="00E32210">
              <w:rPr>
                <w:rFonts w:ascii="標楷體" w:eastAsia="標楷體" w:hAnsi="標楷體" w:hint="eastAsia"/>
              </w:rPr>
              <w:t>會議地點</w:t>
            </w:r>
          </w:p>
          <w:p w:rsidR="00FE1C83" w:rsidRPr="00E32210" w:rsidRDefault="00FE1C83" w:rsidP="0083468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280" w:type="dxa"/>
          </w:tcPr>
          <w:p w:rsidR="00FE1C83" w:rsidRDefault="00FE1C83" w:rsidP="00834687">
            <w:pPr>
              <w:rPr>
                <w:rFonts w:eastAsia="標楷體" w:hint="eastAsia"/>
              </w:rPr>
            </w:pPr>
            <w:r w:rsidRPr="00E32210">
              <w:rPr>
                <w:rFonts w:eastAsia="標楷體"/>
              </w:rPr>
              <w:t>新北市</w:t>
            </w:r>
            <w:r w:rsidRPr="00E32210">
              <w:rPr>
                <w:rFonts w:eastAsia="標楷體" w:hint="eastAsia"/>
              </w:rPr>
              <w:t>新莊區輔仁大學</w:t>
            </w:r>
            <w:r>
              <w:rPr>
                <w:rFonts w:eastAsia="標楷體" w:hint="eastAsia"/>
              </w:rPr>
              <w:t>國璽樓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MD417</w:t>
            </w:r>
          </w:p>
          <w:p w:rsidR="00FE1C83" w:rsidRPr="00E32210" w:rsidRDefault="00FE1C83" w:rsidP="00834687">
            <w:pPr>
              <w:rPr>
                <w:rFonts w:ascii="標楷體" w:eastAsia="標楷體" w:hAnsi="標楷體" w:hint="eastAsia"/>
              </w:rPr>
            </w:pPr>
            <w:r w:rsidRPr="00E32210">
              <w:rPr>
                <w:rFonts w:ascii="標楷體" w:eastAsia="標楷體" w:hAnsi="標楷體"/>
              </w:rPr>
              <w:t>（</w:t>
            </w:r>
            <w:r w:rsidRPr="00E32210">
              <w:rPr>
                <w:rFonts w:ascii="標楷體" w:eastAsia="標楷體" w:hAnsi="標楷體" w:hint="eastAsia"/>
              </w:rPr>
              <w:t>242新北市新莊區中正路510號</w:t>
            </w:r>
            <w:r w:rsidRPr="00E32210">
              <w:rPr>
                <w:rFonts w:ascii="標楷體" w:eastAsia="標楷體" w:hAnsi="標楷體"/>
              </w:rPr>
              <w:t>）</w:t>
            </w:r>
          </w:p>
          <w:p w:rsidR="00FE1C83" w:rsidRPr="00E32210" w:rsidRDefault="00FE1C83" w:rsidP="00834687">
            <w:pPr>
              <w:rPr>
                <w:rFonts w:ascii="標楷體" w:eastAsia="標楷體" w:hAnsi="標楷體" w:hint="eastAsia"/>
              </w:rPr>
            </w:pPr>
            <w:r w:rsidRPr="00E32210">
              <w:rPr>
                <w:rFonts w:ascii="標楷體" w:eastAsia="標楷體" w:hAnsi="標楷體" w:hint="eastAsia"/>
              </w:rPr>
              <w:t>由輔仁大學</w:t>
            </w:r>
            <w:proofErr w:type="gramStart"/>
            <w:r w:rsidRPr="00E32210">
              <w:rPr>
                <w:rFonts w:ascii="標楷體" w:eastAsia="標楷體" w:hAnsi="標楷體" w:hint="eastAsia"/>
              </w:rPr>
              <w:t>貴子門進入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E32210">
              <w:rPr>
                <w:rFonts w:ascii="標楷體" w:eastAsia="標楷體" w:hAnsi="標楷體" w:hint="eastAsia"/>
              </w:rPr>
              <w:t>步行約3分鐘。</w:t>
            </w:r>
          </w:p>
          <w:p w:rsidR="00FE1C83" w:rsidRPr="00E32210" w:rsidRDefault="00FE1C83" w:rsidP="00834687">
            <w:pPr>
              <w:ind w:rightChars="-289" w:right="-694"/>
              <w:jc w:val="both"/>
              <w:rPr>
                <w:rFonts w:ascii="標楷體" w:eastAsia="標楷體" w:hAnsi="標楷體" w:hint="eastAsia"/>
              </w:rPr>
            </w:pPr>
            <w:r w:rsidRPr="00E32210">
              <w:rPr>
                <w:rFonts w:ascii="標楷體" w:eastAsia="標楷體" w:hAnsi="標楷體" w:cs="新細明體" w:hint="eastAsia"/>
                <w:kern w:val="0"/>
              </w:rPr>
              <w:t>輔大醫學院地下停車場（委外經營）入口位於貴子路上，可停放</w:t>
            </w:r>
            <w:r w:rsidRPr="00E32210">
              <w:rPr>
                <w:rFonts w:ascii="標楷體" w:eastAsia="標楷體" w:hAnsi="標楷體" w:cs="新細明體"/>
                <w:kern w:val="0"/>
              </w:rPr>
              <w:t xml:space="preserve">150 </w:t>
            </w:r>
            <w:r w:rsidRPr="00E32210">
              <w:rPr>
                <w:rFonts w:ascii="標楷體" w:eastAsia="標楷體" w:hAnsi="標楷體" w:cs="新細明體" w:hint="eastAsia"/>
                <w:kern w:val="0"/>
              </w:rPr>
              <w:t>輛</w:t>
            </w:r>
          </w:p>
        </w:tc>
      </w:tr>
      <w:tr w:rsidR="00FE1C83" w:rsidRPr="00E32210" w:rsidTr="00834687">
        <w:trPr>
          <w:jc w:val="center"/>
        </w:trPr>
        <w:tc>
          <w:tcPr>
            <w:tcW w:w="1620" w:type="dxa"/>
          </w:tcPr>
          <w:p w:rsidR="00FE1C83" w:rsidRPr="00E32210" w:rsidRDefault="00FE1C83" w:rsidP="00834687">
            <w:pPr>
              <w:rPr>
                <w:rFonts w:ascii="標楷體" w:eastAsia="標楷體" w:hAnsi="標楷體" w:hint="eastAsia"/>
              </w:rPr>
            </w:pPr>
            <w:r w:rsidRPr="00E32210">
              <w:rPr>
                <w:rFonts w:ascii="標楷體" w:eastAsia="標楷體" w:hAnsi="標楷體" w:hint="eastAsia"/>
              </w:rPr>
              <w:t>交通方式</w:t>
            </w:r>
          </w:p>
        </w:tc>
        <w:tc>
          <w:tcPr>
            <w:tcW w:w="8280" w:type="dxa"/>
          </w:tcPr>
          <w:p w:rsidR="00FE1C83" w:rsidRPr="00E32210" w:rsidRDefault="00FE1C83" w:rsidP="00834687">
            <w:pPr>
              <w:numPr>
                <w:ilvl w:val="0"/>
                <w:numId w:val="26"/>
              </w:numPr>
              <w:rPr>
                <w:rFonts w:ascii="標楷體" w:eastAsia="標楷體" w:hAnsi="標楷體" w:hint="eastAsia"/>
              </w:rPr>
            </w:pPr>
            <w:r w:rsidRPr="00E32210">
              <w:rPr>
                <w:rFonts w:ascii="標楷體" w:eastAsia="標楷體" w:hAnsi="標楷體" w:hint="eastAsia"/>
              </w:rPr>
              <w:t>搭乘大眾交通工具：</w:t>
            </w:r>
            <w:r w:rsidRPr="00E32210">
              <w:rPr>
                <w:rFonts w:ascii="標楷體" w:eastAsia="標楷體" w:hAnsi="標楷體"/>
                <w:shd w:val="clear" w:color="auto" w:fill="FFFFFF"/>
              </w:rPr>
              <w:t>搭乘捷運</w:t>
            </w:r>
            <w:r w:rsidRPr="00E32210">
              <w:rPr>
                <w:rFonts w:ascii="標楷體" w:eastAsia="標楷體" w:hAnsi="標楷體" w:hint="eastAsia"/>
                <w:shd w:val="clear" w:color="auto" w:fill="FFFFFF"/>
              </w:rPr>
              <w:t>新莊</w:t>
            </w:r>
            <w:r w:rsidRPr="00E32210">
              <w:rPr>
                <w:rFonts w:ascii="標楷體" w:eastAsia="標楷體" w:hAnsi="標楷體"/>
                <w:shd w:val="clear" w:color="auto" w:fill="FFFFFF"/>
              </w:rPr>
              <w:t>線。 於輔大站下車</w:t>
            </w:r>
            <w:r w:rsidRPr="00E32210">
              <w:rPr>
                <w:rFonts w:ascii="標楷體" w:eastAsia="標楷體" w:hAnsi="標楷體" w:hint="eastAsia"/>
              </w:rPr>
              <w:t>。</w:t>
            </w:r>
          </w:p>
          <w:p w:rsidR="00FE1C83" w:rsidRPr="00E32210" w:rsidRDefault="00FE1C83" w:rsidP="00834687">
            <w:pPr>
              <w:numPr>
                <w:ilvl w:val="0"/>
                <w:numId w:val="26"/>
              </w:numPr>
              <w:rPr>
                <w:rFonts w:ascii="標楷體" w:eastAsia="標楷體" w:hAnsi="標楷體" w:hint="eastAsia"/>
              </w:rPr>
            </w:pPr>
            <w:r w:rsidRPr="00E32210">
              <w:rPr>
                <w:rFonts w:ascii="標楷體" w:eastAsia="標楷體" w:hAnsi="標楷體" w:hint="eastAsia"/>
              </w:rPr>
              <w:t>搭計程車：</w:t>
            </w:r>
            <w:r w:rsidRPr="00E32210">
              <w:rPr>
                <w:rFonts w:ascii="標楷體" w:eastAsia="標楷體" w:hAnsi="標楷體"/>
              </w:rPr>
              <w:t xml:space="preserve"> </w:t>
            </w:r>
            <w:r w:rsidRPr="00E32210">
              <w:rPr>
                <w:rFonts w:ascii="標楷體" w:eastAsia="標楷體" w:hAnsi="標楷體" w:hint="eastAsia"/>
              </w:rPr>
              <w:br/>
            </w:r>
            <w:proofErr w:type="gramStart"/>
            <w:r w:rsidRPr="00E32210">
              <w:rPr>
                <w:rFonts w:ascii="標楷體" w:eastAsia="標楷體" w:hAnsi="標楷體" w:hint="eastAsia"/>
              </w:rPr>
              <w:t>˙</w:t>
            </w:r>
            <w:proofErr w:type="gramEnd"/>
            <w:r w:rsidRPr="00E32210">
              <w:rPr>
                <w:rFonts w:ascii="標楷體" w:eastAsia="標楷體" w:hAnsi="標楷體" w:hint="eastAsia"/>
              </w:rPr>
              <w:t>由台北車站沿台一線往輔大</w:t>
            </w:r>
            <w:proofErr w:type="gramStart"/>
            <w:r w:rsidRPr="00E32210">
              <w:rPr>
                <w:rFonts w:ascii="標楷體" w:eastAsia="標楷體" w:hAnsi="標楷體" w:hint="eastAsia"/>
              </w:rPr>
              <w:t>貴子門</w:t>
            </w:r>
            <w:proofErr w:type="gramEnd"/>
            <w:r w:rsidRPr="00E32210">
              <w:rPr>
                <w:rFonts w:ascii="標楷體" w:eastAsia="標楷體" w:hAnsi="標楷體" w:hint="eastAsia"/>
              </w:rPr>
              <w:t>，車程約</w:t>
            </w:r>
            <w:r w:rsidRPr="00E32210">
              <w:rPr>
                <w:rFonts w:ascii="標楷體" w:eastAsia="標楷體" w:hAnsi="標楷體"/>
              </w:rPr>
              <w:t xml:space="preserve">10.7 </w:t>
            </w:r>
            <w:r w:rsidRPr="00E32210">
              <w:rPr>
                <w:rFonts w:ascii="標楷體" w:eastAsia="標楷體" w:hAnsi="標楷體" w:hint="eastAsia"/>
              </w:rPr>
              <w:t>公里，車資約</w:t>
            </w:r>
            <w:r w:rsidRPr="00E32210">
              <w:rPr>
                <w:rFonts w:ascii="標楷體" w:eastAsia="標楷體" w:hAnsi="標楷體"/>
              </w:rPr>
              <w:t xml:space="preserve"> 270</w:t>
            </w:r>
            <w:r w:rsidRPr="00E32210">
              <w:rPr>
                <w:rFonts w:ascii="標楷體" w:eastAsia="標楷體" w:hAnsi="標楷體" w:hint="eastAsia"/>
              </w:rPr>
              <w:t>元。</w:t>
            </w:r>
            <w:proofErr w:type="gramStart"/>
            <w:r w:rsidRPr="00E32210">
              <w:rPr>
                <w:rFonts w:ascii="標楷體" w:eastAsia="標楷體" w:hAnsi="標楷體" w:hint="eastAsia"/>
              </w:rPr>
              <w:t>˙</w:t>
            </w:r>
            <w:proofErr w:type="gramEnd"/>
            <w:r w:rsidRPr="00E32210">
              <w:rPr>
                <w:rFonts w:ascii="標楷體" w:eastAsia="標楷體" w:hAnsi="標楷體"/>
              </w:rPr>
              <w:t xml:space="preserve"> </w:t>
            </w:r>
            <w:r w:rsidRPr="00E32210">
              <w:rPr>
                <w:rFonts w:ascii="標楷體" w:eastAsia="標楷體" w:hAnsi="標楷體" w:hint="eastAsia"/>
              </w:rPr>
              <w:t>由捷運新</w:t>
            </w:r>
            <w:proofErr w:type="gramStart"/>
            <w:r w:rsidRPr="00E32210">
              <w:rPr>
                <w:rFonts w:ascii="標楷體" w:eastAsia="標楷體" w:hAnsi="標楷體" w:hint="eastAsia"/>
              </w:rPr>
              <w:t>埔站沿</w:t>
            </w:r>
            <w:proofErr w:type="gramEnd"/>
            <w:r w:rsidRPr="00E32210">
              <w:rPr>
                <w:rFonts w:ascii="標楷體" w:eastAsia="標楷體" w:hAnsi="標楷體" w:hint="eastAsia"/>
              </w:rPr>
              <w:t>板橋民生路過大漢橋，左轉新莊中正路，轉入貴子路，車程約</w:t>
            </w:r>
            <w:r w:rsidRPr="00E32210">
              <w:rPr>
                <w:rFonts w:ascii="標楷體" w:eastAsia="標楷體" w:hAnsi="標楷體"/>
              </w:rPr>
              <w:t>5</w:t>
            </w:r>
            <w:r w:rsidRPr="00E32210">
              <w:rPr>
                <w:rFonts w:ascii="標楷體" w:eastAsia="標楷體" w:hAnsi="標楷體" w:hint="eastAsia"/>
              </w:rPr>
              <w:t>公里，車資約 150元。</w:t>
            </w:r>
            <w:r w:rsidRPr="00E32210">
              <w:rPr>
                <w:rFonts w:ascii="標楷體" w:eastAsia="標楷體" w:hAnsi="標楷體"/>
              </w:rPr>
              <w:br/>
            </w:r>
            <w:proofErr w:type="gramStart"/>
            <w:r w:rsidRPr="00E32210">
              <w:rPr>
                <w:rFonts w:ascii="標楷體" w:eastAsia="標楷體" w:hAnsi="標楷體" w:hint="eastAsia"/>
              </w:rPr>
              <w:t>˙</w:t>
            </w:r>
            <w:proofErr w:type="gramEnd"/>
            <w:r w:rsidRPr="00E32210">
              <w:rPr>
                <w:rFonts w:ascii="標楷體" w:eastAsia="標楷體" w:hAnsi="標楷體" w:hint="eastAsia"/>
              </w:rPr>
              <w:t>由板橋車站沿板橋民權路、接中正路，過新海大橋，左轉新莊中正路，轉入貴子路，車程約</w:t>
            </w:r>
            <w:r w:rsidRPr="00E32210">
              <w:rPr>
                <w:rFonts w:ascii="標楷體" w:eastAsia="標楷體" w:hAnsi="標楷體"/>
              </w:rPr>
              <w:t xml:space="preserve"> 6</w:t>
            </w:r>
            <w:r w:rsidRPr="00E32210">
              <w:rPr>
                <w:rFonts w:ascii="標楷體" w:eastAsia="標楷體" w:hAnsi="標楷體" w:hint="eastAsia"/>
              </w:rPr>
              <w:t>公里，車資約</w:t>
            </w:r>
            <w:r w:rsidRPr="00E32210">
              <w:rPr>
                <w:rFonts w:ascii="標楷體" w:eastAsia="標楷體" w:hAnsi="標楷體"/>
              </w:rPr>
              <w:t xml:space="preserve">170 </w:t>
            </w:r>
            <w:r w:rsidRPr="00E32210">
              <w:rPr>
                <w:rFonts w:ascii="標楷體" w:eastAsia="標楷體" w:hAnsi="標楷體" w:hint="eastAsia"/>
              </w:rPr>
              <w:t>元。</w:t>
            </w:r>
            <w:r w:rsidRPr="00E32210">
              <w:rPr>
                <w:rFonts w:ascii="標楷體" w:eastAsia="標楷體" w:hAnsi="標楷體"/>
              </w:rPr>
              <w:t xml:space="preserve"> </w:t>
            </w:r>
          </w:p>
          <w:p w:rsidR="00FE1C83" w:rsidRPr="00E32210" w:rsidRDefault="00FE1C83" w:rsidP="00834687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 w:rsidRPr="00E32210">
              <w:rPr>
                <w:rFonts w:ascii="標楷體" w:eastAsia="標楷體" w:hAnsi="標楷體"/>
              </w:rPr>
              <w:t>自行開車</w:t>
            </w:r>
            <w:r w:rsidRPr="00E32210">
              <w:rPr>
                <w:rFonts w:ascii="標楷體" w:eastAsia="標楷體" w:hAnsi="標楷體" w:hint="eastAsia"/>
              </w:rPr>
              <w:t>：</w:t>
            </w:r>
            <w:r w:rsidRPr="00E32210">
              <w:rPr>
                <w:rFonts w:ascii="標楷體" w:eastAsia="標楷體" w:hAnsi="標楷體"/>
              </w:rPr>
              <w:br/>
            </w:r>
            <w:proofErr w:type="gramStart"/>
            <w:r w:rsidRPr="00E32210">
              <w:rPr>
                <w:rFonts w:ascii="標楷體" w:eastAsia="標楷體" w:hAnsi="標楷體" w:hint="eastAsia"/>
              </w:rPr>
              <w:t>˙</w:t>
            </w:r>
            <w:proofErr w:type="gramEnd"/>
            <w:r w:rsidRPr="00E32210">
              <w:rPr>
                <w:rFonts w:ascii="標楷體" w:eastAsia="標楷體" w:hAnsi="標楷體" w:hint="eastAsia"/>
              </w:rPr>
              <w:t>由台北車站前的忠孝西路出發，轉上忠孝橋（此為台一線</w:t>
            </w:r>
            <w:r w:rsidRPr="00E32210">
              <w:rPr>
                <w:rFonts w:ascii="標楷體" w:eastAsia="標楷體" w:hAnsi="標楷體"/>
              </w:rPr>
              <w:t xml:space="preserve"> </w:t>
            </w:r>
            <w:r w:rsidRPr="00E32210">
              <w:rPr>
                <w:rFonts w:ascii="標楷體" w:eastAsia="標楷體" w:hAnsi="標楷體" w:hint="eastAsia"/>
              </w:rPr>
              <w:t>起點），沿台一線高架道路往「桃園」指標的方向直行，全程從上忠孝橋開始都不需要下高架橋，</w:t>
            </w:r>
            <w:proofErr w:type="gramStart"/>
            <w:r w:rsidRPr="00E32210">
              <w:rPr>
                <w:rFonts w:ascii="標楷體" w:eastAsia="標楷體" w:hAnsi="標楷體" w:hint="eastAsia"/>
              </w:rPr>
              <w:t>一</w:t>
            </w:r>
            <w:proofErr w:type="gramEnd"/>
            <w:r w:rsidRPr="00E32210">
              <w:rPr>
                <w:rFonts w:ascii="標楷體" w:eastAsia="標楷體" w:hAnsi="標楷體" w:hint="eastAsia"/>
              </w:rPr>
              <w:t>直到最後才下橋走平面道路（即新莊中山路），再往前直行至第四</w:t>
            </w:r>
            <w:proofErr w:type="gramStart"/>
            <w:r w:rsidRPr="00E32210">
              <w:rPr>
                <w:rFonts w:ascii="標楷體" w:eastAsia="標楷體" w:hAnsi="標楷體" w:hint="eastAsia"/>
              </w:rPr>
              <w:t>個</w:t>
            </w:r>
            <w:proofErr w:type="gramEnd"/>
            <w:r w:rsidRPr="00E32210">
              <w:rPr>
                <w:rFonts w:ascii="標楷體" w:eastAsia="標楷體" w:hAnsi="標楷體" w:hint="eastAsia"/>
              </w:rPr>
              <w:t>紅綠燈的路口（此路口有人行路橋）左轉貴子路，即可看到輔大</w:t>
            </w:r>
            <w:proofErr w:type="gramStart"/>
            <w:r w:rsidRPr="00E32210">
              <w:rPr>
                <w:rFonts w:ascii="標楷體" w:eastAsia="標楷體" w:hAnsi="標楷體" w:hint="eastAsia"/>
              </w:rPr>
              <w:t>貴子門</w:t>
            </w:r>
            <w:proofErr w:type="gramEnd"/>
            <w:r w:rsidRPr="00E32210">
              <w:rPr>
                <w:rFonts w:ascii="標楷體" w:eastAsia="標楷體" w:hAnsi="標楷體" w:hint="eastAsia"/>
              </w:rPr>
              <w:t>。從台北車站出發到輔大醫學院，車程約</w:t>
            </w:r>
            <w:r w:rsidRPr="00E32210">
              <w:rPr>
                <w:rFonts w:ascii="標楷體" w:eastAsia="標楷體" w:hAnsi="標楷體"/>
              </w:rPr>
              <w:t xml:space="preserve"> 15 </w:t>
            </w:r>
            <w:r w:rsidRPr="00E32210">
              <w:rPr>
                <w:rFonts w:ascii="標楷體" w:eastAsia="標楷體" w:hAnsi="標楷體" w:hint="eastAsia"/>
              </w:rPr>
              <w:t>分鐘。</w:t>
            </w:r>
            <w:r w:rsidRPr="00E32210">
              <w:rPr>
                <w:rFonts w:ascii="標楷體" w:eastAsia="標楷體" w:hAnsi="標楷體"/>
              </w:rPr>
              <w:t xml:space="preserve"> </w:t>
            </w:r>
          </w:p>
          <w:p w:rsidR="00FE1C83" w:rsidRPr="00E32210" w:rsidRDefault="00FE1C83" w:rsidP="00834687">
            <w:pPr>
              <w:ind w:left="360"/>
              <w:rPr>
                <w:rFonts w:ascii="標楷體" w:eastAsia="標楷體" w:hAnsi="標楷體"/>
              </w:rPr>
            </w:pPr>
            <w:proofErr w:type="gramStart"/>
            <w:r w:rsidRPr="00E32210">
              <w:rPr>
                <w:rFonts w:ascii="標楷體" w:eastAsia="標楷體" w:hAnsi="標楷體" w:hint="eastAsia"/>
              </w:rPr>
              <w:t>˙</w:t>
            </w:r>
            <w:proofErr w:type="gramEnd"/>
            <w:r w:rsidRPr="00E32210">
              <w:rPr>
                <w:rFonts w:ascii="標楷體" w:eastAsia="標楷體" w:hAnsi="標楷體" w:hint="eastAsia"/>
              </w:rPr>
              <w:t>由桃園北上請沿台一線行駛，在台一線</w:t>
            </w:r>
            <w:r w:rsidRPr="00E32210">
              <w:rPr>
                <w:rFonts w:ascii="標楷體" w:eastAsia="標楷體" w:hAnsi="標楷體"/>
              </w:rPr>
              <w:t xml:space="preserve">10.5 </w:t>
            </w:r>
            <w:r w:rsidRPr="00E32210">
              <w:rPr>
                <w:rFonts w:ascii="標楷體" w:eastAsia="標楷體" w:hAnsi="標楷體" w:hint="eastAsia"/>
              </w:rPr>
              <w:t xml:space="preserve">公里處（即新莊中山路和貴子路交叉口）右轉即達。 </w:t>
            </w:r>
            <w:r w:rsidRPr="00E32210">
              <w:rPr>
                <w:rFonts w:ascii="標楷體" w:eastAsia="標楷體" w:hAnsi="標楷體"/>
              </w:rPr>
              <w:br/>
            </w:r>
            <w:proofErr w:type="gramStart"/>
            <w:r w:rsidRPr="00E32210">
              <w:rPr>
                <w:rFonts w:ascii="標楷體" w:eastAsia="標楷體" w:hAnsi="標楷體" w:hint="eastAsia"/>
              </w:rPr>
              <w:t>˙</w:t>
            </w:r>
            <w:proofErr w:type="gramEnd"/>
            <w:r w:rsidRPr="00E32210">
              <w:rPr>
                <w:rFonts w:ascii="標楷體" w:eastAsia="標楷體" w:hAnsi="標楷體" w:hint="eastAsia"/>
              </w:rPr>
              <w:t>中山高速公路，由五股交流道往「新莊」方向下匝道，沿新五路右轉新莊中山路（即台一線），靠中山路高架橋下的外側車道行駛，直至貴子路左轉即達輔大醫學院。車程約</w:t>
            </w:r>
            <w:r w:rsidRPr="00E32210">
              <w:rPr>
                <w:rFonts w:ascii="標楷體" w:eastAsia="標楷體" w:hAnsi="標楷體"/>
              </w:rPr>
              <w:t>10</w:t>
            </w:r>
            <w:r w:rsidRPr="00E32210">
              <w:rPr>
                <w:rFonts w:ascii="標楷體" w:eastAsia="標楷體" w:hAnsi="標楷體" w:hint="eastAsia"/>
              </w:rPr>
              <w:t>分鐘。</w:t>
            </w:r>
            <w:r w:rsidRPr="00E32210">
              <w:rPr>
                <w:rFonts w:ascii="標楷體" w:eastAsia="標楷體" w:hAnsi="標楷體"/>
              </w:rPr>
              <w:br/>
            </w:r>
            <w:proofErr w:type="gramStart"/>
            <w:r w:rsidRPr="00E32210">
              <w:rPr>
                <w:rFonts w:ascii="標楷體" w:eastAsia="標楷體" w:hAnsi="標楷體" w:hint="eastAsia"/>
              </w:rPr>
              <w:t>˙</w:t>
            </w:r>
            <w:proofErr w:type="gramEnd"/>
            <w:r w:rsidRPr="00E32210">
              <w:rPr>
                <w:rFonts w:ascii="標楷體" w:eastAsia="標楷體" w:hAnsi="標楷體" w:hint="eastAsia"/>
              </w:rPr>
              <w:t>走第二高速公路，由中和交流道出來，走八里新店線快速道路（台</w:t>
            </w:r>
            <w:r w:rsidRPr="00E32210">
              <w:rPr>
                <w:rFonts w:ascii="標楷體" w:eastAsia="標楷體" w:hAnsi="標楷體"/>
              </w:rPr>
              <w:t>64</w:t>
            </w:r>
            <w:r w:rsidRPr="00E32210">
              <w:rPr>
                <w:rFonts w:ascii="標楷體" w:eastAsia="標楷體" w:hAnsi="標楷體" w:hint="eastAsia"/>
              </w:rPr>
              <w:t>線）往板橋、新莊方向，過大漢橋後，沿新莊思源路接上台一線高架道路往桃園方向，之後路線同上所述。</w:t>
            </w:r>
            <w:r w:rsidRPr="00E32210">
              <w:rPr>
                <w:rFonts w:ascii="標楷體" w:eastAsia="標楷體" w:hAnsi="標楷體"/>
              </w:rPr>
              <w:t xml:space="preserve"> </w:t>
            </w:r>
          </w:p>
          <w:p w:rsidR="00FE1C83" w:rsidRPr="00E32210" w:rsidRDefault="00FE1C83" w:rsidP="00834687">
            <w:pPr>
              <w:ind w:left="360"/>
              <w:rPr>
                <w:rFonts w:ascii="標楷體" w:eastAsia="標楷體" w:hAnsi="標楷體" w:hint="eastAsia"/>
              </w:rPr>
            </w:pPr>
            <w:r w:rsidRPr="00E32210">
              <w:rPr>
                <w:rFonts w:ascii="標楷體" w:eastAsia="標楷體" w:hAnsi="標楷體" w:hint="eastAsia"/>
              </w:rPr>
              <w:t>輔大醫學院地下停車場（委外經營）入口位於貴子路上，可停放約</w:t>
            </w:r>
            <w:r w:rsidRPr="00E32210">
              <w:rPr>
                <w:rFonts w:ascii="標楷體" w:eastAsia="標楷體" w:hAnsi="標楷體"/>
              </w:rPr>
              <w:t xml:space="preserve">150 </w:t>
            </w:r>
            <w:r w:rsidRPr="00E32210">
              <w:rPr>
                <w:rFonts w:ascii="標楷體" w:eastAsia="標楷體" w:hAnsi="標楷體" w:hint="eastAsia"/>
              </w:rPr>
              <w:t>輛車。若停車場客滿，貴子路兩旁劃有台北縣政府的停車格位，停車方便。</w:t>
            </w:r>
          </w:p>
        </w:tc>
      </w:tr>
    </w:tbl>
    <w:p w:rsidR="00DA20BC" w:rsidRPr="009E6DAB" w:rsidRDefault="00DA20BC" w:rsidP="000F1DB3">
      <w:pPr>
        <w:rPr>
          <w:rFonts w:ascii="標楷體" w:eastAsia="標楷體" w:hAnsi="標楷體"/>
        </w:rPr>
      </w:pPr>
    </w:p>
    <w:sectPr w:rsidR="00DA20BC" w:rsidRPr="009E6DAB" w:rsidSect="00BE2575">
      <w:pgSz w:w="11906" w:h="16838"/>
      <w:pgMar w:top="1077" w:right="746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93" w:rsidRDefault="00631293">
      <w:r>
        <w:separator/>
      </w:r>
    </w:p>
  </w:endnote>
  <w:endnote w:type="continuationSeparator" w:id="0">
    <w:p w:rsidR="00631293" w:rsidRDefault="00631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93" w:rsidRDefault="00631293">
      <w:r>
        <w:separator/>
      </w:r>
    </w:p>
  </w:footnote>
  <w:footnote w:type="continuationSeparator" w:id="0">
    <w:p w:rsidR="00631293" w:rsidRDefault="00631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0C"/>
    <w:multiLevelType w:val="hybridMultilevel"/>
    <w:tmpl w:val="4314EB34"/>
    <w:lvl w:ilvl="0" w:tplc="E8B4C872">
      <w:start w:val="1"/>
      <w:numFmt w:val="taiwaneseCountingThousand"/>
      <w:lvlText w:val="(%1)"/>
      <w:lvlJc w:val="left"/>
      <w:pPr>
        <w:ind w:left="921" w:hanging="48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1" w:hanging="480"/>
      </w:pPr>
      <w:rPr>
        <w:rFonts w:cs="Times New Roman"/>
      </w:rPr>
    </w:lvl>
  </w:abstractNum>
  <w:abstractNum w:abstractNumId="1">
    <w:nsid w:val="044A3D61"/>
    <w:multiLevelType w:val="hybridMultilevel"/>
    <w:tmpl w:val="F9526C62"/>
    <w:lvl w:ilvl="0" w:tplc="7F069608">
      <w:start w:val="1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D983C7B"/>
    <w:multiLevelType w:val="hybridMultilevel"/>
    <w:tmpl w:val="DB9EC9A2"/>
    <w:lvl w:ilvl="0" w:tplc="CA7A59B8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ascii="Times New Roman" w:cs="Times New Roman" w:hint="default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0E0D3D67"/>
    <w:multiLevelType w:val="hybridMultilevel"/>
    <w:tmpl w:val="9820A348"/>
    <w:lvl w:ilvl="0" w:tplc="7F069608">
      <w:start w:val="1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116C054C"/>
    <w:multiLevelType w:val="hybridMultilevel"/>
    <w:tmpl w:val="AB881B9C"/>
    <w:lvl w:ilvl="0" w:tplc="0409000F">
      <w:start w:val="1"/>
      <w:numFmt w:val="decimal"/>
      <w:lvlText w:val="%1."/>
      <w:lvlJc w:val="left"/>
      <w:pPr>
        <w:ind w:left="14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  <w:rPr>
        <w:rFonts w:cs="Times New Roman"/>
      </w:rPr>
    </w:lvl>
  </w:abstractNum>
  <w:abstractNum w:abstractNumId="5">
    <w:nsid w:val="193371F9"/>
    <w:multiLevelType w:val="hybridMultilevel"/>
    <w:tmpl w:val="476C8ACE"/>
    <w:lvl w:ilvl="0" w:tplc="75D29C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28156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340F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48A8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54073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12F5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E092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5A13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1023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7022172"/>
    <w:multiLevelType w:val="hybridMultilevel"/>
    <w:tmpl w:val="89528B4E"/>
    <w:lvl w:ilvl="0" w:tplc="A93AC24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75E034C"/>
    <w:multiLevelType w:val="hybridMultilevel"/>
    <w:tmpl w:val="B54E11DE"/>
    <w:lvl w:ilvl="0" w:tplc="FA48215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2CCC4BD5"/>
    <w:multiLevelType w:val="hybridMultilevel"/>
    <w:tmpl w:val="7070D18A"/>
    <w:lvl w:ilvl="0" w:tplc="29AC13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093217B"/>
    <w:multiLevelType w:val="hybridMultilevel"/>
    <w:tmpl w:val="B3AC3E60"/>
    <w:lvl w:ilvl="0" w:tplc="7F069608">
      <w:start w:val="1"/>
      <w:numFmt w:val="taiwaneseCountingThousand"/>
      <w:lvlText w:val="(%1)"/>
      <w:lvlJc w:val="left"/>
      <w:pPr>
        <w:ind w:left="72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0">
    <w:nsid w:val="3306314F"/>
    <w:multiLevelType w:val="hybridMultilevel"/>
    <w:tmpl w:val="D2D6F1D6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1">
    <w:nsid w:val="338C4B15"/>
    <w:multiLevelType w:val="hybridMultilevel"/>
    <w:tmpl w:val="4BB26EF0"/>
    <w:lvl w:ilvl="0" w:tplc="7F069608">
      <w:start w:val="1"/>
      <w:numFmt w:val="taiwaneseCountingThousand"/>
      <w:lvlText w:val="(%1)"/>
      <w:lvlJc w:val="left"/>
      <w:pPr>
        <w:ind w:left="144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3BAD1036"/>
    <w:multiLevelType w:val="hybridMultilevel"/>
    <w:tmpl w:val="2480C642"/>
    <w:lvl w:ilvl="0" w:tplc="71B00A1E">
      <w:start w:val="2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>
    <w:nsid w:val="405C42C3"/>
    <w:multiLevelType w:val="hybridMultilevel"/>
    <w:tmpl w:val="44F27BCA"/>
    <w:lvl w:ilvl="0" w:tplc="AF524B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06C2987"/>
    <w:multiLevelType w:val="hybridMultilevel"/>
    <w:tmpl w:val="89528B4E"/>
    <w:lvl w:ilvl="0" w:tplc="A93AC24C">
      <w:start w:val="1"/>
      <w:numFmt w:val="taiwaneseCountingThousand"/>
      <w:lvlText w:val="%1、"/>
      <w:lvlJc w:val="left"/>
      <w:pPr>
        <w:ind w:left="12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5">
    <w:nsid w:val="42853BC5"/>
    <w:multiLevelType w:val="hybridMultilevel"/>
    <w:tmpl w:val="8EACDBE4"/>
    <w:lvl w:ilvl="0" w:tplc="50B0BF9E">
      <w:start w:val="1"/>
      <w:numFmt w:val="decimal"/>
      <w:suff w:val="nothing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5B900D7"/>
    <w:multiLevelType w:val="hybridMultilevel"/>
    <w:tmpl w:val="908CD756"/>
    <w:lvl w:ilvl="0" w:tplc="9B6264DA">
      <w:start w:val="1"/>
      <w:numFmt w:val="taiwaneseCountingThousand"/>
      <w:lvlText w:val="%1、"/>
      <w:lvlJc w:val="left"/>
      <w:pPr>
        <w:ind w:left="805" w:hanging="720"/>
      </w:pPr>
      <w:rPr>
        <w:rFonts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  <w:rPr>
        <w:rFonts w:cs="Times New Roman"/>
      </w:rPr>
    </w:lvl>
  </w:abstractNum>
  <w:abstractNum w:abstractNumId="17">
    <w:nsid w:val="4DA5767A"/>
    <w:multiLevelType w:val="hybridMultilevel"/>
    <w:tmpl w:val="73609804"/>
    <w:lvl w:ilvl="0" w:tplc="71B00A1E">
      <w:start w:val="2"/>
      <w:numFmt w:val="taiwaneseCountingThousand"/>
      <w:lvlText w:val="(%1)"/>
      <w:lvlJc w:val="left"/>
      <w:pPr>
        <w:ind w:left="953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  <w:rPr>
        <w:rFonts w:cs="Times New Roman"/>
      </w:rPr>
    </w:lvl>
  </w:abstractNum>
  <w:abstractNum w:abstractNumId="18">
    <w:nsid w:val="536E7A99"/>
    <w:multiLevelType w:val="hybridMultilevel"/>
    <w:tmpl w:val="AEFA447E"/>
    <w:lvl w:ilvl="0" w:tplc="14D450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>
    <w:nsid w:val="55E872EA"/>
    <w:multiLevelType w:val="hybridMultilevel"/>
    <w:tmpl w:val="81AC35C4"/>
    <w:lvl w:ilvl="0" w:tplc="5FD0125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>
    <w:nsid w:val="57081F16"/>
    <w:multiLevelType w:val="hybridMultilevel"/>
    <w:tmpl w:val="0B9C9FCA"/>
    <w:lvl w:ilvl="0" w:tplc="5D48F49A">
      <w:start w:val="1"/>
      <w:numFmt w:val="taiwaneseCountingThousand"/>
      <w:lvlText w:val="%1、"/>
      <w:lvlJc w:val="left"/>
      <w:pPr>
        <w:ind w:left="5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  <w:rPr>
        <w:rFonts w:cs="Times New Roman"/>
      </w:rPr>
    </w:lvl>
  </w:abstractNum>
  <w:abstractNum w:abstractNumId="21">
    <w:nsid w:val="5A426CEB"/>
    <w:multiLevelType w:val="hybridMultilevel"/>
    <w:tmpl w:val="5ADE5A4A"/>
    <w:lvl w:ilvl="0" w:tplc="C23C2C2E">
      <w:start w:val="2"/>
      <w:numFmt w:val="taiwaneseCountingThousand"/>
      <w:lvlText w:val="%1、"/>
      <w:lvlJc w:val="left"/>
      <w:pPr>
        <w:ind w:left="960" w:hanging="72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2">
    <w:nsid w:val="5C32315C"/>
    <w:multiLevelType w:val="hybridMultilevel"/>
    <w:tmpl w:val="526C805A"/>
    <w:lvl w:ilvl="0" w:tplc="66FC2D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F5846E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10F496A"/>
    <w:multiLevelType w:val="hybridMultilevel"/>
    <w:tmpl w:val="32AC3B02"/>
    <w:lvl w:ilvl="0" w:tplc="7F069608">
      <w:start w:val="1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619A1272"/>
    <w:multiLevelType w:val="multilevel"/>
    <w:tmpl w:val="61D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417BDB"/>
    <w:multiLevelType w:val="hybridMultilevel"/>
    <w:tmpl w:val="9B72EDCC"/>
    <w:lvl w:ilvl="0" w:tplc="04442494">
      <w:start w:val="1"/>
      <w:numFmt w:val="taiwaneseCountingThousand"/>
      <w:lvlText w:val="(%1)"/>
      <w:lvlJc w:val="left"/>
      <w:pPr>
        <w:ind w:left="564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4" w:hanging="480"/>
      </w:pPr>
      <w:rPr>
        <w:rFonts w:cs="Times New Roman"/>
      </w:rPr>
    </w:lvl>
  </w:abstractNum>
  <w:abstractNum w:abstractNumId="26">
    <w:nsid w:val="6A5227D1"/>
    <w:multiLevelType w:val="hybridMultilevel"/>
    <w:tmpl w:val="763AF1C6"/>
    <w:lvl w:ilvl="0" w:tplc="9F7C071E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D0D543D"/>
    <w:multiLevelType w:val="hybridMultilevel"/>
    <w:tmpl w:val="487C09BE"/>
    <w:lvl w:ilvl="0" w:tplc="29FAA5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70472D4B"/>
    <w:multiLevelType w:val="hybridMultilevel"/>
    <w:tmpl w:val="A2E6EBBE"/>
    <w:lvl w:ilvl="0" w:tplc="7F069608">
      <w:start w:val="1"/>
      <w:numFmt w:val="taiwaneseCountingThousand"/>
      <w:lvlText w:val="(%1)"/>
      <w:lvlJc w:val="left"/>
      <w:pPr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71BB75F8"/>
    <w:multiLevelType w:val="hybridMultilevel"/>
    <w:tmpl w:val="450EA170"/>
    <w:lvl w:ilvl="0" w:tplc="868633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0">
    <w:nsid w:val="734B590B"/>
    <w:multiLevelType w:val="hybridMultilevel"/>
    <w:tmpl w:val="93F21B8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745D6243"/>
    <w:multiLevelType w:val="hybridMultilevel"/>
    <w:tmpl w:val="15026902"/>
    <w:lvl w:ilvl="0" w:tplc="70D886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6B43144"/>
    <w:multiLevelType w:val="hybridMultilevel"/>
    <w:tmpl w:val="D868890A"/>
    <w:lvl w:ilvl="0" w:tplc="C80061C2">
      <w:start w:val="3"/>
      <w:numFmt w:val="bullet"/>
      <w:lvlText w:val="※"/>
      <w:lvlJc w:val="left"/>
      <w:pPr>
        <w:ind w:left="909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5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9" w:hanging="480"/>
      </w:pPr>
      <w:rPr>
        <w:rFonts w:ascii="Wingdings" w:hAnsi="Wingdings" w:hint="default"/>
      </w:rPr>
    </w:lvl>
  </w:abstractNum>
  <w:abstractNum w:abstractNumId="33">
    <w:nsid w:val="782F69A0"/>
    <w:multiLevelType w:val="hybridMultilevel"/>
    <w:tmpl w:val="E7B0CAAE"/>
    <w:lvl w:ilvl="0" w:tplc="71B00A1E">
      <w:start w:val="2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8BD31A6"/>
    <w:multiLevelType w:val="hybridMultilevel"/>
    <w:tmpl w:val="B12C72A8"/>
    <w:lvl w:ilvl="0" w:tplc="9AE00B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F1A5F35"/>
    <w:multiLevelType w:val="hybridMultilevel"/>
    <w:tmpl w:val="6E6E0E1E"/>
    <w:lvl w:ilvl="0" w:tplc="F8F8C6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  <w:sz w:val="26"/>
        <w:szCs w:val="26"/>
      </w:rPr>
    </w:lvl>
    <w:lvl w:ilvl="1" w:tplc="F176BE76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E8BE6BFA">
      <w:start w:val="1"/>
      <w:numFmt w:val="decimal"/>
      <w:lvlText w:val="(%3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29"/>
  </w:num>
  <w:num w:numId="4">
    <w:abstractNumId w:val="7"/>
  </w:num>
  <w:num w:numId="5">
    <w:abstractNumId w:val="35"/>
  </w:num>
  <w:num w:numId="6">
    <w:abstractNumId w:val="24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9"/>
  </w:num>
  <w:num w:numId="9">
    <w:abstractNumId w:val="20"/>
  </w:num>
  <w:num w:numId="10">
    <w:abstractNumId w:val="0"/>
  </w:num>
  <w:num w:numId="11">
    <w:abstractNumId w:val="4"/>
  </w:num>
  <w:num w:numId="12">
    <w:abstractNumId w:val="1"/>
  </w:num>
  <w:num w:numId="13">
    <w:abstractNumId w:val="11"/>
  </w:num>
  <w:num w:numId="14">
    <w:abstractNumId w:val="28"/>
  </w:num>
  <w:num w:numId="15">
    <w:abstractNumId w:val="3"/>
  </w:num>
  <w:num w:numId="16">
    <w:abstractNumId w:val="12"/>
  </w:num>
  <w:num w:numId="17">
    <w:abstractNumId w:val="17"/>
  </w:num>
  <w:num w:numId="18">
    <w:abstractNumId w:val="33"/>
  </w:num>
  <w:num w:numId="19">
    <w:abstractNumId w:val="23"/>
  </w:num>
  <w:num w:numId="20">
    <w:abstractNumId w:val="25"/>
  </w:num>
  <w:num w:numId="21">
    <w:abstractNumId w:val="6"/>
  </w:num>
  <w:num w:numId="22">
    <w:abstractNumId w:val="30"/>
  </w:num>
  <w:num w:numId="23">
    <w:abstractNumId w:val="14"/>
  </w:num>
  <w:num w:numId="24">
    <w:abstractNumId w:val="27"/>
  </w:num>
  <w:num w:numId="25">
    <w:abstractNumId w:val="8"/>
  </w:num>
  <w:num w:numId="26">
    <w:abstractNumId w:val="13"/>
  </w:num>
  <w:num w:numId="27">
    <w:abstractNumId w:val="19"/>
  </w:num>
  <w:num w:numId="28">
    <w:abstractNumId w:val="10"/>
  </w:num>
  <w:num w:numId="29">
    <w:abstractNumId w:val="21"/>
  </w:num>
  <w:num w:numId="30">
    <w:abstractNumId w:val="32"/>
  </w:num>
  <w:num w:numId="31">
    <w:abstractNumId w:val="15"/>
  </w:num>
  <w:num w:numId="32">
    <w:abstractNumId w:val="26"/>
  </w:num>
  <w:num w:numId="33">
    <w:abstractNumId w:val="16"/>
  </w:num>
  <w:num w:numId="34">
    <w:abstractNumId w:val="5"/>
  </w:num>
  <w:num w:numId="35">
    <w:abstractNumId w:val="31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437"/>
    <w:rsid w:val="00003363"/>
    <w:rsid w:val="00003A88"/>
    <w:rsid w:val="0000422F"/>
    <w:rsid w:val="000122D3"/>
    <w:rsid w:val="00012815"/>
    <w:rsid w:val="000214BC"/>
    <w:rsid w:val="0002553F"/>
    <w:rsid w:val="000335E2"/>
    <w:rsid w:val="00034E35"/>
    <w:rsid w:val="0004011C"/>
    <w:rsid w:val="00042E1A"/>
    <w:rsid w:val="00046398"/>
    <w:rsid w:val="00050E99"/>
    <w:rsid w:val="00051AB0"/>
    <w:rsid w:val="00053818"/>
    <w:rsid w:val="00053875"/>
    <w:rsid w:val="00054F98"/>
    <w:rsid w:val="000568D3"/>
    <w:rsid w:val="00057D06"/>
    <w:rsid w:val="00061D27"/>
    <w:rsid w:val="0006570A"/>
    <w:rsid w:val="00065F29"/>
    <w:rsid w:val="000661C7"/>
    <w:rsid w:val="00073A79"/>
    <w:rsid w:val="0007462A"/>
    <w:rsid w:val="00076605"/>
    <w:rsid w:val="0007735E"/>
    <w:rsid w:val="000810C9"/>
    <w:rsid w:val="0008594B"/>
    <w:rsid w:val="000909CA"/>
    <w:rsid w:val="00093719"/>
    <w:rsid w:val="00096D62"/>
    <w:rsid w:val="000A7208"/>
    <w:rsid w:val="000B06EE"/>
    <w:rsid w:val="000B4E3B"/>
    <w:rsid w:val="000C0D4A"/>
    <w:rsid w:val="000C10EF"/>
    <w:rsid w:val="000C5946"/>
    <w:rsid w:val="000C75E7"/>
    <w:rsid w:val="000D614B"/>
    <w:rsid w:val="000E1AC7"/>
    <w:rsid w:val="000E2714"/>
    <w:rsid w:val="000E2AA6"/>
    <w:rsid w:val="000F1DB3"/>
    <w:rsid w:val="000F2D46"/>
    <w:rsid w:val="000F4831"/>
    <w:rsid w:val="000F7BEC"/>
    <w:rsid w:val="00101C13"/>
    <w:rsid w:val="00107D06"/>
    <w:rsid w:val="00113D1D"/>
    <w:rsid w:val="00117594"/>
    <w:rsid w:val="001266AD"/>
    <w:rsid w:val="001276AF"/>
    <w:rsid w:val="00132823"/>
    <w:rsid w:val="001340E7"/>
    <w:rsid w:val="00135686"/>
    <w:rsid w:val="00143695"/>
    <w:rsid w:val="0014770B"/>
    <w:rsid w:val="00155800"/>
    <w:rsid w:val="00155B5C"/>
    <w:rsid w:val="00165BB1"/>
    <w:rsid w:val="001702DA"/>
    <w:rsid w:val="0017077E"/>
    <w:rsid w:val="001713E9"/>
    <w:rsid w:val="0017604C"/>
    <w:rsid w:val="0018003D"/>
    <w:rsid w:val="00183BAA"/>
    <w:rsid w:val="001846E0"/>
    <w:rsid w:val="001859B5"/>
    <w:rsid w:val="001869DC"/>
    <w:rsid w:val="00187410"/>
    <w:rsid w:val="00194FB0"/>
    <w:rsid w:val="00196820"/>
    <w:rsid w:val="001A0513"/>
    <w:rsid w:val="001A2760"/>
    <w:rsid w:val="001A7B9C"/>
    <w:rsid w:val="001B4194"/>
    <w:rsid w:val="001B6466"/>
    <w:rsid w:val="001C0787"/>
    <w:rsid w:val="001C48E6"/>
    <w:rsid w:val="001C5F7F"/>
    <w:rsid w:val="001D2DB0"/>
    <w:rsid w:val="001D2DDC"/>
    <w:rsid w:val="001D3093"/>
    <w:rsid w:val="001D6CBC"/>
    <w:rsid w:val="001D7CF7"/>
    <w:rsid w:val="001E47D0"/>
    <w:rsid w:val="001E6038"/>
    <w:rsid w:val="001E7D6F"/>
    <w:rsid w:val="001F4CD9"/>
    <w:rsid w:val="001F521E"/>
    <w:rsid w:val="001F5C8E"/>
    <w:rsid w:val="00201647"/>
    <w:rsid w:val="00202C3A"/>
    <w:rsid w:val="00206CCE"/>
    <w:rsid w:val="00211E6A"/>
    <w:rsid w:val="00214A1B"/>
    <w:rsid w:val="002153DB"/>
    <w:rsid w:val="00221CEF"/>
    <w:rsid w:val="00222172"/>
    <w:rsid w:val="00236081"/>
    <w:rsid w:val="00237386"/>
    <w:rsid w:val="00240CE8"/>
    <w:rsid w:val="00242009"/>
    <w:rsid w:val="0024390D"/>
    <w:rsid w:val="00247ED0"/>
    <w:rsid w:val="00254952"/>
    <w:rsid w:val="00262F16"/>
    <w:rsid w:val="00264A90"/>
    <w:rsid w:val="00266B85"/>
    <w:rsid w:val="002671B5"/>
    <w:rsid w:val="00272CCA"/>
    <w:rsid w:val="00274DB1"/>
    <w:rsid w:val="002847D2"/>
    <w:rsid w:val="00285610"/>
    <w:rsid w:val="00290167"/>
    <w:rsid w:val="002977DA"/>
    <w:rsid w:val="002A0322"/>
    <w:rsid w:val="002A1C03"/>
    <w:rsid w:val="002B328B"/>
    <w:rsid w:val="002B4017"/>
    <w:rsid w:val="002B7936"/>
    <w:rsid w:val="002D50FD"/>
    <w:rsid w:val="002D605F"/>
    <w:rsid w:val="002E16B1"/>
    <w:rsid w:val="002E4B8E"/>
    <w:rsid w:val="002E7D59"/>
    <w:rsid w:val="002F08A6"/>
    <w:rsid w:val="002F1248"/>
    <w:rsid w:val="002F2AB1"/>
    <w:rsid w:val="002F5A10"/>
    <w:rsid w:val="003003FC"/>
    <w:rsid w:val="00314D5D"/>
    <w:rsid w:val="00314DBD"/>
    <w:rsid w:val="003167CD"/>
    <w:rsid w:val="003203D0"/>
    <w:rsid w:val="00327CCC"/>
    <w:rsid w:val="003308BA"/>
    <w:rsid w:val="00334FE4"/>
    <w:rsid w:val="00337720"/>
    <w:rsid w:val="00341721"/>
    <w:rsid w:val="003448DC"/>
    <w:rsid w:val="00346CCF"/>
    <w:rsid w:val="00354D86"/>
    <w:rsid w:val="00355F5A"/>
    <w:rsid w:val="00356C0E"/>
    <w:rsid w:val="00357D55"/>
    <w:rsid w:val="00377F8B"/>
    <w:rsid w:val="00381800"/>
    <w:rsid w:val="00394F9C"/>
    <w:rsid w:val="00397DA1"/>
    <w:rsid w:val="003A1546"/>
    <w:rsid w:val="003A53BB"/>
    <w:rsid w:val="003A7871"/>
    <w:rsid w:val="003B0559"/>
    <w:rsid w:val="003B13A3"/>
    <w:rsid w:val="003D0EA9"/>
    <w:rsid w:val="003D47F2"/>
    <w:rsid w:val="003E3C9B"/>
    <w:rsid w:val="003E7DC4"/>
    <w:rsid w:val="003F6285"/>
    <w:rsid w:val="00410679"/>
    <w:rsid w:val="00417768"/>
    <w:rsid w:val="00420D1D"/>
    <w:rsid w:val="00422319"/>
    <w:rsid w:val="00423AD8"/>
    <w:rsid w:val="00426977"/>
    <w:rsid w:val="0042729C"/>
    <w:rsid w:val="00440496"/>
    <w:rsid w:val="00442E86"/>
    <w:rsid w:val="00443F9F"/>
    <w:rsid w:val="0045131F"/>
    <w:rsid w:val="00455B97"/>
    <w:rsid w:val="004603E2"/>
    <w:rsid w:val="004663E4"/>
    <w:rsid w:val="00467A62"/>
    <w:rsid w:val="00470884"/>
    <w:rsid w:val="00471F53"/>
    <w:rsid w:val="00473463"/>
    <w:rsid w:val="00474C22"/>
    <w:rsid w:val="00475211"/>
    <w:rsid w:val="00475914"/>
    <w:rsid w:val="00475AD4"/>
    <w:rsid w:val="00477855"/>
    <w:rsid w:val="004845B3"/>
    <w:rsid w:val="004854AA"/>
    <w:rsid w:val="004876EB"/>
    <w:rsid w:val="00496C3F"/>
    <w:rsid w:val="004A4292"/>
    <w:rsid w:val="004A429D"/>
    <w:rsid w:val="004A4E7D"/>
    <w:rsid w:val="004B4129"/>
    <w:rsid w:val="004B573B"/>
    <w:rsid w:val="004C1415"/>
    <w:rsid w:val="004C45EB"/>
    <w:rsid w:val="004C5520"/>
    <w:rsid w:val="004C6930"/>
    <w:rsid w:val="004C6D3D"/>
    <w:rsid w:val="004C7335"/>
    <w:rsid w:val="004E3BAA"/>
    <w:rsid w:val="004E3E3B"/>
    <w:rsid w:val="004F0CBB"/>
    <w:rsid w:val="004F269F"/>
    <w:rsid w:val="004F3CCF"/>
    <w:rsid w:val="004F797D"/>
    <w:rsid w:val="00503B29"/>
    <w:rsid w:val="005046F6"/>
    <w:rsid w:val="005059ED"/>
    <w:rsid w:val="00520DB2"/>
    <w:rsid w:val="005216CF"/>
    <w:rsid w:val="00523DF9"/>
    <w:rsid w:val="0053092D"/>
    <w:rsid w:val="00530F2C"/>
    <w:rsid w:val="00532CFB"/>
    <w:rsid w:val="00535FCD"/>
    <w:rsid w:val="005508E8"/>
    <w:rsid w:val="005553AC"/>
    <w:rsid w:val="00563162"/>
    <w:rsid w:val="005673B1"/>
    <w:rsid w:val="00570782"/>
    <w:rsid w:val="0057281B"/>
    <w:rsid w:val="0057405E"/>
    <w:rsid w:val="005744E6"/>
    <w:rsid w:val="00582DFD"/>
    <w:rsid w:val="00583CE6"/>
    <w:rsid w:val="0059251F"/>
    <w:rsid w:val="00593027"/>
    <w:rsid w:val="00596D09"/>
    <w:rsid w:val="00597C43"/>
    <w:rsid w:val="005A0D5F"/>
    <w:rsid w:val="005A3B82"/>
    <w:rsid w:val="005A5F93"/>
    <w:rsid w:val="005A6346"/>
    <w:rsid w:val="005A682F"/>
    <w:rsid w:val="005A70F3"/>
    <w:rsid w:val="005C5193"/>
    <w:rsid w:val="005D1AF9"/>
    <w:rsid w:val="005D7519"/>
    <w:rsid w:val="005E0341"/>
    <w:rsid w:val="005E4F50"/>
    <w:rsid w:val="005E5C1E"/>
    <w:rsid w:val="005E7415"/>
    <w:rsid w:val="005F6CDC"/>
    <w:rsid w:val="00600AE8"/>
    <w:rsid w:val="00612D62"/>
    <w:rsid w:val="00617751"/>
    <w:rsid w:val="00617D10"/>
    <w:rsid w:val="0062326E"/>
    <w:rsid w:val="00625582"/>
    <w:rsid w:val="0063000C"/>
    <w:rsid w:val="00631293"/>
    <w:rsid w:val="00631387"/>
    <w:rsid w:val="0064553C"/>
    <w:rsid w:val="00647C60"/>
    <w:rsid w:val="00660D4F"/>
    <w:rsid w:val="00662706"/>
    <w:rsid w:val="00665761"/>
    <w:rsid w:val="00670569"/>
    <w:rsid w:val="00671D9D"/>
    <w:rsid w:val="006753F5"/>
    <w:rsid w:val="00682D2C"/>
    <w:rsid w:val="006850CB"/>
    <w:rsid w:val="006938D7"/>
    <w:rsid w:val="00695AD0"/>
    <w:rsid w:val="006A20D8"/>
    <w:rsid w:val="006A504F"/>
    <w:rsid w:val="006B3E6D"/>
    <w:rsid w:val="006B3FA8"/>
    <w:rsid w:val="006B476E"/>
    <w:rsid w:val="006C03A5"/>
    <w:rsid w:val="006C3F04"/>
    <w:rsid w:val="006D2AA9"/>
    <w:rsid w:val="006D3975"/>
    <w:rsid w:val="006D54BF"/>
    <w:rsid w:val="006D6764"/>
    <w:rsid w:val="006F2FB3"/>
    <w:rsid w:val="00703F09"/>
    <w:rsid w:val="007120FC"/>
    <w:rsid w:val="00720F90"/>
    <w:rsid w:val="00721DB7"/>
    <w:rsid w:val="00722087"/>
    <w:rsid w:val="00722BC7"/>
    <w:rsid w:val="007305AB"/>
    <w:rsid w:val="00733AFC"/>
    <w:rsid w:val="0073654E"/>
    <w:rsid w:val="00736714"/>
    <w:rsid w:val="00742935"/>
    <w:rsid w:val="00746986"/>
    <w:rsid w:val="007470F3"/>
    <w:rsid w:val="007471F9"/>
    <w:rsid w:val="00752696"/>
    <w:rsid w:val="00753C50"/>
    <w:rsid w:val="00755E4D"/>
    <w:rsid w:val="00761769"/>
    <w:rsid w:val="007618E5"/>
    <w:rsid w:val="007733DD"/>
    <w:rsid w:val="00776DE7"/>
    <w:rsid w:val="007819CF"/>
    <w:rsid w:val="00782B47"/>
    <w:rsid w:val="00787681"/>
    <w:rsid w:val="00792437"/>
    <w:rsid w:val="007931FC"/>
    <w:rsid w:val="00796BE1"/>
    <w:rsid w:val="007A2E85"/>
    <w:rsid w:val="007A3903"/>
    <w:rsid w:val="007A50D4"/>
    <w:rsid w:val="007A53E1"/>
    <w:rsid w:val="007A569F"/>
    <w:rsid w:val="007A6A91"/>
    <w:rsid w:val="007A6B79"/>
    <w:rsid w:val="007A7E63"/>
    <w:rsid w:val="007B460C"/>
    <w:rsid w:val="007C0C68"/>
    <w:rsid w:val="007C71AA"/>
    <w:rsid w:val="007D4944"/>
    <w:rsid w:val="007D7060"/>
    <w:rsid w:val="007F3792"/>
    <w:rsid w:val="00801BD3"/>
    <w:rsid w:val="0080262E"/>
    <w:rsid w:val="00803713"/>
    <w:rsid w:val="00811358"/>
    <w:rsid w:val="00815EB6"/>
    <w:rsid w:val="0081661F"/>
    <w:rsid w:val="00816E9E"/>
    <w:rsid w:val="00825B8C"/>
    <w:rsid w:val="008301B6"/>
    <w:rsid w:val="00830825"/>
    <w:rsid w:val="00830DA0"/>
    <w:rsid w:val="00832F8C"/>
    <w:rsid w:val="00835235"/>
    <w:rsid w:val="0084641B"/>
    <w:rsid w:val="00855651"/>
    <w:rsid w:val="00856B76"/>
    <w:rsid w:val="00857427"/>
    <w:rsid w:val="00861322"/>
    <w:rsid w:val="00864541"/>
    <w:rsid w:val="008672DC"/>
    <w:rsid w:val="008705B1"/>
    <w:rsid w:val="008708B0"/>
    <w:rsid w:val="00874E23"/>
    <w:rsid w:val="00875239"/>
    <w:rsid w:val="008770DB"/>
    <w:rsid w:val="00880CD1"/>
    <w:rsid w:val="00883672"/>
    <w:rsid w:val="00884D7B"/>
    <w:rsid w:val="008864ED"/>
    <w:rsid w:val="00886923"/>
    <w:rsid w:val="0089449F"/>
    <w:rsid w:val="008B4B9E"/>
    <w:rsid w:val="008B54E0"/>
    <w:rsid w:val="008B7310"/>
    <w:rsid w:val="008C1278"/>
    <w:rsid w:val="008D2F71"/>
    <w:rsid w:val="008D53BD"/>
    <w:rsid w:val="008D68E6"/>
    <w:rsid w:val="008D7E1A"/>
    <w:rsid w:val="008E03E2"/>
    <w:rsid w:val="008E6765"/>
    <w:rsid w:val="008F7FAC"/>
    <w:rsid w:val="009013E1"/>
    <w:rsid w:val="00901CA5"/>
    <w:rsid w:val="00904F76"/>
    <w:rsid w:val="009162CF"/>
    <w:rsid w:val="009211B2"/>
    <w:rsid w:val="0092175B"/>
    <w:rsid w:val="00923565"/>
    <w:rsid w:val="009249E8"/>
    <w:rsid w:val="00942BA9"/>
    <w:rsid w:val="00944021"/>
    <w:rsid w:val="009476B6"/>
    <w:rsid w:val="00951D69"/>
    <w:rsid w:val="00953D45"/>
    <w:rsid w:val="00954058"/>
    <w:rsid w:val="00954088"/>
    <w:rsid w:val="00955A5A"/>
    <w:rsid w:val="00955B19"/>
    <w:rsid w:val="00955F8F"/>
    <w:rsid w:val="00957C71"/>
    <w:rsid w:val="00961683"/>
    <w:rsid w:val="00972C21"/>
    <w:rsid w:val="00973272"/>
    <w:rsid w:val="00975A41"/>
    <w:rsid w:val="00976797"/>
    <w:rsid w:val="009959D2"/>
    <w:rsid w:val="009979D9"/>
    <w:rsid w:val="009A3400"/>
    <w:rsid w:val="009A37AB"/>
    <w:rsid w:val="009A649C"/>
    <w:rsid w:val="009B16D7"/>
    <w:rsid w:val="009B1850"/>
    <w:rsid w:val="009B1ABF"/>
    <w:rsid w:val="009B4422"/>
    <w:rsid w:val="009C416D"/>
    <w:rsid w:val="009D3409"/>
    <w:rsid w:val="009D3DDC"/>
    <w:rsid w:val="009D4E10"/>
    <w:rsid w:val="009D5B7F"/>
    <w:rsid w:val="009E27B2"/>
    <w:rsid w:val="009E4807"/>
    <w:rsid w:val="009E6AEE"/>
    <w:rsid w:val="009E6DAB"/>
    <w:rsid w:val="00A01602"/>
    <w:rsid w:val="00A0476D"/>
    <w:rsid w:val="00A049C9"/>
    <w:rsid w:val="00A15E31"/>
    <w:rsid w:val="00A16DB4"/>
    <w:rsid w:val="00A172FC"/>
    <w:rsid w:val="00A21D07"/>
    <w:rsid w:val="00A2226D"/>
    <w:rsid w:val="00A23D41"/>
    <w:rsid w:val="00A34604"/>
    <w:rsid w:val="00A409BF"/>
    <w:rsid w:val="00A40F15"/>
    <w:rsid w:val="00A420AC"/>
    <w:rsid w:val="00A42301"/>
    <w:rsid w:val="00A435ED"/>
    <w:rsid w:val="00A47C43"/>
    <w:rsid w:val="00A536CA"/>
    <w:rsid w:val="00A54007"/>
    <w:rsid w:val="00A54EFB"/>
    <w:rsid w:val="00A57132"/>
    <w:rsid w:val="00A57304"/>
    <w:rsid w:val="00A614A7"/>
    <w:rsid w:val="00A650FF"/>
    <w:rsid w:val="00A77206"/>
    <w:rsid w:val="00A8580C"/>
    <w:rsid w:val="00A8647C"/>
    <w:rsid w:val="00A9173B"/>
    <w:rsid w:val="00A91DB1"/>
    <w:rsid w:val="00AA3941"/>
    <w:rsid w:val="00AA65DA"/>
    <w:rsid w:val="00AA7710"/>
    <w:rsid w:val="00AA7F90"/>
    <w:rsid w:val="00AC245C"/>
    <w:rsid w:val="00AC470D"/>
    <w:rsid w:val="00AE0BFB"/>
    <w:rsid w:val="00AE7103"/>
    <w:rsid w:val="00AF2B93"/>
    <w:rsid w:val="00B034FD"/>
    <w:rsid w:val="00B15691"/>
    <w:rsid w:val="00B2402A"/>
    <w:rsid w:val="00B26739"/>
    <w:rsid w:val="00B31A22"/>
    <w:rsid w:val="00B3599E"/>
    <w:rsid w:val="00B425AA"/>
    <w:rsid w:val="00B45B90"/>
    <w:rsid w:val="00B5071A"/>
    <w:rsid w:val="00B5080D"/>
    <w:rsid w:val="00B5302F"/>
    <w:rsid w:val="00B53E96"/>
    <w:rsid w:val="00B654BD"/>
    <w:rsid w:val="00B7279F"/>
    <w:rsid w:val="00B72F3E"/>
    <w:rsid w:val="00B82E76"/>
    <w:rsid w:val="00B85370"/>
    <w:rsid w:val="00B9066A"/>
    <w:rsid w:val="00B91FCD"/>
    <w:rsid w:val="00B92234"/>
    <w:rsid w:val="00B92F22"/>
    <w:rsid w:val="00B95243"/>
    <w:rsid w:val="00B968AA"/>
    <w:rsid w:val="00BA1626"/>
    <w:rsid w:val="00BA1CB3"/>
    <w:rsid w:val="00BA2C49"/>
    <w:rsid w:val="00BD0AD0"/>
    <w:rsid w:val="00BD0D5D"/>
    <w:rsid w:val="00BD68C2"/>
    <w:rsid w:val="00BE2575"/>
    <w:rsid w:val="00BE77B2"/>
    <w:rsid w:val="00BF5F5D"/>
    <w:rsid w:val="00C1007A"/>
    <w:rsid w:val="00C13027"/>
    <w:rsid w:val="00C136DF"/>
    <w:rsid w:val="00C14B20"/>
    <w:rsid w:val="00C14BE7"/>
    <w:rsid w:val="00C153FF"/>
    <w:rsid w:val="00C22BF1"/>
    <w:rsid w:val="00C27246"/>
    <w:rsid w:val="00C273B5"/>
    <w:rsid w:val="00C27EE2"/>
    <w:rsid w:val="00C33EF3"/>
    <w:rsid w:val="00C40EF1"/>
    <w:rsid w:val="00C4399C"/>
    <w:rsid w:val="00C53548"/>
    <w:rsid w:val="00C54391"/>
    <w:rsid w:val="00C54A1B"/>
    <w:rsid w:val="00C56CB2"/>
    <w:rsid w:val="00C57501"/>
    <w:rsid w:val="00C622FF"/>
    <w:rsid w:val="00C62415"/>
    <w:rsid w:val="00C64DD6"/>
    <w:rsid w:val="00C70C36"/>
    <w:rsid w:val="00C7164C"/>
    <w:rsid w:val="00C73864"/>
    <w:rsid w:val="00C824FF"/>
    <w:rsid w:val="00C914CD"/>
    <w:rsid w:val="00C926B4"/>
    <w:rsid w:val="00C9642F"/>
    <w:rsid w:val="00CA1499"/>
    <w:rsid w:val="00CA3136"/>
    <w:rsid w:val="00CA5837"/>
    <w:rsid w:val="00CC5389"/>
    <w:rsid w:val="00CD0E09"/>
    <w:rsid w:val="00CD52A1"/>
    <w:rsid w:val="00CF1486"/>
    <w:rsid w:val="00CF4233"/>
    <w:rsid w:val="00CF63FC"/>
    <w:rsid w:val="00CF6FAE"/>
    <w:rsid w:val="00CF7599"/>
    <w:rsid w:val="00D07CEE"/>
    <w:rsid w:val="00D10EC0"/>
    <w:rsid w:val="00D1343F"/>
    <w:rsid w:val="00D219BB"/>
    <w:rsid w:val="00D2691D"/>
    <w:rsid w:val="00D3569E"/>
    <w:rsid w:val="00D356D4"/>
    <w:rsid w:val="00D36119"/>
    <w:rsid w:val="00D36B48"/>
    <w:rsid w:val="00D513D8"/>
    <w:rsid w:val="00D52C73"/>
    <w:rsid w:val="00D53353"/>
    <w:rsid w:val="00D62FDE"/>
    <w:rsid w:val="00D73186"/>
    <w:rsid w:val="00D76B1C"/>
    <w:rsid w:val="00D77C66"/>
    <w:rsid w:val="00D81401"/>
    <w:rsid w:val="00D82AC5"/>
    <w:rsid w:val="00D82DCD"/>
    <w:rsid w:val="00D8307F"/>
    <w:rsid w:val="00D95F7D"/>
    <w:rsid w:val="00D96099"/>
    <w:rsid w:val="00DA20BC"/>
    <w:rsid w:val="00DA3249"/>
    <w:rsid w:val="00DA4714"/>
    <w:rsid w:val="00DB2FDF"/>
    <w:rsid w:val="00DB55F8"/>
    <w:rsid w:val="00DB7222"/>
    <w:rsid w:val="00DC14E4"/>
    <w:rsid w:val="00DC4E8C"/>
    <w:rsid w:val="00DC7633"/>
    <w:rsid w:val="00DD04FE"/>
    <w:rsid w:val="00DD07EB"/>
    <w:rsid w:val="00DD2038"/>
    <w:rsid w:val="00DD4B27"/>
    <w:rsid w:val="00DE417E"/>
    <w:rsid w:val="00DE57B4"/>
    <w:rsid w:val="00DE5B69"/>
    <w:rsid w:val="00DF1240"/>
    <w:rsid w:val="00DF29E5"/>
    <w:rsid w:val="00DF2E01"/>
    <w:rsid w:val="00E00C31"/>
    <w:rsid w:val="00E10B6D"/>
    <w:rsid w:val="00E158BF"/>
    <w:rsid w:val="00E24674"/>
    <w:rsid w:val="00E27474"/>
    <w:rsid w:val="00E27791"/>
    <w:rsid w:val="00E40D3E"/>
    <w:rsid w:val="00E42687"/>
    <w:rsid w:val="00E46769"/>
    <w:rsid w:val="00E46924"/>
    <w:rsid w:val="00E47480"/>
    <w:rsid w:val="00E474F8"/>
    <w:rsid w:val="00E52AE2"/>
    <w:rsid w:val="00E601C8"/>
    <w:rsid w:val="00E661B0"/>
    <w:rsid w:val="00E72E6A"/>
    <w:rsid w:val="00E8252A"/>
    <w:rsid w:val="00E90068"/>
    <w:rsid w:val="00EA7629"/>
    <w:rsid w:val="00EA7EFC"/>
    <w:rsid w:val="00EB28A5"/>
    <w:rsid w:val="00EB694E"/>
    <w:rsid w:val="00EB73CC"/>
    <w:rsid w:val="00EC075E"/>
    <w:rsid w:val="00EC258E"/>
    <w:rsid w:val="00EC3DB8"/>
    <w:rsid w:val="00EE1D6B"/>
    <w:rsid w:val="00EF3C3C"/>
    <w:rsid w:val="00EF7091"/>
    <w:rsid w:val="00F033E1"/>
    <w:rsid w:val="00F05FE3"/>
    <w:rsid w:val="00F127A5"/>
    <w:rsid w:val="00F152EC"/>
    <w:rsid w:val="00F15CFD"/>
    <w:rsid w:val="00F16802"/>
    <w:rsid w:val="00F22C7E"/>
    <w:rsid w:val="00F259C4"/>
    <w:rsid w:val="00F25A10"/>
    <w:rsid w:val="00F31F71"/>
    <w:rsid w:val="00F34127"/>
    <w:rsid w:val="00F42F1C"/>
    <w:rsid w:val="00F43C37"/>
    <w:rsid w:val="00F4541A"/>
    <w:rsid w:val="00F50D72"/>
    <w:rsid w:val="00F51CB3"/>
    <w:rsid w:val="00F525B2"/>
    <w:rsid w:val="00F52695"/>
    <w:rsid w:val="00F579FC"/>
    <w:rsid w:val="00F63E6B"/>
    <w:rsid w:val="00F6637D"/>
    <w:rsid w:val="00F70832"/>
    <w:rsid w:val="00F71367"/>
    <w:rsid w:val="00F776DA"/>
    <w:rsid w:val="00F83C47"/>
    <w:rsid w:val="00F9016C"/>
    <w:rsid w:val="00F905AB"/>
    <w:rsid w:val="00F9332C"/>
    <w:rsid w:val="00F94577"/>
    <w:rsid w:val="00F9792C"/>
    <w:rsid w:val="00FA037A"/>
    <w:rsid w:val="00FA06E2"/>
    <w:rsid w:val="00FA494D"/>
    <w:rsid w:val="00FA4B30"/>
    <w:rsid w:val="00FB5702"/>
    <w:rsid w:val="00FB689A"/>
    <w:rsid w:val="00FB68FD"/>
    <w:rsid w:val="00FC075E"/>
    <w:rsid w:val="00FC12F9"/>
    <w:rsid w:val="00FC40D3"/>
    <w:rsid w:val="00FD00A1"/>
    <w:rsid w:val="00FD09AF"/>
    <w:rsid w:val="00FD1172"/>
    <w:rsid w:val="00FD3901"/>
    <w:rsid w:val="00FD5CC3"/>
    <w:rsid w:val="00FE05AD"/>
    <w:rsid w:val="00FE1C83"/>
    <w:rsid w:val="00FE6FCC"/>
    <w:rsid w:val="00FF0E11"/>
    <w:rsid w:val="00FF469D"/>
    <w:rsid w:val="00FF4756"/>
    <w:rsid w:val="00FF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243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92437"/>
    <w:pPr>
      <w:widowControl/>
    </w:pPr>
    <w:rPr>
      <w:kern w:val="0"/>
      <w:szCs w:val="20"/>
    </w:rPr>
  </w:style>
  <w:style w:type="character" w:customStyle="1" w:styleId="a5">
    <w:name w:val="本文 字元"/>
    <w:basedOn w:val="a0"/>
    <w:link w:val="a4"/>
    <w:uiPriority w:val="99"/>
    <w:semiHidden/>
    <w:locked/>
    <w:rsid w:val="00443F9F"/>
    <w:rPr>
      <w:rFonts w:cs="Times New Roman"/>
      <w:sz w:val="24"/>
    </w:rPr>
  </w:style>
  <w:style w:type="paragraph" w:styleId="a6">
    <w:name w:val="header"/>
    <w:basedOn w:val="a"/>
    <w:link w:val="a7"/>
    <w:uiPriority w:val="99"/>
    <w:rsid w:val="00D62FD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443F9F"/>
    <w:rPr>
      <w:rFonts w:cs="Times New Roman"/>
      <w:sz w:val="20"/>
    </w:rPr>
  </w:style>
  <w:style w:type="paragraph" w:styleId="a8">
    <w:name w:val="footer"/>
    <w:basedOn w:val="a"/>
    <w:link w:val="a9"/>
    <w:uiPriority w:val="99"/>
    <w:rsid w:val="00D62FD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443F9F"/>
    <w:rPr>
      <w:rFonts w:cs="Times New Roman"/>
      <w:sz w:val="20"/>
    </w:rPr>
  </w:style>
  <w:style w:type="character" w:customStyle="1" w:styleId="style81">
    <w:name w:val="style81"/>
    <w:uiPriority w:val="99"/>
    <w:rsid w:val="005F6CDC"/>
    <w:rPr>
      <w:color w:val="F7941D"/>
      <w:sz w:val="15"/>
    </w:rPr>
  </w:style>
  <w:style w:type="character" w:customStyle="1" w:styleId="style91">
    <w:name w:val="style91"/>
    <w:uiPriority w:val="99"/>
    <w:rsid w:val="005F6CDC"/>
    <w:rPr>
      <w:rFonts w:ascii="Arial" w:hAnsi="Arial"/>
      <w:sz w:val="13"/>
    </w:rPr>
  </w:style>
  <w:style w:type="character" w:styleId="aa">
    <w:name w:val="annotation reference"/>
    <w:basedOn w:val="a0"/>
    <w:uiPriority w:val="99"/>
    <w:semiHidden/>
    <w:rsid w:val="00803713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803713"/>
    <w:rPr>
      <w:kern w:val="0"/>
      <w:szCs w:val="20"/>
    </w:rPr>
  </w:style>
  <w:style w:type="character" w:customStyle="1" w:styleId="ac">
    <w:name w:val="註解文字 字元"/>
    <w:basedOn w:val="a0"/>
    <w:link w:val="ab"/>
    <w:uiPriority w:val="99"/>
    <w:semiHidden/>
    <w:locked/>
    <w:rsid w:val="00443F9F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rsid w:val="00803713"/>
    <w:rPr>
      <w:b/>
    </w:rPr>
  </w:style>
  <w:style w:type="character" w:customStyle="1" w:styleId="ae">
    <w:name w:val="註解主旨 字元"/>
    <w:basedOn w:val="ac"/>
    <w:link w:val="ad"/>
    <w:uiPriority w:val="99"/>
    <w:semiHidden/>
    <w:locked/>
    <w:rsid w:val="00443F9F"/>
    <w:rPr>
      <w:b/>
    </w:rPr>
  </w:style>
  <w:style w:type="paragraph" w:styleId="af">
    <w:name w:val="Balloon Text"/>
    <w:basedOn w:val="a"/>
    <w:link w:val="af0"/>
    <w:uiPriority w:val="99"/>
    <w:semiHidden/>
    <w:rsid w:val="00803713"/>
    <w:rPr>
      <w:rFonts w:ascii="Cambria" w:hAnsi="Cambria"/>
      <w:kern w:val="0"/>
      <w:sz w:val="2"/>
      <w:szCs w:val="20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443F9F"/>
    <w:rPr>
      <w:rFonts w:ascii="Cambria" w:eastAsia="新細明體" w:hAnsi="Cambria" w:cs="Times New Roman"/>
      <w:sz w:val="2"/>
    </w:rPr>
  </w:style>
  <w:style w:type="character" w:styleId="af1">
    <w:name w:val="Strong"/>
    <w:basedOn w:val="a0"/>
    <w:uiPriority w:val="99"/>
    <w:qFormat/>
    <w:rsid w:val="00285610"/>
    <w:rPr>
      <w:rFonts w:cs="Times New Roman"/>
      <w:b/>
    </w:rPr>
  </w:style>
  <w:style w:type="character" w:customStyle="1" w:styleId="style101">
    <w:name w:val="style101"/>
    <w:uiPriority w:val="99"/>
    <w:rsid w:val="00285610"/>
    <w:rPr>
      <w:color w:val="CC0000"/>
      <w:sz w:val="17"/>
    </w:rPr>
  </w:style>
  <w:style w:type="paragraph" w:styleId="Web">
    <w:name w:val="Normal (Web)"/>
    <w:basedOn w:val="a"/>
    <w:uiPriority w:val="99"/>
    <w:rsid w:val="00194F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List Paragraph"/>
    <w:basedOn w:val="a"/>
    <w:uiPriority w:val="99"/>
    <w:qFormat/>
    <w:rsid w:val="00A614A7"/>
    <w:pPr>
      <w:ind w:leftChars="200" w:left="480"/>
    </w:pPr>
  </w:style>
  <w:style w:type="character" w:styleId="af3">
    <w:name w:val="Emphasis"/>
    <w:basedOn w:val="a0"/>
    <w:uiPriority w:val="99"/>
    <w:qFormat/>
    <w:rsid w:val="008E03E2"/>
    <w:rPr>
      <w:rFonts w:cs="Times New Roman"/>
      <w:i/>
    </w:rPr>
  </w:style>
  <w:style w:type="character" w:customStyle="1" w:styleId="apple-converted-space">
    <w:name w:val="apple-converted-space"/>
    <w:uiPriority w:val="99"/>
    <w:rsid w:val="008E03E2"/>
  </w:style>
  <w:style w:type="table" w:styleId="af4">
    <w:name w:val="Table Grid"/>
    <w:basedOn w:val="a1"/>
    <w:uiPriority w:val="99"/>
    <w:rsid w:val="00D95F7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80262E"/>
    <w:rPr>
      <w:rFonts w:ascii="新細明體"/>
      <w:sz w:val="18"/>
      <w:szCs w:val="20"/>
    </w:rPr>
  </w:style>
  <w:style w:type="character" w:customStyle="1" w:styleId="af6">
    <w:name w:val="文件引導模式 字元"/>
    <w:basedOn w:val="a0"/>
    <w:link w:val="af5"/>
    <w:uiPriority w:val="99"/>
    <w:locked/>
    <w:rsid w:val="0080262E"/>
    <w:rPr>
      <w:rFonts w:ascii="新細明體" w:cs="Times New Roman"/>
      <w:kern w:val="2"/>
      <w:sz w:val="18"/>
    </w:rPr>
  </w:style>
  <w:style w:type="character" w:styleId="af7">
    <w:name w:val="FollowedHyperlink"/>
    <w:basedOn w:val="a0"/>
    <w:uiPriority w:val="99"/>
    <w:rsid w:val="00782B4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80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iZFD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台灣性教育學會  函</dc:title>
  <dc:subject/>
  <dc:creator>教育訓練員</dc:creator>
  <cp:keywords/>
  <dc:description/>
  <cp:lastModifiedBy>TASE</cp:lastModifiedBy>
  <cp:revision>10</cp:revision>
  <cp:lastPrinted>2016-08-02T06:16:00Z</cp:lastPrinted>
  <dcterms:created xsi:type="dcterms:W3CDTF">2016-09-30T01:49:00Z</dcterms:created>
  <dcterms:modified xsi:type="dcterms:W3CDTF">2016-09-30T04:03:00Z</dcterms:modified>
</cp:coreProperties>
</file>