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3" w:rsidRPr="002C0D7C" w:rsidRDefault="00BC5979" w:rsidP="00661973">
      <w:pPr>
        <w:pStyle w:val="a4"/>
        <w:ind w:leftChars="0"/>
        <w:jc w:val="center"/>
        <w:rPr>
          <w:rFonts w:asciiTheme="majorEastAsia" w:eastAsiaTheme="majorEastAsia" w:hAnsiTheme="majorEastAsia" w:cs="Arial"/>
          <w:b/>
          <w:sz w:val="32"/>
          <w:szCs w:val="28"/>
          <w:shd w:val="clear" w:color="auto" w:fill="FFFFFF"/>
        </w:rPr>
      </w:pPr>
      <w:r w:rsidRPr="002C0D7C">
        <w:rPr>
          <w:rFonts w:asciiTheme="majorEastAsia" w:eastAsiaTheme="majorEastAsia" w:hAnsiTheme="majorEastAsia" w:cs="Arial"/>
          <w:b/>
          <w:sz w:val="48"/>
          <w:szCs w:val="28"/>
          <w:shd w:val="clear" w:color="auto" w:fill="FFFFFF"/>
        </w:rPr>
        <w:t>2016</w:t>
      </w:r>
      <w:proofErr w:type="gramStart"/>
      <w:r w:rsidRPr="002C0D7C">
        <w:rPr>
          <w:rFonts w:asciiTheme="majorEastAsia" w:eastAsiaTheme="majorEastAsia" w:hAnsiTheme="majorEastAsia" w:cs="Arial"/>
          <w:b/>
          <w:sz w:val="48"/>
          <w:szCs w:val="28"/>
          <w:shd w:val="clear" w:color="auto" w:fill="FFFFFF"/>
        </w:rPr>
        <w:t>臺</w:t>
      </w:r>
      <w:proofErr w:type="gramEnd"/>
      <w:r w:rsidRPr="002C0D7C">
        <w:rPr>
          <w:rFonts w:asciiTheme="majorEastAsia" w:eastAsiaTheme="majorEastAsia" w:hAnsiTheme="majorEastAsia" w:cs="Arial"/>
          <w:b/>
          <w:sz w:val="48"/>
          <w:szCs w:val="28"/>
          <w:shd w:val="clear" w:color="auto" w:fill="FFFFFF"/>
        </w:rPr>
        <w:t>南七股海鮮節系列活動~</w:t>
      </w:r>
      <w:r w:rsidRPr="002C0D7C">
        <w:rPr>
          <w:rFonts w:asciiTheme="majorEastAsia" w:eastAsiaTheme="majorEastAsia" w:hAnsiTheme="majorEastAsia" w:cs="Arial" w:hint="eastAsia"/>
          <w:b/>
          <w:sz w:val="48"/>
          <w:szCs w:val="28"/>
          <w:shd w:val="clear" w:color="auto" w:fill="FFFFFF"/>
        </w:rPr>
        <w:t>七股遊學團</w:t>
      </w:r>
    </w:p>
    <w:p w:rsidR="00B67113" w:rsidRPr="002C0D7C" w:rsidRDefault="00194D96" w:rsidP="00661973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</w:pPr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活動</w:t>
      </w:r>
      <w:r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內容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：</w:t>
      </w:r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與七股區各國小合作舉辦「暑假七股遊學」活動，藉由遊學將在地自然生態深入悸動孩子的心靈，了解</w:t>
      </w:r>
      <w:proofErr w:type="gramStart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潟</w:t>
      </w:r>
      <w:proofErr w:type="gramEnd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湖生態環境，近距離觀察與體會，進而學習愛護環境的永續意識，也使七股</w:t>
      </w:r>
      <w:proofErr w:type="gramStart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之美能分享</w:t>
      </w:r>
      <w:proofErr w:type="gramEnd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到每</w:t>
      </w:r>
      <w:proofErr w:type="gramStart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個</w:t>
      </w:r>
      <w:proofErr w:type="gramEnd"/>
      <w:r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角落，並實地讓孩子們親自踏查；藉此，培訓思考能力、觀察與創作力，發展學童多樣化的學習領域。</w:t>
      </w:r>
    </w:p>
    <w:p w:rsidR="00477E4E" w:rsidRPr="002C0D7C" w:rsidRDefault="00661973" w:rsidP="00477E4E">
      <w:pPr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</w:pPr>
      <w:r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二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、活動地點：</w:t>
      </w:r>
      <w:proofErr w:type="gramStart"/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臺</w:t>
      </w:r>
      <w:proofErr w:type="gramEnd"/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南市七股區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光復國民小學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三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、活動時間：7/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12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(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二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)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 xml:space="preserve"> 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~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 xml:space="preserve"> 7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/1</w:t>
      </w:r>
      <w:r w:rsidR="00CE39ED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5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(五)，計</w:t>
      </w:r>
      <w:r w:rsidR="00194D96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3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梯，額滿截止，恕不接受現場報名。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四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、洽詢專線：</w:t>
      </w:r>
      <w:r w:rsidR="00BC5979" w:rsidRPr="00CC2C24">
        <w:rPr>
          <w:rFonts w:asciiTheme="majorEastAsia" w:eastAsiaTheme="majorEastAsia" w:hAnsiTheme="majorEastAsia" w:cs="Arial"/>
          <w:b/>
          <w:color w:val="00B0F0"/>
          <w:sz w:val="32"/>
          <w:szCs w:val="28"/>
          <w:shd w:val="clear" w:color="auto" w:fill="FFFFFF"/>
        </w:rPr>
        <w:t>06-78</w:t>
      </w:r>
      <w:r w:rsidR="00194D96" w:rsidRPr="00CC2C24">
        <w:rPr>
          <w:rFonts w:asciiTheme="majorEastAsia" w:eastAsiaTheme="majorEastAsia" w:hAnsiTheme="majorEastAsia" w:cs="Arial" w:hint="eastAsia"/>
          <w:b/>
          <w:color w:val="00B0F0"/>
          <w:sz w:val="32"/>
          <w:szCs w:val="28"/>
          <w:shd w:val="clear" w:color="auto" w:fill="FFFFFF"/>
        </w:rPr>
        <w:t xml:space="preserve">00530 李先生 </w:t>
      </w:r>
      <w:r w:rsidR="00BC5979" w:rsidRPr="00CC2C24">
        <w:rPr>
          <w:rFonts w:asciiTheme="majorEastAsia" w:eastAsiaTheme="majorEastAsia" w:hAnsiTheme="majorEastAsia" w:cs="Arial"/>
          <w:b/>
          <w:color w:val="00B0F0"/>
          <w:sz w:val="32"/>
          <w:szCs w:val="28"/>
          <w:shd w:val="clear" w:color="auto" w:fill="FFFFFF"/>
        </w:rPr>
        <w:t>(週一至週五8:00-12:00、13:</w:t>
      </w:r>
      <w:r w:rsidR="00194D96" w:rsidRPr="00CC2C24">
        <w:rPr>
          <w:rFonts w:asciiTheme="majorEastAsia" w:eastAsiaTheme="majorEastAsia" w:hAnsiTheme="majorEastAsia" w:cs="Arial" w:hint="eastAsia"/>
          <w:b/>
          <w:color w:val="00B0F0"/>
          <w:sz w:val="32"/>
          <w:szCs w:val="28"/>
          <w:shd w:val="clear" w:color="auto" w:fill="FFFFFF"/>
        </w:rPr>
        <w:t>3</w:t>
      </w:r>
      <w:r w:rsidR="00194D96" w:rsidRPr="00CC2C24">
        <w:rPr>
          <w:rFonts w:asciiTheme="majorEastAsia" w:eastAsiaTheme="majorEastAsia" w:hAnsiTheme="majorEastAsia" w:cs="Arial"/>
          <w:b/>
          <w:color w:val="00B0F0"/>
          <w:sz w:val="32"/>
          <w:szCs w:val="28"/>
          <w:shd w:val="clear" w:color="auto" w:fill="FFFFFF"/>
        </w:rPr>
        <w:t>0-1</w:t>
      </w:r>
      <w:r w:rsidR="00194D96" w:rsidRPr="00CC2C24">
        <w:rPr>
          <w:rFonts w:asciiTheme="majorEastAsia" w:eastAsiaTheme="majorEastAsia" w:hAnsiTheme="majorEastAsia" w:cs="Arial" w:hint="eastAsia"/>
          <w:b/>
          <w:color w:val="00B0F0"/>
          <w:sz w:val="32"/>
          <w:szCs w:val="28"/>
          <w:shd w:val="clear" w:color="auto" w:fill="FFFFFF"/>
        </w:rPr>
        <w:t>6</w:t>
      </w:r>
      <w:r w:rsidR="00194D96" w:rsidRPr="00CC2C24">
        <w:rPr>
          <w:rFonts w:asciiTheme="majorEastAsia" w:eastAsiaTheme="majorEastAsia" w:hAnsiTheme="majorEastAsia" w:cs="Arial"/>
          <w:b/>
          <w:color w:val="00B0F0"/>
          <w:sz w:val="32"/>
          <w:szCs w:val="28"/>
          <w:shd w:val="clear" w:color="auto" w:fill="FFFFFF"/>
        </w:rPr>
        <w:t>:</w:t>
      </w:r>
      <w:r w:rsidR="00194D96" w:rsidRPr="00CC2C24">
        <w:rPr>
          <w:rFonts w:asciiTheme="majorEastAsia" w:eastAsiaTheme="majorEastAsia" w:hAnsiTheme="majorEastAsia" w:cs="Arial" w:hint="eastAsia"/>
          <w:b/>
          <w:color w:val="00B0F0"/>
          <w:sz w:val="32"/>
          <w:szCs w:val="28"/>
          <w:shd w:val="clear" w:color="auto" w:fill="FFFFFF"/>
        </w:rPr>
        <w:t>3</w:t>
      </w:r>
      <w:r w:rsidR="00BC5979" w:rsidRPr="00CC2C24">
        <w:rPr>
          <w:rFonts w:asciiTheme="majorEastAsia" w:eastAsiaTheme="majorEastAsia" w:hAnsiTheme="majorEastAsia" w:cs="Arial"/>
          <w:b/>
          <w:color w:val="00B0F0"/>
          <w:sz w:val="32"/>
          <w:szCs w:val="28"/>
          <w:shd w:val="clear" w:color="auto" w:fill="FFFFFF"/>
        </w:rPr>
        <w:t>0)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。</w:t>
      </w:r>
      <w:r w:rsidR="00BC5979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="00477E4E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五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、因天候或不可逆因素需更換店家或場地，承辦單位保有處置權利。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="00477E4E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六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、參與活動者，同意將此活動之錄影、相片，用於播放、展出或登載於指</w:t>
      </w:r>
      <w:r w:rsid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 xml:space="preserve"> </w:t>
      </w:r>
      <w:r w:rsid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br/>
        <w:t xml:space="preserve">    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導、主辦、承辦和協辦單位網站及刊物上。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="00477E4E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七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、交通方式：參與遊程民眾，請自行前往集合地點。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</w:rPr>
        <w:br/>
      </w:r>
      <w:r w:rsidR="00477E4E" w:rsidRPr="002C0D7C">
        <w:rPr>
          <w:rFonts w:asciiTheme="majorEastAsia" w:eastAsiaTheme="majorEastAsia" w:hAnsiTheme="majorEastAsia" w:cs="Arial" w:hint="eastAsia"/>
          <w:sz w:val="32"/>
          <w:szCs w:val="28"/>
          <w:shd w:val="clear" w:color="auto" w:fill="FFFFFF"/>
        </w:rPr>
        <w:t>八</w:t>
      </w:r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、遊程各梯次行程規劃，承辦單位保有視實際情況調整之權利，活動訊息請參見</w:t>
      </w:r>
      <w:proofErr w:type="gramStart"/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臺</w:t>
      </w:r>
      <w:proofErr w:type="gramEnd"/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南市七股</w:t>
      </w:r>
      <w:proofErr w:type="gramStart"/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區公所官網</w:t>
      </w:r>
      <w:proofErr w:type="gramEnd"/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「</w:t>
      </w:r>
      <w:hyperlink r:id="rId8" w:history="1">
        <w:r w:rsidR="00477E4E" w:rsidRPr="008B7737">
          <w:rPr>
            <w:rStyle w:val="a5"/>
            <w:rFonts w:asciiTheme="majorEastAsia" w:eastAsiaTheme="majorEastAsia" w:hAnsiTheme="majorEastAsia" w:cs="Arial"/>
            <w:sz w:val="32"/>
            <w:szCs w:val="28"/>
            <w:shd w:val="clear" w:color="auto" w:fill="FFFFFF"/>
          </w:rPr>
          <w:t>2016七股海鮮節</w:t>
        </w:r>
      </w:hyperlink>
      <w:r w:rsidR="00477E4E" w:rsidRPr="002C0D7C">
        <w:rPr>
          <w:rFonts w:asciiTheme="majorEastAsia" w:eastAsiaTheme="majorEastAsia" w:hAnsiTheme="majorEastAsia" w:cs="Arial"/>
          <w:sz w:val="32"/>
          <w:szCs w:val="28"/>
          <w:shd w:val="clear" w:color="auto" w:fill="FFFFFF"/>
        </w:rPr>
        <w:t>」專區。</w:t>
      </w: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2C0D7C" w:rsidRDefault="002C0D7C" w:rsidP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</w:p>
    <w:p w:rsidR="00B67113" w:rsidRPr="00661973" w:rsidRDefault="00477E4E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lastRenderedPageBreak/>
        <w:t>九</w:t>
      </w:r>
      <w:r w:rsidR="00B67113" w:rsidRPr="00661973"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  <w:t>、</w:t>
      </w:r>
      <w:r w:rsidR="00B67113" w:rsidRPr="00661973"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t>活動訊息：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465"/>
        <w:gridCol w:w="4465"/>
      </w:tblGrid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名稱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鹽鄉風情暨光復生態之旅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生態美語學習之旅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日期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105年7月12日 及</w:t>
            </w:r>
          </w:p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105年7月13日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105年7月14日 至</w:t>
            </w:r>
          </w:p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105年7月15日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時間</w:t>
            </w:r>
          </w:p>
        </w:tc>
        <w:tc>
          <w:tcPr>
            <w:tcW w:w="4465" w:type="dxa"/>
            <w:vAlign w:val="center"/>
          </w:tcPr>
          <w:p w:rsidR="00B67113" w:rsidRPr="008B7737" w:rsidRDefault="00F62864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9:3</w:t>
            </w:r>
            <w:bookmarkStart w:id="0" w:name="_GoBack"/>
            <w:bookmarkEnd w:id="0"/>
            <w:r w:rsidR="00B67113"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0~15:30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9:00~15:30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梯次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第3梯、第4梯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第5梯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人數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35人/梯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35人/梯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費用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150元/人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250元/人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參與對象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proofErr w:type="gramStart"/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臺</w:t>
            </w:r>
            <w:proofErr w:type="gramEnd"/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南市國中、小學生</w:t>
            </w:r>
          </w:p>
        </w:tc>
        <w:tc>
          <w:tcPr>
            <w:tcW w:w="4465" w:type="dxa"/>
            <w:vAlign w:val="center"/>
          </w:tcPr>
          <w:p w:rsidR="00B67113" w:rsidRPr="008B7737" w:rsidRDefault="00B67113" w:rsidP="00B67113">
            <w:pPr>
              <w:rPr>
                <w:rFonts w:asciiTheme="majorEastAsia" w:eastAsiaTheme="majorEastAsia" w:hAnsiTheme="majorEastAsia"/>
                <w:sz w:val="32"/>
                <w:szCs w:val="28"/>
              </w:rPr>
            </w:pPr>
            <w:proofErr w:type="gramStart"/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臺</w:t>
            </w:r>
            <w:proofErr w:type="gramEnd"/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南市國中、小學生</w:t>
            </w:r>
          </w:p>
        </w:tc>
      </w:tr>
      <w:tr w:rsidR="00B67113" w:rsidRPr="008B7737" w:rsidTr="00FB621D">
        <w:tc>
          <w:tcPr>
            <w:tcW w:w="1526" w:type="dxa"/>
            <w:vAlign w:val="center"/>
          </w:tcPr>
          <w:p w:rsidR="00B67113" w:rsidRPr="008B7737" w:rsidRDefault="00B6711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注意事項</w:t>
            </w:r>
          </w:p>
        </w:tc>
        <w:tc>
          <w:tcPr>
            <w:tcW w:w="8930" w:type="dxa"/>
            <w:gridSpan w:val="2"/>
            <w:vAlign w:val="center"/>
          </w:tcPr>
          <w:p w:rsidR="00B67113" w:rsidRPr="008B7737" w:rsidRDefault="0038109A" w:rsidP="00314812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費用於活動當天繳交即可</w:t>
            </w:r>
          </w:p>
          <w:p w:rsidR="00314812" w:rsidRPr="008B7737" w:rsidRDefault="0038109A" w:rsidP="00314812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人數不足20人則不辦理該梯次活動</w:t>
            </w:r>
          </w:p>
          <w:p w:rsidR="00314812" w:rsidRPr="008B7737" w:rsidRDefault="00314812" w:rsidP="00314812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若無法參加請於活動前三天電話告知</w:t>
            </w:r>
          </w:p>
          <w:p w:rsidR="00314812" w:rsidRPr="008B7737" w:rsidRDefault="004B00C4" w:rsidP="0038109A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>★★★</w:t>
            </w:r>
            <w:r w:rsidR="00314812" w:rsidRPr="008B7737"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>★</w:t>
            </w:r>
            <w:r w:rsidRPr="008B7737"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>★</w:t>
            </w:r>
            <w:r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 xml:space="preserve">　</w:t>
            </w:r>
            <w:r w:rsidR="003F1CC3" w:rsidRP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恕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不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接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受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現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場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報</w:t>
            </w:r>
            <w:r w:rsidR="003F1CC3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 xml:space="preserve">　</w:t>
            </w:r>
            <w:r w:rsidR="00314812" w:rsidRPr="008B7737">
              <w:rPr>
                <w:rFonts w:asciiTheme="majorEastAsia" w:eastAsiaTheme="majorEastAsia" w:hAnsiTheme="majorEastAsia" w:cs="Arial" w:hint="eastAsia"/>
                <w:b/>
                <w:sz w:val="32"/>
                <w:szCs w:val="28"/>
                <w:shd w:val="clear" w:color="auto" w:fill="FFFFFF"/>
              </w:rPr>
              <w:t>名</w:t>
            </w:r>
            <w:r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>★★★★</w:t>
            </w:r>
            <w:r w:rsidRPr="008B7737">
              <w:rPr>
                <w:rFonts w:asciiTheme="majorEastAsia" w:eastAsiaTheme="majorEastAsia" w:hAnsiTheme="majorEastAsia" w:cs="Arial" w:hint="eastAsia"/>
                <w:sz w:val="32"/>
                <w:szCs w:val="28"/>
                <w:shd w:val="clear" w:color="auto" w:fill="FFFFFF"/>
              </w:rPr>
              <w:t>★</w:t>
            </w:r>
          </w:p>
        </w:tc>
      </w:tr>
    </w:tbl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2C0D7C" w:rsidRDefault="002C0D7C">
      <w:pPr>
        <w:rPr>
          <w:rFonts w:asciiTheme="majorEastAsia" w:eastAsiaTheme="majorEastAsia" w:hAnsiTheme="majorEastAsia" w:cs="Arial"/>
          <w:sz w:val="28"/>
          <w:szCs w:val="28"/>
        </w:rPr>
      </w:pPr>
    </w:p>
    <w:p w:rsidR="009828E3" w:rsidRPr="00661973" w:rsidRDefault="00661973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  <w:r w:rsidRPr="00661973">
        <w:rPr>
          <w:rFonts w:asciiTheme="majorEastAsia" w:eastAsiaTheme="majorEastAsia" w:hAnsiTheme="majorEastAsia" w:cs="Arial" w:hint="eastAsia"/>
          <w:sz w:val="28"/>
          <w:szCs w:val="28"/>
        </w:rPr>
        <w:lastRenderedPageBreak/>
        <w:t>十、行程表</w:t>
      </w:r>
    </w:p>
    <w:tbl>
      <w:tblPr>
        <w:tblStyle w:val="a3"/>
        <w:tblW w:w="4894" w:type="pct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828E3" w:rsidRPr="008B7737" w:rsidTr="00661973">
        <w:trPr>
          <w:trHeight w:val="607"/>
        </w:trPr>
        <w:tc>
          <w:tcPr>
            <w:tcW w:w="500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鹽鄉風情暨光復生態之旅</w:t>
            </w:r>
          </w:p>
        </w:tc>
      </w:tr>
      <w:tr w:rsidR="009828E3" w:rsidRPr="008B7737" w:rsidTr="006A49CC">
        <w:trPr>
          <w:trHeight w:val="804"/>
        </w:trPr>
        <w:tc>
          <w:tcPr>
            <w:tcW w:w="250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日期/時間</w:t>
            </w:r>
          </w:p>
        </w:tc>
        <w:tc>
          <w:tcPr>
            <w:tcW w:w="2500" w:type="pct"/>
            <w:vAlign w:val="center"/>
          </w:tcPr>
          <w:p w:rsidR="009828E3" w:rsidRPr="008B7737" w:rsidRDefault="009828E3" w:rsidP="00171A8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7/12(二)</w:t>
            </w:r>
          </w:p>
        </w:tc>
      </w:tr>
      <w:tr w:rsidR="009828E3" w:rsidRPr="008B7737" w:rsidTr="006A49CC">
        <w:trPr>
          <w:trHeight w:val="804"/>
        </w:trPr>
        <w:tc>
          <w:tcPr>
            <w:tcW w:w="2500" w:type="pct"/>
            <w:vAlign w:val="center"/>
          </w:tcPr>
          <w:p w:rsidR="009828E3" w:rsidRPr="008B7737" w:rsidRDefault="009D1FCF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09:3</w:t>
            </w:r>
            <w:r w:rsidR="00171A8C">
              <w:rPr>
                <w:rFonts w:asciiTheme="majorEastAsia" w:eastAsiaTheme="majorEastAsia" w:hAnsiTheme="majorEastAsia" w:hint="eastAsia"/>
                <w:sz w:val="32"/>
                <w:szCs w:val="28"/>
              </w:rPr>
              <w:t>0~10:</w:t>
            </w:r>
            <w:r w:rsidR="00CC4A2D">
              <w:rPr>
                <w:rFonts w:asciiTheme="majorEastAsia" w:eastAsiaTheme="majorEastAsia" w:hAnsiTheme="majorEastAsia" w:hint="eastAsia"/>
                <w:sz w:val="32"/>
                <w:szCs w:val="28"/>
              </w:rPr>
              <w:t>3</w:t>
            </w:r>
            <w:r w:rsidR="009828E3"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</w:t>
            </w:r>
          </w:p>
        </w:tc>
        <w:tc>
          <w:tcPr>
            <w:tcW w:w="2500" w:type="pct"/>
            <w:vAlign w:val="center"/>
          </w:tcPr>
          <w:p w:rsidR="009828E3" w:rsidRPr="008B7737" w:rsidRDefault="009D1FCF" w:rsidP="009D1FCF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參觀</w:t>
            </w:r>
            <w:proofErr w:type="gramStart"/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七股鹽山</w:t>
            </w:r>
            <w:proofErr w:type="gramEnd"/>
          </w:p>
        </w:tc>
      </w:tr>
      <w:tr w:rsidR="009828E3" w:rsidRPr="008B7737" w:rsidTr="006A49CC">
        <w:trPr>
          <w:trHeight w:val="804"/>
        </w:trPr>
        <w:tc>
          <w:tcPr>
            <w:tcW w:w="2500" w:type="pct"/>
            <w:vAlign w:val="center"/>
          </w:tcPr>
          <w:p w:rsidR="009828E3" w:rsidRPr="008B7737" w:rsidRDefault="00171A8C" w:rsidP="009D1FCF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10:</w:t>
            </w:r>
            <w:r w:rsidR="009D1FCF">
              <w:rPr>
                <w:rFonts w:asciiTheme="majorEastAsia" w:eastAsiaTheme="majorEastAsia" w:hAnsiTheme="majorEastAsia" w:hint="eastAsia"/>
                <w:sz w:val="32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0~11:</w:t>
            </w:r>
            <w:r w:rsidR="009D1FCF">
              <w:rPr>
                <w:rFonts w:asciiTheme="majorEastAsia" w:eastAsiaTheme="majorEastAsia" w:hAnsiTheme="majorEastAsia" w:hint="eastAsia"/>
                <w:sz w:val="32"/>
                <w:szCs w:val="28"/>
              </w:rPr>
              <w:t>5</w:t>
            </w:r>
            <w:r w:rsidR="009828E3"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</w:t>
            </w:r>
          </w:p>
        </w:tc>
        <w:tc>
          <w:tcPr>
            <w:tcW w:w="2500" w:type="pct"/>
            <w:vAlign w:val="center"/>
          </w:tcPr>
          <w:p w:rsidR="009828E3" w:rsidRPr="008B7737" w:rsidRDefault="009D1FCF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參觀鹽博物館</w:t>
            </w:r>
          </w:p>
        </w:tc>
      </w:tr>
      <w:tr w:rsidR="009828E3" w:rsidRPr="008B7737" w:rsidTr="006A49CC">
        <w:trPr>
          <w:trHeight w:val="804"/>
        </w:trPr>
        <w:tc>
          <w:tcPr>
            <w:tcW w:w="250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12:00~13:20</w:t>
            </w:r>
          </w:p>
        </w:tc>
        <w:tc>
          <w:tcPr>
            <w:tcW w:w="2500" w:type="pct"/>
            <w:vAlign w:val="center"/>
          </w:tcPr>
          <w:p w:rsidR="009828E3" w:rsidRPr="008B7737" w:rsidRDefault="00171A8C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午餐及休息</w:t>
            </w:r>
          </w:p>
        </w:tc>
      </w:tr>
      <w:tr w:rsidR="009828E3" w:rsidRPr="008B7737" w:rsidTr="006A49CC">
        <w:trPr>
          <w:trHeight w:val="804"/>
        </w:trPr>
        <w:tc>
          <w:tcPr>
            <w:tcW w:w="2500" w:type="pct"/>
            <w:vAlign w:val="center"/>
          </w:tcPr>
          <w:p w:rsidR="009828E3" w:rsidRPr="008B7737" w:rsidRDefault="00CC4A2D" w:rsidP="009D1FCF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13:30-14:</w:t>
            </w:r>
            <w:r w:rsidR="009D1FCF">
              <w:rPr>
                <w:rFonts w:asciiTheme="majorEastAsia" w:eastAsiaTheme="majorEastAsia" w:hAnsiTheme="majorEastAsia" w:hint="eastAsia"/>
                <w:sz w:val="32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0</w:t>
            </w:r>
          </w:p>
        </w:tc>
        <w:tc>
          <w:tcPr>
            <w:tcW w:w="2500" w:type="pct"/>
            <w:vAlign w:val="center"/>
          </w:tcPr>
          <w:p w:rsidR="009828E3" w:rsidRPr="008B7737" w:rsidRDefault="009D1FCF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生態解說</w:t>
            </w:r>
          </w:p>
        </w:tc>
      </w:tr>
      <w:tr w:rsidR="00171A8C" w:rsidRPr="008B7737" w:rsidTr="006A49CC">
        <w:trPr>
          <w:trHeight w:val="804"/>
        </w:trPr>
        <w:tc>
          <w:tcPr>
            <w:tcW w:w="2500" w:type="pct"/>
            <w:vAlign w:val="center"/>
          </w:tcPr>
          <w:p w:rsidR="00171A8C" w:rsidRPr="008B7737" w:rsidRDefault="00CC4A2D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14:30~15:30</w:t>
            </w:r>
          </w:p>
        </w:tc>
        <w:tc>
          <w:tcPr>
            <w:tcW w:w="2500" w:type="pct"/>
            <w:vAlign w:val="center"/>
          </w:tcPr>
          <w:p w:rsidR="00171A8C" w:rsidRPr="008B7737" w:rsidRDefault="009D1FCF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鹽罐DIY</w:t>
            </w:r>
          </w:p>
        </w:tc>
      </w:tr>
    </w:tbl>
    <w:p w:rsidR="009828E3" w:rsidRPr="008B7737" w:rsidRDefault="009828E3" w:rsidP="009828E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  <w:szCs w:val="28"/>
        </w:rPr>
      </w:pPr>
      <w:r w:rsidRPr="008B7737">
        <w:rPr>
          <w:rFonts w:asciiTheme="majorEastAsia" w:eastAsiaTheme="majorEastAsia" w:hAnsiTheme="majorEastAsia" w:hint="eastAsia"/>
          <w:sz w:val="32"/>
          <w:szCs w:val="28"/>
        </w:rPr>
        <w:t>每梯次35人，一天</w:t>
      </w:r>
      <w:proofErr w:type="gramStart"/>
      <w:r w:rsidRPr="008B7737">
        <w:rPr>
          <w:rFonts w:asciiTheme="majorEastAsia" w:eastAsiaTheme="majorEastAsia" w:hAnsiTheme="majorEastAsia" w:hint="eastAsia"/>
          <w:sz w:val="32"/>
          <w:szCs w:val="28"/>
        </w:rPr>
        <w:t>一</w:t>
      </w:r>
      <w:proofErr w:type="gramEnd"/>
      <w:r w:rsidRPr="008B7737">
        <w:rPr>
          <w:rFonts w:asciiTheme="majorEastAsia" w:eastAsiaTheme="majorEastAsia" w:hAnsiTheme="majorEastAsia" w:hint="eastAsia"/>
          <w:sz w:val="32"/>
          <w:szCs w:val="28"/>
        </w:rPr>
        <w:t>梯</w:t>
      </w:r>
    </w:p>
    <w:p w:rsidR="009828E3" w:rsidRPr="008B7737" w:rsidRDefault="009828E3" w:rsidP="009828E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  <w:szCs w:val="28"/>
        </w:rPr>
      </w:pPr>
      <w:r w:rsidRPr="008B7737">
        <w:rPr>
          <w:rFonts w:asciiTheme="majorEastAsia" w:eastAsiaTheme="majorEastAsia" w:hAnsiTheme="majorEastAsia" w:hint="eastAsia"/>
          <w:sz w:val="32"/>
          <w:szCs w:val="28"/>
        </w:rPr>
        <w:t>活動費用為150</w:t>
      </w:r>
      <w:r w:rsidRPr="008B7737">
        <w:rPr>
          <w:rFonts w:asciiTheme="majorEastAsia" w:eastAsiaTheme="majorEastAsia" w:hAnsiTheme="majorEastAsia"/>
          <w:sz w:val="32"/>
          <w:szCs w:val="28"/>
        </w:rPr>
        <w:t>元/人</w:t>
      </w:r>
    </w:p>
    <w:p w:rsidR="009828E3" w:rsidRDefault="009828E3" w:rsidP="009828E3">
      <w:pPr>
        <w:ind w:left="480"/>
        <w:rPr>
          <w:rFonts w:asciiTheme="majorEastAsia" w:eastAsiaTheme="majorEastAsia" w:hAnsiTheme="majorEastAsia" w:hint="eastAsia"/>
          <w:sz w:val="32"/>
          <w:szCs w:val="28"/>
        </w:rPr>
      </w:pPr>
      <w:r w:rsidRPr="008B7737">
        <w:rPr>
          <w:rFonts w:asciiTheme="majorEastAsia" w:eastAsiaTheme="majorEastAsia" w:hAnsiTheme="majorEastAsia"/>
          <w:sz w:val="32"/>
          <w:szCs w:val="28"/>
        </w:rPr>
        <w:t>(午餐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60元</w:t>
      </w:r>
      <w:r w:rsidRPr="008B7737">
        <w:rPr>
          <w:rFonts w:asciiTheme="majorEastAsia" w:eastAsiaTheme="majorEastAsia" w:hAnsiTheme="majorEastAsia"/>
          <w:sz w:val="32"/>
          <w:szCs w:val="28"/>
        </w:rPr>
        <w:t>、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保險30元、</w:t>
      </w:r>
      <w:proofErr w:type="gramStart"/>
      <w:r w:rsidRPr="008B7737">
        <w:rPr>
          <w:rFonts w:asciiTheme="majorEastAsia" w:eastAsiaTheme="majorEastAsia" w:hAnsiTheme="majorEastAsia"/>
          <w:sz w:val="32"/>
          <w:szCs w:val="28"/>
        </w:rPr>
        <w:t>鹽博館</w:t>
      </w:r>
      <w:proofErr w:type="gramEnd"/>
      <w:r w:rsidRPr="008B7737">
        <w:rPr>
          <w:rFonts w:asciiTheme="majorEastAsia" w:eastAsiaTheme="majorEastAsia" w:hAnsiTheme="majorEastAsia"/>
          <w:sz w:val="32"/>
          <w:szCs w:val="28"/>
        </w:rPr>
        <w:t>門票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50元、鹽罐DIY</w:t>
      </w:r>
      <w:r w:rsidRPr="008B7737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20元)</w:t>
      </w:r>
    </w:p>
    <w:p w:rsidR="009D1FCF" w:rsidRDefault="009D1FCF" w:rsidP="009828E3">
      <w:pPr>
        <w:ind w:left="480"/>
        <w:rPr>
          <w:rFonts w:asciiTheme="majorEastAsia" w:eastAsiaTheme="majorEastAsia" w:hAnsiTheme="majorEastAsia"/>
          <w:sz w:val="32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71"/>
        <w:gridCol w:w="2557"/>
        <w:gridCol w:w="113"/>
        <w:gridCol w:w="2671"/>
        <w:gridCol w:w="2444"/>
        <w:gridCol w:w="226"/>
      </w:tblGrid>
      <w:tr w:rsidR="00171A8C" w:rsidRPr="008B7737" w:rsidTr="00C17E29">
        <w:trPr>
          <w:gridAfter w:val="1"/>
          <w:wAfter w:w="106" w:type="pct"/>
          <w:trHeight w:val="607"/>
        </w:trPr>
        <w:tc>
          <w:tcPr>
            <w:tcW w:w="4894" w:type="pct"/>
            <w:gridSpan w:val="5"/>
            <w:vAlign w:val="center"/>
          </w:tcPr>
          <w:p w:rsidR="00171A8C" w:rsidRPr="008B7737" w:rsidRDefault="00171A8C" w:rsidP="00F77CE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鹽鄉風情暨光復生態之旅</w:t>
            </w:r>
          </w:p>
        </w:tc>
      </w:tr>
      <w:tr w:rsidR="00171A8C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171A8C" w:rsidRPr="008B7737" w:rsidRDefault="00171A8C" w:rsidP="00F77CE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日期/時間</w:t>
            </w:r>
          </w:p>
        </w:tc>
        <w:tc>
          <w:tcPr>
            <w:tcW w:w="2447" w:type="pct"/>
            <w:gridSpan w:val="3"/>
            <w:vAlign w:val="center"/>
          </w:tcPr>
          <w:p w:rsidR="00171A8C" w:rsidRPr="008B7737" w:rsidRDefault="00171A8C" w:rsidP="00171A8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7/13(三)</w:t>
            </w:r>
          </w:p>
        </w:tc>
      </w:tr>
      <w:tr w:rsidR="00F62864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09:30~10:3</w:t>
            </w: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</w:t>
            </w:r>
          </w:p>
        </w:tc>
        <w:tc>
          <w:tcPr>
            <w:tcW w:w="2447" w:type="pct"/>
            <w:gridSpan w:val="3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參觀</w:t>
            </w:r>
            <w:proofErr w:type="gramStart"/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七股鹽山</w:t>
            </w:r>
            <w:proofErr w:type="gramEnd"/>
          </w:p>
        </w:tc>
      </w:tr>
      <w:tr w:rsidR="00F62864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10:40~11:5</w:t>
            </w: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</w:t>
            </w:r>
          </w:p>
        </w:tc>
        <w:tc>
          <w:tcPr>
            <w:tcW w:w="2447" w:type="pct"/>
            <w:gridSpan w:val="3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參觀鹽博物館</w:t>
            </w:r>
          </w:p>
        </w:tc>
      </w:tr>
      <w:tr w:rsidR="00F62864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12:00~13:20</w:t>
            </w:r>
          </w:p>
        </w:tc>
        <w:tc>
          <w:tcPr>
            <w:tcW w:w="2447" w:type="pct"/>
            <w:gridSpan w:val="3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午餐及休息</w:t>
            </w:r>
          </w:p>
        </w:tc>
      </w:tr>
      <w:tr w:rsidR="00F62864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13:30-14:30</w:t>
            </w:r>
          </w:p>
        </w:tc>
        <w:tc>
          <w:tcPr>
            <w:tcW w:w="2447" w:type="pct"/>
            <w:gridSpan w:val="3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生態解說</w:t>
            </w:r>
          </w:p>
        </w:tc>
      </w:tr>
      <w:tr w:rsidR="00F62864" w:rsidRPr="008B7737" w:rsidTr="00C17E29">
        <w:trPr>
          <w:gridAfter w:val="1"/>
          <w:wAfter w:w="106" w:type="pct"/>
          <w:trHeight w:val="804"/>
        </w:trPr>
        <w:tc>
          <w:tcPr>
            <w:tcW w:w="2447" w:type="pct"/>
            <w:gridSpan w:val="2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14:30~15:30</w:t>
            </w:r>
          </w:p>
        </w:tc>
        <w:tc>
          <w:tcPr>
            <w:tcW w:w="2447" w:type="pct"/>
            <w:gridSpan w:val="3"/>
            <w:vAlign w:val="center"/>
          </w:tcPr>
          <w:p w:rsidR="00F62864" w:rsidRPr="008B7737" w:rsidRDefault="00F62864" w:rsidP="00EF6D65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鹽罐DIY</w:t>
            </w:r>
          </w:p>
        </w:tc>
      </w:tr>
      <w:tr w:rsidR="009828E3" w:rsidRPr="008B7737" w:rsidTr="00C17E29">
        <w:trPr>
          <w:trHeight w:val="872"/>
        </w:trPr>
        <w:tc>
          <w:tcPr>
            <w:tcW w:w="5000" w:type="pct"/>
            <w:gridSpan w:val="6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lastRenderedPageBreak/>
              <w:t>鹽鄉風情暨生態美語之旅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日期/時間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7/14(四)</w:t>
            </w: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日期/時間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7/15(五)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Merge w:val="restart"/>
            <w:tcBorders>
              <w:bottom w:val="single" w:sz="4" w:space="0" w:color="auto"/>
            </w:tcBorders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9:00~12:00</w:t>
            </w:r>
          </w:p>
        </w:tc>
        <w:tc>
          <w:tcPr>
            <w:tcW w:w="125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生態美語教學</w:t>
            </w: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09:00~10:00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獨木舟體驗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Merge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10:10~11:00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生態解說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Merge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250" w:type="pct"/>
            <w:gridSpan w:val="2"/>
            <w:vMerge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11:10~12:00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鹽罐DIY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12:00~13:20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午餐及休息</w:t>
            </w: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12:00~13:20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午餐及休息</w:t>
            </w:r>
          </w:p>
        </w:tc>
      </w:tr>
      <w:tr w:rsidR="009828E3" w:rsidRPr="008B7737" w:rsidTr="00C17E29">
        <w:trPr>
          <w:trHeight w:val="872"/>
        </w:trPr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13:30~15:30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參觀鹽博物館</w:t>
            </w:r>
          </w:p>
        </w:tc>
        <w:tc>
          <w:tcPr>
            <w:tcW w:w="1250" w:type="pct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13:30~15:30</w:t>
            </w:r>
          </w:p>
        </w:tc>
        <w:tc>
          <w:tcPr>
            <w:tcW w:w="1250" w:type="pct"/>
            <w:gridSpan w:val="2"/>
            <w:vAlign w:val="center"/>
          </w:tcPr>
          <w:p w:rsidR="009828E3" w:rsidRPr="008B7737" w:rsidRDefault="009828E3" w:rsidP="006A49CC">
            <w:pPr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proofErr w:type="gramStart"/>
            <w:r w:rsidRPr="008B7737">
              <w:rPr>
                <w:rFonts w:asciiTheme="majorEastAsia" w:eastAsiaTheme="majorEastAsia" w:hAnsiTheme="majorEastAsia" w:hint="eastAsia"/>
                <w:sz w:val="32"/>
                <w:szCs w:val="28"/>
              </w:rPr>
              <w:t>龍海號</w:t>
            </w:r>
            <w:proofErr w:type="gramEnd"/>
          </w:p>
        </w:tc>
      </w:tr>
    </w:tbl>
    <w:p w:rsidR="009828E3" w:rsidRPr="008B7737" w:rsidRDefault="009828E3" w:rsidP="009828E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  <w:szCs w:val="28"/>
        </w:rPr>
      </w:pPr>
      <w:r w:rsidRPr="008B7737">
        <w:rPr>
          <w:rFonts w:asciiTheme="majorEastAsia" w:eastAsiaTheme="majorEastAsia" w:hAnsiTheme="majorEastAsia" w:hint="eastAsia"/>
          <w:sz w:val="32"/>
          <w:szCs w:val="28"/>
        </w:rPr>
        <w:t>活動費用為250元/人</w:t>
      </w:r>
    </w:p>
    <w:p w:rsidR="009828E3" w:rsidRPr="008B7737" w:rsidRDefault="009828E3" w:rsidP="009828E3">
      <w:pPr>
        <w:ind w:left="480"/>
        <w:rPr>
          <w:rFonts w:asciiTheme="majorEastAsia" w:eastAsiaTheme="majorEastAsia" w:hAnsiTheme="majorEastAsia"/>
          <w:sz w:val="32"/>
          <w:szCs w:val="28"/>
        </w:rPr>
      </w:pPr>
      <w:r w:rsidRPr="008B7737">
        <w:rPr>
          <w:rFonts w:asciiTheme="majorEastAsia" w:eastAsiaTheme="majorEastAsia" w:hAnsiTheme="majorEastAsia"/>
          <w:sz w:val="32"/>
          <w:szCs w:val="28"/>
        </w:rPr>
        <w:t>(午餐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60*2元</w:t>
      </w:r>
      <w:r w:rsidRPr="008B7737">
        <w:rPr>
          <w:rFonts w:asciiTheme="majorEastAsia" w:eastAsiaTheme="majorEastAsia" w:hAnsiTheme="majorEastAsia"/>
          <w:sz w:val="32"/>
          <w:szCs w:val="28"/>
        </w:rPr>
        <w:t>、保險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30*2元</w:t>
      </w:r>
      <w:r w:rsidRPr="008B7737">
        <w:rPr>
          <w:rFonts w:asciiTheme="majorEastAsia" w:eastAsiaTheme="majorEastAsia" w:hAnsiTheme="majorEastAsia"/>
          <w:sz w:val="32"/>
          <w:szCs w:val="28"/>
        </w:rPr>
        <w:t>、</w:t>
      </w:r>
      <w:proofErr w:type="gramStart"/>
      <w:r w:rsidRPr="008B7737">
        <w:rPr>
          <w:rFonts w:asciiTheme="majorEastAsia" w:eastAsiaTheme="majorEastAsia" w:hAnsiTheme="majorEastAsia"/>
          <w:sz w:val="32"/>
          <w:szCs w:val="28"/>
        </w:rPr>
        <w:t>鹽博館</w:t>
      </w:r>
      <w:proofErr w:type="gramEnd"/>
      <w:r w:rsidRPr="008B7737">
        <w:rPr>
          <w:rFonts w:asciiTheme="majorEastAsia" w:eastAsiaTheme="majorEastAsia" w:hAnsiTheme="majorEastAsia"/>
          <w:sz w:val="32"/>
          <w:szCs w:val="28"/>
        </w:rPr>
        <w:t>門票</w:t>
      </w:r>
      <w:r w:rsidRPr="008B7737">
        <w:rPr>
          <w:rFonts w:asciiTheme="majorEastAsia" w:eastAsiaTheme="majorEastAsia" w:hAnsiTheme="majorEastAsia" w:hint="eastAsia"/>
          <w:sz w:val="32"/>
          <w:szCs w:val="28"/>
        </w:rPr>
        <w:t>50元、鹽罐DIY 20元</w:t>
      </w:r>
      <w:r w:rsidRPr="008B7737">
        <w:rPr>
          <w:rFonts w:asciiTheme="majorEastAsia" w:eastAsiaTheme="majorEastAsia" w:hAnsiTheme="majorEastAsia"/>
          <w:sz w:val="32"/>
          <w:szCs w:val="28"/>
        </w:rPr>
        <w:t>)</w:t>
      </w:r>
    </w:p>
    <w:p w:rsidR="00FB621D" w:rsidRDefault="00FB621D" w:rsidP="00FB621D">
      <w:pPr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t xml:space="preserve">           </w:t>
      </w:r>
    </w:p>
    <w:p w:rsidR="00C33C29" w:rsidRDefault="00BC5979" w:rsidP="00314812">
      <w:pPr>
        <w:jc w:val="center"/>
        <w:rPr>
          <w:rFonts w:ascii="微軟正黑體" w:eastAsia="微軟正黑體" w:hAnsi="微軟正黑體" w:cs="Arial"/>
          <w:b/>
          <w:color w:val="0070C0"/>
          <w:sz w:val="72"/>
          <w:szCs w:val="28"/>
          <w:shd w:val="clear" w:color="auto" w:fill="FFFFFF"/>
        </w:rPr>
      </w:pPr>
      <w:r w:rsidRPr="00314812">
        <w:rPr>
          <w:rFonts w:ascii="微軟正黑體" w:eastAsia="微軟正黑體" w:hAnsi="微軟正黑體" w:cs="Arial"/>
          <w:b/>
          <w:color w:val="0070C0"/>
          <w:sz w:val="72"/>
          <w:szCs w:val="28"/>
          <w:shd w:val="clear" w:color="auto" w:fill="FFFFFF"/>
        </w:rPr>
        <w:t>名額有限</w:t>
      </w:r>
      <w:r w:rsidR="00661973" w:rsidRPr="00314812"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，</w:t>
      </w:r>
      <w:r w:rsidR="00FB621D" w:rsidRPr="00314812"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請</w:t>
      </w:r>
      <w:r w:rsidR="00FB621D" w:rsidRPr="00314812">
        <w:rPr>
          <w:rFonts w:ascii="微軟正黑體" w:eastAsia="微軟正黑體" w:hAnsi="微軟正黑體" w:cs="Arial"/>
          <w:b/>
          <w:color w:val="0070C0"/>
          <w:sz w:val="72"/>
          <w:szCs w:val="28"/>
          <w:shd w:val="clear" w:color="auto" w:fill="FFFFFF"/>
        </w:rPr>
        <w:t>把握機會報名</w:t>
      </w:r>
      <w:r w:rsidR="00FB621D" w:rsidRPr="00314812"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喔</w:t>
      </w:r>
      <w:r w:rsidRPr="00314812">
        <w:rPr>
          <w:rFonts w:ascii="微軟正黑體" w:eastAsia="微軟正黑體" w:hAnsi="微軟正黑體" w:cs="Arial"/>
          <w:b/>
          <w:color w:val="0070C0"/>
          <w:sz w:val="72"/>
          <w:szCs w:val="28"/>
          <w:shd w:val="clear" w:color="auto" w:fill="FFFFFF"/>
        </w:rPr>
        <w:t>!!</w:t>
      </w:r>
    </w:p>
    <w:p w:rsidR="00CC2C24" w:rsidRDefault="00CC2C24" w:rsidP="00314812">
      <w:pPr>
        <w:jc w:val="center"/>
        <w:rPr>
          <w:rFonts w:ascii="微軟正黑體" w:eastAsia="微軟正黑體" w:hAnsi="微軟正黑體" w:cs="Arial"/>
          <w:b/>
          <w:color w:val="0070C0"/>
          <w:sz w:val="72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因活動正值暑假</w:t>
      </w:r>
      <w:proofErr w:type="gramStart"/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期間，</w:t>
      </w:r>
      <w:proofErr w:type="gramEnd"/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天氣炎熱</w:t>
      </w:r>
    </w:p>
    <w:p w:rsidR="00CC2C24" w:rsidRPr="00CC2C24" w:rsidRDefault="00CC2C24" w:rsidP="00314812">
      <w:pPr>
        <w:jc w:val="center"/>
        <w:rPr>
          <w:rFonts w:ascii="微軟正黑體" w:eastAsia="微軟正黑體" w:hAnsi="微軟正黑體"/>
          <w:b/>
          <w:color w:val="0070C0"/>
          <w:sz w:val="72"/>
          <w:szCs w:val="28"/>
        </w:rPr>
      </w:pPr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敬請做好自我防</w:t>
      </w:r>
      <w:proofErr w:type="gramStart"/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曬</w:t>
      </w:r>
      <w:proofErr w:type="gramEnd"/>
      <w:r>
        <w:rPr>
          <w:rFonts w:ascii="微軟正黑體" w:eastAsia="微軟正黑體" w:hAnsi="微軟正黑體" w:cs="Arial" w:hint="eastAsia"/>
          <w:b/>
          <w:color w:val="0070C0"/>
          <w:sz w:val="72"/>
          <w:szCs w:val="28"/>
          <w:shd w:val="clear" w:color="auto" w:fill="FFFFFF"/>
        </w:rPr>
        <w:t>保護</w:t>
      </w:r>
    </w:p>
    <w:sectPr w:rsidR="00CC2C24" w:rsidRPr="00CC2C24" w:rsidSect="006619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94" w:rsidRDefault="00CB0A94" w:rsidP="003F1CC3">
      <w:r>
        <w:separator/>
      </w:r>
    </w:p>
  </w:endnote>
  <w:endnote w:type="continuationSeparator" w:id="0">
    <w:p w:rsidR="00CB0A94" w:rsidRDefault="00CB0A94" w:rsidP="003F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94" w:rsidRDefault="00CB0A94" w:rsidP="003F1CC3">
      <w:r>
        <w:separator/>
      </w:r>
    </w:p>
  </w:footnote>
  <w:footnote w:type="continuationSeparator" w:id="0">
    <w:p w:rsidR="00CB0A94" w:rsidRDefault="00CB0A94" w:rsidP="003F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370"/>
    <w:multiLevelType w:val="hybridMultilevel"/>
    <w:tmpl w:val="B1DE2C36"/>
    <w:lvl w:ilvl="0" w:tplc="62FE3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224F88"/>
    <w:multiLevelType w:val="hybridMultilevel"/>
    <w:tmpl w:val="327E721A"/>
    <w:lvl w:ilvl="0" w:tplc="198A0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D715F4"/>
    <w:multiLevelType w:val="hybridMultilevel"/>
    <w:tmpl w:val="DDDCF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6EA5C2C"/>
    <w:multiLevelType w:val="hybridMultilevel"/>
    <w:tmpl w:val="89C01190"/>
    <w:lvl w:ilvl="0" w:tplc="7430EC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9"/>
    <w:rsid w:val="00171A8C"/>
    <w:rsid w:val="00194D96"/>
    <w:rsid w:val="002C0D7C"/>
    <w:rsid w:val="00314812"/>
    <w:rsid w:val="0038109A"/>
    <w:rsid w:val="003F1CC3"/>
    <w:rsid w:val="004563BE"/>
    <w:rsid w:val="00477E4E"/>
    <w:rsid w:val="004B00C4"/>
    <w:rsid w:val="00635FE2"/>
    <w:rsid w:val="00661973"/>
    <w:rsid w:val="008B7737"/>
    <w:rsid w:val="008D25AF"/>
    <w:rsid w:val="009828E3"/>
    <w:rsid w:val="009D1FCF"/>
    <w:rsid w:val="00B67113"/>
    <w:rsid w:val="00B73994"/>
    <w:rsid w:val="00B94DF6"/>
    <w:rsid w:val="00BC5979"/>
    <w:rsid w:val="00C17E29"/>
    <w:rsid w:val="00C33C29"/>
    <w:rsid w:val="00CB0A94"/>
    <w:rsid w:val="00CC2C24"/>
    <w:rsid w:val="00CC4A2D"/>
    <w:rsid w:val="00CE39ED"/>
    <w:rsid w:val="00D8020A"/>
    <w:rsid w:val="00E8524A"/>
    <w:rsid w:val="00F62864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979"/>
  </w:style>
  <w:style w:type="table" w:styleId="a3">
    <w:name w:val="Table Grid"/>
    <w:basedOn w:val="a1"/>
    <w:rsid w:val="00B671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113"/>
    <w:pPr>
      <w:ind w:leftChars="200" w:left="480"/>
    </w:pPr>
  </w:style>
  <w:style w:type="character" w:styleId="a5">
    <w:name w:val="Hyperlink"/>
    <w:basedOn w:val="a0"/>
    <w:uiPriority w:val="99"/>
    <w:unhideWhenUsed/>
    <w:rsid w:val="008B77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773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F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1C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1C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979"/>
  </w:style>
  <w:style w:type="table" w:styleId="a3">
    <w:name w:val="Table Grid"/>
    <w:basedOn w:val="a1"/>
    <w:rsid w:val="00B671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113"/>
    <w:pPr>
      <w:ind w:leftChars="200" w:left="480"/>
    </w:pPr>
  </w:style>
  <w:style w:type="character" w:styleId="a5">
    <w:name w:val="Hyperlink"/>
    <w:basedOn w:val="a0"/>
    <w:uiPriority w:val="99"/>
    <w:unhideWhenUsed/>
    <w:rsid w:val="008B77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773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F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1C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1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tainan.net/zh-tw/Event/ActivityDetail/2557/2016%E4%B8%83%E8%82%A1%E6%B5%B7%E9%AE%AE%E7%AF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2016-06-24T03:48:00Z</dcterms:created>
  <dcterms:modified xsi:type="dcterms:W3CDTF">2016-06-30T09:43:00Z</dcterms:modified>
</cp:coreProperties>
</file>