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10C" w:rsidRDefault="0087310C" w:rsidP="0087310C">
      <w:pPr>
        <w:jc w:val="center"/>
        <w:rPr>
          <w:rFonts w:ascii="標楷體" w:eastAsia="標楷體" w:hAnsi="標楷體"/>
          <w:sz w:val="32"/>
          <w:szCs w:val="32"/>
        </w:rPr>
      </w:pPr>
      <w:r w:rsidRPr="0087310C">
        <w:rPr>
          <w:rFonts w:ascii="標楷體" w:eastAsia="標楷體" w:hAnsi="標楷體" w:hint="eastAsia"/>
          <w:sz w:val="32"/>
          <w:szCs w:val="32"/>
        </w:rPr>
        <w:t>「2016</w:t>
      </w:r>
      <w:r w:rsidR="00637C50">
        <w:rPr>
          <w:rFonts w:ascii="標楷體" w:eastAsia="標楷體" w:hAnsi="標楷體" w:hint="eastAsia"/>
          <w:sz w:val="32"/>
          <w:szCs w:val="32"/>
        </w:rPr>
        <w:t>歡樂漫畫營」活動內容一覽表</w:t>
      </w:r>
    </w:p>
    <w:p w:rsidR="00BA4EDE" w:rsidRDefault="00D24997" w:rsidP="00BA4EDE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BA4EDE">
        <w:rPr>
          <w:rFonts w:ascii="標楷體" w:eastAsia="標楷體" w:hAnsi="標楷體" w:hint="eastAsia"/>
        </w:rPr>
        <w:t>第1梯次</w:t>
      </w:r>
      <w:r w:rsidR="008C7DCD" w:rsidRPr="00BA4EDE">
        <w:rPr>
          <w:rFonts w:ascii="標楷體" w:eastAsia="標楷體" w:hAnsi="標楷體" w:hint="eastAsia"/>
        </w:rPr>
        <w:t>：7月13日</w:t>
      </w:r>
      <w:r w:rsidR="00BA4EDE">
        <w:rPr>
          <w:rFonts w:ascii="標楷體" w:eastAsia="標楷體" w:hAnsi="標楷體" w:hint="eastAsia"/>
        </w:rPr>
        <w:t>(三)</w:t>
      </w:r>
      <w:r w:rsidR="008C7DCD" w:rsidRPr="00BA4EDE">
        <w:rPr>
          <w:rFonts w:ascii="標楷體" w:eastAsia="標楷體" w:hAnsi="標楷體" w:hint="eastAsia"/>
        </w:rPr>
        <w:t>至7月15</w:t>
      </w:r>
      <w:r w:rsidR="00BA4EDE" w:rsidRPr="00BA4EDE">
        <w:rPr>
          <w:rFonts w:ascii="標楷體" w:eastAsia="標楷體" w:hAnsi="標楷體" w:hint="eastAsia"/>
        </w:rPr>
        <w:t>日</w:t>
      </w:r>
      <w:r w:rsidR="00BA4EDE">
        <w:rPr>
          <w:rFonts w:ascii="標楷體" w:eastAsia="標楷體" w:hAnsi="標楷體" w:hint="eastAsia"/>
        </w:rPr>
        <w:t>(五)</w:t>
      </w:r>
    </w:p>
    <w:p w:rsidR="009A60EE" w:rsidRPr="00BA4EDE" w:rsidRDefault="008C7DCD" w:rsidP="00BA4EDE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BA4EDE">
        <w:rPr>
          <w:rFonts w:ascii="標楷體" w:eastAsia="標楷體" w:hAnsi="標楷體" w:hint="eastAsia"/>
        </w:rPr>
        <w:t>第2梯次：7月20日</w:t>
      </w:r>
      <w:r w:rsidR="00BA4EDE" w:rsidRPr="00BA4EDE">
        <w:rPr>
          <w:rFonts w:ascii="標楷體" w:eastAsia="標楷體" w:hAnsi="標楷體" w:hint="eastAsia"/>
        </w:rPr>
        <w:t>(三)</w:t>
      </w:r>
      <w:r w:rsidRPr="00BA4EDE">
        <w:rPr>
          <w:rFonts w:ascii="標楷體" w:eastAsia="標楷體" w:hAnsi="標楷體" w:hint="eastAsia"/>
        </w:rPr>
        <w:t>至7月22日</w:t>
      </w:r>
      <w:r w:rsidR="00BA4EDE" w:rsidRPr="00BA4EDE">
        <w:rPr>
          <w:rFonts w:ascii="標楷體" w:eastAsia="標楷體" w:hAnsi="標楷體" w:hint="eastAsia"/>
        </w:rPr>
        <w:t>(五)。</w:t>
      </w:r>
    </w:p>
    <w:p w:rsidR="00BA4EDE" w:rsidRPr="00BA4EDE" w:rsidRDefault="00E85766" w:rsidP="00BA4EDE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</w:t>
      </w:r>
      <w:r w:rsidR="00BA4EDE" w:rsidRPr="00BA4EDE">
        <w:rPr>
          <w:rFonts w:ascii="標楷體" w:eastAsia="標楷體" w:hAnsi="標楷體" w:hint="eastAsia"/>
        </w:rPr>
        <w:t>梯次</w:t>
      </w:r>
      <w:r>
        <w:rPr>
          <w:rFonts w:ascii="標楷體" w:eastAsia="標楷體" w:hAnsi="標楷體" w:hint="eastAsia"/>
        </w:rPr>
        <w:t>活動</w:t>
      </w:r>
      <w:r w:rsidR="00BA4EDE" w:rsidRPr="00BA4EDE">
        <w:rPr>
          <w:rFonts w:ascii="標楷體" w:eastAsia="標楷體" w:hAnsi="標楷體" w:hint="eastAsia"/>
        </w:rPr>
        <w:t>內容</w:t>
      </w:r>
      <w:r w:rsidR="00BA4EDE">
        <w:rPr>
          <w:rFonts w:ascii="標楷體" w:eastAsia="標楷體" w:hAnsi="標楷體" w:hint="eastAsia"/>
        </w:rPr>
        <w:t>皆</w:t>
      </w:r>
      <w:r w:rsidR="00BA4EDE" w:rsidRPr="00BA4EDE">
        <w:rPr>
          <w:rFonts w:ascii="標楷體" w:eastAsia="標楷體" w:hAnsi="標楷體" w:hint="eastAsia"/>
        </w:rPr>
        <w:t>相同。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36"/>
        <w:gridCol w:w="5235"/>
        <w:gridCol w:w="1751"/>
      </w:tblGrid>
      <w:tr w:rsidR="00503DB7" w:rsidTr="00845140">
        <w:tc>
          <w:tcPr>
            <w:tcW w:w="8522" w:type="dxa"/>
            <w:gridSpan w:val="3"/>
            <w:shd w:val="clear" w:color="auto" w:fill="BFBFBF" w:themeFill="background1" w:themeFillShade="BF"/>
            <w:vAlign w:val="center"/>
          </w:tcPr>
          <w:p w:rsidR="00503DB7" w:rsidRPr="00503DB7" w:rsidRDefault="00503DB7" w:rsidP="0084514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503DB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第一天</w:t>
            </w:r>
          </w:p>
        </w:tc>
      </w:tr>
      <w:tr w:rsidR="00503DB7" w:rsidTr="00845140">
        <w:tc>
          <w:tcPr>
            <w:tcW w:w="1536" w:type="dxa"/>
            <w:vAlign w:val="center"/>
          </w:tcPr>
          <w:p w:rsidR="00503DB7" w:rsidRPr="00503DB7" w:rsidRDefault="00503DB7" w:rsidP="0084514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503DB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5235" w:type="dxa"/>
            <w:vAlign w:val="center"/>
          </w:tcPr>
          <w:p w:rsidR="00503DB7" w:rsidRPr="00503DB7" w:rsidRDefault="00503DB7" w:rsidP="00845140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503DB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活動內容</w:t>
            </w:r>
          </w:p>
        </w:tc>
        <w:tc>
          <w:tcPr>
            <w:tcW w:w="1751" w:type="dxa"/>
            <w:vAlign w:val="center"/>
          </w:tcPr>
          <w:p w:rsidR="00503DB7" w:rsidRPr="00503DB7" w:rsidRDefault="00503DB7" w:rsidP="0084514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503DB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授課講師</w:t>
            </w:r>
          </w:p>
        </w:tc>
      </w:tr>
      <w:tr w:rsidR="00845140" w:rsidTr="008818F8">
        <w:tc>
          <w:tcPr>
            <w:tcW w:w="1536" w:type="dxa"/>
            <w:vAlign w:val="center"/>
          </w:tcPr>
          <w:p w:rsidR="00845140" w:rsidRPr="00EF281C" w:rsidRDefault="00BC5177" w:rsidP="008451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  <w:r w:rsidR="00845140" w:rsidRPr="00EF28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9:00-9:30</w:t>
            </w:r>
          </w:p>
        </w:tc>
        <w:tc>
          <w:tcPr>
            <w:tcW w:w="6986" w:type="dxa"/>
            <w:gridSpan w:val="2"/>
            <w:vAlign w:val="center"/>
          </w:tcPr>
          <w:p w:rsidR="00845140" w:rsidRDefault="00845140" w:rsidP="00845140">
            <w:pPr>
              <w:rPr>
                <w:rFonts w:ascii="標楷體" w:eastAsia="標楷體" w:hAnsi="標楷體"/>
              </w:rPr>
            </w:pPr>
            <w:r w:rsidRPr="00EF28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報到</w:t>
            </w:r>
          </w:p>
        </w:tc>
      </w:tr>
      <w:tr w:rsidR="00503DB7" w:rsidTr="00845140">
        <w:tc>
          <w:tcPr>
            <w:tcW w:w="1536" w:type="dxa"/>
            <w:vAlign w:val="center"/>
          </w:tcPr>
          <w:p w:rsidR="00503DB7" w:rsidRPr="00EF281C" w:rsidRDefault="00BC5177" w:rsidP="008451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  <w:r w:rsidR="00503DB7" w:rsidRPr="00EF28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9:30-12:00</w:t>
            </w:r>
          </w:p>
        </w:tc>
        <w:tc>
          <w:tcPr>
            <w:tcW w:w="5235" w:type="dxa"/>
            <w:vAlign w:val="center"/>
          </w:tcPr>
          <w:p w:rsidR="00503DB7" w:rsidRDefault="00503DB7" w:rsidP="008451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28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漫畫工具的介紹</w:t>
            </w:r>
          </w:p>
          <w:p w:rsidR="00503DB7" w:rsidRPr="00EF281C" w:rsidRDefault="00503DB7" w:rsidP="008451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</w:t>
            </w:r>
            <w:r w:rsidRPr="002454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常見漫畫工具介紹及使用方式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2454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簡筆畫)</w:t>
            </w:r>
          </w:p>
        </w:tc>
        <w:tc>
          <w:tcPr>
            <w:tcW w:w="1751" w:type="dxa"/>
            <w:vAlign w:val="center"/>
          </w:tcPr>
          <w:p w:rsidR="00503DB7" w:rsidRDefault="00503DB7" w:rsidP="0084514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木笛老師</w:t>
            </w:r>
          </w:p>
        </w:tc>
      </w:tr>
      <w:tr w:rsidR="00845140" w:rsidTr="00F176DD">
        <w:tc>
          <w:tcPr>
            <w:tcW w:w="1536" w:type="dxa"/>
          </w:tcPr>
          <w:p w:rsidR="00845140" w:rsidRDefault="00845140" w:rsidP="0084514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12:00-13:3</w:t>
            </w:r>
            <w:r w:rsidRPr="00EF28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6986" w:type="dxa"/>
            <w:gridSpan w:val="2"/>
          </w:tcPr>
          <w:p w:rsidR="00845140" w:rsidRDefault="00845140" w:rsidP="00845140">
            <w:pPr>
              <w:rPr>
                <w:rFonts w:ascii="標楷體" w:eastAsia="標楷體" w:hAnsi="標楷體"/>
              </w:rPr>
            </w:pPr>
            <w:r w:rsidRPr="00EF28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休息</w:t>
            </w:r>
          </w:p>
        </w:tc>
      </w:tr>
      <w:tr w:rsidR="00503DB7" w:rsidTr="00845140">
        <w:tc>
          <w:tcPr>
            <w:tcW w:w="1536" w:type="dxa"/>
          </w:tcPr>
          <w:p w:rsidR="00503DB7" w:rsidRDefault="00503DB7" w:rsidP="0084514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13:30-16:30</w:t>
            </w:r>
          </w:p>
        </w:tc>
        <w:tc>
          <w:tcPr>
            <w:tcW w:w="5235" w:type="dxa"/>
          </w:tcPr>
          <w:p w:rsidR="00503DB7" w:rsidRDefault="00503DB7" w:rsidP="00845140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28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人物的繪製</w:t>
            </w:r>
          </w:p>
          <w:p w:rsidR="00503DB7" w:rsidRDefault="00503DB7" w:rsidP="00845140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</w:t>
            </w:r>
            <w:r w:rsidRPr="002454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五官、表情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2454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動作、姿勢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的畫法)</w:t>
            </w:r>
          </w:p>
        </w:tc>
        <w:tc>
          <w:tcPr>
            <w:tcW w:w="1751" w:type="dxa"/>
            <w:vAlign w:val="center"/>
          </w:tcPr>
          <w:p w:rsidR="00503DB7" w:rsidRDefault="00503DB7" w:rsidP="0084514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木笛老師</w:t>
            </w:r>
          </w:p>
        </w:tc>
      </w:tr>
      <w:tr w:rsidR="00503DB7" w:rsidRPr="00503DB7" w:rsidTr="00845140">
        <w:tc>
          <w:tcPr>
            <w:tcW w:w="8522" w:type="dxa"/>
            <w:gridSpan w:val="3"/>
            <w:shd w:val="clear" w:color="auto" w:fill="BFBFBF" w:themeFill="background1" w:themeFillShade="BF"/>
            <w:vAlign w:val="center"/>
          </w:tcPr>
          <w:p w:rsidR="00503DB7" w:rsidRPr="00503DB7" w:rsidRDefault="00503DB7" w:rsidP="0084514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503DB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第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二</w:t>
            </w:r>
            <w:r w:rsidRPr="00503DB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天</w:t>
            </w:r>
          </w:p>
        </w:tc>
      </w:tr>
      <w:tr w:rsidR="00503DB7" w:rsidRPr="00503DB7" w:rsidTr="00845140">
        <w:tc>
          <w:tcPr>
            <w:tcW w:w="1536" w:type="dxa"/>
            <w:vAlign w:val="center"/>
          </w:tcPr>
          <w:p w:rsidR="00503DB7" w:rsidRPr="00503DB7" w:rsidRDefault="00503DB7" w:rsidP="0084514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503DB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5235" w:type="dxa"/>
            <w:vAlign w:val="center"/>
          </w:tcPr>
          <w:p w:rsidR="00503DB7" w:rsidRPr="00503DB7" w:rsidRDefault="00503DB7" w:rsidP="00845140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503DB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活動內容</w:t>
            </w:r>
          </w:p>
        </w:tc>
        <w:tc>
          <w:tcPr>
            <w:tcW w:w="1751" w:type="dxa"/>
            <w:vAlign w:val="center"/>
          </w:tcPr>
          <w:p w:rsidR="00503DB7" w:rsidRPr="00503DB7" w:rsidRDefault="00503DB7" w:rsidP="0084514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503DB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授課講師</w:t>
            </w:r>
          </w:p>
        </w:tc>
      </w:tr>
      <w:tr w:rsidR="00503DB7" w:rsidTr="00845140">
        <w:tc>
          <w:tcPr>
            <w:tcW w:w="1536" w:type="dxa"/>
            <w:vAlign w:val="center"/>
          </w:tcPr>
          <w:p w:rsidR="00503DB7" w:rsidRPr="00EF281C" w:rsidRDefault="00BC5177" w:rsidP="008451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  <w:r w:rsidR="008451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9:0</w:t>
            </w:r>
            <w:r w:rsidR="00503DB7" w:rsidRPr="00EF28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0-12:00</w:t>
            </w:r>
          </w:p>
        </w:tc>
        <w:tc>
          <w:tcPr>
            <w:tcW w:w="5235" w:type="dxa"/>
            <w:vAlign w:val="center"/>
          </w:tcPr>
          <w:p w:rsidR="00503DB7" w:rsidRPr="00845140" w:rsidRDefault="00845140" w:rsidP="008451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454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常見的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漫畫</w:t>
            </w:r>
            <w:r w:rsidRPr="002454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背景及景物介紹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與教學</w:t>
            </w:r>
          </w:p>
        </w:tc>
        <w:tc>
          <w:tcPr>
            <w:tcW w:w="1751" w:type="dxa"/>
            <w:vAlign w:val="center"/>
          </w:tcPr>
          <w:p w:rsidR="00503DB7" w:rsidRDefault="00845140" w:rsidP="00845140">
            <w:pPr>
              <w:jc w:val="center"/>
              <w:rPr>
                <w:rFonts w:ascii="標楷體" w:eastAsia="標楷體" w:hAnsi="標楷體"/>
              </w:rPr>
            </w:pPr>
            <w:r w:rsidRPr="008451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易水翔</w:t>
            </w:r>
            <w:proofErr w:type="gramStart"/>
            <w:r w:rsidRPr="008451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麟</w:t>
            </w:r>
            <w:proofErr w:type="gramEnd"/>
            <w:r w:rsidRPr="008451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老師</w:t>
            </w:r>
          </w:p>
        </w:tc>
      </w:tr>
      <w:tr w:rsidR="00845140" w:rsidTr="00B339EC">
        <w:tc>
          <w:tcPr>
            <w:tcW w:w="1536" w:type="dxa"/>
          </w:tcPr>
          <w:p w:rsidR="00845140" w:rsidRDefault="00845140" w:rsidP="0084514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12:00-13:3</w:t>
            </w:r>
            <w:r w:rsidRPr="00EF28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6986" w:type="dxa"/>
            <w:gridSpan w:val="2"/>
          </w:tcPr>
          <w:p w:rsidR="00845140" w:rsidRDefault="00845140" w:rsidP="00845140">
            <w:pPr>
              <w:rPr>
                <w:rFonts w:ascii="標楷體" w:eastAsia="標楷體" w:hAnsi="標楷體"/>
              </w:rPr>
            </w:pPr>
            <w:r w:rsidRPr="00EF28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休息</w:t>
            </w:r>
          </w:p>
        </w:tc>
      </w:tr>
      <w:tr w:rsidR="00503DB7" w:rsidTr="00845140">
        <w:tc>
          <w:tcPr>
            <w:tcW w:w="1536" w:type="dxa"/>
          </w:tcPr>
          <w:p w:rsidR="00503DB7" w:rsidRDefault="00503DB7" w:rsidP="0084514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13:30-16:30</w:t>
            </w:r>
          </w:p>
        </w:tc>
        <w:tc>
          <w:tcPr>
            <w:tcW w:w="5235" w:type="dxa"/>
          </w:tcPr>
          <w:p w:rsidR="00503DB7" w:rsidRDefault="00845140" w:rsidP="008451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28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單張漫畫的繪製</w:t>
            </w:r>
          </w:p>
          <w:p w:rsidR="00845140" w:rsidRPr="00845140" w:rsidRDefault="00845140" w:rsidP="008451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</w:t>
            </w:r>
            <w:r w:rsidRPr="002454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人物互動的構圖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2454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人物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與背景結合)</w:t>
            </w:r>
          </w:p>
        </w:tc>
        <w:tc>
          <w:tcPr>
            <w:tcW w:w="1751" w:type="dxa"/>
            <w:vAlign w:val="center"/>
          </w:tcPr>
          <w:p w:rsidR="00503DB7" w:rsidRDefault="00845140" w:rsidP="00845140">
            <w:pPr>
              <w:jc w:val="center"/>
              <w:rPr>
                <w:rFonts w:ascii="標楷體" w:eastAsia="標楷體" w:hAnsi="標楷體"/>
              </w:rPr>
            </w:pPr>
            <w:r w:rsidRPr="008451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易水翔</w:t>
            </w:r>
            <w:proofErr w:type="gramStart"/>
            <w:r w:rsidRPr="008451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麟</w:t>
            </w:r>
            <w:proofErr w:type="gramEnd"/>
            <w:r w:rsidRPr="008451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老師</w:t>
            </w:r>
          </w:p>
        </w:tc>
      </w:tr>
      <w:tr w:rsidR="00503DB7" w:rsidRPr="00503DB7" w:rsidTr="00845140">
        <w:tc>
          <w:tcPr>
            <w:tcW w:w="8522" w:type="dxa"/>
            <w:gridSpan w:val="3"/>
            <w:shd w:val="clear" w:color="auto" w:fill="BFBFBF" w:themeFill="background1" w:themeFillShade="BF"/>
            <w:vAlign w:val="center"/>
          </w:tcPr>
          <w:p w:rsidR="00503DB7" w:rsidRPr="00503DB7" w:rsidRDefault="00503DB7" w:rsidP="0084514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503DB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第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三</w:t>
            </w:r>
            <w:r w:rsidRPr="00503DB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天</w:t>
            </w:r>
          </w:p>
        </w:tc>
      </w:tr>
      <w:tr w:rsidR="00503DB7" w:rsidRPr="00503DB7" w:rsidTr="00845140">
        <w:tc>
          <w:tcPr>
            <w:tcW w:w="1536" w:type="dxa"/>
            <w:vAlign w:val="center"/>
          </w:tcPr>
          <w:p w:rsidR="00503DB7" w:rsidRPr="00503DB7" w:rsidRDefault="00503DB7" w:rsidP="0084514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503DB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5235" w:type="dxa"/>
            <w:vAlign w:val="center"/>
          </w:tcPr>
          <w:p w:rsidR="00503DB7" w:rsidRPr="00503DB7" w:rsidRDefault="00503DB7" w:rsidP="00845140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503DB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活動內容</w:t>
            </w:r>
          </w:p>
        </w:tc>
        <w:tc>
          <w:tcPr>
            <w:tcW w:w="1751" w:type="dxa"/>
            <w:vAlign w:val="center"/>
          </w:tcPr>
          <w:p w:rsidR="00503DB7" w:rsidRPr="00503DB7" w:rsidRDefault="00503DB7" w:rsidP="0084514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503DB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授課講師</w:t>
            </w:r>
          </w:p>
        </w:tc>
      </w:tr>
      <w:tr w:rsidR="00503DB7" w:rsidTr="00845140">
        <w:tc>
          <w:tcPr>
            <w:tcW w:w="1536" w:type="dxa"/>
            <w:vAlign w:val="center"/>
          </w:tcPr>
          <w:p w:rsidR="00503DB7" w:rsidRPr="00EF281C" w:rsidRDefault="00BC5177" w:rsidP="008451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  <w:r w:rsidR="008451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9:0</w:t>
            </w:r>
            <w:r w:rsidR="00503DB7" w:rsidRPr="00EF28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0-12:00</w:t>
            </w:r>
          </w:p>
        </w:tc>
        <w:tc>
          <w:tcPr>
            <w:tcW w:w="5235" w:type="dxa"/>
            <w:vAlign w:val="center"/>
          </w:tcPr>
          <w:p w:rsidR="00503DB7" w:rsidRDefault="00845140" w:rsidP="008451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28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漫畫腳本創作</w:t>
            </w:r>
          </w:p>
          <w:p w:rsidR="00845140" w:rsidRPr="00EF281C" w:rsidRDefault="00845140" w:rsidP="008451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</w:t>
            </w:r>
            <w:r w:rsidRPr="002454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靈感從何來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、漫畫</w:t>
            </w:r>
            <w:r w:rsidRPr="002454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故事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的</w:t>
            </w:r>
            <w:r w:rsidRPr="002454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結構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751" w:type="dxa"/>
            <w:vAlign w:val="center"/>
          </w:tcPr>
          <w:p w:rsidR="00503DB7" w:rsidRDefault="00845140" w:rsidP="00845140">
            <w:pPr>
              <w:jc w:val="center"/>
              <w:rPr>
                <w:rFonts w:ascii="標楷體" w:eastAsia="標楷體" w:hAnsi="標楷體"/>
              </w:rPr>
            </w:pPr>
            <w:r w:rsidRPr="008451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易水翔</w:t>
            </w:r>
            <w:proofErr w:type="gramStart"/>
            <w:r w:rsidRPr="008451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麟</w:t>
            </w:r>
            <w:proofErr w:type="gramEnd"/>
            <w:r w:rsidRPr="0084514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老師</w:t>
            </w:r>
          </w:p>
        </w:tc>
      </w:tr>
      <w:tr w:rsidR="00845140" w:rsidTr="00B96A4A">
        <w:tc>
          <w:tcPr>
            <w:tcW w:w="1536" w:type="dxa"/>
          </w:tcPr>
          <w:p w:rsidR="00845140" w:rsidRDefault="00845140" w:rsidP="0084514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12:00-13:3</w:t>
            </w:r>
            <w:r w:rsidRPr="00EF28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6986" w:type="dxa"/>
            <w:gridSpan w:val="2"/>
          </w:tcPr>
          <w:p w:rsidR="00845140" w:rsidRDefault="00845140" w:rsidP="00845140">
            <w:pPr>
              <w:rPr>
                <w:rFonts w:ascii="標楷體" w:eastAsia="標楷體" w:hAnsi="標楷體"/>
              </w:rPr>
            </w:pPr>
            <w:r w:rsidRPr="00EF28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休息</w:t>
            </w:r>
          </w:p>
        </w:tc>
      </w:tr>
      <w:tr w:rsidR="00503DB7" w:rsidTr="00845140">
        <w:tc>
          <w:tcPr>
            <w:tcW w:w="1536" w:type="dxa"/>
          </w:tcPr>
          <w:p w:rsidR="00503DB7" w:rsidRDefault="00503DB7" w:rsidP="0084514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13:30-16:30</w:t>
            </w:r>
          </w:p>
        </w:tc>
        <w:tc>
          <w:tcPr>
            <w:tcW w:w="5235" w:type="dxa"/>
          </w:tcPr>
          <w:p w:rsidR="00503DB7" w:rsidRDefault="00845140" w:rsidP="008451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28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四格漫畫</w:t>
            </w:r>
            <w:r w:rsidRPr="002454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的起、承、轉、合</w:t>
            </w:r>
          </w:p>
          <w:p w:rsidR="00845140" w:rsidRDefault="00845140" w:rsidP="00845140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</w:t>
            </w:r>
            <w:r w:rsidRPr="002454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分格切割、分鏡與對話框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751" w:type="dxa"/>
            <w:vAlign w:val="center"/>
          </w:tcPr>
          <w:p w:rsidR="00503DB7" w:rsidRDefault="00503DB7" w:rsidP="0084514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木笛老師</w:t>
            </w:r>
          </w:p>
        </w:tc>
      </w:tr>
      <w:tr w:rsidR="00A126F4" w:rsidTr="00A126F4">
        <w:tc>
          <w:tcPr>
            <w:tcW w:w="8522" w:type="dxa"/>
            <w:gridSpan w:val="3"/>
            <w:shd w:val="clear" w:color="auto" w:fill="BFBFBF" w:themeFill="background1" w:themeFillShade="BF"/>
          </w:tcPr>
          <w:p w:rsidR="00A126F4" w:rsidRPr="00A126F4" w:rsidRDefault="00A126F4" w:rsidP="00A126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活動課程注意事項</w:t>
            </w:r>
          </w:p>
        </w:tc>
      </w:tr>
      <w:tr w:rsidR="00635AB8" w:rsidTr="00ED2B35">
        <w:tc>
          <w:tcPr>
            <w:tcW w:w="8522" w:type="dxa"/>
            <w:gridSpan w:val="3"/>
          </w:tcPr>
          <w:p w:rsidR="00A126F4" w:rsidRPr="00A126F4" w:rsidRDefault="00A126F4" w:rsidP="00A126F4">
            <w:pPr>
              <w:pStyle w:val="a3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 w:rsidRPr="00A126F4">
              <w:rPr>
                <w:rFonts w:ascii="標楷體" w:eastAsia="標楷體" w:hAnsi="標楷體" w:hint="eastAsia"/>
              </w:rPr>
              <w:t>活動免報名費，中餐請自理，並請自備環保杯，視聽室內禁止飲用有色飲料及飲食。</w:t>
            </w:r>
          </w:p>
          <w:p w:rsidR="00A126F4" w:rsidRPr="00A126F4" w:rsidRDefault="00A126F4" w:rsidP="00A126F4">
            <w:pPr>
              <w:pStyle w:val="a3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 w:rsidRPr="00A126F4">
              <w:rPr>
                <w:rFonts w:ascii="標楷體" w:eastAsia="標楷體" w:hAnsi="標楷體" w:hint="eastAsia"/>
              </w:rPr>
              <w:t>學員請自備下列文具：紙張(A4紙張及圖畫紙)、30cm直尺、衛生紙、水容器(洗筆筒)、紅豆毛筆、鉛筆(自動鉛筆)、</w:t>
            </w:r>
            <w:proofErr w:type="gramStart"/>
            <w:r w:rsidRPr="00A126F4">
              <w:rPr>
                <w:rFonts w:ascii="標楷體" w:eastAsia="標楷體" w:hAnsi="標楷體" w:hint="eastAsia"/>
              </w:rPr>
              <w:t>代針筆</w:t>
            </w:r>
            <w:proofErr w:type="gramEnd"/>
            <w:r w:rsidRPr="00A126F4">
              <w:rPr>
                <w:rFonts w:ascii="標楷體" w:eastAsia="標楷體" w:hAnsi="標楷體" w:hint="eastAsia"/>
              </w:rPr>
              <w:t>、水性色鉛筆(彩虹筆)、水筆、小</w:t>
            </w:r>
            <w:proofErr w:type="gramStart"/>
            <w:r w:rsidRPr="00A126F4">
              <w:rPr>
                <w:rFonts w:ascii="標楷體" w:eastAsia="標楷體" w:hAnsi="標楷體" w:hint="eastAsia"/>
              </w:rPr>
              <w:t>圭</w:t>
            </w:r>
            <w:proofErr w:type="gramEnd"/>
            <w:r w:rsidRPr="00A126F4">
              <w:rPr>
                <w:rFonts w:ascii="標楷體" w:eastAsia="標楷體" w:hAnsi="標楷體" w:hint="eastAsia"/>
              </w:rPr>
              <w:t>毛筆、橡皮擦、粉彩、小刀。</w:t>
            </w:r>
          </w:p>
          <w:p w:rsidR="00A126F4" w:rsidRPr="00A126F4" w:rsidRDefault="00A126F4" w:rsidP="00A126F4">
            <w:pPr>
              <w:pStyle w:val="a3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 w:rsidRPr="00A126F4">
              <w:rPr>
                <w:rFonts w:ascii="標楷體" w:eastAsia="標楷體" w:hAnsi="標楷體" w:hint="eastAsia"/>
              </w:rPr>
              <w:t>上課</w:t>
            </w:r>
            <w:proofErr w:type="gramStart"/>
            <w:r w:rsidRPr="00A126F4">
              <w:rPr>
                <w:rFonts w:ascii="標楷體" w:eastAsia="標楷體" w:hAnsi="標楷體" w:hint="eastAsia"/>
              </w:rPr>
              <w:t>期間，</w:t>
            </w:r>
            <w:proofErr w:type="gramEnd"/>
            <w:r w:rsidRPr="00A126F4">
              <w:rPr>
                <w:rFonts w:ascii="標楷體" w:eastAsia="標楷體" w:hAnsi="標楷體" w:hint="eastAsia"/>
              </w:rPr>
              <w:t>為避免影響學員權益及講師授課，本次研習課程全程不開放旁聽；另未報名學員亦不得入內。</w:t>
            </w:r>
          </w:p>
          <w:p w:rsidR="00635AB8" w:rsidRPr="00A126F4" w:rsidRDefault="00BC5177" w:rsidP="00A126F4">
            <w:pPr>
              <w:pStyle w:val="a3"/>
              <w:numPr>
                <w:ilvl w:val="0"/>
                <w:numId w:val="11"/>
              </w:numPr>
              <w:ind w:leftChars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課程或活動開始後，惡意缺席者，或影響學員上課及講師授課情事，經</w:t>
            </w:r>
            <w:bookmarkStart w:id="0" w:name="_GoBack"/>
            <w:bookmarkEnd w:id="0"/>
            <w:r w:rsidR="00A126F4" w:rsidRPr="00A126F4">
              <w:rPr>
                <w:rFonts w:ascii="標楷體" w:eastAsia="標楷體" w:hAnsi="標楷體" w:hint="eastAsia"/>
              </w:rPr>
              <w:t>屢勸不聽者，得立即中止上課權益，並列入黑名單，爾後不得參加本分館所開辦相關漫畫營課程。</w:t>
            </w:r>
          </w:p>
        </w:tc>
      </w:tr>
    </w:tbl>
    <w:p w:rsidR="00B421E8" w:rsidRPr="00A126F4" w:rsidRDefault="00B421E8" w:rsidP="00A126F4">
      <w:pPr>
        <w:rPr>
          <w:rFonts w:ascii="標楷體" w:eastAsia="標楷體" w:hAnsi="標楷體"/>
        </w:rPr>
      </w:pPr>
    </w:p>
    <w:sectPr w:rsidR="00B421E8" w:rsidRPr="00A126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60B" w:rsidRDefault="002C360B" w:rsidP="002C360B">
      <w:r>
        <w:separator/>
      </w:r>
    </w:p>
  </w:endnote>
  <w:endnote w:type="continuationSeparator" w:id="0">
    <w:p w:rsidR="002C360B" w:rsidRDefault="002C360B" w:rsidP="002C3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60B" w:rsidRDefault="002C360B" w:rsidP="002C360B">
      <w:r>
        <w:separator/>
      </w:r>
    </w:p>
  </w:footnote>
  <w:footnote w:type="continuationSeparator" w:id="0">
    <w:p w:rsidR="002C360B" w:rsidRDefault="002C360B" w:rsidP="002C3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54352"/>
    <w:multiLevelType w:val="hybridMultilevel"/>
    <w:tmpl w:val="D5F24D4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02D3521"/>
    <w:multiLevelType w:val="hybridMultilevel"/>
    <w:tmpl w:val="D480B9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331AC6"/>
    <w:multiLevelType w:val="hybridMultilevel"/>
    <w:tmpl w:val="7006305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DDE7913"/>
    <w:multiLevelType w:val="hybridMultilevel"/>
    <w:tmpl w:val="DAFEE708"/>
    <w:lvl w:ilvl="0" w:tplc="6F5C9F3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2C320D9"/>
    <w:multiLevelType w:val="hybridMultilevel"/>
    <w:tmpl w:val="BAE43D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9B864DC"/>
    <w:multiLevelType w:val="hybridMultilevel"/>
    <w:tmpl w:val="1B7A76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8730482"/>
    <w:multiLevelType w:val="hybridMultilevel"/>
    <w:tmpl w:val="DAFEE708"/>
    <w:lvl w:ilvl="0" w:tplc="6F5C9F3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5A247300"/>
    <w:multiLevelType w:val="hybridMultilevel"/>
    <w:tmpl w:val="328806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B9123E3"/>
    <w:multiLevelType w:val="hybridMultilevel"/>
    <w:tmpl w:val="680E4C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01E1FFD"/>
    <w:multiLevelType w:val="hybridMultilevel"/>
    <w:tmpl w:val="DE0651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D515339"/>
    <w:multiLevelType w:val="hybridMultilevel"/>
    <w:tmpl w:val="D80283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7"/>
  </w:num>
  <w:num w:numId="6">
    <w:abstractNumId w:val="10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D39"/>
    <w:rsid w:val="00027F3B"/>
    <w:rsid w:val="000A35B7"/>
    <w:rsid w:val="000C35DA"/>
    <w:rsid w:val="000E3D39"/>
    <w:rsid w:val="00130DAA"/>
    <w:rsid w:val="001903A4"/>
    <w:rsid w:val="001A112B"/>
    <w:rsid w:val="001A49CB"/>
    <w:rsid w:val="001E4AA1"/>
    <w:rsid w:val="00245424"/>
    <w:rsid w:val="002C360B"/>
    <w:rsid w:val="002D5F2B"/>
    <w:rsid w:val="002F06DD"/>
    <w:rsid w:val="00381E1D"/>
    <w:rsid w:val="003905E3"/>
    <w:rsid w:val="003D3800"/>
    <w:rsid w:val="003E2632"/>
    <w:rsid w:val="00411A15"/>
    <w:rsid w:val="00463CCB"/>
    <w:rsid w:val="004712B5"/>
    <w:rsid w:val="00495C72"/>
    <w:rsid w:val="004A73C5"/>
    <w:rsid w:val="004C747E"/>
    <w:rsid w:val="004E3AB6"/>
    <w:rsid w:val="004F26BA"/>
    <w:rsid w:val="00503DB7"/>
    <w:rsid w:val="00515499"/>
    <w:rsid w:val="00546FE2"/>
    <w:rsid w:val="005E5E53"/>
    <w:rsid w:val="00635AB8"/>
    <w:rsid w:val="00637C50"/>
    <w:rsid w:val="006A34A5"/>
    <w:rsid w:val="006C4291"/>
    <w:rsid w:val="006D495D"/>
    <w:rsid w:val="006E0A35"/>
    <w:rsid w:val="00703739"/>
    <w:rsid w:val="00705432"/>
    <w:rsid w:val="007435C3"/>
    <w:rsid w:val="007E51AD"/>
    <w:rsid w:val="00845140"/>
    <w:rsid w:val="0087310C"/>
    <w:rsid w:val="008C7DCD"/>
    <w:rsid w:val="008D2DDD"/>
    <w:rsid w:val="00920672"/>
    <w:rsid w:val="00943D68"/>
    <w:rsid w:val="009A60EE"/>
    <w:rsid w:val="00A126F4"/>
    <w:rsid w:val="00A70A5E"/>
    <w:rsid w:val="00A928AD"/>
    <w:rsid w:val="00A93668"/>
    <w:rsid w:val="00B22963"/>
    <w:rsid w:val="00B26345"/>
    <w:rsid w:val="00B421E8"/>
    <w:rsid w:val="00B71150"/>
    <w:rsid w:val="00B720AB"/>
    <w:rsid w:val="00BA4EDE"/>
    <w:rsid w:val="00BC5177"/>
    <w:rsid w:val="00BE2142"/>
    <w:rsid w:val="00D24997"/>
    <w:rsid w:val="00D80548"/>
    <w:rsid w:val="00D85813"/>
    <w:rsid w:val="00DE2FC2"/>
    <w:rsid w:val="00E106F0"/>
    <w:rsid w:val="00E21506"/>
    <w:rsid w:val="00E42316"/>
    <w:rsid w:val="00E85766"/>
    <w:rsid w:val="00F204B9"/>
    <w:rsid w:val="00F6598A"/>
    <w:rsid w:val="00F755AF"/>
    <w:rsid w:val="00FA0F6B"/>
    <w:rsid w:val="00FA3364"/>
    <w:rsid w:val="00FB2093"/>
    <w:rsid w:val="00FB444A"/>
    <w:rsid w:val="00FD44D2"/>
    <w:rsid w:val="00FE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0EE"/>
    <w:pPr>
      <w:ind w:leftChars="200" w:left="480"/>
    </w:pPr>
  </w:style>
  <w:style w:type="character" w:styleId="a4">
    <w:name w:val="Hyperlink"/>
    <w:basedOn w:val="a0"/>
    <w:uiPriority w:val="99"/>
    <w:unhideWhenUsed/>
    <w:rsid w:val="001A49C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C36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C360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C36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C360B"/>
    <w:rPr>
      <w:sz w:val="20"/>
      <w:szCs w:val="20"/>
    </w:rPr>
  </w:style>
  <w:style w:type="character" w:styleId="a9">
    <w:name w:val="Strong"/>
    <w:basedOn w:val="a0"/>
    <w:uiPriority w:val="22"/>
    <w:qFormat/>
    <w:rsid w:val="00E21506"/>
    <w:rPr>
      <w:b/>
      <w:bCs/>
    </w:rPr>
  </w:style>
  <w:style w:type="character" w:styleId="aa">
    <w:name w:val="Emphasis"/>
    <w:basedOn w:val="a0"/>
    <w:uiPriority w:val="20"/>
    <w:qFormat/>
    <w:rsid w:val="00E106F0"/>
    <w:rPr>
      <w:i/>
      <w:iCs/>
    </w:rPr>
  </w:style>
  <w:style w:type="table" w:styleId="ab">
    <w:name w:val="Table Grid"/>
    <w:basedOn w:val="a1"/>
    <w:uiPriority w:val="59"/>
    <w:rsid w:val="00FD4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0EE"/>
    <w:pPr>
      <w:ind w:leftChars="200" w:left="480"/>
    </w:pPr>
  </w:style>
  <w:style w:type="character" w:styleId="a4">
    <w:name w:val="Hyperlink"/>
    <w:basedOn w:val="a0"/>
    <w:uiPriority w:val="99"/>
    <w:unhideWhenUsed/>
    <w:rsid w:val="001A49C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C36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C360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C36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C360B"/>
    <w:rPr>
      <w:sz w:val="20"/>
      <w:szCs w:val="20"/>
    </w:rPr>
  </w:style>
  <w:style w:type="character" w:styleId="a9">
    <w:name w:val="Strong"/>
    <w:basedOn w:val="a0"/>
    <w:uiPriority w:val="22"/>
    <w:qFormat/>
    <w:rsid w:val="00E21506"/>
    <w:rPr>
      <w:b/>
      <w:bCs/>
    </w:rPr>
  </w:style>
  <w:style w:type="character" w:styleId="aa">
    <w:name w:val="Emphasis"/>
    <w:basedOn w:val="a0"/>
    <w:uiPriority w:val="20"/>
    <w:qFormat/>
    <w:rsid w:val="00E106F0"/>
    <w:rPr>
      <w:i/>
      <w:iCs/>
    </w:rPr>
  </w:style>
  <w:style w:type="table" w:styleId="ab">
    <w:name w:val="Table Grid"/>
    <w:basedOn w:val="a1"/>
    <w:uiPriority w:val="59"/>
    <w:rsid w:val="00FD4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7B7E3-FAAD-419B-876E-4D2722644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tpl</dc:creator>
  <cp:lastModifiedBy>tpl</cp:lastModifiedBy>
  <cp:revision>6</cp:revision>
  <dcterms:created xsi:type="dcterms:W3CDTF">2016-05-12T02:54:00Z</dcterms:created>
  <dcterms:modified xsi:type="dcterms:W3CDTF">2016-05-13T06:05:00Z</dcterms:modified>
</cp:coreProperties>
</file>