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B2" w:rsidRDefault="001513B2" w:rsidP="001513B2">
      <w:pPr>
        <w:numPr>
          <w:ilvl w:val="1"/>
          <w:numId w:val="1"/>
        </w:numPr>
        <w:tabs>
          <w:tab w:val="clear" w:pos="1191"/>
          <w:tab w:val="num" w:pos="1080"/>
        </w:tabs>
        <w:ind w:left="1080" w:hanging="62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7/25課程表：</w:t>
      </w:r>
      <w:bookmarkStart w:id="0" w:name="_GoBack"/>
      <w:bookmarkEnd w:id="0"/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968"/>
        <w:gridCol w:w="1610"/>
      </w:tblGrid>
      <w:tr w:rsidR="001513B2" w:rsidRPr="00E656A1" w:rsidTr="001513B2">
        <w:trPr>
          <w:trHeight w:val="551"/>
        </w:trPr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13B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13B2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13B2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1513B2" w:rsidRPr="00E656A1" w:rsidTr="001513B2">
        <w:trPr>
          <w:trHeight w:val="518"/>
        </w:trPr>
        <w:tc>
          <w:tcPr>
            <w:tcW w:w="1756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08:00-08:30</w:t>
            </w:r>
          </w:p>
        </w:tc>
        <w:tc>
          <w:tcPr>
            <w:tcW w:w="3968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報到/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課程前測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(學員務必參加)</w:t>
            </w:r>
          </w:p>
        </w:tc>
        <w:tc>
          <w:tcPr>
            <w:tcW w:w="1610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家庭醫學科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FFFFFF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08:30-08:50</w:t>
            </w:r>
          </w:p>
        </w:tc>
        <w:tc>
          <w:tcPr>
            <w:tcW w:w="3968" w:type="dxa"/>
            <w:shd w:val="clear" w:color="auto" w:fill="FFFFFF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1610" w:type="dxa"/>
            <w:shd w:val="clear" w:color="auto" w:fill="FFFFFF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林瑞模院長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/>
              </w:rPr>
            </w:pPr>
            <w:r w:rsidRPr="001513B2">
              <w:rPr>
                <w:rFonts w:ascii="標楷體" w:eastAsia="標楷體" w:hAnsi="標楷體" w:hint="eastAsia"/>
              </w:rPr>
              <w:t>08:50-09:40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健康生活習慣與戒菸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蔡忠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紘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醫師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09:40-10:30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戒菸的行為改變模式與策略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蔡忠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紘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醫師</w:t>
            </w:r>
          </w:p>
        </w:tc>
      </w:tr>
      <w:tr w:rsidR="001513B2" w:rsidRPr="00E656A1" w:rsidTr="001513B2">
        <w:trPr>
          <w:trHeight w:val="871"/>
        </w:trPr>
        <w:tc>
          <w:tcPr>
            <w:tcW w:w="1756" w:type="dxa"/>
            <w:shd w:val="clear" w:color="auto" w:fill="EEECE1"/>
          </w:tcPr>
          <w:p w:rsidR="001513B2" w:rsidRPr="001513B2" w:rsidRDefault="001513B2" w:rsidP="00C1644D">
            <w:pPr>
              <w:spacing w:before="240"/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10:30-10:40</w:t>
            </w:r>
          </w:p>
        </w:tc>
        <w:tc>
          <w:tcPr>
            <w:tcW w:w="3968" w:type="dxa"/>
            <w:shd w:val="clear" w:color="auto" w:fill="EEECE1"/>
          </w:tcPr>
          <w:p w:rsidR="001513B2" w:rsidRPr="001513B2" w:rsidRDefault="001513B2" w:rsidP="00C1644D">
            <w:pPr>
              <w:snapToGrid w:val="0"/>
              <w:spacing w:before="240" w:line="276" w:lineRule="auto"/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610" w:type="dxa"/>
            <w:shd w:val="clear" w:color="auto" w:fill="EEECE1"/>
          </w:tcPr>
          <w:p w:rsidR="001513B2" w:rsidRPr="001513B2" w:rsidRDefault="001513B2" w:rsidP="00C1644D">
            <w:pPr>
              <w:spacing w:before="240"/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家庭醫學科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10:40-11:20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拒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菸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、戒菸資源及轉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介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蔡忠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紘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醫師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11:20-12:30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戒菸衛教師在個案管理中的角色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蔡忠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紘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醫師</w:t>
            </w:r>
          </w:p>
        </w:tc>
      </w:tr>
      <w:tr w:rsidR="001513B2" w:rsidRPr="00E656A1" w:rsidTr="001513B2">
        <w:trPr>
          <w:trHeight w:val="506"/>
        </w:trPr>
        <w:tc>
          <w:tcPr>
            <w:tcW w:w="1756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12:30-13:00</w:t>
            </w:r>
          </w:p>
        </w:tc>
        <w:tc>
          <w:tcPr>
            <w:tcW w:w="3968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610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家庭醫學科</w:t>
            </w:r>
          </w:p>
        </w:tc>
      </w:tr>
      <w:tr w:rsidR="001513B2" w:rsidRPr="00E656A1" w:rsidTr="001513B2">
        <w:trPr>
          <w:trHeight w:val="502"/>
        </w:trPr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13:00-13:50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國內外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菸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害防制政策推展現況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黃守正醫師</w:t>
            </w:r>
          </w:p>
        </w:tc>
      </w:tr>
      <w:tr w:rsidR="001513B2" w:rsidRPr="00E656A1" w:rsidTr="001513B2">
        <w:trPr>
          <w:trHeight w:val="626"/>
        </w:trPr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13:50-14:40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1513B2">
              <w:rPr>
                <w:rFonts w:ascii="標楷體" w:eastAsia="標楷體" w:hAnsi="標楷體" w:hint="eastAsia"/>
              </w:rPr>
              <w:t>菸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害的認識及抽菸與疾病的相關性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黃守正醫師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14:40-14:50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家庭醫學科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/>
              </w:rPr>
            </w:pPr>
            <w:r w:rsidRPr="001513B2">
              <w:rPr>
                <w:rFonts w:ascii="標楷體" w:eastAsia="標楷體" w:hAnsi="標楷體" w:hint="eastAsia"/>
              </w:rPr>
              <w:t>14:50-15:40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尼古丁的藥理與戒菸藥物的使用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黃守正醫師</w:t>
            </w:r>
          </w:p>
        </w:tc>
      </w:tr>
      <w:tr w:rsidR="001513B2" w:rsidRPr="00E656A1" w:rsidTr="001513B2">
        <w:trPr>
          <w:trHeight w:val="576"/>
        </w:trPr>
        <w:tc>
          <w:tcPr>
            <w:tcW w:w="1756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15:40-16:30</w:t>
            </w:r>
          </w:p>
        </w:tc>
        <w:tc>
          <w:tcPr>
            <w:tcW w:w="3968" w:type="dxa"/>
            <w:shd w:val="clear" w:color="auto" w:fill="auto"/>
          </w:tcPr>
          <w:p w:rsidR="001513B2" w:rsidRPr="001513B2" w:rsidRDefault="001513B2" w:rsidP="00C1644D">
            <w:pPr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CO測試儀操作指導</w:t>
            </w:r>
          </w:p>
        </w:tc>
        <w:tc>
          <w:tcPr>
            <w:tcW w:w="1610" w:type="dxa"/>
            <w:shd w:val="clear" w:color="auto" w:fill="auto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黃守正醫師</w:t>
            </w:r>
          </w:p>
        </w:tc>
      </w:tr>
      <w:tr w:rsidR="001513B2" w:rsidRPr="00E656A1" w:rsidTr="001513B2">
        <w:tc>
          <w:tcPr>
            <w:tcW w:w="1756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/>
              </w:rPr>
              <w:t>16:30-17:00</w:t>
            </w:r>
          </w:p>
        </w:tc>
        <w:tc>
          <w:tcPr>
            <w:tcW w:w="3968" w:type="dxa"/>
            <w:shd w:val="clear" w:color="auto" w:fill="EEECE1"/>
          </w:tcPr>
          <w:p w:rsidR="001513B2" w:rsidRPr="001513B2" w:rsidRDefault="001513B2" w:rsidP="00C1644D">
            <w:pPr>
              <w:spacing w:before="240" w:line="320" w:lineRule="exact"/>
              <w:jc w:val="both"/>
              <w:rPr>
                <w:rFonts w:ascii="標楷體" w:eastAsia="標楷體" w:hAnsi="標楷體"/>
              </w:rPr>
            </w:pPr>
            <w:r w:rsidRPr="001513B2">
              <w:rPr>
                <w:rFonts w:ascii="標楷體" w:eastAsia="標楷體" w:hAnsi="標楷體" w:hint="eastAsia"/>
              </w:rPr>
              <w:t>綜合討論及</w:t>
            </w:r>
            <w:proofErr w:type="gramStart"/>
            <w:r w:rsidRPr="001513B2">
              <w:rPr>
                <w:rFonts w:ascii="標楷體" w:eastAsia="標楷體" w:hAnsi="標楷體" w:hint="eastAsia"/>
              </w:rPr>
              <w:t>課程後測</w:t>
            </w:r>
            <w:proofErr w:type="gramEnd"/>
            <w:r w:rsidRPr="001513B2">
              <w:rPr>
                <w:rFonts w:ascii="標楷體" w:eastAsia="標楷體" w:hAnsi="標楷體" w:hint="eastAsia"/>
              </w:rPr>
              <w:t>(學員務必參加)</w:t>
            </w:r>
            <w:r w:rsidRPr="001513B2">
              <w:rPr>
                <w:rFonts w:ascii="標楷體" w:eastAsia="標楷體" w:hAnsi="標楷體"/>
              </w:rPr>
              <w:br/>
            </w:r>
          </w:p>
        </w:tc>
        <w:tc>
          <w:tcPr>
            <w:tcW w:w="1610" w:type="dxa"/>
            <w:shd w:val="clear" w:color="auto" w:fill="EEECE1"/>
          </w:tcPr>
          <w:p w:rsidR="001513B2" w:rsidRPr="001513B2" w:rsidRDefault="001513B2" w:rsidP="00C1644D">
            <w:pPr>
              <w:jc w:val="both"/>
              <w:rPr>
                <w:rFonts w:ascii="標楷體" w:eastAsia="標楷體" w:hAnsi="標楷體" w:hint="eastAsia"/>
              </w:rPr>
            </w:pPr>
            <w:r w:rsidRPr="001513B2">
              <w:rPr>
                <w:rFonts w:ascii="標楷體" w:eastAsia="標楷體" w:hAnsi="標楷體" w:hint="eastAsia"/>
              </w:rPr>
              <w:t>家庭醫學科</w:t>
            </w:r>
          </w:p>
        </w:tc>
      </w:tr>
    </w:tbl>
    <w:p w:rsidR="001513B2" w:rsidRDefault="001513B2" w:rsidP="001513B2">
      <w:pPr>
        <w:ind w:leftChars="75" w:left="900" w:hangingChars="257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 課程完成，調查學員</w:t>
      </w:r>
      <w:r w:rsidRPr="003C6B17">
        <w:rPr>
          <w:rFonts w:ascii="標楷體" w:eastAsia="標楷體" w:hAnsi="標楷體" w:hint="eastAsia"/>
          <w:color w:val="FF00FF"/>
          <w:sz w:val="28"/>
          <w:szCs w:val="28"/>
        </w:rPr>
        <w:t>課程滿意度</w:t>
      </w:r>
      <w:r>
        <w:rPr>
          <w:rFonts w:ascii="標楷體" w:eastAsia="標楷體" w:hAnsi="標楷體" w:hint="eastAsia"/>
          <w:sz w:val="28"/>
          <w:szCs w:val="28"/>
        </w:rPr>
        <w:t>，檢送通過測驗學員名單給衛生局，由衛</w:t>
      </w:r>
      <w:r w:rsidRPr="003A51C5">
        <w:rPr>
          <w:rFonts w:ascii="標楷體" w:eastAsia="標楷體" w:hAnsi="標楷體" w:hint="eastAsia"/>
          <w:sz w:val="28"/>
          <w:szCs w:val="28"/>
        </w:rPr>
        <w:t xml:space="preserve">生局統一製作與頒發訓練證書。 </w:t>
      </w:r>
    </w:p>
    <w:p w:rsidR="001513B2" w:rsidRDefault="001513B2" w:rsidP="001513B2">
      <w:pPr>
        <w:ind w:leftChars="58" w:left="719" w:hangingChars="207" w:hanging="580"/>
        <w:jc w:val="both"/>
        <w:rPr>
          <w:rFonts w:ascii="標楷體" w:eastAsia="標楷體" w:hAnsi="標楷體" w:hint="eastAsia"/>
          <w:sz w:val="28"/>
          <w:szCs w:val="28"/>
        </w:rPr>
      </w:pPr>
    </w:p>
    <w:p w:rsidR="00525987" w:rsidRPr="001513B2" w:rsidRDefault="00525987"/>
    <w:sectPr w:rsidR="00525987" w:rsidRPr="00151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B21"/>
    <w:multiLevelType w:val="hybridMultilevel"/>
    <w:tmpl w:val="26723838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A71A223E">
      <w:start w:val="1"/>
      <w:numFmt w:val="taiwaneseCountingThousand"/>
      <w:lvlText w:val="(%2)"/>
      <w:lvlJc w:val="left"/>
      <w:pPr>
        <w:tabs>
          <w:tab w:val="num" w:pos="1191"/>
        </w:tabs>
        <w:ind w:left="1247" w:hanging="79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2"/>
    <w:rsid w:val="001513B2"/>
    <w:rsid w:val="005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 字元 字元 字元1 字元 字元 字元4 字元 字元 字元 字元"/>
    <w:basedOn w:val="a"/>
    <w:semiHidden/>
    <w:rsid w:val="001513B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 字元 字元 字元1 字元 字元 字元4 字元 字元 字元 字元"/>
    <w:basedOn w:val="a"/>
    <w:semiHidden/>
    <w:rsid w:val="001513B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pacsuser</dc:creator>
  <cp:lastModifiedBy>pacsuser</cp:lastModifiedBy>
  <cp:revision>1</cp:revision>
  <dcterms:created xsi:type="dcterms:W3CDTF">2015-06-29T01:09:00Z</dcterms:created>
  <dcterms:modified xsi:type="dcterms:W3CDTF">2015-06-29T01:13:00Z</dcterms:modified>
</cp:coreProperties>
</file>