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3C" w:rsidRDefault="002A6B3C" w:rsidP="002A6B3C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屏東縣104年環境智慧年</w:t>
      </w:r>
    </w:p>
    <w:p w:rsidR="002A6B3C" w:rsidRDefault="002A6B3C" w:rsidP="002A6B3C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111D08">
        <w:rPr>
          <w:rFonts w:ascii="標楷體" w:eastAsia="標楷體" w:hAnsi="標楷體" w:hint="eastAsia"/>
          <w:b/>
          <w:sz w:val="32"/>
        </w:rPr>
        <w:t>「</w:t>
      </w:r>
      <w:r>
        <w:rPr>
          <w:rFonts w:ascii="標楷體" w:eastAsia="標楷體" w:hAnsi="標楷體" w:hint="eastAsia"/>
          <w:b/>
          <w:sz w:val="32"/>
        </w:rPr>
        <w:t>海洋環境</w:t>
      </w:r>
      <w:r w:rsidRPr="00111D08">
        <w:rPr>
          <w:rFonts w:ascii="標楷體" w:eastAsia="標楷體" w:hAnsi="標楷體" w:hint="eastAsia"/>
          <w:b/>
          <w:sz w:val="32"/>
        </w:rPr>
        <w:t>教育參訪體驗</w:t>
      </w:r>
      <w:r>
        <w:rPr>
          <w:rFonts w:ascii="標楷體" w:eastAsia="標楷體" w:hAnsi="標楷體" w:hint="eastAsia"/>
          <w:b/>
          <w:sz w:val="32"/>
        </w:rPr>
        <w:t>研習活動</w:t>
      </w:r>
      <w:r w:rsidRPr="00111D08">
        <w:rPr>
          <w:rFonts w:ascii="標楷體" w:eastAsia="標楷體" w:hAnsi="標楷體" w:hint="eastAsia"/>
          <w:b/>
          <w:sz w:val="32"/>
        </w:rPr>
        <w:t>」簡章</w:t>
      </w:r>
    </w:p>
    <w:p w:rsidR="002A6B3C" w:rsidRPr="00CF5C0B" w:rsidRDefault="002A6B3C" w:rsidP="002A6B3C">
      <w:pPr>
        <w:pStyle w:val="af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活動目的：</w:t>
      </w:r>
    </w:p>
    <w:p w:rsidR="002A6B3C" w:rsidRPr="00CF5C0B" w:rsidRDefault="002A6B3C" w:rsidP="002A6B3C">
      <w:pPr>
        <w:pStyle w:val="af3"/>
        <w:spacing w:line="400" w:lineRule="exact"/>
        <w:ind w:leftChars="0" w:left="72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屏東縣三面環海，因棲地的多樣性，孕育著許多種類的動植物與珍貴的海洋資源，本年度透過戶外學習課程實地體驗海洋環境教育，加強民眾海洋資源永續利用及保育觀念，期許大眾更能了解與海洋環境的相互依存關係、海洋生物多樣性的重要、</w:t>
      </w:r>
      <w:proofErr w:type="gramStart"/>
      <w:r w:rsidRPr="00CF5C0B">
        <w:rPr>
          <w:rFonts w:ascii="標楷體" w:eastAsia="標楷體" w:hAnsi="標楷體" w:hint="eastAsia"/>
        </w:rPr>
        <w:t>生物與棲地</w:t>
      </w:r>
      <w:proofErr w:type="gramEnd"/>
      <w:r w:rsidRPr="00CF5C0B">
        <w:rPr>
          <w:rFonts w:ascii="標楷體" w:eastAsia="標楷體" w:hAnsi="標楷體" w:hint="eastAsia"/>
        </w:rPr>
        <w:t>環境的關係，喚醒社會大眾關注日益惡化的海洋環境，化感動為積極行動，進而保育環境生態平衡及海洋永續發展。</w:t>
      </w:r>
    </w:p>
    <w:p w:rsidR="002A6B3C" w:rsidRPr="00CF5C0B" w:rsidRDefault="002A6B3C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指導單位：行政院環境保護署。</w:t>
      </w:r>
    </w:p>
    <w:p w:rsidR="002A6B3C" w:rsidRPr="00CF5C0B" w:rsidRDefault="002A6B3C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主辦單位：屏東縣政府環境保護局。</w:t>
      </w:r>
    </w:p>
    <w:p w:rsidR="004812BB" w:rsidRPr="00CF5C0B" w:rsidRDefault="004812BB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承辦單位：中華</w:t>
      </w:r>
      <w:proofErr w:type="gramStart"/>
      <w:r w:rsidRPr="00CF5C0B">
        <w:rPr>
          <w:rFonts w:ascii="標楷體" w:eastAsia="標楷體" w:hAnsi="標楷體" w:hint="eastAsia"/>
        </w:rPr>
        <w:t>醫</w:t>
      </w:r>
      <w:proofErr w:type="gramEnd"/>
      <w:r w:rsidRPr="00CF5C0B">
        <w:rPr>
          <w:rFonts w:ascii="標楷體" w:eastAsia="標楷體" w:hAnsi="標楷體" w:hint="eastAsia"/>
        </w:rPr>
        <w:t>事科技大學</w:t>
      </w:r>
      <w:r w:rsidR="00657D97">
        <w:rPr>
          <w:rFonts w:ascii="標楷體" w:eastAsia="標楷體" w:hAnsi="標楷體" w:hint="eastAsia"/>
        </w:rPr>
        <w:t>。</w:t>
      </w:r>
    </w:p>
    <w:p w:rsidR="002A6B3C" w:rsidRPr="00CF5C0B" w:rsidRDefault="002A6B3C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參加對象及人數：</w:t>
      </w:r>
    </w:p>
    <w:p w:rsidR="002A6B3C" w:rsidRPr="00CF5C0B" w:rsidRDefault="00CF5C0B" w:rsidP="00CF5C0B">
      <w:pPr>
        <w:pStyle w:val="af3"/>
        <w:spacing w:line="320" w:lineRule="exact"/>
        <w:ind w:leftChars="0" w:left="84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1.</w:t>
      </w:r>
      <w:r w:rsidR="002A6B3C" w:rsidRPr="00CF5C0B">
        <w:rPr>
          <w:rFonts w:ascii="標楷體" w:eastAsia="標楷體" w:hAnsi="標楷體" w:hint="eastAsia"/>
        </w:rPr>
        <w:t>辦理2梯次環境教育戶外學習，對象為一般民眾。</w:t>
      </w:r>
    </w:p>
    <w:p w:rsidR="002A6B3C" w:rsidRPr="00CF5C0B" w:rsidRDefault="00CF5C0B" w:rsidP="00CF5C0B">
      <w:pPr>
        <w:pStyle w:val="af3"/>
        <w:spacing w:line="320" w:lineRule="exact"/>
        <w:ind w:leftChars="0" w:left="84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2.</w:t>
      </w:r>
      <w:r w:rsidR="002A6B3C" w:rsidRPr="00CF5C0B">
        <w:rPr>
          <w:rFonts w:ascii="標楷體" w:eastAsia="標楷體" w:hAnsi="標楷體" w:hint="eastAsia"/>
        </w:rPr>
        <w:t>每梯次80人，共160人參加。</w:t>
      </w:r>
    </w:p>
    <w:p w:rsidR="002A6B3C" w:rsidRPr="00CF5C0B" w:rsidRDefault="002A6B3C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活動時間：第一場次7月24日(周五)、第二場次7月25日(周六)</w:t>
      </w:r>
    </w:p>
    <w:p w:rsidR="002A6B3C" w:rsidRPr="00CF5C0B" w:rsidRDefault="002A6B3C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活動地點：海生館、龍坑生態保護區。</w:t>
      </w:r>
    </w:p>
    <w:p w:rsidR="003661E5" w:rsidRPr="00CF5C0B" w:rsidRDefault="003661E5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規劃內容：</w:t>
      </w:r>
    </w:p>
    <w:tbl>
      <w:tblPr>
        <w:tblStyle w:val="ab"/>
        <w:tblW w:w="9923" w:type="dxa"/>
        <w:tblInd w:w="675" w:type="dxa"/>
        <w:tblLook w:val="04A0" w:firstRow="1" w:lastRow="0" w:firstColumn="1" w:lastColumn="0" w:noHBand="0" w:noVBand="1"/>
      </w:tblPr>
      <w:tblGrid>
        <w:gridCol w:w="1296"/>
        <w:gridCol w:w="1917"/>
        <w:gridCol w:w="5434"/>
        <w:gridCol w:w="1276"/>
      </w:tblGrid>
      <w:tr w:rsidR="003661E5" w:rsidRPr="002A6B3C" w:rsidTr="002A6B3C">
        <w:trPr>
          <w:tblHeader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3661E5" w:rsidRPr="002A6B3C" w:rsidRDefault="003661E5" w:rsidP="00B603EF">
            <w:pPr>
              <w:pStyle w:val="a9"/>
              <w:tabs>
                <w:tab w:val="left" w:pos="915"/>
              </w:tabs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3661E5" w:rsidRPr="002A6B3C" w:rsidRDefault="003661E5" w:rsidP="00B603EF">
            <w:pPr>
              <w:pStyle w:val="a9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</w:tc>
        <w:tc>
          <w:tcPr>
            <w:tcW w:w="5434" w:type="dxa"/>
            <w:shd w:val="clear" w:color="auto" w:fill="D9D9D9" w:themeFill="background1" w:themeFillShade="D9"/>
            <w:vAlign w:val="center"/>
          </w:tcPr>
          <w:p w:rsidR="003661E5" w:rsidRPr="002A6B3C" w:rsidRDefault="003661E5" w:rsidP="00B603EF">
            <w:pPr>
              <w:pStyle w:val="a9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661E5" w:rsidRPr="002A6B3C" w:rsidRDefault="00EA0D2F" w:rsidP="00B603EF">
            <w:pPr>
              <w:pStyle w:val="a9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3661E5" w:rsidRPr="002A6B3C" w:rsidTr="002A6B3C">
        <w:tc>
          <w:tcPr>
            <w:tcW w:w="1296" w:type="dxa"/>
          </w:tcPr>
          <w:p w:rsidR="003661E5" w:rsidRPr="002A6B3C" w:rsidRDefault="003069FB" w:rsidP="00214FF0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="003661E5" w:rsidRPr="002A6B3C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73</w:t>
            </w:r>
            <w:r w:rsidR="003661E5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627" w:type="dxa"/>
            <w:gridSpan w:val="3"/>
          </w:tcPr>
          <w:p w:rsidR="003661E5" w:rsidRPr="002A6B3C" w:rsidRDefault="003661E5" w:rsidP="00B603EF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於</w:t>
            </w:r>
            <w:r w:rsidR="00EB2A24" w:rsidRPr="002A6B3C">
              <w:rPr>
                <w:rFonts w:ascii="標楷體" w:eastAsia="標楷體" w:hAnsi="標楷體" w:hint="eastAsia"/>
                <w:sz w:val="24"/>
                <w:szCs w:val="24"/>
              </w:rPr>
              <w:t>屏東火車站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集合報到</w:t>
            </w:r>
          </w:p>
        </w:tc>
      </w:tr>
      <w:tr w:rsidR="003661E5" w:rsidRPr="002A6B3C" w:rsidTr="002A6B3C">
        <w:tc>
          <w:tcPr>
            <w:tcW w:w="1296" w:type="dxa"/>
          </w:tcPr>
          <w:p w:rsidR="003661E5" w:rsidRPr="002A6B3C" w:rsidRDefault="003069FB" w:rsidP="00214FF0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73</w:t>
            </w:r>
            <w:r w:rsidR="003661E5" w:rsidRPr="002A6B3C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  <w:r w:rsidR="00162FC4" w:rsidRPr="002A6B3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3661E5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627" w:type="dxa"/>
            <w:gridSpan w:val="3"/>
          </w:tcPr>
          <w:p w:rsidR="003661E5" w:rsidRPr="002A6B3C" w:rsidRDefault="003661E5" w:rsidP="00B603EF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前往國立海洋生物博物館後場設施(屏東縣通過認證之環境教育設施場所)</w:t>
            </w:r>
          </w:p>
        </w:tc>
      </w:tr>
      <w:tr w:rsidR="003069FB" w:rsidRPr="002A6B3C" w:rsidTr="002A6B3C">
        <w:tc>
          <w:tcPr>
            <w:tcW w:w="1296" w:type="dxa"/>
            <w:vAlign w:val="center"/>
          </w:tcPr>
          <w:p w:rsidR="003069FB" w:rsidRPr="002A6B3C" w:rsidRDefault="00162FC4" w:rsidP="00214FF0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3069FB" w:rsidRPr="002A6B3C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3069FB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3069FB" w:rsidRPr="002A6B3C" w:rsidRDefault="003069FB" w:rsidP="002A6B3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海角</w:t>
            </w:r>
            <w:proofErr w:type="gramStart"/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祕</w:t>
            </w:r>
            <w:proofErr w:type="gramEnd"/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境生態行</w:t>
            </w:r>
          </w:p>
        </w:tc>
        <w:tc>
          <w:tcPr>
            <w:tcW w:w="5434" w:type="dxa"/>
            <w:vAlign w:val="center"/>
          </w:tcPr>
          <w:p w:rsidR="003069FB" w:rsidRDefault="003069FB" w:rsidP="00636BC5">
            <w:pPr>
              <w:snapToGrid w:val="0"/>
              <w:spacing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參訪水族實驗中心、館藏標本室與溼地生態公園。水族實驗中心為本館養殖研究心臟地帶，有珊瑚農場、海龜收容池、水母養殖區與仔</w:t>
            </w:r>
            <w:proofErr w:type="gramStart"/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稚</w:t>
            </w:r>
            <w:proofErr w:type="gramEnd"/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魚產房。</w:t>
            </w:r>
          </w:p>
          <w:p w:rsidR="00872EC0" w:rsidRPr="002A6B3C" w:rsidRDefault="00872EC0" w:rsidP="00636BC5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401119" cy="1800000"/>
                  <wp:effectExtent l="0" t="0" r="0" b="0"/>
                  <wp:docPr id="1" name="圖片 1" descr="C:\Users\user\Pictures\海生館環境教育課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海生館環境教育課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1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069FB" w:rsidRPr="002A6B3C" w:rsidRDefault="003069FB" w:rsidP="002A6B3C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海生館環境教育專員</w:t>
            </w:r>
          </w:p>
        </w:tc>
      </w:tr>
      <w:tr w:rsidR="00214FF0" w:rsidRPr="002A6B3C" w:rsidTr="002A6B3C">
        <w:tc>
          <w:tcPr>
            <w:tcW w:w="1296" w:type="dxa"/>
            <w:vAlign w:val="center"/>
          </w:tcPr>
          <w:p w:rsidR="00214FF0" w:rsidRPr="002A6B3C" w:rsidRDefault="00214FF0" w:rsidP="00162FC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1100-1110</w:t>
            </w:r>
          </w:p>
        </w:tc>
        <w:tc>
          <w:tcPr>
            <w:tcW w:w="8627" w:type="dxa"/>
            <w:gridSpan w:val="3"/>
            <w:vAlign w:val="center"/>
          </w:tcPr>
          <w:p w:rsidR="00214FF0" w:rsidRPr="002A6B3C" w:rsidRDefault="00214FF0" w:rsidP="002A6B3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前往車城國小射</w:t>
            </w:r>
            <w:proofErr w:type="gramStart"/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寮</w:t>
            </w:r>
            <w:proofErr w:type="gramEnd"/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分校</w:t>
            </w:r>
          </w:p>
        </w:tc>
      </w:tr>
      <w:tr w:rsidR="00214FF0" w:rsidRPr="002A6B3C" w:rsidTr="002A6B3C">
        <w:tc>
          <w:tcPr>
            <w:tcW w:w="1296" w:type="dxa"/>
            <w:vAlign w:val="center"/>
          </w:tcPr>
          <w:p w:rsidR="00214FF0" w:rsidRPr="002A6B3C" w:rsidRDefault="00214FF0" w:rsidP="00214FF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1110-1150</w:t>
            </w:r>
          </w:p>
        </w:tc>
        <w:tc>
          <w:tcPr>
            <w:tcW w:w="8627" w:type="dxa"/>
            <w:gridSpan w:val="3"/>
            <w:vAlign w:val="center"/>
          </w:tcPr>
          <w:p w:rsidR="00214FF0" w:rsidRPr="002A6B3C" w:rsidRDefault="00214FF0" w:rsidP="002A6B3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分組討論進行心得回饋與發表</w:t>
            </w:r>
          </w:p>
        </w:tc>
      </w:tr>
      <w:tr w:rsidR="003661E5" w:rsidRPr="002A6B3C" w:rsidTr="002A6B3C">
        <w:tc>
          <w:tcPr>
            <w:tcW w:w="1296" w:type="dxa"/>
            <w:vAlign w:val="center"/>
          </w:tcPr>
          <w:p w:rsidR="003661E5" w:rsidRPr="002A6B3C" w:rsidRDefault="003069FB" w:rsidP="00214FF0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150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-1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230</w:t>
            </w:r>
          </w:p>
        </w:tc>
        <w:tc>
          <w:tcPr>
            <w:tcW w:w="1917" w:type="dxa"/>
            <w:vAlign w:val="center"/>
          </w:tcPr>
          <w:p w:rsidR="003661E5" w:rsidRPr="002A6B3C" w:rsidRDefault="003069FB" w:rsidP="00636BC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5434" w:type="dxa"/>
            <w:vAlign w:val="center"/>
          </w:tcPr>
          <w:p w:rsidR="003661E5" w:rsidRPr="002A6B3C" w:rsidRDefault="00636BC5" w:rsidP="00B603EF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享用低碳便當</w:t>
            </w:r>
          </w:p>
        </w:tc>
        <w:tc>
          <w:tcPr>
            <w:tcW w:w="1276" w:type="dxa"/>
          </w:tcPr>
          <w:p w:rsidR="003661E5" w:rsidRPr="002A6B3C" w:rsidRDefault="003661E5" w:rsidP="00B603EF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2FC4" w:rsidRPr="002A6B3C" w:rsidTr="002A6B3C">
        <w:tc>
          <w:tcPr>
            <w:tcW w:w="1296" w:type="dxa"/>
            <w:vAlign w:val="center"/>
          </w:tcPr>
          <w:p w:rsidR="00162FC4" w:rsidRPr="002A6B3C" w:rsidRDefault="00162FC4" w:rsidP="00214FF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  <w:r w:rsidR="005F4F0D"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-1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8627" w:type="dxa"/>
            <w:gridSpan w:val="3"/>
            <w:vAlign w:val="center"/>
          </w:tcPr>
          <w:p w:rsidR="00162FC4" w:rsidRPr="002A6B3C" w:rsidRDefault="00162FC4" w:rsidP="00B603E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前往墾丁國家公園遊客中心</w:t>
            </w:r>
          </w:p>
        </w:tc>
      </w:tr>
      <w:tr w:rsidR="003069FB" w:rsidRPr="002A6B3C" w:rsidTr="002A6B3C">
        <w:tc>
          <w:tcPr>
            <w:tcW w:w="1296" w:type="dxa"/>
            <w:vAlign w:val="center"/>
          </w:tcPr>
          <w:p w:rsidR="003069FB" w:rsidRPr="002A6B3C" w:rsidRDefault="00162FC4" w:rsidP="00214FF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00-1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1917" w:type="dxa"/>
            <w:vAlign w:val="center"/>
          </w:tcPr>
          <w:p w:rsidR="003069FB" w:rsidRPr="002A6B3C" w:rsidRDefault="003069FB" w:rsidP="005A00C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簡報與影片觀賞</w:t>
            </w:r>
          </w:p>
        </w:tc>
        <w:tc>
          <w:tcPr>
            <w:tcW w:w="5434" w:type="dxa"/>
            <w:vAlign w:val="center"/>
          </w:tcPr>
          <w:p w:rsidR="003069FB" w:rsidRPr="002A6B3C" w:rsidRDefault="003069FB" w:rsidP="00B603E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9FB" w:rsidRPr="002A6B3C" w:rsidRDefault="003069FB" w:rsidP="00B603E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2FC4" w:rsidRPr="002A6B3C" w:rsidTr="002A6B3C">
        <w:tc>
          <w:tcPr>
            <w:tcW w:w="1296" w:type="dxa"/>
            <w:vAlign w:val="center"/>
          </w:tcPr>
          <w:p w:rsidR="00162FC4" w:rsidRPr="002A6B3C" w:rsidRDefault="00162FC4" w:rsidP="00214FF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30-1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8627" w:type="dxa"/>
            <w:gridSpan w:val="3"/>
            <w:vAlign w:val="center"/>
          </w:tcPr>
          <w:p w:rsidR="00162FC4" w:rsidRPr="002A6B3C" w:rsidRDefault="00162FC4" w:rsidP="00B603E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前往龍坑生態保護區</w:t>
            </w:r>
          </w:p>
        </w:tc>
      </w:tr>
      <w:tr w:rsidR="00B47109" w:rsidRPr="002A6B3C" w:rsidTr="002A6B3C">
        <w:trPr>
          <w:trHeight w:val="1942"/>
        </w:trPr>
        <w:tc>
          <w:tcPr>
            <w:tcW w:w="1296" w:type="dxa"/>
            <w:vMerge w:val="restart"/>
            <w:vAlign w:val="center"/>
          </w:tcPr>
          <w:p w:rsidR="00B47109" w:rsidRPr="002A6B3C" w:rsidRDefault="00B47109" w:rsidP="00214FF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1340-1630</w:t>
            </w:r>
          </w:p>
        </w:tc>
        <w:tc>
          <w:tcPr>
            <w:tcW w:w="1917" w:type="dxa"/>
            <w:vMerge w:val="restart"/>
            <w:vAlign w:val="center"/>
          </w:tcPr>
          <w:p w:rsidR="00B47109" w:rsidRPr="002A6B3C" w:rsidRDefault="00B47109" w:rsidP="005F4F0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龍坑生態保護區</w:t>
            </w:r>
          </w:p>
        </w:tc>
        <w:tc>
          <w:tcPr>
            <w:tcW w:w="5434" w:type="dxa"/>
            <w:vAlign w:val="center"/>
          </w:tcPr>
          <w:p w:rsidR="00B47109" w:rsidRPr="00B47109" w:rsidRDefault="00B47109" w:rsidP="00162FC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龍坑地區為隆起的珊瑚礁地形，旺盛的侵蝕作用造就了</w:t>
            </w:r>
            <w:proofErr w:type="gramStart"/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龍坑全區</w:t>
            </w:r>
            <w:proofErr w:type="gramEnd"/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proofErr w:type="gramStart"/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崩崖、裙礁</w:t>
            </w:r>
            <w:proofErr w:type="gramEnd"/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、峽谷等獨特的地形，215種珊瑚礁海岸植物滋養</w:t>
            </w:r>
            <w:proofErr w:type="gramStart"/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其間，</w:t>
            </w:r>
            <w:proofErr w:type="gramEnd"/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並有種類繁多的鳥類和爬蟲類等，不論是珊瑚礁地形或是動植物生態都深具研究的價值，所以被列為生態保護區。</w:t>
            </w:r>
          </w:p>
        </w:tc>
        <w:tc>
          <w:tcPr>
            <w:tcW w:w="1276" w:type="dxa"/>
          </w:tcPr>
          <w:p w:rsidR="00B47109" w:rsidRPr="00B47109" w:rsidRDefault="00B47109" w:rsidP="003069F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墾管處解說人員</w:t>
            </w:r>
          </w:p>
        </w:tc>
      </w:tr>
      <w:tr w:rsidR="00B47109" w:rsidRPr="002A6B3C" w:rsidTr="00B47109">
        <w:trPr>
          <w:trHeight w:val="58"/>
        </w:trPr>
        <w:tc>
          <w:tcPr>
            <w:tcW w:w="1296" w:type="dxa"/>
            <w:vMerge/>
            <w:vAlign w:val="center"/>
          </w:tcPr>
          <w:p w:rsidR="00B47109" w:rsidRPr="002A6B3C" w:rsidRDefault="00B47109" w:rsidP="00214FF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:rsidR="00B47109" w:rsidRPr="002A6B3C" w:rsidRDefault="00B47109" w:rsidP="005F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10" w:type="dxa"/>
            <w:gridSpan w:val="2"/>
            <w:vAlign w:val="center"/>
          </w:tcPr>
          <w:p w:rsidR="00B47109" w:rsidRDefault="00B47109" w:rsidP="00B47109">
            <w:pPr>
              <w:snapToGrid w:val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47109">
              <w:rPr>
                <w:rFonts w:ascii="標楷體" w:eastAsia="標楷體" w:hAnsi="標楷體" w:hint="eastAsia"/>
                <w:sz w:val="24"/>
                <w:szCs w:val="24"/>
              </w:rPr>
              <w:t>活動約需3小時，參加活動者須自行斟酌體力狀況。並請穿著適合野外之服裝、運動鞋（或登山鞋）、帽子、拐杖，亦請視天氣情況攜帶雨具。</w:t>
            </w:r>
          </w:p>
          <w:p w:rsidR="00872EC0" w:rsidRPr="00B47109" w:rsidRDefault="00872EC0" w:rsidP="00B4710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92800" cy="1800000"/>
                  <wp:effectExtent l="0" t="0" r="0" b="0"/>
                  <wp:docPr id="2" name="圖片 2" descr="C:\Users\user\Pictures\龍坑生態保護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龍坑生態保護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D2F" w:rsidRPr="002A6B3C" w:rsidTr="002A6B3C">
        <w:trPr>
          <w:trHeight w:val="550"/>
        </w:trPr>
        <w:tc>
          <w:tcPr>
            <w:tcW w:w="1296" w:type="dxa"/>
            <w:vAlign w:val="center"/>
          </w:tcPr>
          <w:p w:rsidR="00EA0D2F" w:rsidRPr="002A6B3C" w:rsidRDefault="00EA0D2F" w:rsidP="002A6B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63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214FF0" w:rsidRPr="002A6B3C">
              <w:rPr>
                <w:rFonts w:ascii="標楷體" w:eastAsia="標楷體" w:hAnsi="標楷體" w:hint="eastAsia"/>
                <w:sz w:val="24"/>
                <w:szCs w:val="24"/>
              </w:rPr>
              <w:t>83</w:t>
            </w: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EA0D2F" w:rsidRPr="002A6B3C" w:rsidRDefault="00EA0D2F" w:rsidP="002A6B3C">
            <w:pPr>
              <w:pStyle w:val="a9"/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5434" w:type="dxa"/>
            <w:vAlign w:val="center"/>
          </w:tcPr>
          <w:p w:rsidR="00EA0D2F" w:rsidRPr="002A6B3C" w:rsidRDefault="00EA0D2F" w:rsidP="002A6B3C">
            <w:pPr>
              <w:pStyle w:val="a9"/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6B3C">
              <w:rPr>
                <w:rFonts w:ascii="標楷體" w:eastAsia="標楷體" w:hAnsi="標楷體" w:hint="eastAsia"/>
                <w:sz w:val="24"/>
                <w:szCs w:val="24"/>
              </w:rPr>
              <w:t>發放低碳便當</w:t>
            </w:r>
          </w:p>
        </w:tc>
        <w:tc>
          <w:tcPr>
            <w:tcW w:w="1276" w:type="dxa"/>
            <w:vAlign w:val="center"/>
          </w:tcPr>
          <w:p w:rsidR="00EA0D2F" w:rsidRPr="002A6B3C" w:rsidRDefault="00EA0D2F" w:rsidP="002A6B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F5C0B" w:rsidRDefault="00CF5C0B" w:rsidP="00CF5C0B">
      <w:pPr>
        <w:pStyle w:val="af3"/>
        <w:spacing w:line="320" w:lineRule="exact"/>
        <w:ind w:leftChars="0" w:left="720"/>
        <w:rPr>
          <w:rFonts w:ascii="標楷體" w:eastAsia="標楷體" w:hAnsi="標楷體"/>
        </w:rPr>
      </w:pPr>
    </w:p>
    <w:p w:rsidR="003661E5" w:rsidRPr="00CF5C0B" w:rsidRDefault="003661E5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bookmarkStart w:id="0" w:name="_GoBack"/>
      <w:bookmarkEnd w:id="0"/>
      <w:r w:rsidRPr="00CF5C0B">
        <w:rPr>
          <w:rFonts w:ascii="標楷體" w:eastAsia="標楷體" w:hAnsi="標楷體" w:hint="eastAsia"/>
        </w:rPr>
        <w:t>報名方式</w:t>
      </w:r>
    </w:p>
    <w:p w:rsidR="00263E67" w:rsidRPr="00657D97" w:rsidRDefault="00CF5C0B" w:rsidP="00657D97">
      <w:pPr>
        <w:pStyle w:val="af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657D97">
        <w:rPr>
          <w:rFonts w:ascii="標楷體" w:eastAsia="標楷體" w:hAnsi="標楷體" w:hint="eastAsia"/>
          <w:szCs w:val="24"/>
        </w:rPr>
        <w:t>本活動</w:t>
      </w:r>
      <w:r w:rsidR="00263E67" w:rsidRPr="00657D97">
        <w:rPr>
          <w:rFonts w:ascii="標楷體" w:eastAsia="標楷體" w:hAnsi="標楷體" w:hint="eastAsia"/>
          <w:szCs w:val="24"/>
        </w:rPr>
        <w:t>於5月27日(星期三)上午10</w:t>
      </w:r>
      <w:r w:rsidRPr="00657D97">
        <w:rPr>
          <w:rFonts w:ascii="標楷體" w:eastAsia="標楷體" w:hAnsi="標楷體" w:hint="eastAsia"/>
          <w:szCs w:val="24"/>
        </w:rPr>
        <w:t>時開放網路報名，全程免費。</w:t>
      </w:r>
      <w:proofErr w:type="gramStart"/>
      <w:r w:rsidR="00263E67" w:rsidRPr="00657D97">
        <w:rPr>
          <w:rFonts w:ascii="標楷體" w:eastAsia="標楷體" w:hAnsi="標楷體" w:hint="eastAsia"/>
          <w:szCs w:val="24"/>
        </w:rPr>
        <w:t>依線上報名</w:t>
      </w:r>
      <w:proofErr w:type="gramEnd"/>
      <w:r w:rsidRPr="00657D97">
        <w:rPr>
          <w:rFonts w:ascii="標楷體" w:eastAsia="標楷體" w:hAnsi="標楷體" w:hint="eastAsia"/>
          <w:szCs w:val="24"/>
        </w:rPr>
        <w:t>先後</w:t>
      </w:r>
      <w:r w:rsidR="00263E67" w:rsidRPr="00657D97">
        <w:rPr>
          <w:rFonts w:ascii="標楷體" w:eastAsia="標楷體" w:hAnsi="標楷體" w:hint="eastAsia"/>
          <w:szCs w:val="24"/>
        </w:rPr>
        <w:t>順序錄取，每場次至多80人，額滿為止</w:t>
      </w:r>
      <w:r w:rsidR="00657D97" w:rsidRPr="00657D97">
        <w:rPr>
          <w:rFonts w:ascii="標楷體" w:eastAsia="標楷體" w:hAnsi="標楷體" w:hint="eastAsia"/>
          <w:szCs w:val="24"/>
        </w:rPr>
        <w:t>(</w:t>
      </w:r>
      <w:r w:rsidR="00263E67" w:rsidRPr="00657D97">
        <w:rPr>
          <w:rFonts w:ascii="標楷體" w:eastAsia="標楷體" w:hAnsi="標楷體" w:hint="eastAsia"/>
          <w:szCs w:val="24"/>
        </w:rPr>
        <w:t>每場次將錄取10名候補人員</w:t>
      </w:r>
      <w:r w:rsidR="00657D97" w:rsidRPr="00657D97">
        <w:rPr>
          <w:rFonts w:ascii="標楷體" w:eastAsia="標楷體" w:hAnsi="標楷體" w:hint="eastAsia"/>
          <w:szCs w:val="24"/>
        </w:rPr>
        <w:t>)</w:t>
      </w:r>
      <w:r w:rsidR="00263E67" w:rsidRPr="00657D97">
        <w:rPr>
          <w:rFonts w:ascii="標楷體" w:eastAsia="標楷體" w:hAnsi="標楷體" w:hint="eastAsia"/>
          <w:szCs w:val="24"/>
        </w:rPr>
        <w:t>。於本系統報名成功後，另由本局依報名先後順序向</w:t>
      </w:r>
      <w:r w:rsidRPr="00657D97">
        <w:rPr>
          <w:rFonts w:ascii="標楷體" w:eastAsia="標楷體" w:hAnsi="標楷體" w:hint="eastAsia"/>
          <w:szCs w:val="24"/>
        </w:rPr>
        <w:t>墾丁國家公園管理處申請「龍坑生態保護區」入園許可。待申請核准後，我們將寄發報名成功信件至您的</w:t>
      </w:r>
      <w:r w:rsidR="00263E67" w:rsidRPr="00657D97">
        <w:rPr>
          <w:rFonts w:ascii="標楷體" w:eastAsia="標楷體" w:hAnsi="標楷體" w:hint="eastAsia"/>
          <w:szCs w:val="24"/>
        </w:rPr>
        <w:t>電子信箱。</w:t>
      </w:r>
    </w:p>
    <w:p w:rsidR="0090048A" w:rsidRDefault="00657D97" w:rsidP="0090048A">
      <w:pPr>
        <w:pStyle w:val="af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0048A">
        <w:rPr>
          <w:rFonts w:ascii="標楷體" w:eastAsia="標楷體" w:hAnsi="標楷體" w:hint="eastAsia"/>
          <w:szCs w:val="24"/>
        </w:rPr>
        <w:t>考量環境承載量限制，龍坑生態保護區每天限額200人。本局保有最終</w:t>
      </w:r>
      <w:r w:rsidR="00BE79E7" w:rsidRPr="0090048A">
        <w:rPr>
          <w:rFonts w:ascii="標楷體" w:eastAsia="標楷體" w:hAnsi="標楷體" w:hint="eastAsia"/>
          <w:szCs w:val="24"/>
        </w:rPr>
        <w:t>報名人數異動之權益，敬請知悉與諒解。</w:t>
      </w:r>
    </w:p>
    <w:p w:rsidR="0090048A" w:rsidRPr="0090048A" w:rsidRDefault="0090048A" w:rsidP="0090048A">
      <w:pPr>
        <w:pStyle w:val="af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0048A">
        <w:rPr>
          <w:rFonts w:ascii="標楷體" w:eastAsia="標楷體" w:hAnsi="標楷體" w:hint="eastAsia"/>
          <w:szCs w:val="24"/>
        </w:rPr>
        <w:t xml:space="preserve">活動簡章，請自行下載 </w:t>
      </w:r>
      <w:hyperlink r:id="rId10" w:history="1">
        <w:r w:rsidRPr="0090048A">
          <w:rPr>
            <w:rFonts w:ascii="標楷體" w:eastAsia="標楷體" w:hAnsi="標楷體"/>
            <w:szCs w:val="24"/>
          </w:rPr>
          <w:t>http://www.pingtung-ee.com.tw/download/</w:t>
        </w:r>
      </w:hyperlink>
    </w:p>
    <w:p w:rsidR="00BE79E7" w:rsidRDefault="00263E67" w:rsidP="0090048A">
      <w:pPr>
        <w:pStyle w:val="af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BE79E7">
        <w:rPr>
          <w:rFonts w:ascii="標楷體" w:eastAsia="標楷體" w:hAnsi="標楷體" w:hint="eastAsia"/>
          <w:szCs w:val="24"/>
        </w:rPr>
        <w:t>為使更多人體驗屏東縣豐富的環境教育資源，每人限報名1場次。</w:t>
      </w:r>
    </w:p>
    <w:p w:rsidR="00263E67" w:rsidRPr="00BE79E7" w:rsidRDefault="004812BB" w:rsidP="0090048A">
      <w:pPr>
        <w:pStyle w:val="af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BE79E7">
        <w:rPr>
          <w:rFonts w:ascii="標楷體" w:eastAsia="標楷體" w:hAnsi="標楷體" w:hint="eastAsia"/>
          <w:szCs w:val="24"/>
        </w:rPr>
        <w:t>僅接受網路報名，</w:t>
      </w:r>
      <w:r w:rsidR="00263E67" w:rsidRPr="00BE79E7">
        <w:rPr>
          <w:rFonts w:ascii="標楷體" w:eastAsia="標楷體" w:hAnsi="標楷體" w:hint="eastAsia"/>
          <w:szCs w:val="24"/>
        </w:rPr>
        <w:t>活動網址：</w:t>
      </w:r>
      <w:hyperlink r:id="rId11" w:history="1">
        <w:r w:rsidR="00263E67" w:rsidRPr="0090048A">
          <w:t>http://goo.gl/aVHjIr</w:t>
        </w:r>
      </w:hyperlink>
    </w:p>
    <w:p w:rsidR="005C63E3" w:rsidRPr="00263E67" w:rsidRDefault="00263E67" w:rsidP="0090048A">
      <w:pPr>
        <w:pStyle w:val="af3"/>
        <w:adjustRightInd w:val="0"/>
        <w:snapToGrid w:val="0"/>
        <w:ind w:leftChars="0" w:left="840"/>
        <w:rPr>
          <w:rFonts w:ascii="標楷體" w:eastAsia="標楷體" w:hAnsi="標楷體"/>
          <w:szCs w:val="24"/>
        </w:rPr>
      </w:pPr>
      <w:r w:rsidRPr="00263E67">
        <w:rPr>
          <w:rFonts w:ascii="標楷體" w:eastAsia="標楷體" w:hAnsi="標楷體" w:hint="eastAsia"/>
          <w:szCs w:val="24"/>
        </w:rPr>
        <w:t>【報名時間：104年5月27日(星期三)上午10時至6月9日23:30止，依線上報名</w:t>
      </w:r>
      <w:r w:rsidR="00780BF4">
        <w:rPr>
          <w:rFonts w:ascii="標楷體" w:eastAsia="標楷體" w:hAnsi="標楷體" w:hint="eastAsia"/>
          <w:szCs w:val="24"/>
        </w:rPr>
        <w:t>先後</w:t>
      </w:r>
      <w:r w:rsidRPr="00263E67">
        <w:rPr>
          <w:rFonts w:ascii="標楷體" w:eastAsia="標楷體" w:hAnsi="標楷體" w:hint="eastAsia"/>
          <w:szCs w:val="24"/>
        </w:rPr>
        <w:t>順序錄取至額滿為止】</w:t>
      </w:r>
    </w:p>
    <w:p w:rsidR="00263E67" w:rsidRDefault="00CF5C0B" w:rsidP="00CF5C0B">
      <w:pPr>
        <w:adjustRightInd w:val="0"/>
        <w:snapToGrid w:val="0"/>
        <w:ind w:firstLineChars="200" w:firstLine="480"/>
        <w:jc w:val="center"/>
        <w:rPr>
          <w:noProof/>
        </w:rPr>
      </w:pPr>
      <w:r w:rsidRPr="00CF5C0B">
        <w:rPr>
          <w:noProof/>
        </w:rPr>
        <w:drawing>
          <wp:inline distT="0" distB="0" distL="0" distR="0" wp14:anchorId="44DEF702" wp14:editId="38B6D893">
            <wp:extent cx="4110447" cy="2708366"/>
            <wp:effectExtent l="0" t="0" r="444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4" t="39674" r="28699" b="10172"/>
                    <a:stretch/>
                  </pic:blipFill>
                  <pic:spPr bwMode="auto">
                    <a:xfrm>
                      <a:off x="0" y="0"/>
                      <a:ext cx="4110447" cy="270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63E67" w:rsidRDefault="00263E67" w:rsidP="00BD4B0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</w:p>
    <w:p w:rsidR="005C63E3" w:rsidRPr="00BD4B0B" w:rsidRDefault="005C63E3" w:rsidP="005C63E3">
      <w:pPr>
        <w:adjustRightInd w:val="0"/>
        <w:snapToGrid w:val="0"/>
        <w:ind w:firstLineChars="200" w:firstLine="480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網路報名示意圖</w:t>
      </w:r>
    </w:p>
    <w:p w:rsidR="00636BC5" w:rsidRPr="00CF5C0B" w:rsidRDefault="00636BC5" w:rsidP="00CF5C0B">
      <w:pPr>
        <w:pStyle w:val="af3"/>
        <w:numPr>
          <w:ilvl w:val="0"/>
          <w:numId w:val="2"/>
        </w:numPr>
        <w:spacing w:line="320" w:lineRule="exact"/>
        <w:ind w:leftChars="0" w:hangingChars="300"/>
        <w:rPr>
          <w:rFonts w:ascii="標楷體" w:eastAsia="標楷體" w:hAnsi="標楷體"/>
        </w:rPr>
      </w:pPr>
      <w:r w:rsidRPr="00CF5C0B">
        <w:rPr>
          <w:rFonts w:ascii="標楷體" w:eastAsia="標楷體" w:hAnsi="標楷體" w:hint="eastAsia"/>
        </w:rPr>
        <w:t>注意事項</w:t>
      </w:r>
    </w:p>
    <w:p w:rsidR="00636BC5" w:rsidRPr="004812BB" w:rsidRDefault="00636BC5" w:rsidP="004812BB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 w:rsidRPr="004812BB">
        <w:rPr>
          <w:rFonts w:ascii="標楷體" w:eastAsia="標楷體" w:hAnsi="標楷體" w:hint="eastAsia"/>
          <w:szCs w:val="24"/>
        </w:rPr>
        <w:t>1.為辦理活動保險，請務必填寫身分證字號及出生年月日。</w:t>
      </w:r>
    </w:p>
    <w:p w:rsidR="00636BC5" w:rsidRDefault="00AF6B6F" w:rsidP="004812BB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 w:rsidRPr="004812BB">
        <w:rPr>
          <w:rFonts w:ascii="標楷體" w:eastAsia="標楷體" w:hAnsi="標楷體" w:hint="eastAsia"/>
          <w:szCs w:val="24"/>
        </w:rPr>
        <w:lastRenderedPageBreak/>
        <w:t>2</w:t>
      </w:r>
      <w:r w:rsidR="00636BC5" w:rsidRPr="004812BB">
        <w:rPr>
          <w:rFonts w:ascii="標楷體" w:eastAsia="標楷體" w:hAnsi="標楷體" w:hint="eastAsia"/>
          <w:szCs w:val="24"/>
        </w:rPr>
        <w:t>.為響應環保政策，活動當天敬請自行攜帶環保杯。</w:t>
      </w:r>
    </w:p>
    <w:p w:rsidR="00B47109" w:rsidRPr="004812BB" w:rsidRDefault="00B47109" w:rsidP="004812BB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47109">
        <w:rPr>
          <w:rFonts w:ascii="標楷體" w:eastAsia="標楷體" w:hAnsi="標楷體" w:hint="eastAsia"/>
          <w:szCs w:val="24"/>
        </w:rPr>
        <w:t>請自備充足茶水或是防</w:t>
      </w:r>
      <w:proofErr w:type="gramStart"/>
      <w:r w:rsidRPr="00B47109">
        <w:rPr>
          <w:rFonts w:ascii="標楷體" w:eastAsia="標楷體" w:hAnsi="標楷體" w:hint="eastAsia"/>
          <w:szCs w:val="24"/>
        </w:rPr>
        <w:t>曬</w:t>
      </w:r>
      <w:proofErr w:type="gramEnd"/>
      <w:r w:rsidRPr="00B47109">
        <w:rPr>
          <w:rFonts w:ascii="標楷體" w:eastAsia="標楷體" w:hAnsi="標楷體" w:hint="eastAsia"/>
          <w:szCs w:val="24"/>
        </w:rPr>
        <w:t>用品。為愛護山林環境，請將垃圾自行帶回，勿隨地丟棄！</w:t>
      </w:r>
    </w:p>
    <w:p w:rsidR="00636BC5" w:rsidRPr="004812BB" w:rsidRDefault="00B47109" w:rsidP="004812BB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636BC5" w:rsidRPr="004812BB">
        <w:rPr>
          <w:rFonts w:ascii="標楷體" w:eastAsia="標楷體" w:hAnsi="標楷體" w:hint="eastAsia"/>
          <w:szCs w:val="24"/>
        </w:rPr>
        <w:t>.如報名後無法參加者，請於活動前</w:t>
      </w:r>
      <w:r w:rsidR="007639F4" w:rsidRPr="004812BB">
        <w:rPr>
          <w:rFonts w:ascii="標楷體" w:eastAsia="標楷體" w:hAnsi="標楷體" w:hint="eastAsia"/>
          <w:szCs w:val="24"/>
        </w:rPr>
        <w:t>3</w:t>
      </w:r>
      <w:r w:rsidR="00636BC5" w:rsidRPr="004812BB">
        <w:rPr>
          <w:rFonts w:ascii="標楷體" w:eastAsia="標楷體" w:hAnsi="標楷體" w:hint="eastAsia"/>
          <w:szCs w:val="24"/>
        </w:rPr>
        <w:t>天告知承辦人員，以</w:t>
      </w:r>
      <w:proofErr w:type="gramStart"/>
      <w:r w:rsidR="00636BC5" w:rsidRPr="004812BB">
        <w:rPr>
          <w:rFonts w:ascii="標楷體" w:eastAsia="標楷體" w:hAnsi="標楷體" w:hint="eastAsia"/>
          <w:szCs w:val="24"/>
        </w:rPr>
        <w:t>俾</w:t>
      </w:r>
      <w:proofErr w:type="gramEnd"/>
      <w:r w:rsidR="00636BC5" w:rsidRPr="004812BB">
        <w:rPr>
          <w:rFonts w:ascii="標楷體" w:eastAsia="標楷體" w:hAnsi="標楷體" w:hint="eastAsia"/>
          <w:szCs w:val="24"/>
        </w:rPr>
        <w:t>辦理候補學員登記與保險，謝謝！</w:t>
      </w:r>
    </w:p>
    <w:p w:rsidR="00636BC5" w:rsidRPr="004812BB" w:rsidRDefault="00B47109" w:rsidP="004812BB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636BC5" w:rsidRPr="004812BB">
        <w:rPr>
          <w:rFonts w:ascii="標楷體" w:eastAsia="標楷體" w:hAnsi="標楷體" w:hint="eastAsia"/>
          <w:szCs w:val="24"/>
        </w:rPr>
        <w:t>.本局保有變更、取消、暫停行程之權力。</w:t>
      </w:r>
    </w:p>
    <w:p w:rsidR="003661E5" w:rsidRDefault="00B47109" w:rsidP="004812BB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636BC5" w:rsidRPr="004812BB">
        <w:rPr>
          <w:rFonts w:ascii="標楷體" w:eastAsia="標楷體" w:hAnsi="標楷體" w:hint="eastAsia"/>
          <w:szCs w:val="24"/>
        </w:rPr>
        <w:t>.活動聯絡人：呂佳樺小姐</w:t>
      </w:r>
      <w:r w:rsidR="007639F4" w:rsidRPr="004812BB">
        <w:rPr>
          <w:rFonts w:ascii="標楷體" w:eastAsia="標楷體" w:hAnsi="標楷體" w:hint="eastAsia"/>
          <w:szCs w:val="24"/>
        </w:rPr>
        <w:t xml:space="preserve"> </w:t>
      </w:r>
      <w:r w:rsidR="00636BC5" w:rsidRPr="004812BB">
        <w:rPr>
          <w:rFonts w:ascii="標楷體" w:eastAsia="標楷體" w:hAnsi="標楷體" w:hint="eastAsia"/>
          <w:szCs w:val="24"/>
        </w:rPr>
        <w:t>聯絡電話：</w:t>
      </w:r>
      <w:hyperlink r:id="rId13" w:history="1">
        <w:r w:rsidR="00B42BE0" w:rsidRPr="0054314F">
          <w:rPr>
            <w:rStyle w:val="af4"/>
            <w:rFonts w:ascii="標楷體" w:eastAsia="標楷體" w:hAnsi="標楷體" w:hint="eastAsia"/>
            <w:szCs w:val="24"/>
          </w:rPr>
          <w:t>07-5547612或e-mail至gawa@pf-recycle.com.tw</w:t>
        </w:r>
      </w:hyperlink>
      <w:r w:rsidR="00B42BE0">
        <w:rPr>
          <w:rFonts w:ascii="標楷體" w:eastAsia="標楷體" w:hAnsi="標楷體" w:hint="eastAsia"/>
          <w:szCs w:val="24"/>
        </w:rPr>
        <w:t>。</w:t>
      </w:r>
    </w:p>
    <w:p w:rsidR="00B47109" w:rsidRPr="00B47109" w:rsidRDefault="00B47109" w:rsidP="00B47109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</w:p>
    <w:sectPr w:rsidR="00B47109" w:rsidRPr="00B47109" w:rsidSect="002A6B3C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96" w:rsidRDefault="00157196" w:rsidP="0058439F">
      <w:r>
        <w:separator/>
      </w:r>
    </w:p>
  </w:endnote>
  <w:endnote w:type="continuationSeparator" w:id="0">
    <w:p w:rsidR="00157196" w:rsidRDefault="00157196" w:rsidP="0058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575435"/>
      <w:docPartObj>
        <w:docPartGallery w:val="Page Numbers (Bottom of Page)"/>
        <w:docPartUnique/>
      </w:docPartObj>
    </w:sdtPr>
    <w:sdtEndPr/>
    <w:sdtContent>
      <w:p w:rsidR="00263E67" w:rsidRDefault="00263E67" w:rsidP="00CA73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C0" w:rsidRPr="00872EC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96" w:rsidRDefault="00157196" w:rsidP="0058439F">
      <w:r>
        <w:separator/>
      </w:r>
    </w:p>
  </w:footnote>
  <w:footnote w:type="continuationSeparator" w:id="0">
    <w:p w:rsidR="00157196" w:rsidRDefault="00157196" w:rsidP="0058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704"/>
    <w:multiLevelType w:val="hybridMultilevel"/>
    <w:tmpl w:val="33A25B14"/>
    <w:lvl w:ilvl="0" w:tplc="266C6E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9C56F29"/>
    <w:multiLevelType w:val="hybridMultilevel"/>
    <w:tmpl w:val="2ECEFB14"/>
    <w:lvl w:ilvl="0" w:tplc="AD4608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107670"/>
    <w:multiLevelType w:val="hybridMultilevel"/>
    <w:tmpl w:val="2F4E1922"/>
    <w:lvl w:ilvl="0" w:tplc="4B8832D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2066533"/>
    <w:multiLevelType w:val="hybridMultilevel"/>
    <w:tmpl w:val="A4664B10"/>
    <w:lvl w:ilvl="0" w:tplc="D29E76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8F762B8"/>
    <w:multiLevelType w:val="hybridMultilevel"/>
    <w:tmpl w:val="F8B002D2"/>
    <w:lvl w:ilvl="0" w:tplc="5832ED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FA"/>
    <w:rsid w:val="000049FA"/>
    <w:rsid w:val="00072AEE"/>
    <w:rsid w:val="000863AF"/>
    <w:rsid w:val="000F422B"/>
    <w:rsid w:val="00121A98"/>
    <w:rsid w:val="00157196"/>
    <w:rsid w:val="00162FC4"/>
    <w:rsid w:val="00214FF0"/>
    <w:rsid w:val="002266D8"/>
    <w:rsid w:val="00263E67"/>
    <w:rsid w:val="002A6B3C"/>
    <w:rsid w:val="003069FB"/>
    <w:rsid w:val="00365D67"/>
    <w:rsid w:val="003661E5"/>
    <w:rsid w:val="003E0C76"/>
    <w:rsid w:val="00462EF2"/>
    <w:rsid w:val="00480A3D"/>
    <w:rsid w:val="004812BB"/>
    <w:rsid w:val="00531C71"/>
    <w:rsid w:val="00537BB4"/>
    <w:rsid w:val="00565FC5"/>
    <w:rsid w:val="0058439F"/>
    <w:rsid w:val="005A00CA"/>
    <w:rsid w:val="005C4D83"/>
    <w:rsid w:val="005C63E3"/>
    <w:rsid w:val="005E5754"/>
    <w:rsid w:val="005F4F0D"/>
    <w:rsid w:val="00636BC5"/>
    <w:rsid w:val="00657D97"/>
    <w:rsid w:val="006964B4"/>
    <w:rsid w:val="007639F4"/>
    <w:rsid w:val="00773F3A"/>
    <w:rsid w:val="00780BF4"/>
    <w:rsid w:val="00794277"/>
    <w:rsid w:val="00813DA6"/>
    <w:rsid w:val="00814F4F"/>
    <w:rsid w:val="00856762"/>
    <w:rsid w:val="00872EC0"/>
    <w:rsid w:val="008C679C"/>
    <w:rsid w:val="0090048A"/>
    <w:rsid w:val="009C5141"/>
    <w:rsid w:val="00A35F11"/>
    <w:rsid w:val="00A71DDA"/>
    <w:rsid w:val="00A904F9"/>
    <w:rsid w:val="00AF6B6F"/>
    <w:rsid w:val="00B22D7D"/>
    <w:rsid w:val="00B42BE0"/>
    <w:rsid w:val="00B47109"/>
    <w:rsid w:val="00B603EF"/>
    <w:rsid w:val="00BC01E8"/>
    <w:rsid w:val="00BD4B0B"/>
    <w:rsid w:val="00BE79E7"/>
    <w:rsid w:val="00C03645"/>
    <w:rsid w:val="00CA732A"/>
    <w:rsid w:val="00CD2EFF"/>
    <w:rsid w:val="00CF5C0B"/>
    <w:rsid w:val="00D25633"/>
    <w:rsid w:val="00D350E7"/>
    <w:rsid w:val="00DB46C0"/>
    <w:rsid w:val="00DF61B6"/>
    <w:rsid w:val="00E02404"/>
    <w:rsid w:val="00E70C27"/>
    <w:rsid w:val="00E92E29"/>
    <w:rsid w:val="00EA0D2F"/>
    <w:rsid w:val="00EB2A24"/>
    <w:rsid w:val="00EB7507"/>
    <w:rsid w:val="00ED43A0"/>
    <w:rsid w:val="00EF0E2C"/>
    <w:rsid w:val="00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1E5"/>
    <w:pPr>
      <w:widowControl w:val="0"/>
    </w:pPr>
    <w:rPr>
      <w:rFonts w:ascii="Times New Roman" w:eastAsia="新細明體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"/>
    <w:link w:val="1110"/>
    <w:rsid w:val="003661E5"/>
    <w:pPr>
      <w:tabs>
        <w:tab w:val="left" w:pos="3705"/>
      </w:tabs>
      <w:snapToGrid w:val="0"/>
      <w:spacing w:after="120" w:line="360" w:lineRule="auto"/>
      <w:ind w:leftChars="50" w:left="876" w:hangingChars="270" w:hanging="756"/>
      <w:jc w:val="both"/>
    </w:pPr>
    <w:rPr>
      <w:rFonts w:ascii="Arial" w:eastAsia="微軟正黑體" w:hAnsi="Arial" w:cs="Arial"/>
      <w:b/>
      <w:noProof/>
      <w:sz w:val="28"/>
      <w:szCs w:val="20"/>
    </w:rPr>
  </w:style>
  <w:style w:type="character" w:customStyle="1" w:styleId="1110">
    <w:name w:val="1.1.1 字元"/>
    <w:basedOn w:val="a0"/>
    <w:link w:val="111"/>
    <w:locked/>
    <w:rsid w:val="003661E5"/>
    <w:rPr>
      <w:rFonts w:ascii="Arial" w:eastAsia="微軟正黑體" w:hAnsi="Arial" w:cs="Arial"/>
      <w:b/>
      <w:noProof/>
      <w:sz w:val="28"/>
      <w:szCs w:val="20"/>
    </w:rPr>
  </w:style>
  <w:style w:type="paragraph" w:customStyle="1" w:styleId="a3">
    <w:name w:val="一、"/>
    <w:link w:val="a4"/>
    <w:rsid w:val="003661E5"/>
    <w:pPr>
      <w:adjustRightInd w:val="0"/>
      <w:snapToGrid w:val="0"/>
      <w:spacing w:after="120" w:line="240" w:lineRule="atLeast"/>
      <w:ind w:leftChars="100" w:left="300" w:hangingChars="200" w:hanging="200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4">
    <w:name w:val="一、 字元"/>
    <w:basedOn w:val="a0"/>
    <w:link w:val="a3"/>
    <w:locked/>
    <w:rsid w:val="003661E5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5">
    <w:name w:val="一、內文"/>
    <w:link w:val="a6"/>
    <w:rsid w:val="003661E5"/>
    <w:pPr>
      <w:snapToGrid w:val="0"/>
      <w:spacing w:after="240" w:line="240" w:lineRule="atLeast"/>
      <w:ind w:left="340" w:firstLine="595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6">
    <w:name w:val="一、內文 字元"/>
    <w:basedOn w:val="a0"/>
    <w:link w:val="a5"/>
    <w:locked/>
    <w:rsid w:val="003661E5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7">
    <w:name w:val="表標題"/>
    <w:link w:val="a8"/>
    <w:rsid w:val="003661E5"/>
    <w:pPr>
      <w:snapToGrid w:val="0"/>
      <w:spacing w:line="360" w:lineRule="auto"/>
      <w:jc w:val="center"/>
    </w:pPr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character" w:customStyle="1" w:styleId="a8">
    <w:name w:val="表標題 字元"/>
    <w:basedOn w:val="a0"/>
    <w:link w:val="a7"/>
    <w:locked/>
    <w:rsid w:val="003661E5"/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paragraph" w:customStyle="1" w:styleId="a9">
    <w:name w:val="表格文字"/>
    <w:link w:val="aa"/>
    <w:uiPriority w:val="99"/>
    <w:rsid w:val="003661E5"/>
    <w:pPr>
      <w:widowControl w:val="0"/>
      <w:adjustRightInd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character" w:customStyle="1" w:styleId="aa">
    <w:name w:val="表格文字 字元"/>
    <w:basedOn w:val="a0"/>
    <w:link w:val="a9"/>
    <w:uiPriority w:val="99"/>
    <w:locked/>
    <w:rsid w:val="003661E5"/>
    <w:rPr>
      <w:rFonts w:ascii="Times New Roman" w:eastAsia="微軟正黑體" w:hAnsi="Times New Roman" w:cs="Times New Roman"/>
      <w:kern w:val="0"/>
      <w:sz w:val="22"/>
      <w:szCs w:val="28"/>
    </w:rPr>
  </w:style>
  <w:style w:type="table" w:styleId="ab">
    <w:name w:val="Table Grid"/>
    <w:aliases w:val="SGS Table Basic 1"/>
    <w:basedOn w:val="a1"/>
    <w:uiPriority w:val="59"/>
    <w:rsid w:val="003661E5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66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661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8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8439F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8439F"/>
    <w:rPr>
      <w:rFonts w:ascii="Times New Roman" w:eastAsia="新細明體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C03645"/>
    <w:rPr>
      <w:i/>
      <w:iCs/>
    </w:rPr>
  </w:style>
  <w:style w:type="paragraph" w:styleId="af3">
    <w:name w:val="List Paragraph"/>
    <w:basedOn w:val="a"/>
    <w:uiPriority w:val="34"/>
    <w:qFormat/>
    <w:rsid w:val="002A6B3C"/>
    <w:pPr>
      <w:ind w:leftChars="200" w:left="480"/>
    </w:pPr>
  </w:style>
  <w:style w:type="character" w:styleId="af4">
    <w:name w:val="Hyperlink"/>
    <w:basedOn w:val="a0"/>
    <w:uiPriority w:val="99"/>
    <w:unhideWhenUsed/>
    <w:rsid w:val="00263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1E5"/>
    <w:pPr>
      <w:widowControl w:val="0"/>
    </w:pPr>
    <w:rPr>
      <w:rFonts w:ascii="Times New Roman" w:eastAsia="新細明體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"/>
    <w:link w:val="1110"/>
    <w:rsid w:val="003661E5"/>
    <w:pPr>
      <w:tabs>
        <w:tab w:val="left" w:pos="3705"/>
      </w:tabs>
      <w:snapToGrid w:val="0"/>
      <w:spacing w:after="120" w:line="360" w:lineRule="auto"/>
      <w:ind w:leftChars="50" w:left="876" w:hangingChars="270" w:hanging="756"/>
      <w:jc w:val="both"/>
    </w:pPr>
    <w:rPr>
      <w:rFonts w:ascii="Arial" w:eastAsia="微軟正黑體" w:hAnsi="Arial" w:cs="Arial"/>
      <w:b/>
      <w:noProof/>
      <w:sz w:val="28"/>
      <w:szCs w:val="20"/>
    </w:rPr>
  </w:style>
  <w:style w:type="character" w:customStyle="1" w:styleId="1110">
    <w:name w:val="1.1.1 字元"/>
    <w:basedOn w:val="a0"/>
    <w:link w:val="111"/>
    <w:locked/>
    <w:rsid w:val="003661E5"/>
    <w:rPr>
      <w:rFonts w:ascii="Arial" w:eastAsia="微軟正黑體" w:hAnsi="Arial" w:cs="Arial"/>
      <w:b/>
      <w:noProof/>
      <w:sz w:val="28"/>
      <w:szCs w:val="20"/>
    </w:rPr>
  </w:style>
  <w:style w:type="paragraph" w:customStyle="1" w:styleId="a3">
    <w:name w:val="一、"/>
    <w:link w:val="a4"/>
    <w:rsid w:val="003661E5"/>
    <w:pPr>
      <w:adjustRightInd w:val="0"/>
      <w:snapToGrid w:val="0"/>
      <w:spacing w:after="120" w:line="240" w:lineRule="atLeast"/>
      <w:ind w:leftChars="100" w:left="300" w:hangingChars="200" w:hanging="200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4">
    <w:name w:val="一、 字元"/>
    <w:basedOn w:val="a0"/>
    <w:link w:val="a3"/>
    <w:locked/>
    <w:rsid w:val="003661E5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5">
    <w:name w:val="一、內文"/>
    <w:link w:val="a6"/>
    <w:rsid w:val="003661E5"/>
    <w:pPr>
      <w:snapToGrid w:val="0"/>
      <w:spacing w:after="240" w:line="240" w:lineRule="atLeast"/>
      <w:ind w:left="340" w:firstLine="595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6">
    <w:name w:val="一、內文 字元"/>
    <w:basedOn w:val="a0"/>
    <w:link w:val="a5"/>
    <w:locked/>
    <w:rsid w:val="003661E5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7">
    <w:name w:val="表標題"/>
    <w:link w:val="a8"/>
    <w:rsid w:val="003661E5"/>
    <w:pPr>
      <w:snapToGrid w:val="0"/>
      <w:spacing w:line="360" w:lineRule="auto"/>
      <w:jc w:val="center"/>
    </w:pPr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character" w:customStyle="1" w:styleId="a8">
    <w:name w:val="表標題 字元"/>
    <w:basedOn w:val="a0"/>
    <w:link w:val="a7"/>
    <w:locked/>
    <w:rsid w:val="003661E5"/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paragraph" w:customStyle="1" w:styleId="a9">
    <w:name w:val="表格文字"/>
    <w:link w:val="aa"/>
    <w:uiPriority w:val="99"/>
    <w:rsid w:val="003661E5"/>
    <w:pPr>
      <w:widowControl w:val="0"/>
      <w:adjustRightInd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character" w:customStyle="1" w:styleId="aa">
    <w:name w:val="表格文字 字元"/>
    <w:basedOn w:val="a0"/>
    <w:link w:val="a9"/>
    <w:uiPriority w:val="99"/>
    <w:locked/>
    <w:rsid w:val="003661E5"/>
    <w:rPr>
      <w:rFonts w:ascii="Times New Roman" w:eastAsia="微軟正黑體" w:hAnsi="Times New Roman" w:cs="Times New Roman"/>
      <w:kern w:val="0"/>
      <w:sz w:val="22"/>
      <w:szCs w:val="28"/>
    </w:rPr>
  </w:style>
  <w:style w:type="table" w:styleId="ab">
    <w:name w:val="Table Grid"/>
    <w:aliases w:val="SGS Table Basic 1"/>
    <w:basedOn w:val="a1"/>
    <w:uiPriority w:val="59"/>
    <w:rsid w:val="003661E5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66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661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8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8439F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8439F"/>
    <w:rPr>
      <w:rFonts w:ascii="Times New Roman" w:eastAsia="新細明體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C03645"/>
    <w:rPr>
      <w:i/>
      <w:iCs/>
    </w:rPr>
  </w:style>
  <w:style w:type="paragraph" w:styleId="af3">
    <w:name w:val="List Paragraph"/>
    <w:basedOn w:val="a"/>
    <w:uiPriority w:val="34"/>
    <w:qFormat/>
    <w:rsid w:val="002A6B3C"/>
    <w:pPr>
      <w:ind w:leftChars="200" w:left="480"/>
    </w:pPr>
  </w:style>
  <w:style w:type="character" w:styleId="af4">
    <w:name w:val="Hyperlink"/>
    <w:basedOn w:val="a0"/>
    <w:uiPriority w:val="99"/>
    <w:unhideWhenUsed/>
    <w:rsid w:val="00263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07-5547612&#25110;e-mail&#33267;gawa@pf-recycle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o.gl/aVHj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ingtung-ee.com.tw/downlo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2015-05-20T05:39:00Z</cp:lastPrinted>
  <dcterms:created xsi:type="dcterms:W3CDTF">2015-05-20T05:34:00Z</dcterms:created>
  <dcterms:modified xsi:type="dcterms:W3CDTF">2015-05-25T06:41:00Z</dcterms:modified>
</cp:coreProperties>
</file>