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D5" w:rsidRPr="005D00CD" w:rsidRDefault="009571D5" w:rsidP="009571D5">
      <w:pPr>
        <w:widowControl/>
        <w:shd w:val="clear" w:color="auto" w:fill="FFFFFF"/>
        <w:spacing w:before="100" w:beforeAutospacing="1" w:after="100" w:afterAutospacing="1"/>
        <w:outlineLvl w:val="2"/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</w:pPr>
      <w:r>
        <w:rPr>
          <w:rFonts w:ascii="Verdana" w:eastAsia="新細明體" w:hAnsi="Verdana" w:cs="新細明體" w:hint="eastAsia"/>
          <w:b/>
          <w:bCs/>
          <w:color w:val="000000"/>
          <w:kern w:val="0"/>
          <w:sz w:val="27"/>
          <w:szCs w:val="27"/>
        </w:rPr>
        <w:t xml:space="preserve">      </w:t>
      </w:r>
      <w:r w:rsidR="00132583">
        <w:rPr>
          <w:rFonts w:ascii="Verdana" w:eastAsia="新細明體" w:hAnsi="Verdana" w:cs="新細明體" w:hint="eastAsia"/>
          <w:b/>
          <w:bCs/>
          <w:color w:val="000000"/>
          <w:kern w:val="0"/>
          <w:sz w:val="27"/>
          <w:szCs w:val="27"/>
        </w:rPr>
        <w:t xml:space="preserve">   </w:t>
      </w:r>
      <w:r w:rsidR="005854AC">
        <w:rPr>
          <w:rFonts w:ascii="Verdana" w:eastAsia="新細明體" w:hAnsi="Verdana" w:cs="新細明體" w:hint="eastAsia"/>
          <w:b/>
          <w:bCs/>
          <w:color w:val="000000"/>
          <w:kern w:val="0"/>
          <w:sz w:val="27"/>
          <w:szCs w:val="27"/>
        </w:rPr>
        <w:t xml:space="preserve"> </w:t>
      </w:r>
      <w:r w:rsidR="002428BB" w:rsidRPr="005D00CD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10</w:t>
      </w:r>
      <w:r w:rsidR="002428BB" w:rsidRPr="005D00CD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7</w:t>
      </w:r>
      <w:r w:rsidRPr="005D00CD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年地板滾球</w:t>
      </w:r>
      <w:r w:rsidRPr="005D00CD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C</w:t>
      </w:r>
      <w:r w:rsidRPr="005D00CD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級裁判研習</w:t>
      </w:r>
      <w:r w:rsidRPr="005D00CD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(</w:t>
      </w:r>
      <w:r w:rsidR="002A7206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桃園</w:t>
      </w:r>
      <w:r w:rsidRPr="005D00CD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場</w:t>
      </w:r>
      <w:r w:rsidRPr="005D00CD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)-</w:t>
      </w:r>
      <w:r w:rsidRPr="005D00CD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報名簡章</w:t>
      </w:r>
    </w:p>
    <w:p w:rsidR="00D156C1" w:rsidRDefault="009571D5" w:rsidP="00D156C1">
      <w:pPr>
        <w:widowControl/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</w:pPr>
      <w:r w:rsidRPr="003C0217">
        <w:rPr>
          <w:rFonts w:ascii="Verdana" w:hAnsi="Verdana"/>
          <w:b/>
          <w:color w:val="000000"/>
          <w:spacing w:val="30"/>
          <w:sz w:val="23"/>
          <w:szCs w:val="23"/>
          <w:shd w:val="clear" w:color="auto" w:fill="FFFFFF"/>
        </w:rPr>
        <w:t>一、宗　　旨：</w:t>
      </w:r>
      <w:r w:rsidRPr="009571D5"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>為提升國內適應體育地板滾球運動之裁判技術水準，培養專業</w:t>
      </w:r>
      <w:r w:rsidR="00D156C1">
        <w:rPr>
          <w:rFonts w:ascii="Verdana" w:hAnsi="Verdana" w:hint="eastAsia"/>
          <w:color w:val="000000"/>
          <w:spacing w:val="30"/>
          <w:sz w:val="23"/>
          <w:szCs w:val="23"/>
          <w:shd w:val="clear" w:color="auto" w:fill="FFFFFF"/>
        </w:rPr>
        <w:t xml:space="preserve"> </w:t>
      </w:r>
    </w:p>
    <w:p w:rsidR="00BB190C" w:rsidRDefault="00D156C1" w:rsidP="002428BB">
      <w:pPr>
        <w:widowControl/>
        <w:ind w:left="2030" w:hangingChars="700" w:hanging="2030"/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</w:pPr>
      <w:r>
        <w:rPr>
          <w:rFonts w:ascii="Verdana" w:hAnsi="Verdana" w:hint="eastAsia"/>
          <w:color w:val="000000"/>
          <w:spacing w:val="30"/>
          <w:sz w:val="23"/>
          <w:szCs w:val="23"/>
          <w:shd w:val="clear" w:color="auto" w:fill="FFFFFF"/>
        </w:rPr>
        <w:t xml:space="preserve">           </w:t>
      </w:r>
      <w:r w:rsidR="009571D5" w:rsidRPr="009571D5"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>裁判人才，落實</w:t>
      </w:r>
      <w:r w:rsidR="002428BB">
        <w:rPr>
          <w:rFonts w:ascii="Verdana" w:hAnsi="Verdana" w:hint="eastAsia"/>
          <w:color w:val="000000"/>
          <w:spacing w:val="30"/>
          <w:sz w:val="23"/>
          <w:szCs w:val="23"/>
          <w:shd w:val="clear" w:color="auto" w:fill="FFFFFF"/>
        </w:rPr>
        <w:t>及推廣</w:t>
      </w:r>
      <w:r w:rsidR="009571D5" w:rsidRPr="009571D5"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>適應體育，服務身心障礙者，特舉辦此</w:t>
      </w:r>
    </w:p>
    <w:p w:rsidR="009571D5" w:rsidRPr="009571D5" w:rsidRDefault="009571D5" w:rsidP="00BB190C">
      <w:pPr>
        <w:widowControl/>
        <w:ind w:leftChars="700" w:left="1680" w:firstLineChars="100" w:firstLine="290"/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</w:pPr>
      <w:r w:rsidRPr="009571D5"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>研習。</w:t>
      </w:r>
    </w:p>
    <w:p w:rsidR="009571D5" w:rsidRDefault="009571D5" w:rsidP="009571D5">
      <w:pPr>
        <w:widowControl/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</w:pPr>
      <w:r w:rsidRPr="003C0217">
        <w:rPr>
          <w:rFonts w:ascii="Verdana" w:hAnsi="Verdana"/>
          <w:b/>
          <w:color w:val="000000"/>
          <w:spacing w:val="30"/>
          <w:sz w:val="23"/>
          <w:szCs w:val="23"/>
          <w:shd w:val="clear" w:color="auto" w:fill="FFFFFF"/>
        </w:rPr>
        <w:t>二、指導單位：</w:t>
      </w:r>
      <w:r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>衛生福利部社會及家庭署</w:t>
      </w:r>
      <w:r>
        <w:rPr>
          <w:rFonts w:ascii="Verdana" w:hAnsi="Verdana" w:hint="eastAsia"/>
          <w:color w:val="000000"/>
          <w:spacing w:val="30"/>
          <w:sz w:val="23"/>
          <w:szCs w:val="23"/>
          <w:shd w:val="clear" w:color="auto" w:fill="FFFFFF"/>
        </w:rPr>
        <w:t>。</w:t>
      </w:r>
    </w:p>
    <w:p w:rsidR="009571D5" w:rsidRDefault="009571D5" w:rsidP="009571D5">
      <w:pPr>
        <w:widowControl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 w:rsidRPr="003C0217">
        <w:rPr>
          <w:rFonts w:ascii="Verdana" w:hAnsi="Verdana" w:hint="eastAsia"/>
          <w:b/>
          <w:color w:val="000000"/>
          <w:spacing w:val="30"/>
          <w:sz w:val="23"/>
          <w:szCs w:val="23"/>
          <w:shd w:val="clear" w:color="auto" w:fill="FFFFFF"/>
        </w:rPr>
        <w:t>三、</w:t>
      </w:r>
      <w:r w:rsidRPr="003C0217">
        <w:rPr>
          <w:rFonts w:ascii="Arial" w:eastAsia="新細明體" w:hAnsi="Arial" w:cs="Arial"/>
          <w:b/>
          <w:color w:val="000000"/>
          <w:spacing w:val="30"/>
          <w:kern w:val="0"/>
          <w:sz w:val="23"/>
          <w:szCs w:val="23"/>
          <w:shd w:val="clear" w:color="auto" w:fill="FFFFFF"/>
        </w:rPr>
        <w:t>主辦單位：</w:t>
      </w:r>
      <w:r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中華地板滾球運動協會</w:t>
      </w:r>
      <w:r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。</w:t>
      </w:r>
    </w:p>
    <w:p w:rsidR="002A7206" w:rsidRDefault="009571D5" w:rsidP="009571D5">
      <w:pPr>
        <w:widowControl/>
        <w:rPr>
          <w:rFonts w:ascii="Arial" w:eastAsia="新細明體" w:hAnsi="Arial" w:cs="Arial"/>
          <w:b/>
          <w:color w:val="000000"/>
          <w:spacing w:val="30"/>
          <w:kern w:val="0"/>
          <w:sz w:val="23"/>
          <w:szCs w:val="23"/>
          <w:shd w:val="clear" w:color="auto" w:fill="FFFFFF"/>
        </w:rPr>
      </w:pPr>
      <w:r w:rsidRPr="003C0217">
        <w:rPr>
          <w:rFonts w:ascii="Arial" w:eastAsia="新細明體" w:hAnsi="Arial" w:cs="Arial" w:hint="eastAsia"/>
          <w:b/>
          <w:color w:val="000000"/>
          <w:spacing w:val="30"/>
          <w:kern w:val="0"/>
          <w:sz w:val="23"/>
          <w:szCs w:val="23"/>
          <w:shd w:val="clear" w:color="auto" w:fill="FFFFFF"/>
        </w:rPr>
        <w:t>四、合辦單位：</w:t>
      </w:r>
      <w:r w:rsidR="002A7206" w:rsidRPr="002A7206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國立體育大學、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中華民國腦性麻痺協會。</w:t>
      </w:r>
    </w:p>
    <w:p w:rsidR="002A7206" w:rsidRDefault="002A7206" w:rsidP="009571D5">
      <w:pPr>
        <w:widowControl/>
        <w:rPr>
          <w:color w:val="000000"/>
          <w:sz w:val="23"/>
          <w:szCs w:val="23"/>
        </w:rPr>
      </w:pPr>
      <w:r>
        <w:rPr>
          <w:rFonts w:ascii="Arial" w:eastAsia="新細明體" w:hAnsi="Arial" w:cs="Arial" w:hint="eastAsia"/>
          <w:b/>
          <w:color w:val="000000"/>
          <w:spacing w:val="30"/>
          <w:kern w:val="0"/>
          <w:sz w:val="23"/>
          <w:szCs w:val="23"/>
          <w:shd w:val="clear" w:color="auto" w:fill="FFFFFF"/>
        </w:rPr>
        <w:t>五</w:t>
      </w:r>
      <w:r w:rsidR="009571D5" w:rsidRPr="003C0217">
        <w:rPr>
          <w:rFonts w:ascii="Arial" w:eastAsia="新細明體" w:hAnsi="Arial" w:cs="Arial" w:hint="eastAsia"/>
          <w:b/>
          <w:color w:val="000000"/>
          <w:spacing w:val="30"/>
          <w:kern w:val="0"/>
          <w:sz w:val="23"/>
          <w:szCs w:val="23"/>
          <w:shd w:val="clear" w:color="auto" w:fill="FFFFFF"/>
        </w:rPr>
        <w:t>、補助單位：</w:t>
      </w:r>
      <w:r w:rsidR="009571D5"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>中華社會福利聯合勸募協會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br/>
      </w:r>
      <w:r>
        <w:rPr>
          <w:rFonts w:ascii="Arial" w:eastAsia="新細明體" w:hAnsi="Arial" w:cs="Arial" w:hint="eastAsia"/>
          <w:b/>
          <w:color w:val="000000"/>
          <w:spacing w:val="30"/>
          <w:kern w:val="0"/>
          <w:sz w:val="23"/>
          <w:szCs w:val="23"/>
          <w:shd w:val="clear" w:color="auto" w:fill="FFFFFF"/>
        </w:rPr>
        <w:t>六</w:t>
      </w:r>
      <w:r w:rsidR="009571D5" w:rsidRPr="003C0217">
        <w:rPr>
          <w:rFonts w:ascii="Arial" w:eastAsia="新細明體" w:hAnsi="Arial" w:cs="Arial"/>
          <w:b/>
          <w:color w:val="000000"/>
          <w:spacing w:val="30"/>
          <w:kern w:val="0"/>
          <w:sz w:val="23"/>
          <w:szCs w:val="23"/>
          <w:shd w:val="clear" w:color="auto" w:fill="FFFFFF"/>
        </w:rPr>
        <w:t>、舉辦日期</w:t>
      </w:r>
      <w:r w:rsidR="009571D5" w:rsidRPr="003C0217">
        <w:rPr>
          <w:rFonts w:ascii="Arial" w:eastAsia="新細明體" w:hAnsi="Arial" w:cs="Arial"/>
          <w:b/>
          <w:color w:val="000000"/>
          <w:spacing w:val="30"/>
          <w:kern w:val="0"/>
          <w:sz w:val="23"/>
          <w:szCs w:val="23"/>
          <w:shd w:val="clear" w:color="auto" w:fill="FFFFFF"/>
        </w:rPr>
        <w:t>/</w:t>
      </w:r>
      <w:r w:rsidR="009571D5" w:rsidRPr="003C0217">
        <w:rPr>
          <w:rFonts w:ascii="Arial" w:eastAsia="新細明體" w:hAnsi="Arial" w:cs="Arial"/>
          <w:b/>
          <w:color w:val="000000"/>
          <w:spacing w:val="30"/>
          <w:kern w:val="0"/>
          <w:sz w:val="23"/>
          <w:szCs w:val="23"/>
          <w:shd w:val="clear" w:color="auto" w:fill="FFFFFF"/>
        </w:rPr>
        <w:t>地點：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</w:rPr>
        <w:br/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　</w:t>
      </w:r>
      <w:r w:rsidR="009571D5" w:rsidRPr="009571D5"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>(</w:t>
      </w:r>
      <w:r w:rsidR="009571D5" w:rsidRPr="009571D5"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>一</w:t>
      </w:r>
      <w:r w:rsidR="009571D5" w:rsidRPr="009571D5"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>)</w:t>
      </w:r>
      <w:r w:rsidR="009571D5" w:rsidRPr="009571D5"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>研習日期：</w:t>
      </w:r>
      <w:r>
        <w:rPr>
          <w:rFonts w:ascii="Verdana" w:hAnsi="Verdana" w:hint="eastAsia"/>
          <w:color w:val="000000"/>
          <w:spacing w:val="30"/>
          <w:sz w:val="23"/>
          <w:szCs w:val="23"/>
          <w:shd w:val="clear" w:color="auto" w:fill="FFFFFF"/>
        </w:rPr>
        <w:t>8</w:t>
      </w:r>
      <w:r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>/</w:t>
      </w:r>
      <w:r>
        <w:rPr>
          <w:rFonts w:ascii="Verdana" w:hAnsi="Verdana" w:hint="eastAsia"/>
          <w:color w:val="000000"/>
          <w:spacing w:val="30"/>
          <w:sz w:val="23"/>
          <w:szCs w:val="23"/>
          <w:shd w:val="clear" w:color="auto" w:fill="FFFFFF"/>
        </w:rPr>
        <w:t>18</w:t>
      </w:r>
      <w:r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>~</w:t>
      </w:r>
      <w:r>
        <w:rPr>
          <w:rFonts w:ascii="Verdana" w:hAnsi="Verdana" w:hint="eastAsia"/>
          <w:color w:val="000000"/>
          <w:spacing w:val="30"/>
          <w:sz w:val="23"/>
          <w:szCs w:val="23"/>
          <w:shd w:val="clear" w:color="auto" w:fill="FFFFFF"/>
        </w:rPr>
        <w:t>19</w:t>
      </w:r>
      <w:r w:rsidR="009571D5" w:rsidRPr="009571D5"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 xml:space="preserve"> (</w:t>
      </w:r>
      <w:r w:rsidR="009571D5" w:rsidRPr="009571D5"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>六、日</w:t>
      </w:r>
      <w:r w:rsidR="009571D5" w:rsidRPr="009571D5"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 xml:space="preserve">) </w:t>
      </w:r>
      <w:r w:rsidR="009571D5" w:rsidRPr="009571D5"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>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國立體育大學教學大樓</w:t>
      </w:r>
      <w:r w:rsidR="009846DD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202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教室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r w:rsidRPr="002A7206">
        <w:rPr>
          <w:color w:val="000000"/>
          <w:sz w:val="23"/>
          <w:szCs w:val="23"/>
        </w:rPr>
        <w:t>桃園市龜山</w:t>
      </w:r>
      <w:r>
        <w:rPr>
          <w:rFonts w:hint="eastAsia"/>
          <w:color w:val="000000"/>
          <w:sz w:val="23"/>
          <w:szCs w:val="23"/>
        </w:rPr>
        <w:t xml:space="preserve">    </w:t>
      </w:r>
    </w:p>
    <w:p w:rsidR="00BB190C" w:rsidRPr="002A7206" w:rsidRDefault="002A7206" w:rsidP="002A7206">
      <w:pPr>
        <w:widowControl/>
        <w:ind w:firstLineChars="1000" w:firstLine="230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A7206">
        <w:rPr>
          <w:color w:val="000000"/>
          <w:sz w:val="23"/>
          <w:szCs w:val="23"/>
        </w:rPr>
        <w:t>區</w:t>
      </w:r>
      <w:r w:rsidRPr="002A7206">
        <w:rPr>
          <w:rFonts w:ascii="Arial" w:hAnsi="Arial" w:cs="Arial"/>
          <w:color w:val="000000"/>
          <w:sz w:val="23"/>
          <w:szCs w:val="23"/>
          <w:shd w:val="clear" w:color="auto" w:fill="FFFFFF"/>
        </w:rPr>
        <w:t>文化一路</w:t>
      </w:r>
      <w:r w:rsidRPr="002A7206">
        <w:rPr>
          <w:rFonts w:ascii="Arial" w:hAnsi="Arial" w:cs="Arial"/>
          <w:color w:val="000000"/>
          <w:sz w:val="23"/>
          <w:szCs w:val="23"/>
          <w:shd w:val="clear" w:color="auto" w:fill="FFFFFF"/>
        </w:rPr>
        <w:t>250</w:t>
      </w:r>
      <w:r w:rsidRPr="002A7206">
        <w:rPr>
          <w:rFonts w:ascii="Arial" w:hAnsi="Arial" w:cs="Arial"/>
          <w:color w:val="000000"/>
          <w:sz w:val="23"/>
          <w:szCs w:val="23"/>
          <w:shd w:val="clear" w:color="auto" w:fill="FFFFFF"/>
        </w:rPr>
        <w:t>號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r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。</w:t>
      </w:r>
      <w:bookmarkStart w:id="0" w:name="_GoBack"/>
      <w:bookmarkEnd w:id="0"/>
    </w:p>
    <w:p w:rsidR="00132583" w:rsidRDefault="009571D5" w:rsidP="00132583">
      <w:pPr>
        <w:widowControl/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</w:pPr>
      <w:r w:rsidRPr="009571D5"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 xml:space="preserve">　</w:t>
      </w:r>
      <w:r w:rsidRPr="009571D5"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>(</w:t>
      </w:r>
      <w:r w:rsidRPr="009571D5"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>二</w:t>
      </w:r>
      <w:r w:rsidRPr="009571D5"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>)</w:t>
      </w:r>
      <w:r w:rsidRPr="009571D5"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>賽事實習：</w:t>
      </w:r>
      <w:r w:rsidR="00BB190C"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>201</w:t>
      </w:r>
      <w:r w:rsidR="00BB190C">
        <w:rPr>
          <w:rFonts w:ascii="Verdana" w:hAnsi="Verdana" w:hint="eastAsia"/>
          <w:color w:val="000000"/>
          <w:spacing w:val="30"/>
          <w:sz w:val="23"/>
          <w:szCs w:val="23"/>
          <w:shd w:val="clear" w:color="auto" w:fill="FFFFFF"/>
        </w:rPr>
        <w:t>8</w:t>
      </w:r>
      <w:r w:rsidRPr="009571D5"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>全國地板滾球運動會</w:t>
      </w:r>
      <w:r w:rsidRPr="009571D5"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 xml:space="preserve"> (</w:t>
      </w:r>
      <w:r w:rsidRPr="009571D5"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>分組實習，自行報名實習地區，</w:t>
      </w:r>
    </w:p>
    <w:p w:rsidR="009571D5" w:rsidRPr="009571D5" w:rsidRDefault="00132583" w:rsidP="00132583">
      <w:pPr>
        <w:widowControl/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</w:pPr>
      <w:r>
        <w:rPr>
          <w:rFonts w:ascii="Verdana" w:hAnsi="Verdana" w:hint="eastAsia"/>
          <w:color w:val="000000"/>
          <w:spacing w:val="30"/>
          <w:sz w:val="23"/>
          <w:szCs w:val="23"/>
          <w:shd w:val="clear" w:color="auto" w:fill="FFFFFF"/>
        </w:rPr>
        <w:t xml:space="preserve">            </w:t>
      </w:r>
      <w:r w:rsidR="009571D5" w:rsidRPr="009571D5">
        <w:rPr>
          <w:rFonts w:ascii="Verdana" w:hAnsi="Verdana"/>
          <w:color w:val="000000"/>
          <w:spacing w:val="30"/>
          <w:sz w:val="23"/>
          <w:szCs w:val="23"/>
          <w:shd w:val="clear" w:color="auto" w:fill="FFFFFF"/>
        </w:rPr>
        <w:t>或由協會安排其中一日</w:t>
      </w:r>
      <w:r w:rsidR="00F01BB6">
        <w:rPr>
          <w:rFonts w:ascii="Verdana" w:hAnsi="Verdana" w:hint="eastAsia"/>
          <w:color w:val="000000"/>
          <w:spacing w:val="30"/>
          <w:sz w:val="23"/>
          <w:szCs w:val="23"/>
          <w:shd w:val="clear" w:color="auto" w:fill="FFFFFF"/>
        </w:rPr>
        <w:t>)</w:t>
      </w:r>
      <w:r w:rsidR="00F01BB6">
        <w:rPr>
          <w:rFonts w:ascii="Verdana" w:hAnsi="Verdana" w:hint="eastAsia"/>
          <w:color w:val="000000"/>
          <w:spacing w:val="30"/>
          <w:sz w:val="23"/>
          <w:szCs w:val="23"/>
          <w:shd w:val="clear" w:color="auto" w:fill="FFFFFF"/>
        </w:rPr>
        <w:t>場地暫定如下：</w:t>
      </w:r>
    </w:p>
    <w:p w:rsidR="009571D5" w:rsidRPr="009571D5" w:rsidRDefault="009571D5" w:rsidP="009571D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　　　</w:t>
      </w:r>
      <w:r w:rsidR="0019488B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1. 10/1</w:t>
      </w:r>
      <w:r w:rsidR="0019488B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3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六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－中部初賽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 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／逢甲大學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</w:rPr>
        <w:br/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　　　</w:t>
      </w:r>
      <w:r w:rsidR="0019488B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2. 10/2</w:t>
      </w:r>
      <w:r w:rsidR="0019488B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0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六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="0019488B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－</w:t>
      </w:r>
      <w:r w:rsidR="0019488B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南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部初賽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 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／</w:t>
      </w:r>
      <w:r w:rsidR="0019488B" w:rsidRPr="0019488B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高雄市立中正技擊館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</w:rPr>
        <w:br/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　　　</w:t>
      </w:r>
      <w:r w:rsidR="0019488B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3. 10/2</w:t>
      </w:r>
      <w:r w:rsidR="0019488B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7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六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="0019488B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－</w:t>
      </w:r>
      <w:r w:rsidR="0019488B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東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部初賽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 </w:t>
      </w:r>
      <w:r w:rsidR="0019488B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／</w:t>
      </w:r>
      <w:r w:rsidR="0019488B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國立花蓮女中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</w:rPr>
        <w:br/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　　　</w:t>
      </w:r>
      <w:r w:rsidR="0019488B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4. 11/0</w:t>
      </w:r>
      <w:r w:rsidR="0019488B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3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六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－北部初賽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 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／臺北市立文山特殊教育學校</w:t>
      </w:r>
    </w:p>
    <w:p w:rsidR="00132583" w:rsidRPr="00132583" w:rsidRDefault="002A7206" w:rsidP="00132583">
      <w:pPr>
        <w:widowControl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>
        <w:rPr>
          <w:rFonts w:ascii="Arial" w:eastAsia="新細明體" w:hAnsi="Arial" w:cs="Arial" w:hint="eastAsia"/>
          <w:b/>
          <w:color w:val="000000"/>
          <w:spacing w:val="30"/>
          <w:kern w:val="0"/>
          <w:sz w:val="23"/>
          <w:szCs w:val="23"/>
          <w:shd w:val="clear" w:color="auto" w:fill="FFFFFF"/>
        </w:rPr>
        <w:t>七</w:t>
      </w:r>
      <w:r w:rsidR="009571D5" w:rsidRPr="007258D5">
        <w:rPr>
          <w:rFonts w:ascii="Arial" w:eastAsia="新細明體" w:hAnsi="Arial" w:cs="Arial"/>
          <w:b/>
          <w:color w:val="000000"/>
          <w:spacing w:val="30"/>
          <w:kern w:val="0"/>
          <w:sz w:val="23"/>
          <w:szCs w:val="23"/>
          <w:shd w:val="clear" w:color="auto" w:fill="FFFFFF"/>
        </w:rPr>
        <w:t>、報名資格：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中華民國國民年滿十八歲，高中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職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以上學校畢業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含同等學</w:t>
      </w:r>
      <w:r w:rsidR="00132583" w:rsidRPr="00132583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 xml:space="preserve">          </w:t>
      </w:r>
    </w:p>
    <w:p w:rsidR="00132583" w:rsidRDefault="00132583" w:rsidP="00132583">
      <w:pPr>
        <w:widowControl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 w:rsidRPr="00132583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 xml:space="preserve">            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歷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，品行端正，對身心障礙體育運動有充分興趣與熱忱，有</w:t>
      </w:r>
    </w:p>
    <w:p w:rsidR="009571D5" w:rsidRPr="009571D5" w:rsidRDefault="00132583" w:rsidP="00132583">
      <w:pPr>
        <w:widowControl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 xml:space="preserve">            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志投入地板滾球運動者。</w:t>
      </w:r>
    </w:p>
    <w:p w:rsidR="009571D5" w:rsidRPr="003C0217" w:rsidRDefault="002A7206" w:rsidP="00132583">
      <w:pPr>
        <w:widowControl/>
        <w:rPr>
          <w:rFonts w:ascii="Arial" w:eastAsia="新細明體" w:hAnsi="Arial" w:cs="Arial"/>
          <w:b/>
          <w:color w:val="000000"/>
          <w:spacing w:val="30"/>
          <w:kern w:val="0"/>
          <w:sz w:val="23"/>
          <w:szCs w:val="23"/>
          <w:shd w:val="clear" w:color="auto" w:fill="FFFFFF"/>
        </w:rPr>
      </w:pPr>
      <w:r>
        <w:rPr>
          <w:rFonts w:ascii="Arial" w:eastAsia="新細明體" w:hAnsi="Arial" w:cs="Arial" w:hint="eastAsia"/>
          <w:b/>
          <w:color w:val="000000"/>
          <w:spacing w:val="30"/>
          <w:kern w:val="0"/>
          <w:sz w:val="23"/>
          <w:szCs w:val="23"/>
          <w:shd w:val="clear" w:color="auto" w:fill="FFFFFF"/>
        </w:rPr>
        <w:t>八</w:t>
      </w:r>
      <w:r w:rsidR="009571D5" w:rsidRPr="003C0217">
        <w:rPr>
          <w:rFonts w:ascii="Arial" w:eastAsia="新細明體" w:hAnsi="Arial" w:cs="Arial"/>
          <w:b/>
          <w:color w:val="000000"/>
          <w:spacing w:val="30"/>
          <w:kern w:val="0"/>
          <w:sz w:val="23"/>
          <w:szCs w:val="23"/>
          <w:shd w:val="clear" w:color="auto" w:fill="FFFFFF"/>
        </w:rPr>
        <w:t>、報名方式：</w:t>
      </w:r>
    </w:p>
    <w:p w:rsidR="009571D5" w:rsidRPr="009571D5" w:rsidRDefault="009571D5" w:rsidP="00132583">
      <w:pPr>
        <w:widowControl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　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一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="008F5BDE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報名日期：自即日起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至</w:t>
      </w:r>
      <w:r w:rsidR="002A7206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8</w:t>
      </w:r>
      <w:r w:rsidR="002A7206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/</w:t>
      </w:r>
      <w:r w:rsidR="002A7206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9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日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 w:rsidR="002A7206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四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止</w:t>
      </w:r>
      <w:r w:rsidR="008F5BDE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，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或額滿截止。</w:t>
      </w:r>
    </w:p>
    <w:p w:rsidR="009571D5" w:rsidRPr="009571D5" w:rsidRDefault="009571D5" w:rsidP="00132583">
      <w:pPr>
        <w:widowControl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　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二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報名費用</w:t>
      </w:r>
      <w:r w:rsidR="008F5BDE">
        <w:rPr>
          <w:rFonts w:ascii="Arial" w:hAnsi="Arial" w:cs="Arial"/>
          <w:color w:val="000000"/>
          <w:spacing w:val="30"/>
          <w:sz w:val="23"/>
          <w:szCs w:val="23"/>
          <w:shd w:val="clear" w:color="auto" w:fill="FFFFFF"/>
        </w:rPr>
        <w:t>(</w:t>
      </w:r>
      <w:r w:rsidR="008F5BDE">
        <w:rPr>
          <w:rFonts w:ascii="Arial" w:hAnsi="Arial" w:cs="Arial"/>
          <w:color w:val="000000"/>
          <w:spacing w:val="30"/>
          <w:sz w:val="23"/>
          <w:szCs w:val="23"/>
          <w:shd w:val="clear" w:color="auto" w:fill="FFFFFF"/>
        </w:rPr>
        <w:t>含證照費</w:t>
      </w:r>
      <w:r w:rsidR="008F5BDE">
        <w:rPr>
          <w:rFonts w:ascii="Arial" w:hAnsi="Arial" w:cs="Arial"/>
          <w:color w:val="000000"/>
          <w:spacing w:val="30"/>
          <w:sz w:val="23"/>
          <w:szCs w:val="23"/>
          <w:shd w:val="clear" w:color="auto" w:fill="FFFFFF"/>
        </w:rPr>
        <w:t>)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：新臺幣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600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元整。</w:t>
      </w:r>
    </w:p>
    <w:p w:rsidR="009571D5" w:rsidRPr="009571D5" w:rsidRDefault="009571D5" w:rsidP="00132583">
      <w:pPr>
        <w:widowControl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　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三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報名人數：</w:t>
      </w:r>
      <w:r w:rsidR="002A7206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4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0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位。</w:t>
      </w:r>
    </w:p>
    <w:p w:rsidR="009571D5" w:rsidRPr="009571D5" w:rsidRDefault="009571D5" w:rsidP="00132583">
      <w:pPr>
        <w:widowControl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　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四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報名方式：採網路報名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+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郵寄資料。</w:t>
      </w:r>
    </w:p>
    <w:p w:rsidR="009571D5" w:rsidRPr="008D7BAD" w:rsidRDefault="009571D5" w:rsidP="009571D5">
      <w:pPr>
        <w:widowControl/>
        <w:rPr>
          <w:rFonts w:ascii="Arial" w:eastAsia="新細明體" w:hAnsi="Arial" w:cs="Arial"/>
          <w:color w:val="0000FF"/>
          <w:spacing w:val="30"/>
          <w:kern w:val="0"/>
          <w:sz w:val="23"/>
          <w:szCs w:val="23"/>
          <w:u w:val="single"/>
          <w:shd w:val="clear" w:color="auto" w:fill="FFFFFF"/>
        </w:rPr>
      </w:pP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　　　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1.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線上報名網址：</w:t>
      </w:r>
      <w:hyperlink r:id="rId9" w:history="1">
        <w:r w:rsidR="002A7206" w:rsidRPr="002A7206"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https://goo.gl/iXtWyZ</w:t>
        </w:r>
      </w:hyperlink>
    </w:p>
    <w:p w:rsidR="00132583" w:rsidRDefault="009571D5" w:rsidP="00132583">
      <w:pPr>
        <w:widowControl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　　　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2.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郵局劃撥帳號：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50355095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，戶名：社團法人中華地板滾球運動協會。</w:t>
      </w:r>
    </w:p>
    <w:p w:rsidR="009571D5" w:rsidRPr="009571D5" w:rsidRDefault="00132583" w:rsidP="00132583">
      <w:pPr>
        <w:widowControl/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</w:pPr>
      <w:r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 xml:space="preserve">      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請務必在劃撥單</w:t>
      </w:r>
      <w:r w:rsidR="009571D5"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通訊欄註明報名「</w:t>
      </w:r>
      <w:r w:rsidR="008F5BDE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10</w:t>
      </w:r>
      <w:r w:rsidR="008F5BDE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7</w:t>
      </w:r>
      <w:r w:rsidR="009571D5"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年地板滾球裁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判研習」。</w:t>
      </w:r>
    </w:p>
    <w:p w:rsidR="008F5BDE" w:rsidRDefault="009571D5" w:rsidP="00132583">
      <w:pPr>
        <w:widowControl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　　　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3.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請將</w:t>
      </w:r>
      <w:r w:rsidRPr="008F5BDE">
        <w:rPr>
          <w:rFonts w:ascii="Arial" w:eastAsia="新細明體" w:hAnsi="Arial" w:cs="Arial"/>
          <w:b/>
          <w:color w:val="000000"/>
          <w:spacing w:val="30"/>
          <w:kern w:val="0"/>
          <w:sz w:val="23"/>
          <w:szCs w:val="23"/>
          <w:u w:val="single"/>
          <w:shd w:val="clear" w:color="auto" w:fill="FFFFFF"/>
        </w:rPr>
        <w:t>匯款收據影本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、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1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吋</w:t>
      </w:r>
      <w:r w:rsidR="008F5BDE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彩色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相片三張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背面書寫正楷姓名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="008F5BDE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浮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貼至報</w:t>
      </w:r>
    </w:p>
    <w:p w:rsidR="00132583" w:rsidRDefault="009571D5" w:rsidP="008F5BDE">
      <w:pPr>
        <w:widowControl/>
        <w:ind w:leftChars="450" w:left="1080"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名表，並簽妥個人資料使用</w:t>
      </w:r>
      <w:r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同意書</w:t>
      </w:r>
      <w:r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(</w:t>
      </w:r>
      <w:r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資料缺少則視未完成報名</w:t>
      </w:r>
      <w:r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)</w:t>
      </w:r>
      <w:r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，信封註明「</w:t>
      </w:r>
      <w:r w:rsidR="008F5BDE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10</w:t>
      </w:r>
      <w:r w:rsidR="008F5BDE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7</w:t>
      </w:r>
      <w:r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年地板滾球裁判研習</w:t>
      </w:r>
      <w:r w:rsidR="00132583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(</w:t>
      </w:r>
      <w:r w:rsidR="002A7206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桃園</w:t>
      </w:r>
      <w:r w:rsidR="00132583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場</w:t>
      </w:r>
      <w:r w:rsidR="00132583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)</w:t>
      </w:r>
      <w:r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」，於</w:t>
      </w:r>
      <w:r w:rsidR="002A7206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8</w:t>
      </w:r>
      <w:r w:rsidR="002A7206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/</w:t>
      </w:r>
      <w:r w:rsidR="002A7206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9</w:t>
      </w:r>
      <w:r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日</w:t>
      </w:r>
      <w:r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(</w:t>
      </w:r>
      <w:r w:rsidR="002A7206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四</w:t>
      </w:r>
      <w:r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)</w:t>
      </w:r>
      <w:r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前</w:t>
      </w:r>
      <w:r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(</w:t>
      </w:r>
      <w:r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郵戳為憑</w:t>
      </w:r>
      <w:r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)</w:t>
      </w:r>
      <w:r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，寄送至「中華地板滾球運動協會」，地址：</w:t>
      </w:r>
      <w:r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112</w:t>
      </w:r>
      <w:r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台北市北投區大業路</w:t>
      </w:r>
      <w:r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166</w:t>
      </w:r>
      <w:r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號</w:t>
      </w:r>
      <w:r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5</w:t>
      </w:r>
      <w:r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 xml:space="preserve">樓。　　　</w:t>
      </w:r>
    </w:p>
    <w:p w:rsidR="009571D5" w:rsidRPr="003C0217" w:rsidRDefault="00481319" w:rsidP="00132583">
      <w:pPr>
        <w:widowControl/>
        <w:rPr>
          <w:rFonts w:ascii="Arial" w:eastAsia="新細明體" w:hAnsi="Arial" w:cs="Arial"/>
          <w:b/>
          <w:color w:val="000000"/>
          <w:spacing w:val="30"/>
          <w:kern w:val="0"/>
          <w:sz w:val="23"/>
          <w:szCs w:val="23"/>
          <w:shd w:val="clear" w:color="auto" w:fill="FFFFFF"/>
        </w:rPr>
      </w:pPr>
      <w:r>
        <w:rPr>
          <w:rFonts w:ascii="Verdana" w:eastAsia="新細明體" w:hAnsi="Verdana" w:cs="新細明體" w:hint="eastAsia"/>
          <w:b/>
          <w:color w:val="000000"/>
          <w:spacing w:val="30"/>
          <w:kern w:val="0"/>
          <w:sz w:val="23"/>
          <w:szCs w:val="23"/>
        </w:rPr>
        <w:t>九</w:t>
      </w:r>
      <w:r w:rsidR="009571D5" w:rsidRPr="003C0217">
        <w:rPr>
          <w:rFonts w:ascii="Verdana" w:eastAsia="新細明體" w:hAnsi="Verdana" w:cs="新細明體"/>
          <w:b/>
          <w:color w:val="000000"/>
          <w:spacing w:val="30"/>
          <w:kern w:val="0"/>
          <w:sz w:val="23"/>
          <w:szCs w:val="23"/>
        </w:rPr>
        <w:t>、實施方式：</w:t>
      </w:r>
    </w:p>
    <w:p w:rsidR="009571D5" w:rsidRPr="009571D5" w:rsidRDefault="009571D5" w:rsidP="00132583">
      <w:pPr>
        <w:widowControl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 xml:space="preserve">　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一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由主辦單位聘請國內專家學者擔任研習課程講座。</w:t>
      </w:r>
    </w:p>
    <w:p w:rsidR="00EE4609" w:rsidRDefault="009571D5" w:rsidP="00132583">
      <w:pPr>
        <w:widowControl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　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二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學科及術科測驗均達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70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分</w:t>
      </w:r>
      <w:r w:rsidR="00EE4609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 w:rsidR="00EE4609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含</w:t>
      </w:r>
      <w:r w:rsidR="00EE4609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以上合格者，由中華地板滾球運動協會核</w:t>
      </w:r>
    </w:p>
    <w:p w:rsidR="009571D5" w:rsidRPr="009571D5" w:rsidRDefault="009571D5" w:rsidP="00EE4609">
      <w:pPr>
        <w:widowControl/>
        <w:ind w:firstLineChars="300" w:firstLine="870"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發研習證書及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C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級裁判證、裁判護照</w:t>
      </w:r>
      <w:r w:rsidR="00AE7231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。</w:t>
      </w:r>
    </w:p>
    <w:p w:rsidR="009571D5" w:rsidRPr="009571D5" w:rsidRDefault="009571D5" w:rsidP="00132583">
      <w:pPr>
        <w:widowControl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lastRenderedPageBreak/>
        <w:t xml:space="preserve">　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三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學、術科未達標準，但研習期間未缺課者始核發「研習證書」。</w:t>
      </w:r>
    </w:p>
    <w:p w:rsidR="00132583" w:rsidRPr="00132583" w:rsidRDefault="009571D5" w:rsidP="00132583">
      <w:pPr>
        <w:widowControl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　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四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研習期間請假或缺課超過一節課以上者，不得參加學術科考試，且不予</w:t>
      </w:r>
    </w:p>
    <w:p w:rsidR="009571D5" w:rsidRPr="009571D5" w:rsidRDefault="0048456D" w:rsidP="00132583">
      <w:pPr>
        <w:widowControl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 xml:space="preserve">     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核發研習證書。</w:t>
      </w:r>
    </w:p>
    <w:p w:rsidR="004B4728" w:rsidRDefault="009571D5" w:rsidP="00132583">
      <w:pPr>
        <w:widowControl/>
        <w:rPr>
          <w:rFonts w:ascii="Arial" w:eastAsia="新細明體" w:hAnsi="Arial" w:cs="Arial"/>
          <w:color w:val="000000" w:themeColor="text1"/>
          <w:spacing w:val="30"/>
          <w:kern w:val="0"/>
          <w:sz w:val="23"/>
          <w:szCs w:val="23"/>
          <w:shd w:val="clear" w:color="auto" w:fill="FFFFFF"/>
        </w:rPr>
      </w:pP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　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 w:rsidR="0048456D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五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Pr="004B4728">
        <w:rPr>
          <w:rFonts w:ascii="Arial" w:eastAsia="新細明體" w:hAnsi="Arial" w:cs="Arial"/>
          <w:color w:val="000000" w:themeColor="text1"/>
          <w:spacing w:val="30"/>
          <w:kern w:val="0"/>
          <w:sz w:val="23"/>
          <w:szCs w:val="23"/>
          <w:shd w:val="clear" w:color="auto" w:fill="FFFFFF"/>
        </w:rPr>
        <w:t>研習完畢，需配合</w:t>
      </w:r>
      <w:r w:rsidR="004B4728">
        <w:rPr>
          <w:rFonts w:ascii="Arial" w:eastAsia="新細明體" w:hAnsi="Arial" w:cs="Arial" w:hint="eastAsia"/>
          <w:color w:val="000000" w:themeColor="text1"/>
          <w:spacing w:val="30"/>
          <w:kern w:val="0"/>
          <w:sz w:val="23"/>
          <w:szCs w:val="23"/>
          <w:shd w:val="clear" w:color="auto" w:fill="FFFFFF"/>
        </w:rPr>
        <w:t>本會</w:t>
      </w:r>
      <w:r w:rsidRPr="004B4728">
        <w:rPr>
          <w:rFonts w:ascii="Arial" w:eastAsia="新細明體" w:hAnsi="Arial" w:cs="Arial"/>
          <w:color w:val="000000" w:themeColor="text1"/>
          <w:spacing w:val="30"/>
          <w:kern w:val="0"/>
          <w:sz w:val="23"/>
          <w:szCs w:val="23"/>
          <w:shd w:val="clear" w:color="auto" w:fill="FFFFFF"/>
        </w:rPr>
        <w:t>「</w:t>
      </w:r>
      <w:r w:rsidR="004B4728" w:rsidRPr="004B4728">
        <w:rPr>
          <w:rFonts w:ascii="Arial" w:eastAsia="新細明體" w:hAnsi="Arial" w:cs="Arial"/>
          <w:color w:val="000000" w:themeColor="text1"/>
          <w:spacing w:val="30"/>
          <w:kern w:val="0"/>
          <w:sz w:val="23"/>
          <w:szCs w:val="23"/>
          <w:shd w:val="clear" w:color="auto" w:fill="FFFFFF"/>
        </w:rPr>
        <w:t>201</w:t>
      </w:r>
      <w:r w:rsidR="004B4728" w:rsidRPr="004B4728">
        <w:rPr>
          <w:rFonts w:ascii="Arial" w:eastAsia="新細明體" w:hAnsi="Arial" w:cs="Arial" w:hint="eastAsia"/>
          <w:color w:val="000000" w:themeColor="text1"/>
          <w:spacing w:val="30"/>
          <w:kern w:val="0"/>
          <w:sz w:val="23"/>
          <w:szCs w:val="23"/>
          <w:shd w:val="clear" w:color="auto" w:fill="FFFFFF"/>
        </w:rPr>
        <w:t>8</w:t>
      </w:r>
      <w:r w:rsidRPr="004B4728">
        <w:rPr>
          <w:rFonts w:ascii="Arial" w:eastAsia="新細明體" w:hAnsi="Arial" w:cs="Arial"/>
          <w:color w:val="000000" w:themeColor="text1"/>
          <w:spacing w:val="30"/>
          <w:kern w:val="0"/>
          <w:sz w:val="23"/>
          <w:szCs w:val="23"/>
          <w:shd w:val="clear" w:color="auto" w:fill="FFFFFF"/>
        </w:rPr>
        <w:t>全國地板滾球運動會」賽事實習</w:t>
      </w:r>
      <w:r w:rsidRPr="004B4728">
        <w:rPr>
          <w:rFonts w:ascii="Arial" w:eastAsia="新細明體" w:hAnsi="Arial" w:cs="Arial"/>
          <w:color w:val="000000" w:themeColor="text1"/>
          <w:spacing w:val="30"/>
          <w:kern w:val="0"/>
          <w:sz w:val="23"/>
          <w:szCs w:val="23"/>
          <w:shd w:val="clear" w:color="auto" w:fill="FFFFFF"/>
        </w:rPr>
        <w:t>(</w:t>
      </w:r>
      <w:r w:rsidRPr="004B4728">
        <w:rPr>
          <w:rFonts w:ascii="Arial" w:eastAsia="新細明體" w:hAnsi="Arial" w:cs="Arial"/>
          <w:color w:val="000000" w:themeColor="text1"/>
          <w:spacing w:val="30"/>
          <w:kern w:val="0"/>
          <w:sz w:val="23"/>
          <w:szCs w:val="23"/>
          <w:shd w:val="clear" w:color="auto" w:fill="FFFFFF"/>
        </w:rPr>
        <w:t>若當年</w:t>
      </w:r>
    </w:p>
    <w:p w:rsidR="004B4728" w:rsidRDefault="009571D5" w:rsidP="004B4728">
      <w:pPr>
        <w:widowControl/>
        <w:ind w:firstLineChars="300" w:firstLine="870"/>
        <w:rPr>
          <w:rFonts w:ascii="Arial" w:eastAsia="新細明體" w:hAnsi="Arial" w:cs="Arial"/>
          <w:color w:val="000000" w:themeColor="text1"/>
          <w:spacing w:val="30"/>
          <w:kern w:val="0"/>
          <w:sz w:val="23"/>
          <w:szCs w:val="23"/>
          <w:shd w:val="clear" w:color="auto" w:fill="FFFFFF"/>
        </w:rPr>
      </w:pPr>
      <w:r w:rsidRPr="004B4728">
        <w:rPr>
          <w:rFonts w:ascii="Arial" w:eastAsia="新細明體" w:hAnsi="Arial" w:cs="Arial"/>
          <w:color w:val="000000" w:themeColor="text1"/>
          <w:spacing w:val="30"/>
          <w:kern w:val="0"/>
          <w:sz w:val="23"/>
          <w:szCs w:val="23"/>
          <w:shd w:val="clear" w:color="auto" w:fill="FFFFFF"/>
        </w:rPr>
        <w:t>未參加實習者，保留一年資格</w:t>
      </w:r>
      <w:r w:rsidRPr="004B4728">
        <w:rPr>
          <w:rFonts w:ascii="Arial" w:eastAsia="新細明體" w:hAnsi="Arial" w:cs="Arial"/>
          <w:color w:val="000000" w:themeColor="text1"/>
          <w:spacing w:val="30"/>
          <w:kern w:val="0"/>
          <w:sz w:val="23"/>
          <w:szCs w:val="23"/>
          <w:shd w:val="clear" w:color="auto" w:fill="FFFFFF"/>
        </w:rPr>
        <w:t>)</w:t>
      </w:r>
      <w:r w:rsidRPr="004B4728">
        <w:rPr>
          <w:rFonts w:ascii="Arial" w:eastAsia="新細明體" w:hAnsi="Arial" w:cs="Arial"/>
          <w:color w:val="000000" w:themeColor="text1"/>
          <w:spacing w:val="30"/>
          <w:kern w:val="0"/>
          <w:sz w:val="23"/>
          <w:szCs w:val="23"/>
          <w:shd w:val="clear" w:color="auto" w:fill="FFFFFF"/>
        </w:rPr>
        <w:t>，參與實習裁判實習合格者，本會頒發</w:t>
      </w:r>
    </w:p>
    <w:p w:rsidR="004B4728" w:rsidRDefault="009571D5" w:rsidP="004B4728">
      <w:pPr>
        <w:widowControl/>
        <w:ind w:firstLineChars="300" w:firstLine="870"/>
        <w:rPr>
          <w:rFonts w:ascii="Arial" w:eastAsia="新細明體" w:hAnsi="Arial" w:cs="Arial"/>
          <w:color w:val="000000" w:themeColor="text1"/>
          <w:spacing w:val="30"/>
          <w:kern w:val="0"/>
          <w:sz w:val="23"/>
          <w:szCs w:val="23"/>
          <w:shd w:val="clear" w:color="auto" w:fill="FFFFFF"/>
        </w:rPr>
      </w:pPr>
      <w:r w:rsidRPr="004B4728">
        <w:rPr>
          <w:rFonts w:ascii="Arial" w:eastAsia="新細明體" w:hAnsi="Arial" w:cs="Arial"/>
          <w:color w:val="000000" w:themeColor="text1"/>
          <w:spacing w:val="30"/>
          <w:kern w:val="0"/>
          <w:sz w:val="23"/>
          <w:szCs w:val="23"/>
          <w:shd w:val="clear" w:color="auto" w:fill="FFFFFF"/>
        </w:rPr>
        <w:t>「裁判</w:t>
      </w:r>
      <w:r w:rsidR="00A264C8" w:rsidRPr="004B4728">
        <w:rPr>
          <w:rFonts w:ascii="Arial" w:eastAsia="新細明體" w:hAnsi="Arial" w:cs="Arial"/>
          <w:color w:val="000000" w:themeColor="text1"/>
          <w:spacing w:val="30"/>
          <w:kern w:val="0"/>
          <w:sz w:val="23"/>
          <w:szCs w:val="23"/>
          <w:shd w:val="clear" w:color="auto" w:fill="FFFFFF"/>
        </w:rPr>
        <w:t>證」及「裁判護照」各乙本。賽事實習資訊，請密切注意協會官</w:t>
      </w:r>
    </w:p>
    <w:p w:rsidR="00A264C8" w:rsidRDefault="00A264C8" w:rsidP="004B4728">
      <w:pPr>
        <w:widowControl/>
        <w:ind w:firstLineChars="300" w:firstLine="870"/>
        <w:rPr>
          <w:rFonts w:ascii="Arial" w:eastAsia="新細明體" w:hAnsi="Arial" w:cs="Arial"/>
          <w:color w:val="000000" w:themeColor="text1"/>
          <w:spacing w:val="30"/>
          <w:kern w:val="0"/>
          <w:sz w:val="23"/>
          <w:szCs w:val="23"/>
          <w:shd w:val="clear" w:color="auto" w:fill="FFFFFF"/>
        </w:rPr>
      </w:pPr>
      <w:r w:rsidRPr="004B4728">
        <w:rPr>
          <w:rFonts w:ascii="Arial" w:eastAsia="新細明體" w:hAnsi="Arial" w:cs="Arial" w:hint="eastAsia"/>
          <w:color w:val="000000" w:themeColor="text1"/>
          <w:spacing w:val="30"/>
          <w:kern w:val="0"/>
          <w:sz w:val="23"/>
          <w:szCs w:val="23"/>
          <w:shd w:val="clear" w:color="auto" w:fill="FFFFFF"/>
        </w:rPr>
        <w:t>網。</w:t>
      </w:r>
    </w:p>
    <w:p w:rsidR="00D04BB7" w:rsidRDefault="00D04BB7" w:rsidP="00D04BB7">
      <w:pPr>
        <w:widowControl/>
        <w:ind w:left="870" w:hangingChars="300" w:hanging="870"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>
        <w:rPr>
          <w:rFonts w:ascii="Arial" w:eastAsia="新細明體" w:hAnsi="Arial" w:cs="Arial" w:hint="eastAsia"/>
          <w:color w:val="000000" w:themeColor="text1"/>
          <w:spacing w:val="30"/>
          <w:kern w:val="0"/>
          <w:sz w:val="23"/>
          <w:szCs w:val="23"/>
          <w:shd w:val="clear" w:color="auto" w:fill="FFFFFF"/>
        </w:rPr>
        <w:t xml:space="preserve">  </w:t>
      </w:r>
      <w:r w:rsidRPr="00D04BB7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六</w:t>
      </w:r>
      <w:r w:rsidRPr="00D04BB7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Pr="00D04BB7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本會核發之各級地板滾球裁判證有效期限均為三年，在有效期限內得於本會主辦、承辦或協辦之地板滾球賽事中擔任裁判。擔任賽事裁判或線審場次需登錄於裁判護照，以作為申請換發新證之依據。</w:t>
      </w:r>
    </w:p>
    <w:p w:rsidR="003C0217" w:rsidRPr="003C0217" w:rsidRDefault="003C0217" w:rsidP="003C0217">
      <w:pPr>
        <w:widowControl/>
        <w:ind w:leftChars="150" w:left="940" w:hangingChars="200" w:hanging="580"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 w:rsidRPr="003C0217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七</w:t>
      </w:r>
      <w:r w:rsidRPr="003C0217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Pr="003C0217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對學、術科測驗結果有異議者，得於收到測驗結果通知之翌日起七日內，書面提出複查申請。</w:t>
      </w:r>
    </w:p>
    <w:p w:rsidR="003C0217" w:rsidRPr="003C0217" w:rsidRDefault="00481319" w:rsidP="003C0217">
      <w:pPr>
        <w:widowControl/>
        <w:rPr>
          <w:rFonts w:ascii="Verdana" w:eastAsia="新細明體" w:hAnsi="Verdana" w:cs="新細明體"/>
          <w:b/>
          <w:color w:val="000000"/>
          <w:spacing w:val="30"/>
          <w:kern w:val="0"/>
          <w:sz w:val="23"/>
          <w:szCs w:val="23"/>
        </w:rPr>
      </w:pPr>
      <w:r>
        <w:rPr>
          <w:rFonts w:ascii="Verdana" w:eastAsia="新細明體" w:hAnsi="Verdana" w:cs="新細明體" w:hint="eastAsia"/>
          <w:b/>
          <w:color w:val="000000"/>
          <w:spacing w:val="30"/>
          <w:kern w:val="0"/>
          <w:sz w:val="23"/>
          <w:szCs w:val="23"/>
        </w:rPr>
        <w:t>十</w:t>
      </w:r>
      <w:r w:rsidR="003C0217" w:rsidRPr="003C0217">
        <w:rPr>
          <w:rFonts w:ascii="Verdana" w:eastAsia="新細明體" w:hAnsi="Verdana" w:cs="新細明體" w:hint="eastAsia"/>
          <w:b/>
          <w:color w:val="000000"/>
          <w:spacing w:val="30"/>
          <w:kern w:val="0"/>
          <w:sz w:val="23"/>
          <w:szCs w:val="23"/>
        </w:rPr>
        <w:t>、具下列各項情事之一者，不得參加裁判研習：</w:t>
      </w:r>
    </w:p>
    <w:p w:rsidR="003C0217" w:rsidRPr="003C0217" w:rsidRDefault="003C0217" w:rsidP="003C0217">
      <w:pPr>
        <w:widowControl/>
        <w:ind w:firstLineChars="100" w:firstLine="290"/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</w:pP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(</w:t>
      </w:r>
      <w:r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一</w:t>
      </w: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)</w:t>
      </w: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曾犯妨害性自主罪者。</w:t>
      </w:r>
    </w:p>
    <w:p w:rsidR="003C0217" w:rsidRPr="003C0217" w:rsidRDefault="003C0217" w:rsidP="003C0217">
      <w:pPr>
        <w:widowControl/>
        <w:ind w:firstLineChars="100" w:firstLine="290"/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</w:pP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(</w:t>
      </w: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二</w:t>
      </w: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)</w:t>
      </w: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曾犯殺人罪者。</w:t>
      </w:r>
    </w:p>
    <w:p w:rsidR="003C0217" w:rsidRPr="003C0217" w:rsidRDefault="003C0217" w:rsidP="003C0217">
      <w:pPr>
        <w:widowControl/>
        <w:ind w:firstLineChars="100" w:firstLine="290"/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</w:pP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(</w:t>
      </w: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三</w:t>
      </w: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)</w:t>
      </w: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曾犯傷害罪者。但過失犯者不在此限。</w:t>
      </w:r>
    </w:p>
    <w:p w:rsidR="003C0217" w:rsidRPr="003C0217" w:rsidRDefault="003C0217" w:rsidP="003C0217">
      <w:pPr>
        <w:widowControl/>
        <w:ind w:firstLineChars="100" w:firstLine="290"/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</w:pP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(</w:t>
      </w: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四</w:t>
      </w: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)</w:t>
      </w: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曾犯槍砲彈藥管制條例或檢肅流氓條例者。</w:t>
      </w:r>
    </w:p>
    <w:p w:rsidR="003C0217" w:rsidRPr="003C0217" w:rsidRDefault="003C0217" w:rsidP="003C0217">
      <w:pPr>
        <w:widowControl/>
        <w:ind w:firstLineChars="100" w:firstLine="290"/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</w:pP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(</w:t>
      </w: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五</w:t>
      </w: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)</w:t>
      </w: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曾犯菸毒罪或違反麻醉藥品管理條例者。</w:t>
      </w:r>
    </w:p>
    <w:p w:rsidR="003C0217" w:rsidRPr="003C0217" w:rsidRDefault="003C0217" w:rsidP="003C0217">
      <w:pPr>
        <w:widowControl/>
        <w:ind w:firstLineChars="100" w:firstLine="290"/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</w:pP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(</w:t>
      </w: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六</w:t>
      </w: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)</w:t>
      </w: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經醫師認定，患有精神疾病者。</w:t>
      </w:r>
    </w:p>
    <w:p w:rsidR="003C0217" w:rsidRPr="003C0217" w:rsidRDefault="00481319" w:rsidP="003C0217">
      <w:pPr>
        <w:widowControl/>
        <w:rPr>
          <w:rFonts w:ascii="Verdana" w:eastAsia="新細明體" w:hAnsi="Verdana" w:cs="新細明體"/>
          <w:b/>
          <w:color w:val="000000"/>
          <w:spacing w:val="30"/>
          <w:kern w:val="0"/>
          <w:sz w:val="23"/>
          <w:szCs w:val="23"/>
        </w:rPr>
      </w:pPr>
      <w:r>
        <w:rPr>
          <w:rFonts w:ascii="Verdana" w:eastAsia="新細明體" w:hAnsi="Verdana" w:cs="新細明體" w:hint="eastAsia"/>
          <w:b/>
          <w:color w:val="000000"/>
          <w:spacing w:val="30"/>
          <w:kern w:val="0"/>
          <w:sz w:val="23"/>
          <w:szCs w:val="23"/>
        </w:rPr>
        <w:t>十一</w:t>
      </w:r>
      <w:r w:rsidR="003C0217" w:rsidRPr="003C0217">
        <w:rPr>
          <w:rFonts w:ascii="Verdana" w:eastAsia="新細明體" w:hAnsi="Verdana" w:cs="新細明體" w:hint="eastAsia"/>
          <w:b/>
          <w:color w:val="000000"/>
          <w:spacing w:val="30"/>
          <w:kern w:val="0"/>
          <w:sz w:val="23"/>
          <w:szCs w:val="23"/>
        </w:rPr>
        <w:t>、協會所屬裁判，具有下列情事之一查證屬實者，撤銷其所持裁判證：</w:t>
      </w:r>
    </w:p>
    <w:p w:rsidR="003C0217" w:rsidRPr="003C0217" w:rsidRDefault="003C0217" w:rsidP="003C0217">
      <w:pPr>
        <w:widowControl/>
        <w:ind w:leftChars="100" w:left="820" w:hangingChars="200" w:hanging="580"/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</w:pPr>
      <w:r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(</w:t>
      </w:r>
      <w:r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一</w:t>
      </w:r>
      <w:r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)</w:t>
      </w:r>
      <w:r w:rsidR="00CC1299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取得裁判證之後，有第十一</w:t>
      </w: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條第一款至第五款所定各項情事之一，且經法院判決有罪確定者。</w:t>
      </w:r>
    </w:p>
    <w:p w:rsidR="003C0217" w:rsidRPr="003C0217" w:rsidRDefault="003C0217" w:rsidP="003C0217">
      <w:pPr>
        <w:widowControl/>
        <w:ind w:firstLineChars="100" w:firstLine="290"/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</w:pP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(</w:t>
      </w: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二</w:t>
      </w: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)</w:t>
      </w: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行為不檢，敗壞運動風氣，有損運動道德，且經查證屬實。</w:t>
      </w:r>
    </w:p>
    <w:p w:rsidR="003D1073" w:rsidRPr="003D1073" w:rsidRDefault="003C0217" w:rsidP="00EE4609">
      <w:pPr>
        <w:widowControl/>
        <w:ind w:firstLineChars="100" w:firstLine="290"/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</w:pP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(</w:t>
      </w: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三</w:t>
      </w: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)</w:t>
      </w:r>
      <w:r w:rsidRPr="003C0217">
        <w:rPr>
          <w:rFonts w:ascii="Verdana" w:eastAsia="新細明體" w:hAnsi="Verdana" w:cs="新細明體" w:hint="eastAsia"/>
          <w:color w:val="000000"/>
          <w:spacing w:val="30"/>
          <w:kern w:val="0"/>
          <w:sz w:val="23"/>
          <w:szCs w:val="23"/>
        </w:rPr>
        <w:t>擔任裁判工作怠忽職守，發生選手傷亡，且經法院判決有罪確定者。</w:t>
      </w:r>
    </w:p>
    <w:p w:rsidR="003C0217" w:rsidRPr="003C0217" w:rsidRDefault="00481319" w:rsidP="003C0217">
      <w:pPr>
        <w:widowControl/>
        <w:rPr>
          <w:rFonts w:ascii="Verdana" w:eastAsia="新細明體" w:hAnsi="Verdana" w:cs="新細明體"/>
          <w:b/>
          <w:color w:val="000000"/>
          <w:spacing w:val="30"/>
          <w:kern w:val="0"/>
          <w:sz w:val="23"/>
          <w:szCs w:val="23"/>
        </w:rPr>
      </w:pPr>
      <w:r>
        <w:rPr>
          <w:rFonts w:ascii="Verdana" w:eastAsia="新細明體" w:hAnsi="Verdana" w:cs="新細明體" w:hint="eastAsia"/>
          <w:b/>
          <w:color w:val="000000"/>
          <w:spacing w:val="30"/>
          <w:kern w:val="0"/>
          <w:sz w:val="23"/>
          <w:szCs w:val="23"/>
        </w:rPr>
        <w:t>十二</w:t>
      </w:r>
      <w:r w:rsidR="003C0217" w:rsidRPr="003C0217">
        <w:rPr>
          <w:rFonts w:ascii="Verdana" w:eastAsia="新細明體" w:hAnsi="Verdana" w:cs="新細明體"/>
          <w:b/>
          <w:color w:val="000000"/>
          <w:spacing w:val="30"/>
          <w:kern w:val="0"/>
          <w:sz w:val="23"/>
          <w:szCs w:val="23"/>
        </w:rPr>
        <w:t>、注意事項：</w:t>
      </w:r>
    </w:p>
    <w:p w:rsidR="003C0217" w:rsidRPr="003C0217" w:rsidRDefault="003C0217" w:rsidP="003C0217">
      <w:pPr>
        <w:widowControl/>
        <w:ind w:left="870" w:hangingChars="300" w:hanging="870"/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</w:pPr>
      <w:r w:rsidRPr="003C0217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 xml:space="preserve">　</w:t>
      </w:r>
      <w:r w:rsidRPr="003C0217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(</w:t>
      </w:r>
      <w:r w:rsidRPr="003C0217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一</w:t>
      </w:r>
      <w:r w:rsidRPr="003C0217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)</w:t>
      </w:r>
      <w:r w:rsidRPr="003C0217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若因故需取消報名，請於活動七日前來電辦理，報名費用將扣除手續費退還；若於活動前七日</w:t>
      </w:r>
      <w:r w:rsidRPr="003C0217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(</w:t>
      </w:r>
      <w:r w:rsidRPr="003C0217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含</w:t>
      </w:r>
      <w:r w:rsidRPr="003C0217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)</w:t>
      </w:r>
      <w:r w:rsidRPr="003C0217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內取消或研習未出席者，恕不退還報名費，並由協會開立捐款收據於活動</w:t>
      </w:r>
    </w:p>
    <w:p w:rsidR="003C0217" w:rsidRPr="00FE53E5" w:rsidRDefault="003C0217" w:rsidP="003C0217">
      <w:pPr>
        <w:widowControl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 w:rsidRPr="003C0217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 xml:space="preserve">　</w:t>
      </w:r>
      <w:r w:rsidRPr="00FE53E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 w:rsidRPr="00FE53E5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二</w:t>
      </w:r>
      <w:r w:rsidRPr="00FE53E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Pr="00FE53E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研習期間學員交通及住宿請自理（午餐由主辦單位提供）。</w:t>
      </w:r>
    </w:p>
    <w:p w:rsidR="003C0217" w:rsidRPr="003D1073" w:rsidRDefault="00FE53E5" w:rsidP="00EE4609">
      <w:pPr>
        <w:widowControl/>
        <w:ind w:leftChars="100" w:left="820" w:hangingChars="200" w:hanging="580"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 w:rsidRPr="003C0217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三</w:t>
      </w:r>
      <w:r w:rsidRPr="003C0217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Pr="003C0217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若遇氣候因素或其它特殊狀況須予延期時，當即在網站公告，並以簡訊或</w:t>
      </w:r>
      <w:r w:rsidRPr="003C0217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mail</w:t>
      </w:r>
      <w:r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通知</w:t>
      </w:r>
      <w:r w:rsidRPr="003C0217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加研習學員。</w:t>
      </w:r>
    </w:p>
    <w:p w:rsidR="00DA656E" w:rsidRPr="005D00CD" w:rsidRDefault="00481319" w:rsidP="009571D5">
      <w:pPr>
        <w:widowControl/>
        <w:rPr>
          <w:rFonts w:ascii="Arial" w:eastAsia="新細明體" w:hAnsi="Arial" w:cs="Arial"/>
          <w:color w:val="0000FF"/>
          <w:spacing w:val="30"/>
          <w:kern w:val="0"/>
          <w:sz w:val="23"/>
          <w:szCs w:val="23"/>
          <w:u w:val="single"/>
          <w:shd w:val="clear" w:color="auto" w:fill="FFFFFF"/>
        </w:rPr>
      </w:pPr>
      <w:r>
        <w:rPr>
          <w:rFonts w:ascii="Arial" w:eastAsia="新細明體" w:hAnsi="Arial" w:cs="Arial" w:hint="eastAsia"/>
          <w:b/>
          <w:color w:val="000000"/>
          <w:spacing w:val="30"/>
          <w:kern w:val="0"/>
          <w:sz w:val="23"/>
          <w:szCs w:val="23"/>
          <w:shd w:val="clear" w:color="auto" w:fill="FFFFFF"/>
        </w:rPr>
        <w:t>十三</w:t>
      </w:r>
      <w:r w:rsidR="009571D5" w:rsidRPr="007258D5">
        <w:rPr>
          <w:rFonts w:ascii="Arial" w:eastAsia="新細明體" w:hAnsi="Arial" w:cs="Arial"/>
          <w:b/>
          <w:color w:val="000000"/>
          <w:spacing w:val="30"/>
          <w:kern w:val="0"/>
          <w:sz w:val="23"/>
          <w:szCs w:val="23"/>
          <w:shd w:val="clear" w:color="auto" w:fill="FFFFFF"/>
        </w:rPr>
        <w:t>、聯絡資訊：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</w:rPr>
        <w:br/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　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一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中華地板滾球運動協會網址：</w:t>
      </w:r>
      <w:hyperlink r:id="rId10" w:tgtFrame="_blank" w:history="1">
        <w:r w:rsidR="009571D5" w:rsidRPr="009571D5">
          <w:rPr>
            <w:rFonts w:ascii="Arial" w:eastAsia="新細明體" w:hAnsi="Arial" w:cs="Arial"/>
            <w:color w:val="0000FF"/>
            <w:spacing w:val="30"/>
            <w:kern w:val="0"/>
            <w:sz w:val="23"/>
            <w:szCs w:val="23"/>
            <w:u w:val="single"/>
            <w:shd w:val="clear" w:color="auto" w:fill="FFFFFF"/>
          </w:rPr>
          <w:t>http://www.boccia.org.tw/</w:t>
        </w:r>
      </w:hyperlink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</w:rPr>
        <w:br/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　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二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="009571D5"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中華民國腦性麻痺協會網址：</w:t>
      </w:r>
      <w:hyperlink r:id="rId11" w:tgtFrame="_blank" w:history="1">
        <w:r w:rsidR="009571D5" w:rsidRPr="005D00CD">
          <w:rPr>
            <w:rFonts w:ascii="Arial" w:eastAsia="新細明體" w:hAnsi="Arial" w:cs="Arial"/>
            <w:color w:val="0000FF"/>
            <w:spacing w:val="30"/>
            <w:kern w:val="0"/>
            <w:sz w:val="23"/>
            <w:szCs w:val="23"/>
            <w:u w:val="single"/>
            <w:shd w:val="clear" w:color="auto" w:fill="FFFFFF"/>
          </w:rPr>
          <w:t>http://www.cplink.org.tw/</w:t>
        </w:r>
      </w:hyperlink>
    </w:p>
    <w:p w:rsidR="009571D5" w:rsidRPr="009571D5" w:rsidRDefault="009571D5" w:rsidP="00DA656E">
      <w:pPr>
        <w:widowControl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　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三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)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報名聯絡人：</w:t>
      </w:r>
    </w:p>
    <w:p w:rsidR="009571D5" w:rsidRPr="009571D5" w:rsidRDefault="009571D5" w:rsidP="00DA656E">
      <w:pPr>
        <w:widowControl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   </w:t>
      </w:r>
      <w:r w:rsidR="00DA656E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 xml:space="preserve">  </w:t>
      </w:r>
      <w:r w:rsidR="002A7206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張晏行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　電話：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(02)2892-5689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分機</w:t>
      </w:r>
      <w:r w:rsidR="0035507F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3</w:t>
      </w:r>
      <w:r w:rsidR="002A7206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2</w:t>
      </w:r>
    </w:p>
    <w:p w:rsidR="009571D5" w:rsidRPr="009571D5" w:rsidRDefault="009571D5" w:rsidP="00DA656E">
      <w:pPr>
        <w:widowControl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    </w:t>
      </w:r>
      <w:r w:rsidR="00DA656E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 xml:space="preserve"> </w:t>
      </w:r>
      <w:r w:rsidR="0035507F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張豫忠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　電話：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(02)2892-5689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分機</w:t>
      </w:r>
      <w:r w:rsidR="0035507F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3</w:t>
      </w:r>
      <w:r w:rsidR="0035507F">
        <w:rPr>
          <w:rFonts w:ascii="Arial" w:eastAsia="新細明體" w:hAnsi="Arial" w:cs="Arial" w:hint="eastAsia"/>
          <w:color w:val="000000"/>
          <w:spacing w:val="30"/>
          <w:kern w:val="0"/>
          <w:sz w:val="23"/>
          <w:szCs w:val="23"/>
          <w:shd w:val="clear" w:color="auto" w:fill="FFFFFF"/>
        </w:rPr>
        <w:t>1</w:t>
      </w:r>
    </w:p>
    <w:p w:rsidR="00DA656E" w:rsidRDefault="009571D5" w:rsidP="00DA656E">
      <w:pPr>
        <w:widowControl/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</w:pP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 xml:space="preserve">　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(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四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)E-mail</w:t>
      </w:r>
      <w:r w:rsidRPr="009571D5">
        <w:rPr>
          <w:rFonts w:ascii="Arial" w:eastAsia="新細明體" w:hAnsi="Arial" w:cs="Arial"/>
          <w:color w:val="000000"/>
          <w:spacing w:val="30"/>
          <w:kern w:val="0"/>
          <w:sz w:val="23"/>
          <w:szCs w:val="23"/>
          <w:shd w:val="clear" w:color="auto" w:fill="FFFFFF"/>
        </w:rPr>
        <w:t>：</w:t>
      </w:r>
      <w:hyperlink r:id="rId12" w:history="1">
        <w:r w:rsidR="00DA656E" w:rsidRPr="006F70A7">
          <w:rPr>
            <w:rStyle w:val="a5"/>
            <w:rFonts w:ascii="Arial" w:eastAsia="新細明體" w:hAnsi="Arial" w:cs="Arial"/>
            <w:spacing w:val="30"/>
            <w:kern w:val="0"/>
            <w:sz w:val="23"/>
            <w:szCs w:val="23"/>
            <w:shd w:val="clear" w:color="auto" w:fill="FFFFFF"/>
          </w:rPr>
          <w:t>boccia.cpfamily@gmail.com</w:t>
        </w:r>
      </w:hyperlink>
    </w:p>
    <w:p w:rsidR="00DA656E" w:rsidRDefault="00481319" w:rsidP="00DA656E">
      <w:pPr>
        <w:widowControl/>
        <w:rPr>
          <w:rFonts w:ascii="Verdana" w:eastAsia="新細明體" w:hAnsi="Verdana" w:cs="新細明體"/>
          <w:color w:val="000000"/>
          <w:spacing w:val="30"/>
          <w:kern w:val="0"/>
          <w:sz w:val="22"/>
        </w:rPr>
      </w:pPr>
      <w:r>
        <w:rPr>
          <w:rFonts w:ascii="Verdana" w:eastAsia="新細明體" w:hAnsi="Verdana" w:cs="新細明體" w:hint="eastAsia"/>
          <w:b/>
          <w:color w:val="000000"/>
          <w:spacing w:val="30"/>
          <w:kern w:val="0"/>
          <w:sz w:val="23"/>
          <w:szCs w:val="23"/>
        </w:rPr>
        <w:t>十四</w:t>
      </w:r>
      <w:r w:rsidR="009571D5" w:rsidRPr="007258D5">
        <w:rPr>
          <w:rFonts w:ascii="Verdana" w:eastAsia="新細明體" w:hAnsi="Verdana" w:cs="新細明體"/>
          <w:b/>
          <w:color w:val="000000"/>
          <w:spacing w:val="30"/>
          <w:kern w:val="0"/>
          <w:sz w:val="23"/>
          <w:szCs w:val="23"/>
        </w:rPr>
        <w:t>、</w:t>
      </w:r>
      <w:r w:rsidR="009571D5"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t>若因授課講師異動，本會保有變更課程的權利。</w:t>
      </w:r>
      <w:r w:rsidR="009571D5" w:rsidRPr="009571D5">
        <w:rPr>
          <w:rFonts w:ascii="Verdana" w:eastAsia="新細明體" w:hAnsi="Verdana" w:cs="新細明體"/>
          <w:color w:val="000000"/>
          <w:spacing w:val="30"/>
          <w:kern w:val="0"/>
          <w:sz w:val="22"/>
        </w:rPr>
        <w:t>如有未盡事宜，得隨時</w:t>
      </w:r>
    </w:p>
    <w:p w:rsidR="00EE4609" w:rsidRPr="0095013B" w:rsidRDefault="00DA656E" w:rsidP="005D00CD">
      <w:pPr>
        <w:widowControl/>
        <w:rPr>
          <w:rFonts w:ascii="Verdana" w:eastAsia="新細明體" w:hAnsi="Verdana" w:cs="新細明體"/>
          <w:color w:val="000000"/>
          <w:spacing w:val="30"/>
          <w:kern w:val="0"/>
          <w:sz w:val="22"/>
        </w:rPr>
      </w:pPr>
      <w:r>
        <w:rPr>
          <w:rFonts w:ascii="Verdana" w:eastAsia="新細明體" w:hAnsi="Verdana" w:cs="新細明體" w:hint="eastAsia"/>
          <w:color w:val="000000"/>
          <w:spacing w:val="30"/>
          <w:kern w:val="0"/>
          <w:sz w:val="22"/>
        </w:rPr>
        <w:t xml:space="preserve">     </w:t>
      </w:r>
      <w:r w:rsidR="009571D5" w:rsidRPr="009571D5">
        <w:rPr>
          <w:rFonts w:ascii="Verdana" w:eastAsia="新細明體" w:hAnsi="Verdana" w:cs="新細明體"/>
          <w:color w:val="000000"/>
          <w:spacing w:val="30"/>
          <w:kern w:val="0"/>
          <w:sz w:val="22"/>
        </w:rPr>
        <w:t>修正公布之。</w:t>
      </w:r>
      <w:r w:rsidR="009571D5" w:rsidRPr="009571D5">
        <w:rPr>
          <w:rFonts w:ascii="Verdana" w:eastAsia="新細明體" w:hAnsi="Verdana" w:cs="新細明體"/>
          <w:color w:val="000000"/>
          <w:spacing w:val="30"/>
          <w:kern w:val="0"/>
          <w:sz w:val="23"/>
          <w:szCs w:val="23"/>
        </w:rPr>
        <w:br/>
      </w:r>
    </w:p>
    <w:tbl>
      <w:tblPr>
        <w:tblW w:w="9687" w:type="dxa"/>
        <w:jc w:val="center"/>
        <w:tblLayout w:type="fixed"/>
        <w:tblLook w:val="0400" w:firstRow="0" w:lastRow="0" w:firstColumn="0" w:lastColumn="0" w:noHBand="0" w:noVBand="1"/>
      </w:tblPr>
      <w:tblGrid>
        <w:gridCol w:w="1694"/>
        <w:gridCol w:w="2894"/>
        <w:gridCol w:w="2896"/>
        <w:gridCol w:w="2203"/>
      </w:tblGrid>
      <w:tr w:rsidR="00406EE1" w:rsidRPr="00406EE1" w:rsidTr="0095013B">
        <w:trPr>
          <w:trHeight w:val="900"/>
          <w:jc w:val="center"/>
        </w:trPr>
        <w:tc>
          <w:tcPr>
            <w:tcW w:w="9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b/>
                <w:color w:val="000000" w:themeColor="text1"/>
                <w:kern w:val="0"/>
                <w:sz w:val="32"/>
                <w:szCs w:val="32"/>
              </w:rPr>
            </w:pPr>
            <w:r w:rsidRPr="00125756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32"/>
                <w:szCs w:val="32"/>
              </w:rPr>
              <w:t>107年</w:t>
            </w:r>
            <w:r w:rsidRPr="00406EE1">
              <w:rPr>
                <w:rFonts w:ascii="標楷體" w:eastAsia="標楷體" w:hAnsi="標楷體" w:cs="微軟正黑體"/>
                <w:b/>
                <w:color w:val="000000" w:themeColor="text1"/>
                <w:kern w:val="0"/>
                <w:sz w:val="32"/>
                <w:szCs w:val="32"/>
              </w:rPr>
              <w:t>地板滾球C級裁判研習課程表</w:t>
            </w:r>
            <w:r w:rsidRPr="00125756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32"/>
                <w:szCs w:val="32"/>
              </w:rPr>
              <w:t>(</w:t>
            </w:r>
            <w:r w:rsidR="00ED5660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32"/>
                <w:szCs w:val="32"/>
              </w:rPr>
              <w:t>桃園</w:t>
            </w:r>
            <w:r w:rsidRPr="00125756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32"/>
                <w:szCs w:val="32"/>
              </w:rPr>
              <w:t>場)</w:t>
            </w:r>
          </w:p>
        </w:tc>
      </w:tr>
      <w:tr w:rsidR="00406EE1" w:rsidRPr="00617773" w:rsidTr="0095013B">
        <w:trPr>
          <w:trHeight w:val="900"/>
          <w:jc w:val="center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第一天</w:t>
            </w:r>
            <w:r w:rsidR="002A7206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8"/>
                <w:szCs w:val="28"/>
              </w:rPr>
              <w:t>(8/18</w:t>
            </w:r>
            <w:r w:rsidRPr="00406EE1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8"/>
                <w:szCs w:val="28"/>
              </w:rPr>
              <w:t>日)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第二天</w:t>
            </w:r>
            <w:r w:rsidR="002A7206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8"/>
                <w:szCs w:val="28"/>
              </w:rPr>
              <w:t>(8/19</w:t>
            </w:r>
            <w:r w:rsidRPr="00406EE1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8"/>
                <w:szCs w:val="28"/>
              </w:rPr>
              <w:t>日)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06EE1" w:rsidRPr="00406EE1" w:rsidRDefault="00D91BF3" w:rsidP="00D91B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</w:pPr>
            <w:r w:rsidRPr="00D91B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賽事實習</w:t>
            </w:r>
            <w:r w:rsidRPr="00D91B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D91B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本會與中華民國腦性麻痺協會舉辦之全國地板滾球運動會</w:t>
            </w:r>
            <w:r w:rsidRPr="00D91B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</w:tr>
      <w:tr w:rsidR="00406EE1" w:rsidRPr="00617773" w:rsidTr="007C200B">
        <w:trPr>
          <w:trHeight w:val="803"/>
          <w:jc w:val="center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0800-0820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報到暨開訓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報到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1BF3" w:rsidRDefault="00D91BF3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73E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研習人員分組</w:t>
            </w:r>
          </w:p>
          <w:p w:rsidR="00406EE1" w:rsidRPr="00406EE1" w:rsidRDefault="00D91BF3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A73E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實習</w:t>
            </w:r>
          </w:p>
        </w:tc>
      </w:tr>
      <w:tr w:rsidR="00406EE1" w:rsidRPr="00617773" w:rsidTr="0095013B">
        <w:trPr>
          <w:trHeight w:val="815"/>
          <w:jc w:val="center"/>
        </w:trPr>
        <w:tc>
          <w:tcPr>
            <w:tcW w:w="16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0820-1020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地板滾球簡介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地板滾球紀錄方法</w:t>
            </w: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06EE1" w:rsidRPr="00617773" w:rsidTr="0095013B">
        <w:trPr>
          <w:trHeight w:val="763"/>
          <w:jc w:val="center"/>
        </w:trPr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8"/>
                <w:szCs w:val="28"/>
              </w:rPr>
              <w:t>林敬堯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8"/>
                <w:szCs w:val="28"/>
              </w:rPr>
              <w:t>林敬堯</w:t>
            </w: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06EE1" w:rsidRPr="00617773" w:rsidTr="0095013B">
        <w:trPr>
          <w:trHeight w:val="745"/>
          <w:jc w:val="center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10min</w:t>
            </w:r>
          </w:p>
        </w:tc>
        <w:tc>
          <w:tcPr>
            <w:tcW w:w="5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休息</w:t>
            </w: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06EE1" w:rsidRPr="00617773" w:rsidTr="0095013B">
        <w:trPr>
          <w:trHeight w:val="1010"/>
          <w:jc w:val="center"/>
        </w:trPr>
        <w:tc>
          <w:tcPr>
            <w:tcW w:w="16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1030-1230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地板滾球</w:t>
            </w:r>
            <w:r w:rsidRPr="00406EE1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8"/>
                <w:szCs w:val="28"/>
              </w:rPr>
              <w:t>新</w:t>
            </w: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規則解說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線審守則、計分計時員守則</w:t>
            </w: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06EE1" w:rsidRPr="00617773" w:rsidTr="0095013B">
        <w:trPr>
          <w:trHeight w:val="685"/>
          <w:jc w:val="center"/>
        </w:trPr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8"/>
                <w:szCs w:val="28"/>
              </w:rPr>
              <w:t>林敬堯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8"/>
                <w:szCs w:val="28"/>
              </w:rPr>
              <w:t>林敬堯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617773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林敬堯</w:t>
            </w:r>
          </w:p>
        </w:tc>
      </w:tr>
      <w:tr w:rsidR="00406EE1" w:rsidRPr="00617773" w:rsidTr="0095013B">
        <w:trPr>
          <w:trHeight w:val="806"/>
          <w:jc w:val="center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0 min</w:t>
            </w:r>
          </w:p>
        </w:tc>
        <w:tc>
          <w:tcPr>
            <w:tcW w:w="7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06EE1" w:rsidRPr="00406EE1" w:rsidRDefault="00406EE1" w:rsidP="004A59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50" w:firstLine="2940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午</w:t>
            </w:r>
            <w:r w:rsidRPr="00617773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8"/>
                <w:szCs w:val="28"/>
              </w:rPr>
              <w:t>餐/休息</w:t>
            </w:r>
          </w:p>
        </w:tc>
      </w:tr>
      <w:tr w:rsidR="00406EE1" w:rsidRPr="00617773" w:rsidTr="0095013B">
        <w:trPr>
          <w:trHeight w:val="848"/>
          <w:jc w:val="center"/>
        </w:trPr>
        <w:tc>
          <w:tcPr>
            <w:tcW w:w="16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1330-1530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8"/>
                <w:szCs w:val="28"/>
              </w:rPr>
              <w:t>器材檢測、賽制與賽事軟體介紹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地板滾球裁判實作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1BF3" w:rsidRDefault="00D91BF3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73E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研習人員分組</w:t>
            </w:r>
          </w:p>
          <w:p w:rsidR="00406EE1" w:rsidRPr="00406EE1" w:rsidRDefault="00D91BF3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A73E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實習</w:t>
            </w:r>
          </w:p>
        </w:tc>
      </w:tr>
      <w:tr w:rsidR="00406EE1" w:rsidRPr="00617773" w:rsidTr="0095013B">
        <w:trPr>
          <w:trHeight w:val="841"/>
          <w:jc w:val="center"/>
        </w:trPr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楊詠菘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8"/>
                <w:szCs w:val="28"/>
              </w:rPr>
              <w:t>林敬堯</w:t>
            </w: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06EE1" w:rsidRPr="00617773" w:rsidTr="0095013B">
        <w:trPr>
          <w:trHeight w:val="900"/>
          <w:jc w:val="center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10min</w:t>
            </w:r>
          </w:p>
        </w:tc>
        <w:tc>
          <w:tcPr>
            <w:tcW w:w="5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休息</w:t>
            </w: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06EE1" w:rsidRPr="00617773" w:rsidTr="0095013B">
        <w:trPr>
          <w:trHeight w:val="786"/>
          <w:jc w:val="center"/>
        </w:trPr>
        <w:tc>
          <w:tcPr>
            <w:tcW w:w="16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1540-1740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賽事掌控與管理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進階規則說明及學科測驗</w:t>
            </w: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06EE1" w:rsidRPr="00617773" w:rsidTr="0095013B">
        <w:trPr>
          <w:trHeight w:val="893"/>
          <w:jc w:val="center"/>
        </w:trPr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617773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406EE1"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 xml:space="preserve"> 楊詠菘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D91BF3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 xml:space="preserve">      </w:t>
            </w:r>
            <w:r w:rsidR="00406EE1" w:rsidRPr="00406EE1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>林敬堯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E1" w:rsidRPr="00406EE1" w:rsidRDefault="00406EE1" w:rsidP="00406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</w:pPr>
            <w:r w:rsidRPr="00617773">
              <w:rPr>
                <w:rFonts w:ascii="標楷體" w:eastAsia="標楷體" w:hAnsi="標楷體" w:cs="微軟正黑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406EE1"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8"/>
                <w:szCs w:val="28"/>
              </w:rPr>
              <w:t>林敬堯</w:t>
            </w:r>
          </w:p>
        </w:tc>
      </w:tr>
    </w:tbl>
    <w:p w:rsidR="007C200B" w:rsidRDefault="007C200B" w:rsidP="005D00CD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</w:p>
    <w:p w:rsidR="005D00CD" w:rsidRPr="0001749D" w:rsidRDefault="005D00CD" w:rsidP="005D00CD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01749D">
        <w:rPr>
          <w:rFonts w:ascii="標楷體" w:eastAsia="標楷體" w:hAnsi="標楷體" w:hint="eastAsia"/>
          <w:b/>
          <w:sz w:val="40"/>
          <w:szCs w:val="40"/>
        </w:rPr>
        <w:t>107年地板滾球C級裁判研習(</w:t>
      </w:r>
      <w:r w:rsidR="00ED5660">
        <w:rPr>
          <w:rFonts w:ascii="標楷體" w:eastAsia="標楷體" w:hAnsi="標楷體" w:hint="eastAsia"/>
          <w:b/>
          <w:sz w:val="40"/>
          <w:szCs w:val="40"/>
        </w:rPr>
        <w:t>桃園</w:t>
      </w:r>
      <w:r w:rsidRPr="0001749D">
        <w:rPr>
          <w:rFonts w:ascii="標楷體" w:eastAsia="標楷體" w:hAnsi="標楷體" w:hint="eastAsia"/>
          <w:b/>
          <w:sz w:val="40"/>
          <w:szCs w:val="40"/>
        </w:rPr>
        <w:t>場)</w:t>
      </w:r>
    </w:p>
    <w:p w:rsidR="005D00CD" w:rsidRPr="0001749D" w:rsidRDefault="005D00CD" w:rsidP="005D00CD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【</w:t>
      </w:r>
      <w:r w:rsidRPr="0001749D">
        <w:rPr>
          <w:rFonts w:ascii="標楷體" w:eastAsia="標楷體" w:hAnsi="標楷體" w:hint="eastAsia"/>
          <w:b/>
          <w:sz w:val="40"/>
          <w:szCs w:val="40"/>
        </w:rPr>
        <w:t>報名表</w:t>
      </w:r>
      <w:r>
        <w:rPr>
          <w:rFonts w:ascii="標楷體" w:eastAsia="標楷體" w:hAnsi="標楷體" w:hint="eastAsia"/>
          <w:b/>
          <w:sz w:val="40"/>
          <w:szCs w:val="40"/>
        </w:rPr>
        <w:t>】</w:t>
      </w:r>
    </w:p>
    <w:tbl>
      <w:tblPr>
        <w:tblStyle w:val="aa"/>
        <w:tblW w:w="0" w:type="auto"/>
        <w:tblInd w:w="247" w:type="dxa"/>
        <w:tblLayout w:type="fixed"/>
        <w:tblLook w:val="04A0" w:firstRow="1" w:lastRow="0" w:firstColumn="1" w:lastColumn="0" w:noHBand="0" w:noVBand="1"/>
      </w:tblPr>
      <w:tblGrid>
        <w:gridCol w:w="1421"/>
        <w:gridCol w:w="377"/>
        <w:gridCol w:w="356"/>
        <w:gridCol w:w="353"/>
        <w:gridCol w:w="348"/>
        <w:gridCol w:w="352"/>
        <w:gridCol w:w="292"/>
        <w:gridCol w:w="426"/>
        <w:gridCol w:w="425"/>
        <w:gridCol w:w="354"/>
        <w:gridCol w:w="133"/>
        <w:gridCol w:w="269"/>
        <w:gridCol w:w="992"/>
        <w:gridCol w:w="2977"/>
        <w:gridCol w:w="236"/>
      </w:tblGrid>
      <w:tr w:rsidR="005D00CD" w:rsidTr="00327C70">
        <w:trPr>
          <w:trHeight w:val="557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spacing w:before="180" w:after="18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20F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姓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 </w:t>
            </w:r>
            <w:r w:rsidRPr="000B20F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368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spacing w:before="180" w:after="18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性別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男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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</w:t>
            </w:r>
            <w:r w:rsidRPr="007D3B8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女</w:t>
            </w:r>
          </w:p>
        </w:tc>
      </w:tr>
      <w:tr w:rsidR="005D00CD" w:rsidTr="00327C70">
        <w:trPr>
          <w:trHeight w:val="4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生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 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68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ind w:left="228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民國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D00CD" w:rsidTr="00327C70">
        <w:trPr>
          <w:trHeight w:val="4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市話</w:t>
            </w:r>
          </w:p>
        </w:tc>
        <w:tc>
          <w:tcPr>
            <w:tcW w:w="2977" w:type="dxa"/>
            <w:tcBorders>
              <w:left w:val="single" w:sz="4" w:space="0" w:color="auto"/>
              <w:right w:val="nil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00CD" w:rsidRDefault="005D00CD" w:rsidP="00327C70">
            <w:pPr>
              <w:widowControl/>
            </w:pPr>
          </w:p>
        </w:tc>
      </w:tr>
      <w:tr w:rsidR="005D00CD" w:rsidTr="00327C70">
        <w:trPr>
          <w:trHeight w:val="4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368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E- mail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D00CD" w:rsidTr="00327C70">
        <w:trPr>
          <w:trHeight w:val="4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服務單位</w:t>
            </w:r>
          </w:p>
        </w:tc>
        <w:tc>
          <w:tcPr>
            <w:tcW w:w="368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D00CD" w:rsidTr="00327C70">
        <w:trPr>
          <w:trHeight w:val="4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0CD" w:rsidRPr="007D3B84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用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 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餐</w:t>
            </w:r>
          </w:p>
        </w:tc>
        <w:tc>
          <w:tcPr>
            <w:tcW w:w="368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0CD" w:rsidRPr="007D3B84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葷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</w:t>
            </w:r>
            <w:r w:rsidRPr="007D3B8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素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0CD" w:rsidRDefault="005D00CD" w:rsidP="00327C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公假</w:t>
            </w:r>
          </w:p>
          <w:p w:rsidR="005D00CD" w:rsidRDefault="005D00CD" w:rsidP="00327C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公文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</w:tcBorders>
            <w:vAlign w:val="center"/>
          </w:tcPr>
          <w:p w:rsidR="005D00CD" w:rsidRPr="007D3B84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需要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</w:t>
            </w:r>
            <w:r w:rsidRPr="007D3B8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□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不需要</w:t>
            </w:r>
          </w:p>
        </w:tc>
      </w:tr>
      <w:tr w:rsidR="005D00CD" w:rsidTr="00327C70">
        <w:trPr>
          <w:trHeight w:val="4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0CD" w:rsidRPr="007D3B84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公文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發送單位及地址</w:t>
            </w:r>
          </w:p>
        </w:tc>
        <w:tc>
          <w:tcPr>
            <w:tcW w:w="789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D00CD" w:rsidRPr="007D3B84" w:rsidRDefault="005D00CD" w:rsidP="00327C70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D00CD" w:rsidTr="00327C70">
        <w:trPr>
          <w:trHeight w:val="545"/>
        </w:trPr>
        <w:tc>
          <w:tcPr>
            <w:tcW w:w="931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D00CD" w:rsidRDefault="005D00CD" w:rsidP="00327C7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20F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特殊需求：□無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 </w:t>
            </w:r>
            <w:r w:rsidRPr="00CB198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□輪椅座位安排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 </w:t>
            </w:r>
            <w:r w:rsidRPr="00CB198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□其他</w:t>
            </w:r>
            <w:r w:rsidRPr="00CB198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________________________</w:t>
            </w:r>
          </w:p>
        </w:tc>
      </w:tr>
      <w:tr w:rsidR="005D00CD" w:rsidTr="00327C70">
        <w:trPr>
          <w:trHeight w:val="2394"/>
        </w:trPr>
        <w:tc>
          <w:tcPr>
            <w:tcW w:w="483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0CD" w:rsidRDefault="005D00CD" w:rsidP="00327C7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5D00CD" w:rsidRDefault="005D00CD" w:rsidP="00327C7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20F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繳款證明影本</w:t>
            </w:r>
            <w:r w:rsidRPr="000B20F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0B20F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劃撥單</w:t>
            </w:r>
            <w:r w:rsidRPr="000B20F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0B20F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黏貼處：</w:t>
            </w:r>
          </w:p>
        </w:tc>
        <w:tc>
          <w:tcPr>
            <w:tcW w:w="4474" w:type="dxa"/>
            <w:gridSpan w:val="4"/>
            <w:tcBorders>
              <w:left w:val="single" w:sz="4" w:space="0" w:color="auto"/>
            </w:tcBorders>
          </w:tcPr>
          <w:p w:rsidR="005D00CD" w:rsidRDefault="005D00CD" w:rsidP="00327C70">
            <w:pPr>
              <w:widowControl/>
              <w:spacing w:before="180" w:after="18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  <w:t>1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  <w:t>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>彩色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照片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三</w:t>
            </w:r>
            <w:r w:rsidRPr="007D3B8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張</w:t>
            </w:r>
            <w:r w:rsidRPr="000B20F0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黏貼處</w:t>
            </w:r>
          </w:p>
          <w:p w:rsidR="005D00CD" w:rsidRDefault="005D00CD" w:rsidP="00327C70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20F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r w:rsidRPr="000B20F0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背面請以正楷書寫姓名）</w:t>
            </w:r>
          </w:p>
        </w:tc>
      </w:tr>
      <w:tr w:rsidR="005D00CD" w:rsidTr="005D00CD">
        <w:trPr>
          <w:trHeight w:val="2456"/>
        </w:trPr>
        <w:tc>
          <w:tcPr>
            <w:tcW w:w="4837" w:type="dxa"/>
            <w:gridSpan w:val="11"/>
            <w:tcBorders>
              <w:top w:val="nil"/>
            </w:tcBorders>
          </w:tcPr>
          <w:p w:rsidR="005D00CD" w:rsidRDefault="005D00CD" w:rsidP="00327C7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74" w:type="dxa"/>
            <w:gridSpan w:val="4"/>
          </w:tcPr>
          <w:p w:rsidR="005D00CD" w:rsidRDefault="005D00CD" w:rsidP="00327C70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20F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0B20F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另兩張請浮貼於此，製作證照及裁判</w:t>
            </w:r>
          </w:p>
          <w:p w:rsidR="005D00CD" w:rsidRDefault="005D00CD" w:rsidP="00327C70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B20F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護照使用</w:t>
            </w:r>
            <w:r w:rsidRPr="000B20F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</w:tr>
    </w:tbl>
    <w:p w:rsidR="005D00CD" w:rsidRPr="00A35E8D" w:rsidRDefault="005D00CD" w:rsidP="005D00CD">
      <w:pPr>
        <w:widowControl/>
        <w:ind w:leftChars="59" w:left="423" w:rightChars="58" w:right="139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35E8D">
        <w:rPr>
          <w:rFonts w:ascii="Times New Roman" w:eastAsia="標楷體" w:hAnsi="Times New Roman" w:cs="Times New Roman" w:hint="eastAsia"/>
          <w:kern w:val="0"/>
          <w:szCs w:val="24"/>
        </w:rPr>
        <w:t>本人同意所提個人資料作為下列二項用途：</w:t>
      </w:r>
    </w:p>
    <w:p w:rsidR="005D00CD" w:rsidRDefault="005D00CD" w:rsidP="005D00CD">
      <w:pPr>
        <w:widowControl/>
        <w:ind w:leftChars="59" w:left="663" w:rightChars="58" w:right="139" w:hangingChars="217" w:hanging="521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1. </w:t>
      </w:r>
      <w:r w:rsidRPr="00A35E8D">
        <w:rPr>
          <w:rFonts w:ascii="Times New Roman" w:eastAsia="標楷體" w:hAnsi="Times New Roman" w:cs="Times New Roman"/>
          <w:kern w:val="0"/>
          <w:szCs w:val="24"/>
        </w:rPr>
        <w:t>參加中華</w:t>
      </w:r>
      <w:r w:rsidRPr="00A35E8D">
        <w:rPr>
          <w:rFonts w:ascii="Times New Roman" w:eastAsia="標楷體" w:hAnsi="Times New Roman" w:cs="Times New Roman" w:hint="eastAsia"/>
          <w:kern w:val="0"/>
          <w:szCs w:val="24"/>
        </w:rPr>
        <w:t>地板滾球運動</w:t>
      </w:r>
      <w:r w:rsidRPr="00A35E8D">
        <w:rPr>
          <w:rFonts w:ascii="Times New Roman" w:eastAsia="標楷體" w:hAnsi="Times New Roman" w:cs="Times New Roman"/>
          <w:kern w:val="0"/>
          <w:szCs w:val="24"/>
        </w:rPr>
        <w:t>協會主辦之『</w:t>
      </w:r>
      <w:r w:rsidRPr="00A35E8D">
        <w:rPr>
          <w:rFonts w:ascii="Times New Roman" w:eastAsia="標楷體" w:hAnsi="Times New Roman" w:cs="Times New Roman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>
        <w:rPr>
          <w:rFonts w:ascii="Times New Roman" w:eastAsia="標楷體" w:hAnsi="Times New Roman" w:cs="Times New Roman"/>
          <w:kern w:val="0"/>
          <w:szCs w:val="24"/>
        </w:rPr>
        <w:t>年地板滾球</w:t>
      </w:r>
      <w:r>
        <w:rPr>
          <w:rFonts w:ascii="Times New Roman" w:eastAsia="標楷體" w:hAnsi="Times New Roman" w:cs="Times New Roman" w:hint="eastAsia"/>
          <w:kern w:val="0"/>
          <w:szCs w:val="24"/>
        </w:rPr>
        <w:t>C</w:t>
      </w:r>
      <w:r>
        <w:rPr>
          <w:rFonts w:ascii="Times New Roman" w:eastAsia="標楷體" w:hAnsi="Times New Roman" w:cs="Times New Roman" w:hint="eastAsia"/>
          <w:kern w:val="0"/>
          <w:szCs w:val="24"/>
        </w:rPr>
        <w:t>級裁判</w:t>
      </w:r>
      <w:r w:rsidRPr="00A35E8D">
        <w:rPr>
          <w:rFonts w:ascii="Times New Roman" w:eastAsia="標楷體" w:hAnsi="Times New Roman" w:cs="Times New Roman"/>
          <w:kern w:val="0"/>
          <w:szCs w:val="24"/>
        </w:rPr>
        <w:t>研習』，報名資料提供研</w:t>
      </w:r>
    </w:p>
    <w:p w:rsidR="005D00CD" w:rsidRDefault="005D00CD" w:rsidP="005D00CD">
      <w:pPr>
        <w:widowControl/>
        <w:ind w:leftChars="59" w:left="663" w:rightChars="58" w:right="139" w:hangingChars="217" w:hanging="521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  <w:r w:rsidRPr="00A35E8D">
        <w:rPr>
          <w:rFonts w:ascii="Times New Roman" w:eastAsia="標楷體" w:hAnsi="Times New Roman" w:cs="Times New Roman"/>
          <w:kern w:val="0"/>
          <w:szCs w:val="24"/>
        </w:rPr>
        <w:t>習及相關業務利用</w:t>
      </w:r>
      <w:r w:rsidRPr="00A35E8D">
        <w:rPr>
          <w:rFonts w:ascii="Times New Roman" w:eastAsia="標楷體" w:hAnsi="Times New Roman" w:cs="Times New Roman"/>
          <w:kern w:val="0"/>
          <w:szCs w:val="24"/>
        </w:rPr>
        <w:t>(</w:t>
      </w:r>
      <w:r>
        <w:rPr>
          <w:rFonts w:ascii="Times New Roman" w:eastAsia="標楷體" w:hAnsi="Times New Roman" w:cs="Times New Roman"/>
          <w:kern w:val="0"/>
          <w:szCs w:val="24"/>
        </w:rPr>
        <w:t>如保險公司</w:t>
      </w:r>
      <w:r>
        <w:rPr>
          <w:rFonts w:ascii="Times New Roman" w:eastAsia="標楷體" w:hAnsi="Times New Roman" w:cs="Times New Roman" w:hint="eastAsia"/>
          <w:kern w:val="0"/>
          <w:szCs w:val="24"/>
        </w:rPr>
        <w:t>..</w:t>
      </w:r>
      <w:r w:rsidRPr="00A35E8D">
        <w:rPr>
          <w:rFonts w:ascii="Times New Roman" w:eastAsia="標楷體" w:hAnsi="Times New Roman" w:cs="Times New Roman"/>
          <w:kern w:val="0"/>
          <w:szCs w:val="24"/>
        </w:rPr>
        <w:t>等</w:t>
      </w:r>
      <w:r w:rsidRPr="00A35E8D">
        <w:rPr>
          <w:rFonts w:ascii="Times New Roman" w:eastAsia="標楷體" w:hAnsi="Times New Roman" w:cs="Times New Roman"/>
          <w:kern w:val="0"/>
          <w:szCs w:val="24"/>
        </w:rPr>
        <w:t>)</w:t>
      </w:r>
      <w:r>
        <w:rPr>
          <w:rFonts w:ascii="Times New Roman" w:eastAsia="標楷體" w:hAnsi="Times New Roman" w:cs="Times New Roman"/>
          <w:kern w:val="0"/>
          <w:szCs w:val="24"/>
        </w:rPr>
        <w:t>，主辦單位</w:t>
      </w:r>
      <w:r w:rsidRPr="00A35E8D">
        <w:rPr>
          <w:rFonts w:ascii="Times New Roman" w:eastAsia="標楷體" w:hAnsi="Times New Roman" w:cs="Times New Roman"/>
          <w:kern w:val="0"/>
          <w:szCs w:val="24"/>
        </w:rPr>
        <w:t>需遵守個人資料保護法，善盡維護保密</w:t>
      </w:r>
    </w:p>
    <w:p w:rsidR="005D00CD" w:rsidRDefault="005D00CD" w:rsidP="005D00CD">
      <w:pPr>
        <w:widowControl/>
        <w:ind w:leftChars="59" w:left="663" w:rightChars="58" w:right="139" w:hangingChars="217" w:hanging="521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  <w:r w:rsidRPr="00A35E8D">
        <w:rPr>
          <w:rFonts w:ascii="Times New Roman" w:eastAsia="標楷體" w:hAnsi="Times New Roman" w:cs="Times New Roman"/>
          <w:kern w:val="0"/>
          <w:szCs w:val="24"/>
        </w:rPr>
        <w:t>之責。</w:t>
      </w:r>
    </w:p>
    <w:p w:rsidR="005D00CD" w:rsidRDefault="005D00CD" w:rsidP="005D00CD">
      <w:pPr>
        <w:widowControl/>
        <w:ind w:leftChars="59" w:left="663" w:rightChars="58" w:right="139" w:hangingChars="217" w:hanging="521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2. </w:t>
      </w:r>
      <w:r w:rsidRPr="00A35E8D">
        <w:rPr>
          <w:rFonts w:ascii="Times New Roman" w:eastAsia="標楷體" w:hAnsi="Times New Roman" w:cs="Times New Roman"/>
          <w:kern w:val="0"/>
          <w:szCs w:val="24"/>
        </w:rPr>
        <w:t>研習期間所進行之拍攝、攝影等所有肖像權歸屬於主辦單位，主辦單位得於不侵犯個人</w:t>
      </w:r>
    </w:p>
    <w:p w:rsidR="005D00CD" w:rsidRDefault="005D00CD" w:rsidP="005D00CD">
      <w:pPr>
        <w:widowControl/>
        <w:ind w:leftChars="59" w:left="663" w:rightChars="58" w:right="139" w:hangingChars="217" w:hanging="521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  <w:r w:rsidRPr="00A35E8D">
        <w:rPr>
          <w:rFonts w:ascii="Times New Roman" w:eastAsia="標楷體" w:hAnsi="Times New Roman" w:cs="Times New Roman"/>
          <w:kern w:val="0"/>
          <w:szCs w:val="24"/>
        </w:rPr>
        <w:t>權利及非營利範圍內，無償使用。</w:t>
      </w:r>
    </w:p>
    <w:p w:rsidR="005D00CD" w:rsidRDefault="005D00CD" w:rsidP="005D00CD">
      <w:pPr>
        <w:widowControl/>
        <w:ind w:leftChars="59" w:left="470" w:hangingChars="117" w:hanging="328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D3B84">
        <w:rPr>
          <w:rFonts w:ascii="Times New Roman" w:eastAsia="標楷體" w:hAnsi="Times New Roman" w:cs="Times New Roman"/>
          <w:b/>
          <w:color w:val="000000"/>
          <w:kern w:val="0"/>
          <w:sz w:val="28"/>
          <w:szCs w:val="24"/>
        </w:rPr>
        <w:t>個人資料使用同意簽名</w:t>
      </w:r>
      <w:r w:rsidRPr="007D3B84">
        <w:rPr>
          <w:rFonts w:ascii="Times New Roman" w:eastAsia="標楷體" w:hAnsi="Times New Roman" w:cs="Times New Roman"/>
          <w:color w:val="000000"/>
          <w:kern w:val="0"/>
          <w:szCs w:val="24"/>
        </w:rPr>
        <w:t>：</w:t>
      </w:r>
      <w:r w:rsidRPr="007D3B84">
        <w:rPr>
          <w:rFonts w:ascii="Times New Roman" w:eastAsia="標楷體" w:hAnsi="Times New Roman" w:cs="Times New Roman"/>
          <w:color w:val="000000"/>
          <w:kern w:val="0"/>
          <w:szCs w:val="24"/>
        </w:rPr>
        <w:t>_______________________________________</w:t>
      </w:r>
    </w:p>
    <w:p w:rsidR="005D00CD" w:rsidRDefault="005D00CD" w:rsidP="005D00CD">
      <w:pPr>
        <w:widowControl/>
        <w:spacing w:beforeLines="50" w:before="180" w:afterLines="50" w:after="180" w:line="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                                             107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    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    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日</w:t>
      </w:r>
    </w:p>
    <w:p w:rsidR="00ED5660" w:rsidRPr="00ED5660" w:rsidRDefault="005D00CD" w:rsidP="005D00CD">
      <w:pPr>
        <w:snapToGrid w:val="0"/>
        <w:spacing w:line="360" w:lineRule="auto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2B5C4E">
        <w:rPr>
          <w:rFonts w:ascii="標楷體" w:eastAsia="標楷體" w:hAnsi="標楷體" w:cs="Times New Roman"/>
          <w:sz w:val="32"/>
          <w:szCs w:val="32"/>
        </w:rPr>
        <w:t>附錄－</w:t>
      </w:r>
      <w:r w:rsidR="0093574F">
        <w:rPr>
          <w:rFonts w:ascii="標楷體" w:eastAsia="標楷體" w:hAnsi="標楷體" w:cs="Times New Roman" w:hint="eastAsia"/>
          <w:sz w:val="32"/>
          <w:szCs w:val="32"/>
        </w:rPr>
        <w:t>國立體育大學</w:t>
      </w:r>
      <w:r w:rsidRPr="002B5C4E">
        <w:rPr>
          <w:rFonts w:ascii="標楷體" w:eastAsia="標楷體" w:hAnsi="標楷體" w:cs="Times New Roman"/>
          <w:sz w:val="32"/>
          <w:szCs w:val="32"/>
        </w:rPr>
        <w:t>交通方式：</w:t>
      </w:r>
    </w:p>
    <w:p w:rsidR="005D00CD" w:rsidRDefault="00ED5660" w:rsidP="005D00CD">
      <w:pPr>
        <w:snapToGrid w:val="0"/>
        <w:spacing w:line="360" w:lineRule="auto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767E97F9" wp14:editId="18896E0C">
            <wp:extent cx="6256421" cy="467069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7719" t="22368" r="54211" b="2146"/>
                    <a:stretch/>
                  </pic:blipFill>
                  <pic:spPr bwMode="auto">
                    <a:xfrm>
                      <a:off x="0" y="0"/>
                      <a:ext cx="6256421" cy="4670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574F" w:rsidRDefault="0093574F" w:rsidP="005D00CD">
      <w:pPr>
        <w:snapToGrid w:val="0"/>
        <w:spacing w:line="360" w:lineRule="auto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ED5660" w:rsidRPr="00ED5660" w:rsidRDefault="0093574F" w:rsidP="0093574F">
      <w:pPr>
        <w:snapToGrid w:val="0"/>
        <w:spacing w:line="360" w:lineRule="auto"/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</w:pPr>
      <w:r w:rsidRPr="0093574F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1.</w:t>
      </w:r>
      <w:r w:rsidR="00ED5660" w:rsidRPr="00ED5660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自行前往：</w:t>
      </w:r>
    </w:p>
    <w:p w:rsidR="00ED5660" w:rsidRPr="00ED5660" w:rsidRDefault="00ED5660" w:rsidP="0093574F">
      <w:pPr>
        <w:snapToGrid w:val="0"/>
        <w:spacing w:line="360" w:lineRule="auto"/>
        <w:ind w:firstLineChars="50" w:firstLine="12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ED5660">
        <w:rPr>
          <w:rFonts w:ascii="標楷體" w:eastAsia="標楷體" w:hAnsi="標楷體"/>
          <w:color w:val="000000"/>
          <w:szCs w:val="24"/>
          <w:shd w:val="clear" w:color="auto" w:fill="FFFFFF"/>
        </w:rPr>
        <w:t>A. 開車至林口下交流道後，沿文化一路往桃園龜山方向行駛約四公里即可抵達本校。</w:t>
      </w:r>
    </w:p>
    <w:p w:rsidR="00ED5660" w:rsidRPr="00ED5660" w:rsidRDefault="00ED5660" w:rsidP="0093574F">
      <w:pPr>
        <w:snapToGrid w:val="0"/>
        <w:spacing w:line="360" w:lineRule="auto"/>
        <w:ind w:leftChars="50" w:left="480" w:hangingChars="150" w:hanging="36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ED5660">
        <w:rPr>
          <w:rFonts w:ascii="標楷體" w:eastAsia="標楷體" w:hAnsi="標楷體"/>
          <w:color w:val="000000"/>
          <w:szCs w:val="24"/>
          <w:shd w:val="clear" w:color="auto" w:fill="FFFFFF"/>
        </w:rPr>
        <w:t>B. 由台北出發行經台一線往桃園方向，途中右轉青山路一段，接往青山路二段後，左轉文化一路行駛約500公尺即可抵達本校。</w:t>
      </w:r>
    </w:p>
    <w:p w:rsidR="00ED5660" w:rsidRPr="0093574F" w:rsidRDefault="0093574F" w:rsidP="0093574F">
      <w:pPr>
        <w:snapToGrid w:val="0"/>
        <w:spacing w:line="360" w:lineRule="auto"/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</w:pPr>
      <w:r w:rsidRPr="0093574F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2.</w:t>
      </w:r>
      <w:r w:rsidR="00ED5660" w:rsidRPr="00ED5660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搭乘大眾交通工具方法如下：</w:t>
      </w:r>
    </w:p>
    <w:p w:rsidR="00ED5660" w:rsidRPr="00ED5660" w:rsidRDefault="0093574F" w:rsidP="0093574F">
      <w:pPr>
        <w:snapToGrid w:val="0"/>
        <w:spacing w:line="360" w:lineRule="auto"/>
        <w:ind w:firstLineChars="50" w:firstLine="120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/>
          <w:color w:val="000000"/>
          <w:szCs w:val="24"/>
          <w:shd w:val="clear" w:color="auto" w:fill="FFFFFF"/>
        </w:rPr>
        <w:t>A.</w:t>
      </w:r>
      <w:r w:rsidR="00ED5660" w:rsidRPr="00ED5660">
        <w:rPr>
          <w:rFonts w:ascii="標楷體" w:eastAsia="標楷體" w:hAnsi="標楷體"/>
          <w:color w:val="000000"/>
          <w:szCs w:val="24"/>
          <w:shd w:val="clear" w:color="auto" w:fill="FFFFFF"/>
        </w:rPr>
        <w:t>公車</w:t>
      </w:r>
    </w:p>
    <w:p w:rsidR="00ED5660" w:rsidRPr="00ED5660" w:rsidRDefault="00ED5660" w:rsidP="0093574F">
      <w:pPr>
        <w:snapToGrid w:val="0"/>
        <w:spacing w:line="360" w:lineRule="auto"/>
        <w:ind w:leftChars="100" w:left="24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ED5660">
        <w:rPr>
          <w:rFonts w:ascii="標楷體" w:eastAsia="標楷體" w:hAnsi="標楷體"/>
          <w:color w:val="000000"/>
          <w:szCs w:val="24"/>
          <w:shd w:val="clear" w:color="auto" w:fill="FFFFFF"/>
        </w:rPr>
        <w:t>三重客運1211(台北市政府--長庚大學)：可直達國立體育大學。</w:t>
      </w:r>
      <w:r w:rsidRPr="00ED5660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→</w:t>
      </w:r>
      <w:hyperlink r:id="rId14" w:history="1">
        <w:r w:rsidRPr="00ED5660">
          <w:rPr>
            <w:rFonts w:ascii="標楷體" w:eastAsia="標楷體" w:hAnsi="標楷體"/>
            <w:color w:val="000000"/>
            <w:szCs w:val="24"/>
            <w:shd w:val="clear" w:color="auto" w:fill="FFFFFF"/>
          </w:rPr>
          <w:t>時刻表</w:t>
        </w:r>
      </w:hyperlink>
      <w:r w:rsidRPr="00ED5660">
        <w:rPr>
          <w:rFonts w:ascii="標楷體" w:eastAsia="標楷體" w:hAnsi="標楷體"/>
          <w:color w:val="000000"/>
          <w:szCs w:val="24"/>
          <w:shd w:val="clear" w:color="auto" w:fill="FFFFFF"/>
        </w:rPr>
        <w:t>  (2018/4/9新增1211B路線)</w:t>
      </w:r>
    </w:p>
    <w:p w:rsidR="00ED5660" w:rsidRPr="00ED5660" w:rsidRDefault="00ED5660" w:rsidP="0093574F">
      <w:pPr>
        <w:snapToGrid w:val="0"/>
        <w:spacing w:line="360" w:lineRule="auto"/>
        <w:ind w:leftChars="100" w:left="24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ED5660">
        <w:rPr>
          <w:rFonts w:ascii="標楷體" w:eastAsia="標楷體" w:hAnsi="標楷體"/>
          <w:color w:val="000000"/>
          <w:szCs w:val="24"/>
          <w:shd w:val="clear" w:color="auto" w:fill="FFFFFF"/>
        </w:rPr>
        <w:t>桃園客運202(體育大學--工四工業區) 固定班次發車、一日來回共22班，可直達國立體育大學。</w:t>
      </w:r>
      <w:r w:rsidRPr="00ED5660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→</w:t>
      </w:r>
      <w:hyperlink r:id="rId15" w:history="1">
        <w:r w:rsidRPr="00ED5660">
          <w:rPr>
            <w:rFonts w:ascii="標楷體" w:eastAsia="標楷體" w:hAnsi="標楷體"/>
            <w:color w:val="000000"/>
            <w:szCs w:val="24"/>
            <w:shd w:val="clear" w:color="auto" w:fill="FFFFFF"/>
          </w:rPr>
          <w:t>時刻表</w:t>
        </w:r>
      </w:hyperlink>
    </w:p>
    <w:p w:rsidR="00ED5660" w:rsidRPr="00ED5660" w:rsidRDefault="00ED5660" w:rsidP="0093574F">
      <w:pPr>
        <w:snapToGrid w:val="0"/>
        <w:spacing w:line="360" w:lineRule="auto"/>
        <w:ind w:leftChars="100" w:left="24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ED5660">
        <w:rPr>
          <w:rFonts w:ascii="標楷體" w:eastAsia="標楷體" w:hAnsi="標楷體"/>
          <w:color w:val="000000"/>
          <w:szCs w:val="24"/>
          <w:shd w:val="clear" w:color="auto" w:fill="FFFFFF"/>
        </w:rPr>
        <w:t>桃園客運5065(桃園--體育大學)：固定班次發車、一日來回4班，可直達國立體育大學。</w:t>
      </w:r>
      <w:r w:rsidRPr="00ED5660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→</w:t>
      </w:r>
      <w:hyperlink r:id="rId16" w:history="1">
        <w:r w:rsidRPr="00ED5660">
          <w:rPr>
            <w:rFonts w:ascii="標楷體" w:eastAsia="標楷體" w:hAnsi="標楷體"/>
            <w:color w:val="000000"/>
            <w:szCs w:val="24"/>
            <w:shd w:val="clear" w:color="auto" w:fill="FFFFFF"/>
          </w:rPr>
          <w:t>時刻表</w:t>
        </w:r>
      </w:hyperlink>
    </w:p>
    <w:p w:rsidR="00ED5660" w:rsidRPr="00ED5660" w:rsidRDefault="00ED5660" w:rsidP="0093574F">
      <w:pPr>
        <w:snapToGrid w:val="0"/>
        <w:spacing w:line="360" w:lineRule="auto"/>
        <w:ind w:firstLineChars="100" w:firstLine="24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ED5660">
        <w:rPr>
          <w:rFonts w:ascii="標楷體" w:eastAsia="標楷體" w:hAnsi="標楷體"/>
          <w:color w:val="000000"/>
          <w:szCs w:val="24"/>
          <w:shd w:val="clear" w:color="auto" w:fill="FFFFFF"/>
        </w:rPr>
        <w:t>三重客運體大專車:一日兩班，假日停駛。</w:t>
      </w:r>
      <w:r w:rsidRPr="00ED5660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→</w:t>
      </w:r>
      <w:hyperlink r:id="rId17" w:history="1">
        <w:r w:rsidRPr="00ED5660">
          <w:rPr>
            <w:rFonts w:ascii="標楷體" w:eastAsia="標楷體" w:hAnsi="標楷體" w:hint="eastAsia"/>
            <w:color w:val="000000"/>
            <w:szCs w:val="24"/>
            <w:shd w:val="clear" w:color="auto" w:fill="FFFFFF"/>
          </w:rPr>
          <w:t>時刻表</w:t>
        </w:r>
      </w:hyperlink>
    </w:p>
    <w:p w:rsidR="00ED5660" w:rsidRPr="00ED5660" w:rsidRDefault="0093574F" w:rsidP="0093574F">
      <w:pPr>
        <w:snapToGrid w:val="0"/>
        <w:spacing w:line="360" w:lineRule="auto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/>
          <w:color w:val="000000"/>
          <w:szCs w:val="24"/>
          <w:shd w:val="clear" w:color="auto" w:fill="FFFFFF"/>
        </w:rPr>
        <w:t>B.</w:t>
      </w:r>
      <w:r w:rsidR="00ED5660" w:rsidRPr="00ED5660">
        <w:rPr>
          <w:rFonts w:ascii="標楷體" w:eastAsia="標楷體" w:hAnsi="標楷體"/>
          <w:color w:val="000000"/>
          <w:szCs w:val="24"/>
          <w:shd w:val="clear" w:color="auto" w:fill="FFFFFF"/>
        </w:rPr>
        <w:t>桃園捷運</w:t>
      </w:r>
    </w:p>
    <w:p w:rsidR="00ED5660" w:rsidRPr="00ED5660" w:rsidRDefault="00225D41" w:rsidP="0093574F">
      <w:pPr>
        <w:snapToGrid w:val="0"/>
        <w:spacing w:line="360" w:lineRule="auto"/>
        <w:ind w:firstLineChars="100" w:firstLine="240"/>
        <w:rPr>
          <w:rFonts w:ascii="標楷體" w:eastAsia="標楷體" w:hAnsi="標楷體"/>
          <w:color w:val="000000"/>
          <w:szCs w:val="24"/>
          <w:shd w:val="clear" w:color="auto" w:fill="FFFFFF"/>
        </w:rPr>
      </w:pPr>
      <w:hyperlink r:id="rId18" w:history="1">
        <w:r w:rsidR="00ED5660" w:rsidRPr="00ED5660">
          <w:rPr>
            <w:rFonts w:ascii="標楷體" w:eastAsia="標楷體" w:hAnsi="標楷體"/>
            <w:color w:val="000000"/>
            <w:szCs w:val="24"/>
            <w:shd w:val="clear" w:color="auto" w:fill="FFFFFF"/>
          </w:rPr>
          <w:t>桃園機場捷運A7站(國立體育大學)</w:t>
        </w:r>
      </w:hyperlink>
      <w:r w:rsidR="00ED5660" w:rsidRPr="00ED5660">
        <w:rPr>
          <w:rFonts w:ascii="標楷體" w:eastAsia="標楷體" w:hAnsi="標楷體"/>
          <w:color w:val="000000"/>
          <w:szCs w:val="24"/>
          <w:shd w:val="clear" w:color="auto" w:fill="FFFFFF"/>
        </w:rPr>
        <w:t>:下車後，走路約15分鐘可到達行政大樓。</w:t>
      </w:r>
    </w:p>
    <w:p w:rsidR="00ED5660" w:rsidRPr="00ED5660" w:rsidRDefault="0093574F" w:rsidP="0093574F">
      <w:pPr>
        <w:snapToGrid w:val="0"/>
        <w:spacing w:line="360" w:lineRule="auto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/>
          <w:color w:val="000000"/>
          <w:szCs w:val="24"/>
          <w:shd w:val="clear" w:color="auto" w:fill="FFFFFF"/>
        </w:rPr>
        <w:t>C.</w:t>
      </w:r>
      <w:r w:rsidR="00ED5660" w:rsidRPr="00ED5660">
        <w:rPr>
          <w:rFonts w:ascii="標楷體" w:eastAsia="標楷體" w:hAnsi="標楷體"/>
          <w:color w:val="000000"/>
          <w:szCs w:val="24"/>
          <w:shd w:val="clear" w:color="auto" w:fill="FFFFFF"/>
        </w:rPr>
        <w:t>高鐵</w:t>
      </w:r>
    </w:p>
    <w:p w:rsidR="00ED5660" w:rsidRPr="00ED5660" w:rsidRDefault="00ED5660" w:rsidP="0093574F">
      <w:pPr>
        <w:snapToGrid w:val="0"/>
        <w:spacing w:line="360" w:lineRule="auto"/>
        <w:ind w:firstLineChars="100" w:firstLine="24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ED5660">
        <w:rPr>
          <w:rFonts w:ascii="標楷體" w:eastAsia="標楷體" w:hAnsi="標楷體"/>
          <w:color w:val="000000"/>
          <w:szCs w:val="24"/>
          <w:shd w:val="clear" w:color="auto" w:fill="FFFFFF"/>
        </w:rPr>
        <w:t>高鐵青埔站(桃園):搭乘高鐵至桃園站下車後轉搭桃園捷運至A7體育大學下車。</w:t>
      </w:r>
    </w:p>
    <w:p w:rsidR="00ED5660" w:rsidRPr="00ED5660" w:rsidRDefault="0093574F" w:rsidP="0093574F">
      <w:pPr>
        <w:snapToGrid w:val="0"/>
        <w:spacing w:line="360" w:lineRule="auto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/>
          <w:color w:val="000000"/>
          <w:szCs w:val="24"/>
          <w:shd w:val="clear" w:color="auto" w:fill="FFFFFF"/>
        </w:rPr>
        <w:t>D.</w:t>
      </w:r>
      <w:r w:rsidR="00ED5660" w:rsidRPr="00ED5660">
        <w:rPr>
          <w:rFonts w:ascii="標楷體" w:eastAsia="標楷體" w:hAnsi="標楷體"/>
          <w:color w:val="000000"/>
          <w:szCs w:val="24"/>
          <w:shd w:val="clear" w:color="auto" w:fill="FFFFFF"/>
        </w:rPr>
        <w:t>客運</w:t>
      </w:r>
    </w:p>
    <w:p w:rsidR="00ED5660" w:rsidRPr="0093574F" w:rsidRDefault="00ED5660" w:rsidP="0093574F">
      <w:pPr>
        <w:snapToGrid w:val="0"/>
        <w:spacing w:line="360" w:lineRule="auto"/>
        <w:ind w:leftChars="100" w:left="24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ED5660">
        <w:rPr>
          <w:rFonts w:ascii="標楷體" w:eastAsia="標楷體" w:hAnsi="標楷體"/>
          <w:color w:val="000000"/>
          <w:szCs w:val="24"/>
          <w:shd w:val="clear" w:color="auto" w:fill="FFFFFF"/>
        </w:rPr>
        <w:t>搭乘國道客運(統聯、國光等)至林口站下車後可轉搭公車或搭乘桃園捷運至體大A7站下車。</w:t>
      </w:r>
    </w:p>
    <w:sectPr w:rsidR="00ED5660" w:rsidRPr="0093574F" w:rsidSect="005D00CD">
      <w:footerReference w:type="default" r:id="rId19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41" w:rsidRDefault="00225D41" w:rsidP="002428BB">
      <w:r>
        <w:separator/>
      </w:r>
    </w:p>
  </w:endnote>
  <w:endnote w:type="continuationSeparator" w:id="0">
    <w:p w:rsidR="00225D41" w:rsidRDefault="00225D41" w:rsidP="0024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57982"/>
      <w:docPartObj>
        <w:docPartGallery w:val="Page Numbers (Bottom of Page)"/>
        <w:docPartUnique/>
      </w:docPartObj>
    </w:sdtPr>
    <w:sdtEndPr/>
    <w:sdtContent>
      <w:p w:rsidR="005D00CD" w:rsidRDefault="005D00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D41" w:rsidRPr="00225D41">
          <w:rPr>
            <w:noProof/>
            <w:lang w:val="zh-TW"/>
          </w:rPr>
          <w:t>1</w:t>
        </w:r>
        <w:r>
          <w:fldChar w:fldCharType="end"/>
        </w:r>
      </w:p>
    </w:sdtContent>
  </w:sdt>
  <w:p w:rsidR="005D00CD" w:rsidRDefault="005D00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41" w:rsidRDefault="00225D41" w:rsidP="002428BB">
      <w:r>
        <w:separator/>
      </w:r>
    </w:p>
  </w:footnote>
  <w:footnote w:type="continuationSeparator" w:id="0">
    <w:p w:rsidR="00225D41" w:rsidRDefault="00225D41" w:rsidP="00242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5348"/>
    <w:multiLevelType w:val="multilevel"/>
    <w:tmpl w:val="549EB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01CD0"/>
    <w:multiLevelType w:val="hybridMultilevel"/>
    <w:tmpl w:val="70AACD2E"/>
    <w:lvl w:ilvl="0" w:tplc="DDE2BF4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4E8F02D4"/>
    <w:multiLevelType w:val="multilevel"/>
    <w:tmpl w:val="5AE4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AA744E"/>
    <w:multiLevelType w:val="multilevel"/>
    <w:tmpl w:val="6A049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376A6"/>
    <w:multiLevelType w:val="multilevel"/>
    <w:tmpl w:val="FEBE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F3F7D"/>
    <w:multiLevelType w:val="multilevel"/>
    <w:tmpl w:val="DCF2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D5"/>
    <w:rsid w:val="0001770D"/>
    <w:rsid w:val="00081A1F"/>
    <w:rsid w:val="00086CD1"/>
    <w:rsid w:val="000A1EEE"/>
    <w:rsid w:val="00125756"/>
    <w:rsid w:val="00132583"/>
    <w:rsid w:val="0019488B"/>
    <w:rsid w:val="00225D41"/>
    <w:rsid w:val="002428BB"/>
    <w:rsid w:val="002A7206"/>
    <w:rsid w:val="00330E8B"/>
    <w:rsid w:val="0035507F"/>
    <w:rsid w:val="003C0217"/>
    <w:rsid w:val="003D1073"/>
    <w:rsid w:val="00406EE1"/>
    <w:rsid w:val="00481319"/>
    <w:rsid w:val="0048456D"/>
    <w:rsid w:val="004A593F"/>
    <w:rsid w:val="004B4728"/>
    <w:rsid w:val="00503058"/>
    <w:rsid w:val="00515DC1"/>
    <w:rsid w:val="00542385"/>
    <w:rsid w:val="005854AC"/>
    <w:rsid w:val="005D00CD"/>
    <w:rsid w:val="00617773"/>
    <w:rsid w:val="007061A9"/>
    <w:rsid w:val="007258D5"/>
    <w:rsid w:val="0075299B"/>
    <w:rsid w:val="007C18D5"/>
    <w:rsid w:val="007C200B"/>
    <w:rsid w:val="00802000"/>
    <w:rsid w:val="008D7BAD"/>
    <w:rsid w:val="008F5BDE"/>
    <w:rsid w:val="0090215B"/>
    <w:rsid w:val="0093574F"/>
    <w:rsid w:val="0095013B"/>
    <w:rsid w:val="009571D5"/>
    <w:rsid w:val="009846DD"/>
    <w:rsid w:val="00993F5C"/>
    <w:rsid w:val="00A264C8"/>
    <w:rsid w:val="00A46CB4"/>
    <w:rsid w:val="00AA3DBD"/>
    <w:rsid w:val="00AE7231"/>
    <w:rsid w:val="00B1632B"/>
    <w:rsid w:val="00B93B81"/>
    <w:rsid w:val="00BB190C"/>
    <w:rsid w:val="00CC1299"/>
    <w:rsid w:val="00D04BB7"/>
    <w:rsid w:val="00D156C1"/>
    <w:rsid w:val="00D7207A"/>
    <w:rsid w:val="00D91BF3"/>
    <w:rsid w:val="00DA656E"/>
    <w:rsid w:val="00DC63E1"/>
    <w:rsid w:val="00DF7D97"/>
    <w:rsid w:val="00E63F92"/>
    <w:rsid w:val="00EB4221"/>
    <w:rsid w:val="00ED5660"/>
    <w:rsid w:val="00EE4609"/>
    <w:rsid w:val="00F01BB6"/>
    <w:rsid w:val="00F72012"/>
    <w:rsid w:val="00F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71D5"/>
    <w:rPr>
      <w:i/>
      <w:iCs/>
    </w:rPr>
  </w:style>
  <w:style w:type="character" w:styleId="a4">
    <w:name w:val="Strong"/>
    <w:basedOn w:val="a0"/>
    <w:uiPriority w:val="22"/>
    <w:qFormat/>
    <w:rsid w:val="009571D5"/>
    <w:rPr>
      <w:b/>
      <w:bCs/>
    </w:rPr>
  </w:style>
  <w:style w:type="character" w:styleId="a5">
    <w:name w:val="Hyperlink"/>
    <w:basedOn w:val="a0"/>
    <w:uiPriority w:val="99"/>
    <w:unhideWhenUsed/>
    <w:rsid w:val="00DA656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264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42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28B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2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28BB"/>
    <w:rPr>
      <w:sz w:val="20"/>
      <w:szCs w:val="20"/>
    </w:rPr>
  </w:style>
  <w:style w:type="table" w:styleId="aa">
    <w:name w:val="Table Grid"/>
    <w:basedOn w:val="a1"/>
    <w:uiPriority w:val="59"/>
    <w:rsid w:val="005D00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D0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D00C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42385"/>
    <w:pPr>
      <w:ind w:leftChars="200" w:left="480"/>
    </w:pPr>
  </w:style>
  <w:style w:type="character" w:customStyle="1" w:styleId="apple-style-span">
    <w:name w:val="apple-style-span"/>
    <w:basedOn w:val="a0"/>
    <w:rsid w:val="002A7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71D5"/>
    <w:rPr>
      <w:i/>
      <w:iCs/>
    </w:rPr>
  </w:style>
  <w:style w:type="character" w:styleId="a4">
    <w:name w:val="Strong"/>
    <w:basedOn w:val="a0"/>
    <w:uiPriority w:val="22"/>
    <w:qFormat/>
    <w:rsid w:val="009571D5"/>
    <w:rPr>
      <w:b/>
      <w:bCs/>
    </w:rPr>
  </w:style>
  <w:style w:type="character" w:styleId="a5">
    <w:name w:val="Hyperlink"/>
    <w:basedOn w:val="a0"/>
    <w:uiPriority w:val="99"/>
    <w:unhideWhenUsed/>
    <w:rsid w:val="00DA656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264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42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28B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2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28BB"/>
    <w:rPr>
      <w:sz w:val="20"/>
      <w:szCs w:val="20"/>
    </w:rPr>
  </w:style>
  <w:style w:type="table" w:styleId="aa">
    <w:name w:val="Table Grid"/>
    <w:basedOn w:val="a1"/>
    <w:uiPriority w:val="59"/>
    <w:rsid w:val="005D00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D0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D00C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42385"/>
    <w:pPr>
      <w:ind w:leftChars="200" w:left="480"/>
    </w:pPr>
  </w:style>
  <w:style w:type="character" w:customStyle="1" w:styleId="apple-style-span">
    <w:name w:val="apple-style-span"/>
    <w:basedOn w:val="a0"/>
    <w:rsid w:val="002A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yperlink" Target="http://www.tymetro.com.tw/cht/index.php?code=list&amp;flag=detail&amp;ids=25&amp;article_id=17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boccia.cpfamily@gmail.com" TargetMode="External"/><Relationship Id="rId17" Type="http://schemas.openxmlformats.org/officeDocument/2006/relationships/hyperlink" Target="http://general.ntsu.edu.tw/files/14-1028-12994,r11-1.php?Lang=zh-t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ybus.com.tw/default.aspx?page=BusTim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link.org.tw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ybus.com.tw/default.aspx?page=BusTime" TargetMode="External"/><Relationship Id="rId10" Type="http://schemas.openxmlformats.org/officeDocument/2006/relationships/hyperlink" Target="http://www.boccia.org.tw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goo.gl/iXtWyZ" TargetMode="External"/><Relationship Id="rId14" Type="http://schemas.openxmlformats.org/officeDocument/2006/relationships/hyperlink" Target="http://www.taiwanbus.tw/information.aspx?Line=4681&amp;Lang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4A939-2CDA-4215-BF79-912C434A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6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44</cp:revision>
  <dcterms:created xsi:type="dcterms:W3CDTF">2017-07-23T23:42:00Z</dcterms:created>
  <dcterms:modified xsi:type="dcterms:W3CDTF">2018-07-30T08:42:00Z</dcterms:modified>
</cp:coreProperties>
</file>