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2" w:rsidRPr="00EE49B5" w:rsidRDefault="00EE49B5" w:rsidP="00EE49B5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proofErr w:type="gramStart"/>
      <w:r w:rsidRPr="00EE49B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產安防災</w:t>
      </w:r>
      <w:proofErr w:type="gramEnd"/>
      <w:r w:rsidRPr="00EE49B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工程師養成班第三</w:t>
      </w:r>
      <w:r w:rsidR="00C53C31" w:rsidRPr="00EE49B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期-</w:t>
      </w:r>
      <w:r w:rsidR="007E1A2C" w:rsidRPr="00EE49B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招生中</w:t>
      </w:r>
    </w:p>
    <w:p w:rsidR="00EA4641" w:rsidRDefault="00EA4641" w:rsidP="00EE49B5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~</w:t>
      </w:r>
      <w:r w:rsidR="00EE49B5" w:rsidRPr="00EE49B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雙主題系列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~</w:t>
      </w:r>
    </w:p>
    <w:p w:rsidR="00991BBD" w:rsidRPr="00EE49B5" w:rsidRDefault="00EA4641" w:rsidP="00EE49B5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r w:rsidRPr="000F5B7E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智慧機器人與</w:t>
      </w:r>
      <w:r w:rsidR="000F5B7E" w:rsidRPr="000F5B7E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 w:val="32"/>
          <w:szCs w:val="32"/>
        </w:rPr>
        <w:t>自動化安全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V</w:t>
      </w:r>
      <w:r w:rsidR="00CF0D63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S</w:t>
      </w:r>
      <w:r w:rsidR="000F5B7E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科技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廠房震</w:t>
      </w:r>
      <w:r w:rsidR="00CF0D63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害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分析</w:t>
      </w:r>
      <w:proofErr w:type="gramEnd"/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與對策</w:t>
      </w:r>
    </w:p>
    <w:p w:rsidR="00991BBD" w:rsidRPr="00E551B9" w:rsidRDefault="00D57E60" w:rsidP="00EE49B5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E551B9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一、</w:t>
      </w:r>
      <w:r w:rsidR="003D7ADA" w:rsidRPr="00E551B9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課程說明</w:t>
      </w:r>
    </w:p>
    <w:p w:rsidR="00A0667C" w:rsidRPr="00EE49B5" w:rsidRDefault="00C53C31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/>
          <w:kern w:val="0"/>
          <w:szCs w:val="24"/>
        </w:rPr>
        <w:t>開課日期：</w:t>
      </w:r>
      <w:r w:rsidR="00B628FD">
        <w:rPr>
          <w:rFonts w:ascii="微軟正黑體" w:eastAsia="微軟正黑體" w:hAnsi="微軟正黑體" w:cs="Arial" w:hint="eastAsia"/>
          <w:kern w:val="0"/>
          <w:szCs w:val="24"/>
        </w:rPr>
        <w:t>107/03/16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t>五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t xml:space="preserve"> 上午</w:t>
      </w:r>
      <w:r w:rsidR="00275722">
        <w:rPr>
          <w:rFonts w:ascii="微軟正黑體" w:eastAsia="微軟正黑體" w:hAnsi="微軟正黑體" w:cs="Arial"/>
          <w:kern w:val="0"/>
          <w:szCs w:val="24"/>
        </w:rPr>
        <w:t>09:00~16:00 (12:00~13:</w:t>
      </w:r>
      <w:r w:rsidR="00275722">
        <w:rPr>
          <w:rFonts w:ascii="微軟正黑體" w:eastAsia="微軟正黑體" w:hAnsi="微軟正黑體" w:cs="Arial" w:hint="eastAsia"/>
          <w:kern w:val="0"/>
          <w:szCs w:val="24"/>
        </w:rPr>
        <w:t>3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t>0休息</w:t>
      </w:r>
      <w:r w:rsidR="00A0667C" w:rsidRPr="00EE49B5">
        <w:rPr>
          <w:rFonts w:ascii="微軟正黑體" w:eastAsia="微軟正黑體" w:hAnsi="微軟正黑體" w:cs="Arial"/>
          <w:kern w:val="0"/>
          <w:szCs w:val="24"/>
        </w:rPr>
        <w:t>)</w:t>
      </w:r>
    </w:p>
    <w:p w:rsidR="00AB6E72" w:rsidRPr="00EE49B5" w:rsidRDefault="00991BBD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/>
          <w:kern w:val="0"/>
          <w:szCs w:val="24"/>
        </w:rPr>
        <w:t>地 點：</w:t>
      </w:r>
      <w:r w:rsidR="00C53C31" w:rsidRPr="00EE49B5">
        <w:rPr>
          <w:rFonts w:ascii="微軟正黑體" w:eastAsia="微軟正黑體" w:hAnsi="微軟正黑體" w:cs="Arial" w:hint="eastAsia"/>
          <w:kern w:val="0"/>
          <w:szCs w:val="24"/>
        </w:rPr>
        <w:t>新竹市大學路1001號交通大學(</w:t>
      </w:r>
      <w:r w:rsidR="00B628FD">
        <w:rPr>
          <w:rFonts w:ascii="微軟正黑體" w:eastAsia="微軟正黑體" w:hAnsi="微軟正黑體" w:cs="Arial" w:hint="eastAsia"/>
          <w:kern w:val="0"/>
          <w:szCs w:val="24"/>
        </w:rPr>
        <w:t xml:space="preserve">工學院五館3F </w:t>
      </w:r>
      <w:r w:rsidR="00C53C31"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</w:p>
    <w:p w:rsidR="0009658A" w:rsidRPr="00EE49B5" w:rsidRDefault="00AB6E72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報名期間:即日起</w:t>
      </w:r>
      <w:r w:rsidR="00B628FD">
        <w:rPr>
          <w:rFonts w:ascii="微軟正黑體" w:eastAsia="微軟正黑體" w:hAnsi="微軟正黑體" w:cs="Arial" w:hint="eastAsia"/>
          <w:kern w:val="0"/>
          <w:szCs w:val="24"/>
        </w:rPr>
        <w:t>~107/03/11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B628FD">
        <w:rPr>
          <w:rFonts w:ascii="微軟正黑體" w:eastAsia="微軟正黑體" w:hAnsi="微軟正黑體" w:cs="Arial" w:hint="eastAsia"/>
          <w:kern w:val="0"/>
          <w:szCs w:val="24"/>
        </w:rPr>
        <w:t>日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432A92" w:rsidRPr="00EE49B5">
        <w:rPr>
          <w:rFonts w:ascii="微軟正黑體" w:eastAsia="微軟正黑體" w:hAnsi="微軟正黑體" w:cs="Arial" w:hint="eastAsia"/>
          <w:kern w:val="0"/>
          <w:szCs w:val="24"/>
        </w:rPr>
        <w:t>止</w:t>
      </w:r>
    </w:p>
    <w:p w:rsidR="00C53C31" w:rsidRPr="00EE49B5" w:rsidRDefault="00991BBD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/>
          <w:kern w:val="0"/>
          <w:szCs w:val="24"/>
        </w:rPr>
        <w:t>學 費：</w:t>
      </w:r>
      <w:r w:rsidR="0009658A" w:rsidRPr="00EE49B5">
        <w:rPr>
          <w:rFonts w:ascii="微軟正黑體" w:eastAsia="微軟正黑體" w:hAnsi="微軟正黑體" w:cs="Arial" w:hint="eastAsia"/>
          <w:kern w:val="0"/>
          <w:szCs w:val="24"/>
        </w:rPr>
        <w:t>原價3000元，</w:t>
      </w:r>
      <w:proofErr w:type="gramStart"/>
      <w:r w:rsidR="0009658A" w:rsidRPr="00EE49B5">
        <w:rPr>
          <w:rFonts w:ascii="微軟正黑體" w:eastAsia="微軟正黑體" w:hAnsi="微軟正黑體" w:cs="Arial" w:hint="eastAsia"/>
          <w:kern w:val="0"/>
          <w:szCs w:val="24"/>
        </w:rPr>
        <w:t>早鳥價</w:t>
      </w:r>
      <w:proofErr w:type="gramEnd"/>
      <w:r w:rsidR="0009658A" w:rsidRPr="00EE49B5">
        <w:rPr>
          <w:rFonts w:ascii="微軟正黑體" w:eastAsia="微軟正黑體" w:hAnsi="微軟正黑體" w:cs="Arial" w:hint="eastAsia"/>
          <w:kern w:val="0"/>
          <w:szCs w:val="24"/>
        </w:rPr>
        <w:t>/會員價2400元。</w:t>
      </w:r>
    </w:p>
    <w:p w:rsidR="00AB6E72" w:rsidRPr="00EE49B5" w:rsidRDefault="00D80BB0" w:rsidP="00EE49B5">
      <w:pPr>
        <w:pStyle w:val="a4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330" w:lineRule="atLeast"/>
        <w:ind w:leftChars="277" w:left="1145"/>
        <w:rPr>
          <w:rFonts w:ascii="微軟正黑體" w:eastAsia="微軟正黑體" w:hAnsi="微軟正黑體" w:cs="Arial"/>
          <w:kern w:val="0"/>
          <w:szCs w:val="24"/>
        </w:rPr>
      </w:pPr>
      <w:proofErr w:type="gramStart"/>
      <w:r>
        <w:rPr>
          <w:rFonts w:ascii="微軟正黑體" w:eastAsia="微軟正黑體" w:hAnsi="微軟正黑體" w:cs="Arial" w:hint="eastAsia"/>
          <w:kern w:val="0"/>
          <w:szCs w:val="24"/>
        </w:rPr>
        <w:t>舊生</w:t>
      </w:r>
      <w:r w:rsidR="003D7ADA" w:rsidRPr="00EE49B5">
        <w:rPr>
          <w:rFonts w:ascii="微軟正黑體" w:eastAsia="微軟正黑體" w:hAnsi="微軟正黑體" w:cs="Arial" w:hint="eastAsia"/>
          <w:kern w:val="0"/>
          <w:szCs w:val="24"/>
        </w:rPr>
        <w:t>價</w:t>
      </w:r>
      <w:proofErr w:type="gramEnd"/>
      <w:r w:rsidR="003D7ADA" w:rsidRPr="00EE49B5">
        <w:rPr>
          <w:rFonts w:ascii="微軟正黑體" w:eastAsia="微軟正黑體" w:hAnsi="微軟正黑體" w:cs="Arial" w:hint="eastAsia"/>
          <w:kern w:val="0"/>
          <w:szCs w:val="24"/>
        </w:rPr>
        <w:t>: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3D7ADA" w:rsidRPr="00EE49B5">
        <w:rPr>
          <w:rFonts w:ascii="微軟正黑體" w:eastAsia="微軟正黑體" w:hAnsi="微軟正黑體" w:cs="Arial" w:hint="eastAsia"/>
          <w:kern w:val="0"/>
          <w:szCs w:val="24"/>
        </w:rPr>
        <w:t>即日起</w:t>
      </w:r>
      <w:r w:rsidR="00B628FD">
        <w:rPr>
          <w:rFonts w:ascii="微軟正黑體" w:eastAsia="微軟正黑體" w:hAnsi="微軟正黑體" w:cs="Arial" w:hint="eastAsia"/>
          <w:kern w:val="0"/>
          <w:szCs w:val="24"/>
        </w:rPr>
        <w:t>~</w:t>
      </w:r>
      <w:r>
        <w:rPr>
          <w:rFonts w:ascii="微軟正黑體" w:eastAsia="微軟正黑體" w:hAnsi="微軟正黑體" w:cs="Arial" w:hint="eastAsia"/>
          <w:kern w:val="0"/>
          <w:szCs w:val="24"/>
        </w:rPr>
        <w:t>3/11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AB6E72" w:rsidRPr="00EE49B5">
        <w:rPr>
          <w:rFonts w:ascii="微軟正黑體" w:eastAsia="微軟正黑體" w:hAnsi="微軟正黑體" w:cs="Arial"/>
          <w:kern w:val="0"/>
          <w:szCs w:val="24"/>
        </w:rPr>
        <w:t>NT$</w:t>
      </w:r>
      <w:r w:rsidR="00AB6E72" w:rsidRPr="00EE49B5">
        <w:rPr>
          <w:rFonts w:ascii="微軟正黑體" w:eastAsia="微軟正黑體" w:hAnsi="微軟正黑體" w:cs="Arial" w:hint="eastAsia"/>
          <w:kern w:val="0"/>
          <w:szCs w:val="24"/>
        </w:rPr>
        <w:t>2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t>,</w:t>
      </w:r>
      <w:r w:rsidR="00AB6E72" w:rsidRPr="00EE49B5">
        <w:rPr>
          <w:rFonts w:ascii="微軟正黑體" w:eastAsia="微軟正黑體" w:hAnsi="微軟正黑體" w:cs="Arial" w:hint="eastAsia"/>
          <w:kern w:val="0"/>
          <w:szCs w:val="24"/>
        </w:rPr>
        <w:t>4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t>00元/</w:t>
      </w:r>
      <w:r w:rsidR="0009658A" w:rsidRPr="00EE49B5">
        <w:rPr>
          <w:rFonts w:ascii="微軟正黑體" w:eastAsia="微軟正黑體" w:hAnsi="微軟正黑體" w:cs="Arial"/>
          <w:kern w:val="0"/>
          <w:szCs w:val="24"/>
        </w:rPr>
        <w:t>每人</w:t>
      </w:r>
    </w:p>
    <w:p w:rsidR="00BE1A10" w:rsidRPr="00EE49B5" w:rsidRDefault="00AB6E72" w:rsidP="00EE49B5">
      <w:pPr>
        <w:pStyle w:val="a4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330" w:lineRule="atLeast"/>
        <w:ind w:leftChars="277" w:left="1145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會員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價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:(即日起</w:t>
      </w:r>
      <w:r w:rsidR="00162332">
        <w:rPr>
          <w:rFonts w:ascii="微軟正黑體" w:eastAsia="微軟正黑體" w:hAnsi="微軟正黑體" w:cs="Arial" w:hint="eastAsia"/>
          <w:kern w:val="0"/>
          <w:szCs w:val="24"/>
        </w:rPr>
        <w:t>~3/11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 xml:space="preserve">) 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NT$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2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,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4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00元/每人</w:t>
      </w:r>
    </w:p>
    <w:p w:rsidR="00BE1A10" w:rsidRPr="00EE49B5" w:rsidRDefault="00162332" w:rsidP="00EE49B5">
      <w:pPr>
        <w:pStyle w:val="a4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330" w:lineRule="atLeast"/>
        <w:ind w:leftChars="277" w:left="1145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3/1~3/11</w:t>
      </w:r>
      <w:r w:rsidR="0009658A" w:rsidRPr="00EE49B5">
        <w:rPr>
          <w:rFonts w:ascii="微軟正黑體" w:eastAsia="微軟正黑體" w:hAnsi="微軟正黑體" w:cs="Arial" w:hint="eastAsia"/>
          <w:kern w:val="0"/>
          <w:szCs w:val="24"/>
        </w:rPr>
        <w:t>報名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 xml:space="preserve"> 非會員</w:t>
      </w:r>
      <w:r w:rsidR="00432A92" w:rsidRPr="00EE49B5">
        <w:rPr>
          <w:rFonts w:ascii="微軟正黑體" w:eastAsia="微軟正黑體" w:hAnsi="微軟正黑體" w:cs="Arial" w:hint="eastAsia"/>
          <w:kern w:val="0"/>
          <w:szCs w:val="24"/>
        </w:rPr>
        <w:t>者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AB6E72" w:rsidRPr="00EE49B5">
        <w:rPr>
          <w:rFonts w:ascii="微軟正黑體" w:eastAsia="微軟正黑體" w:hAnsi="微軟正黑體" w:cs="Arial" w:hint="eastAsia"/>
          <w:kern w:val="0"/>
          <w:szCs w:val="24"/>
        </w:rPr>
        <w:t>學</w:t>
      </w:r>
      <w:r w:rsidR="00D80BB0">
        <w:rPr>
          <w:rFonts w:ascii="微軟正黑體" w:eastAsia="微軟正黑體" w:hAnsi="微軟正黑體" w:cs="Arial" w:hint="eastAsia"/>
          <w:kern w:val="0"/>
          <w:szCs w:val="24"/>
        </w:rPr>
        <w:t>費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NT$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3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,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0</w:t>
      </w:r>
      <w:r w:rsidR="00BE1A10" w:rsidRPr="00EE49B5">
        <w:rPr>
          <w:rFonts w:ascii="微軟正黑體" w:eastAsia="微軟正黑體" w:hAnsi="微軟正黑體" w:cs="Arial"/>
          <w:kern w:val="0"/>
          <w:szCs w:val="24"/>
        </w:rPr>
        <w:t>00元/每人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6568A8" w:rsidRPr="00EE49B5" w:rsidRDefault="001E1598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學費內含講義費</w:t>
      </w:r>
      <w:r w:rsidR="004F7C76" w:rsidRPr="00EE49B5">
        <w:rPr>
          <w:rFonts w:ascii="微軟正黑體" w:eastAsia="微軟正黑體" w:hAnsi="微軟正黑體" w:cs="Arial" w:hint="eastAsia"/>
          <w:kern w:val="0"/>
          <w:szCs w:val="24"/>
        </w:rPr>
        <w:t>、結訓証明、收據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、午餐。(若</w:t>
      </w:r>
      <w:proofErr w:type="gramStart"/>
      <w:r w:rsidRPr="00EE49B5">
        <w:rPr>
          <w:rFonts w:ascii="微軟正黑體" w:eastAsia="微軟正黑體" w:hAnsi="微軟正黑體" w:cs="Arial" w:hint="eastAsia"/>
          <w:kern w:val="0"/>
          <w:szCs w:val="24"/>
        </w:rPr>
        <w:t>不</w:t>
      </w:r>
      <w:proofErr w:type="gramEnd"/>
      <w:r w:rsidRPr="00EE49B5">
        <w:rPr>
          <w:rFonts w:ascii="微軟正黑體" w:eastAsia="微軟正黑體" w:hAnsi="微軟正黑體" w:cs="Arial" w:hint="eastAsia"/>
          <w:kern w:val="0"/>
          <w:szCs w:val="24"/>
        </w:rPr>
        <w:t>用餐，將視同放棄</w:t>
      </w:r>
      <w:proofErr w:type="gramStart"/>
      <w:r w:rsidRPr="00EE49B5">
        <w:rPr>
          <w:rFonts w:ascii="微軟正黑體" w:eastAsia="微軟正黑體" w:hAnsi="微軟正黑體" w:cs="Arial" w:hint="eastAsia"/>
          <w:kern w:val="0"/>
          <w:szCs w:val="24"/>
        </w:rPr>
        <w:t>不予退</w:t>
      </w:r>
      <w:proofErr w:type="gramEnd"/>
      <w:r w:rsidRPr="00EE49B5">
        <w:rPr>
          <w:rFonts w:ascii="微軟正黑體" w:eastAsia="微軟正黑體" w:hAnsi="微軟正黑體" w:cs="Arial" w:hint="eastAsia"/>
          <w:kern w:val="0"/>
          <w:szCs w:val="24"/>
        </w:rPr>
        <w:t>午餐費用)。</w:t>
      </w:r>
    </w:p>
    <w:p w:rsidR="00737FB7" w:rsidRPr="00EE49B5" w:rsidRDefault="00737FB7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現場有代售停車</w:t>
      </w:r>
      <w:proofErr w:type="gramStart"/>
      <w:r w:rsidRPr="00EE49B5">
        <w:rPr>
          <w:rFonts w:ascii="微軟正黑體" w:eastAsia="微軟正黑體" w:hAnsi="微軟正黑體" w:cs="Arial" w:hint="eastAsia"/>
          <w:kern w:val="0"/>
          <w:szCs w:val="24"/>
        </w:rPr>
        <w:t>券</w:t>
      </w:r>
      <w:proofErr w:type="gramEnd"/>
      <w:r w:rsidRPr="00EE49B5">
        <w:rPr>
          <w:rFonts w:ascii="微軟正黑體" w:eastAsia="微軟正黑體" w:hAnsi="微軟正黑體" w:cs="Arial" w:hint="eastAsia"/>
          <w:kern w:val="0"/>
          <w:szCs w:val="24"/>
        </w:rPr>
        <w:t>1天30元。</w:t>
      </w:r>
    </w:p>
    <w:p w:rsidR="00D57E60" w:rsidRPr="00EE49B5" w:rsidRDefault="00D57E60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/>
          <w:kern w:val="0"/>
          <w:szCs w:val="24"/>
        </w:rPr>
        <w:t>請先報名及繳費，</w:t>
      </w:r>
      <w:r w:rsidR="004C3333" w:rsidRPr="00EE49B5">
        <w:rPr>
          <w:rFonts w:ascii="微軟正黑體" w:eastAsia="微軟正黑體" w:hAnsi="微軟正黑體" w:cs="Arial" w:hint="eastAsia"/>
          <w:kern w:val="0"/>
          <w:szCs w:val="24"/>
        </w:rPr>
        <w:t>若</w:t>
      </w:r>
      <w:r w:rsidR="004C3333" w:rsidRPr="00EE49B5">
        <w:rPr>
          <w:rFonts w:ascii="微軟正黑體" w:eastAsia="微軟正黑體" w:hAnsi="微軟正黑體" w:cs="Arial"/>
          <w:kern w:val="0"/>
          <w:szCs w:val="24"/>
        </w:rPr>
        <w:t>報名人數未達預期，將會通知延期或取消。</w:t>
      </w:r>
      <w:bookmarkStart w:id="0" w:name="_GoBack"/>
      <w:bookmarkEnd w:id="0"/>
    </w:p>
    <w:p w:rsidR="001E1598" w:rsidRDefault="001E1598" w:rsidP="00EE49B5">
      <w:pPr>
        <w:pStyle w:val="a4"/>
        <w:widowControl/>
        <w:numPr>
          <w:ilvl w:val="0"/>
          <w:numId w:val="12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本協會保有修改、變動、終止本活動之權利。</w:t>
      </w:r>
    </w:p>
    <w:p w:rsidR="00B628FD" w:rsidRDefault="00B628FD" w:rsidP="00B628FD">
      <w:pPr>
        <w:pStyle w:val="a4"/>
        <w:widowControl/>
        <w:shd w:val="clear" w:color="auto" w:fill="FFFFFF"/>
        <w:adjustRightInd w:val="0"/>
        <w:snapToGrid w:val="0"/>
        <w:spacing w:line="330" w:lineRule="atLeast"/>
        <w:ind w:leftChars="0" w:left="720"/>
        <w:rPr>
          <w:rFonts w:ascii="微軟正黑體" w:eastAsia="微軟正黑體" w:hAnsi="微軟正黑體" w:cs="Arial"/>
          <w:kern w:val="0"/>
          <w:szCs w:val="24"/>
        </w:rPr>
      </w:pPr>
    </w:p>
    <w:p w:rsidR="00E551B9" w:rsidRPr="00E551B9" w:rsidRDefault="00E551B9" w:rsidP="00E551B9">
      <w:pPr>
        <w:shd w:val="clear" w:color="auto" w:fill="FFFFFF"/>
        <w:adjustRightInd w:val="0"/>
        <w:snapToGrid w:val="0"/>
        <w:spacing w:line="293" w:lineRule="atLeast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二、師資及授課大綱:</w:t>
      </w:r>
    </w:p>
    <w:p w:rsidR="00E551B9" w:rsidRPr="00E551B9" w:rsidRDefault="00E551B9" w:rsidP="00E551B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DFKaiShu-SB-Estd-BF"/>
          <w:b/>
          <w:color w:val="000000" w:themeColor="text1"/>
          <w:kern w:val="0"/>
          <w:sz w:val="28"/>
          <w:szCs w:val="28"/>
        </w:rPr>
      </w:pPr>
      <w:r w:rsidRPr="00E551B9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 w:val="28"/>
          <w:szCs w:val="28"/>
        </w:rPr>
        <w:t>上午課程時間:</w:t>
      </w:r>
      <w:r w:rsidRPr="00E551B9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</w:t>
      </w:r>
      <w:r w:rsidRPr="00E551B9">
        <w:rPr>
          <w:rFonts w:ascii="微軟正黑體" w:eastAsia="微軟正黑體" w:hAnsi="微軟正黑體" w:cs="Arial"/>
          <w:b/>
          <w:kern w:val="0"/>
          <w:sz w:val="28"/>
          <w:szCs w:val="28"/>
        </w:rPr>
        <w:t>上午</w:t>
      </w:r>
      <w:r w:rsidRPr="00E551B9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09:00~12:00</w:t>
      </w:r>
      <w:r w:rsidR="00043241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(3小時)</w:t>
      </w:r>
    </w:p>
    <w:p w:rsidR="00E551B9" w:rsidRPr="00EA4641" w:rsidRDefault="00E551B9" w:rsidP="00E551B9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EA4641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課程名稱：智慧機器人與自動化安全</w:t>
      </w:r>
    </w:p>
    <w:p w:rsidR="00E551B9" w:rsidRPr="00EA4641" w:rsidRDefault="00E551B9" w:rsidP="00E551B9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EA4641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課程大綱 :</w:t>
      </w:r>
      <w:r w:rsidRPr="00EA464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 xml:space="preserve"> </w:t>
      </w:r>
    </w:p>
    <w:p w:rsidR="00E551B9" w:rsidRPr="00EA4641" w:rsidRDefault="00E551B9" w:rsidP="00E551B9">
      <w:pPr>
        <w:pStyle w:val="a4"/>
        <w:numPr>
          <w:ilvl w:val="1"/>
          <w:numId w:val="24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EA464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工業機器人國際安全標準設計分享</w:t>
      </w:r>
    </w:p>
    <w:p w:rsidR="00E551B9" w:rsidRPr="00EA4641" w:rsidRDefault="00E551B9" w:rsidP="00E551B9">
      <w:pPr>
        <w:pStyle w:val="a4"/>
        <w:numPr>
          <w:ilvl w:val="1"/>
          <w:numId w:val="24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EA464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人機協同機器人與無人搬運車(AGV)</w:t>
      </w:r>
      <w:r w:rsidRPr="00EA4641">
        <w:rPr>
          <w:rFonts w:ascii="微軟正黑體" w:eastAsia="微軟正黑體" w:hAnsi="微軟正黑體" w:hint="eastAsia"/>
          <w:szCs w:val="24"/>
        </w:rPr>
        <w:t xml:space="preserve"> </w:t>
      </w:r>
      <w:r w:rsidRPr="00EA464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安全設計</w:t>
      </w:r>
    </w:p>
    <w:p w:rsidR="00E551B9" w:rsidRPr="00C141DE" w:rsidRDefault="00E551B9" w:rsidP="00C141DE">
      <w:pPr>
        <w:pStyle w:val="a4"/>
        <w:numPr>
          <w:ilvl w:val="1"/>
          <w:numId w:val="24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EA4641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自動化整合系統之安全</w:t>
      </w:r>
      <w:r w:rsidRPr="00EA464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設計</w:t>
      </w:r>
      <w:r w:rsidRPr="00EA4641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發展趨勢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91"/>
      </w:tblGrid>
      <w:tr w:rsidR="00C141DE" w:rsidRPr="00CC41F6" w:rsidTr="00CC41F6">
        <w:trPr>
          <w:trHeight w:val="573"/>
        </w:trPr>
        <w:tc>
          <w:tcPr>
            <w:tcW w:w="15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C41F6" w:rsidRDefault="00C141DE" w:rsidP="00936C0C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新細明體"/>
                <w:kern w:val="0"/>
                <w:sz w:val="22"/>
              </w:rPr>
              <w:t>講　　師</w:t>
            </w:r>
          </w:p>
        </w:tc>
        <w:tc>
          <w:tcPr>
            <w:tcW w:w="809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C41F6" w:rsidRDefault="00C141DE" w:rsidP="00936C0C">
            <w:pPr>
              <w:widowControl/>
              <w:spacing w:line="244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</w:rPr>
              <w:t>李益昇 講師</w:t>
            </w:r>
          </w:p>
        </w:tc>
      </w:tr>
      <w:tr w:rsidR="00C141DE" w:rsidRPr="00CC41F6" w:rsidTr="00C141DE">
        <w:tc>
          <w:tcPr>
            <w:tcW w:w="154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C41F6" w:rsidRDefault="00C141DE" w:rsidP="00C141DE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新細明體"/>
                <w:kern w:val="0"/>
                <w:sz w:val="22"/>
              </w:rPr>
              <w:t>學</w:t>
            </w:r>
            <w:r w:rsidRPr="00CC41F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經</w:t>
            </w:r>
            <w:r w:rsidRPr="00CC41F6">
              <w:rPr>
                <w:rFonts w:ascii="微軟正黑體" w:eastAsia="微軟正黑體" w:hAnsi="微軟正黑體" w:cs="新細明體"/>
                <w:kern w:val="0"/>
                <w:sz w:val="22"/>
              </w:rPr>
              <w:t>歷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DFKaiShu-SB-Estd-BF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  <w:szCs w:val="22"/>
              </w:rPr>
              <w:t>-交通大學產業安全與防災研究所碩士</w:t>
            </w: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-大葉大學機械工程研究所碩士。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-中台科技大學</w:t>
            </w:r>
            <w:proofErr w:type="gramStart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環安系講師</w:t>
            </w:r>
            <w:proofErr w:type="gramEnd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-精密機械研究發展中心 驗證服務處 經理。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華聚基金會</w:t>
            </w:r>
            <w:proofErr w:type="gramEnd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聘為「兩岸智慧製造安全標準技術委員」。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</w:t>
            </w:r>
            <w:r w:rsidRPr="00CC41F6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  <w:t>標檢局商品驗證機構驗證人員</w:t>
            </w: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。</w:t>
            </w:r>
          </w:p>
          <w:p w:rsidR="00C141DE" w:rsidRPr="00CC41F6" w:rsidRDefault="00C141DE" w:rsidP="00C141D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-</w:t>
            </w:r>
            <w:r w:rsidRPr="00CC41F6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2"/>
              </w:rPr>
              <w:t>ISO 9000主任評審員</w:t>
            </w: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</w:rPr>
              <w:t>。</w:t>
            </w:r>
          </w:p>
          <w:p w:rsidR="00C141DE" w:rsidRPr="00CC41F6" w:rsidRDefault="00C141DE" w:rsidP="00C141DE">
            <w:pPr>
              <w:shd w:val="clear" w:color="auto" w:fill="FFFFFF"/>
              <w:adjustRightInd w:val="0"/>
              <w:snapToGrid w:val="0"/>
              <w:spacing w:line="293" w:lineRule="atLeast"/>
              <w:rPr>
                <w:rFonts w:ascii="微軟正黑體" w:eastAsia="微軟正黑體" w:hAnsi="微軟正黑體" w:cs="Arial"/>
                <w:bCs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-勞動</w:t>
            </w:r>
            <w:proofErr w:type="gramStart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部職安署</w:t>
            </w:r>
            <w:proofErr w:type="gramEnd"/>
            <w:r w:rsidRPr="00CC41F6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，「機械器具型式檢定機構」實驗室主管及報告簽署人(TAF)</w:t>
            </w:r>
          </w:p>
        </w:tc>
      </w:tr>
      <w:tr w:rsidR="00C141DE" w:rsidRPr="00CC41F6" w:rsidTr="00CC41F6">
        <w:trPr>
          <w:trHeight w:val="583"/>
        </w:trPr>
        <w:tc>
          <w:tcPr>
            <w:tcW w:w="154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C41F6" w:rsidRDefault="00C141DE" w:rsidP="00936C0C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Arial" w:hint="eastAsia"/>
                <w:bCs/>
                <w:kern w:val="0"/>
                <w:sz w:val="22"/>
              </w:rPr>
              <w:t>研究專長</w:t>
            </w:r>
          </w:p>
        </w:tc>
        <w:tc>
          <w:tcPr>
            <w:tcW w:w="80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C41F6" w:rsidRDefault="00C141DE" w:rsidP="00936C0C">
            <w:pPr>
              <w:widowControl/>
              <w:spacing w:line="244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</w:rPr>
              <w:t>工業機械安全</w:t>
            </w:r>
            <w:r w:rsidRPr="00CC41F6">
              <w:rPr>
                <w:rFonts w:ascii="微軟正黑體" w:eastAsia="微軟正黑體" w:hAnsi="微軟正黑體" w:cs="DFKaiShu-SB-Estd-BF"/>
                <w:color w:val="000000" w:themeColor="text1"/>
                <w:sz w:val="22"/>
              </w:rPr>
              <w:t>、</w:t>
            </w: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</w:rPr>
              <w:t>電氣安全</w:t>
            </w:r>
            <w:r w:rsidRPr="00CC41F6">
              <w:rPr>
                <w:rFonts w:ascii="微軟正黑體" w:eastAsia="微軟正黑體" w:hAnsi="微軟正黑體" w:cs="DFKaiShu-SB-Estd-BF"/>
                <w:color w:val="000000" w:themeColor="text1"/>
                <w:sz w:val="22"/>
              </w:rPr>
              <w:t>、</w:t>
            </w: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</w:rPr>
              <w:t>高科技與半導體設備安全</w:t>
            </w:r>
            <w:r w:rsidRPr="00CC41F6">
              <w:rPr>
                <w:rFonts w:ascii="微軟正黑體" w:eastAsia="微軟正黑體" w:hAnsi="微軟正黑體" w:cs="DFKaiShu-SB-Estd-BF"/>
                <w:color w:val="000000" w:themeColor="text1"/>
                <w:sz w:val="22"/>
              </w:rPr>
              <w:t>、</w:t>
            </w:r>
            <w:r w:rsidRPr="00CC41F6">
              <w:rPr>
                <w:rFonts w:ascii="微軟正黑體" w:eastAsia="微軟正黑體" w:hAnsi="微軟正黑體" w:cs="DFKaiShu-SB-Estd-BF" w:hint="eastAsia"/>
                <w:color w:val="000000" w:themeColor="text1"/>
                <w:sz w:val="22"/>
              </w:rPr>
              <w:t>機器人與自動化安全</w:t>
            </w:r>
          </w:p>
        </w:tc>
      </w:tr>
    </w:tbl>
    <w:p w:rsidR="00E551B9" w:rsidRPr="00C141DE" w:rsidRDefault="00E551B9" w:rsidP="00E551B9">
      <w:pPr>
        <w:pStyle w:val="Web"/>
        <w:adjustRightInd w:val="0"/>
        <w:snapToGrid w:val="0"/>
        <w:spacing w:before="0" w:beforeAutospacing="0" w:after="0" w:afterAutospacing="0"/>
        <w:ind w:left="830"/>
        <w:rPr>
          <w:rFonts w:ascii="微軟正黑體" w:eastAsia="微軟正黑體" w:hAnsi="微軟正黑體" w:cs="DFKaiShu-SB-Estd-BF"/>
          <w:color w:val="000000" w:themeColor="text1"/>
        </w:rPr>
      </w:pPr>
    </w:p>
    <w:p w:rsidR="00E551B9" w:rsidRPr="00B628FD" w:rsidRDefault="00E551B9" w:rsidP="00E551B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DFKaiShu-SB-Estd-BF"/>
          <w:b/>
          <w:color w:val="000000" w:themeColor="text1"/>
          <w:kern w:val="0"/>
          <w:sz w:val="28"/>
          <w:szCs w:val="28"/>
        </w:rPr>
      </w:pPr>
      <w:r w:rsidRPr="00B628FD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 w:val="28"/>
          <w:szCs w:val="28"/>
        </w:rPr>
        <w:lastRenderedPageBreak/>
        <w:t>下午課程時間:</w:t>
      </w:r>
      <w:r w:rsidRPr="00B628FD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下</w:t>
      </w:r>
      <w:r w:rsidRPr="00B628FD">
        <w:rPr>
          <w:rFonts w:ascii="微軟正黑體" w:eastAsia="微軟正黑體" w:hAnsi="微軟正黑體" w:cs="Arial"/>
          <w:b/>
          <w:kern w:val="0"/>
          <w:sz w:val="28"/>
          <w:szCs w:val="28"/>
        </w:rPr>
        <w:t>午</w:t>
      </w:r>
      <w:r w:rsidR="00275722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13:30~16:3</w:t>
      </w:r>
      <w:r w:rsidRPr="00B628FD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0 </w:t>
      </w:r>
      <w:r w:rsidR="00043241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(3小時)</w:t>
      </w:r>
    </w:p>
    <w:p w:rsidR="00E551B9" w:rsidRPr="00E551B9" w:rsidRDefault="00E551B9" w:rsidP="00E551B9">
      <w:pPr>
        <w:pStyle w:val="a4"/>
        <w:numPr>
          <w:ilvl w:val="0"/>
          <w:numId w:val="28"/>
        </w:numPr>
        <w:shd w:val="clear" w:color="auto" w:fill="FFFFFF"/>
        <w:adjustRightInd w:val="0"/>
        <w:snapToGrid w:val="0"/>
        <w:spacing w:line="293" w:lineRule="atLeast"/>
        <w:ind w:leftChars="0"/>
        <w:rPr>
          <w:rFonts w:ascii="微軟正黑體" w:eastAsia="微軟正黑體" w:hAnsi="微軟正黑體" w:cs="Arial"/>
          <w:bCs/>
          <w:kern w:val="0"/>
          <w:szCs w:val="24"/>
        </w:rPr>
      </w:pPr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課程名稱：科技廠房</w:t>
      </w:r>
      <w:proofErr w:type="gramStart"/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之震害分析</w:t>
      </w:r>
      <w:proofErr w:type="gramEnd"/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與對策</w:t>
      </w:r>
    </w:p>
    <w:p w:rsidR="00E551B9" w:rsidRPr="00E551B9" w:rsidRDefault="00E551B9" w:rsidP="00E551B9">
      <w:pPr>
        <w:pStyle w:val="a4"/>
        <w:numPr>
          <w:ilvl w:val="0"/>
          <w:numId w:val="28"/>
        </w:numPr>
        <w:shd w:val="clear" w:color="auto" w:fill="FFFFFF"/>
        <w:adjustRightInd w:val="0"/>
        <w:snapToGrid w:val="0"/>
        <w:spacing w:line="293" w:lineRule="atLeast"/>
        <w:ind w:leftChars="0"/>
        <w:rPr>
          <w:rFonts w:ascii="微軟正黑體" w:eastAsia="微軟正黑體" w:hAnsi="微軟正黑體" w:cs="Arial"/>
          <w:bCs/>
          <w:kern w:val="0"/>
          <w:szCs w:val="24"/>
        </w:rPr>
      </w:pPr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 xml:space="preserve">課程大綱 : </w:t>
      </w:r>
    </w:p>
    <w:p w:rsidR="00E551B9" w:rsidRPr="00E551B9" w:rsidRDefault="00E551B9" w:rsidP="00E551B9">
      <w:pPr>
        <w:pStyle w:val="a4"/>
        <w:numPr>
          <w:ilvl w:val="0"/>
          <w:numId w:val="30"/>
        </w:numPr>
        <w:shd w:val="clear" w:color="auto" w:fill="FFFFFF"/>
        <w:adjustRightInd w:val="0"/>
        <w:snapToGrid w:val="0"/>
        <w:spacing w:line="293" w:lineRule="atLeast"/>
        <w:ind w:leftChars="0"/>
        <w:rPr>
          <w:rFonts w:ascii="微軟正黑體" w:eastAsia="微軟正黑體" w:hAnsi="微軟正黑體" w:cs="Arial"/>
          <w:bCs/>
          <w:kern w:val="0"/>
          <w:szCs w:val="24"/>
        </w:rPr>
      </w:pPr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2016地震重創南科原因分析</w:t>
      </w:r>
    </w:p>
    <w:p w:rsidR="00E551B9" w:rsidRPr="00C141DE" w:rsidRDefault="00E551B9" w:rsidP="00C141DE">
      <w:pPr>
        <w:pStyle w:val="a4"/>
        <w:numPr>
          <w:ilvl w:val="0"/>
          <w:numId w:val="30"/>
        </w:numPr>
        <w:shd w:val="clear" w:color="auto" w:fill="FFFFFF"/>
        <w:adjustRightInd w:val="0"/>
        <w:snapToGrid w:val="0"/>
        <w:spacing w:line="293" w:lineRule="atLeast"/>
        <w:ind w:leftChars="0"/>
        <w:rPr>
          <w:rFonts w:ascii="微軟正黑體" w:eastAsia="微軟正黑體" w:hAnsi="微軟正黑體" w:cs="Arial"/>
          <w:bCs/>
          <w:kern w:val="0"/>
          <w:szCs w:val="24"/>
        </w:rPr>
      </w:pPr>
      <w:proofErr w:type="gramStart"/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震害損失</w:t>
      </w:r>
      <w:proofErr w:type="gramEnd"/>
      <w:r w:rsidRPr="00E551B9">
        <w:rPr>
          <w:rFonts w:ascii="微軟正黑體" w:eastAsia="微軟正黑體" w:hAnsi="微軟正黑體" w:cs="Arial" w:hint="eastAsia"/>
          <w:bCs/>
          <w:kern w:val="0"/>
          <w:szCs w:val="24"/>
        </w:rPr>
        <w:t>主要來源與其防震對策</w:t>
      </w:r>
      <w:r w:rsidR="00C141DE" w:rsidRPr="00C141DE">
        <w:rPr>
          <w:rFonts w:ascii="微軟正黑體" w:eastAsia="微軟正黑體" w:hAnsi="微軟正黑體" w:cs="Arial"/>
          <w:bCs/>
          <w:kern w:val="0"/>
          <w:szCs w:val="24"/>
        </w:rPr>
        <w:t xml:space="preserve"> </w:t>
      </w:r>
    </w:p>
    <w:tbl>
      <w:tblPr>
        <w:tblW w:w="9527" w:type="dxa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979"/>
      </w:tblGrid>
      <w:tr w:rsidR="00C141DE" w:rsidRPr="00C141DE" w:rsidTr="00C141DE">
        <w:trPr>
          <w:trHeight w:val="424"/>
        </w:trPr>
        <w:tc>
          <w:tcPr>
            <w:tcW w:w="15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141DE" w:rsidRDefault="00C141DE" w:rsidP="00936C0C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141DE">
              <w:rPr>
                <w:rFonts w:ascii="微軟正黑體" w:eastAsia="微軟正黑體" w:hAnsi="微軟正黑體" w:cs="新細明體"/>
                <w:kern w:val="0"/>
                <w:szCs w:val="24"/>
              </w:rPr>
              <w:t>講　　師</w:t>
            </w:r>
          </w:p>
        </w:tc>
        <w:tc>
          <w:tcPr>
            <w:tcW w:w="797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141DE" w:rsidRDefault="00C141DE" w:rsidP="00936C0C">
            <w:pPr>
              <w:widowControl/>
              <w:spacing w:line="244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141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王彥博 </w:t>
            </w:r>
            <w:r w:rsidRPr="00C141DE"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教授</w:t>
            </w:r>
          </w:p>
        </w:tc>
      </w:tr>
      <w:tr w:rsidR="00C141DE" w:rsidRPr="00C141DE" w:rsidTr="00C141DE">
        <w:tc>
          <w:tcPr>
            <w:tcW w:w="154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141DE" w:rsidRDefault="00C141DE" w:rsidP="00936C0C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141DE">
              <w:rPr>
                <w:rFonts w:ascii="微軟正黑體" w:eastAsia="微軟正黑體" w:hAnsi="微軟正黑體" w:cs="新細明體"/>
                <w:kern w:val="0"/>
                <w:szCs w:val="24"/>
              </w:rPr>
              <w:t>學</w:t>
            </w:r>
            <w:r w:rsidRPr="00C141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經</w:t>
            </w:r>
            <w:r w:rsidRPr="00C141DE">
              <w:rPr>
                <w:rFonts w:ascii="微軟正黑體" w:eastAsia="微軟正黑體" w:hAnsi="微軟正黑體" w:cs="新細明體"/>
                <w:kern w:val="0"/>
                <w:szCs w:val="24"/>
              </w:rPr>
              <w:t>歷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141DE" w:rsidRDefault="00C141DE" w:rsidP="00C141DE">
            <w:pPr>
              <w:shd w:val="clear" w:color="auto" w:fill="FFFFFF"/>
              <w:adjustRightInd w:val="0"/>
              <w:snapToGrid w:val="0"/>
              <w:spacing w:line="293" w:lineRule="atLeast"/>
              <w:rPr>
                <w:rFonts w:ascii="微軟正黑體" w:eastAsia="微軟正黑體" w:hAnsi="微軟正黑體" w:cs="Arial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-</w:t>
            </w:r>
            <w:r w:rsidRPr="00C141DE"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國立交通大學土木工程學系</w:t>
            </w:r>
          </w:p>
          <w:p w:rsidR="00C141DE" w:rsidRPr="00C141DE" w:rsidRDefault="00C141DE" w:rsidP="00C141DE">
            <w:pPr>
              <w:shd w:val="clear" w:color="auto" w:fill="FFFFFF"/>
              <w:adjustRightInd w:val="0"/>
              <w:snapToGrid w:val="0"/>
              <w:spacing w:line="293" w:lineRule="atLeast"/>
              <w:rPr>
                <w:rFonts w:ascii="微軟正黑體" w:eastAsia="微軟正黑體" w:hAnsi="微軟正黑體" w:cs="Arial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-</w:t>
            </w:r>
            <w:r w:rsidRPr="00C141DE"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美國紐約州立大學水牛城分校土木博士</w:t>
            </w:r>
          </w:p>
        </w:tc>
      </w:tr>
      <w:tr w:rsidR="00C141DE" w:rsidRPr="00C141DE" w:rsidTr="00C141DE">
        <w:trPr>
          <w:trHeight w:val="786"/>
        </w:trPr>
        <w:tc>
          <w:tcPr>
            <w:tcW w:w="154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DE" w:rsidRPr="00C141DE" w:rsidRDefault="00C141DE" w:rsidP="00C141DE">
            <w:pPr>
              <w:widowControl/>
              <w:spacing w:line="244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141DE"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研究專長</w:t>
            </w:r>
          </w:p>
        </w:tc>
        <w:tc>
          <w:tcPr>
            <w:tcW w:w="79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1DE" w:rsidRPr="00C141DE" w:rsidRDefault="00C141DE" w:rsidP="00936C0C">
            <w:pPr>
              <w:widowControl/>
              <w:spacing w:line="244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C141DE">
              <w:rPr>
                <w:rFonts w:ascii="微軟正黑體" w:eastAsia="微軟正黑體" w:hAnsi="微軟正黑體" w:hint="eastAsia"/>
                <w:szCs w:val="24"/>
              </w:rPr>
              <w:t>結構抗震、結構動力學、地震工程、</w:t>
            </w:r>
            <w:proofErr w:type="gramStart"/>
            <w:r w:rsidRPr="00C141DE">
              <w:rPr>
                <w:rFonts w:ascii="微軟正黑體" w:eastAsia="微軟正黑體" w:hAnsi="微軟正黑體" w:hint="eastAsia"/>
                <w:szCs w:val="24"/>
              </w:rPr>
              <w:t>微振量</w:t>
            </w:r>
            <w:proofErr w:type="gramEnd"/>
            <w:r w:rsidRPr="00C141DE">
              <w:rPr>
                <w:rFonts w:ascii="微軟正黑體" w:eastAsia="微軟正黑體" w:hAnsi="微軟正黑體" w:hint="eastAsia"/>
                <w:szCs w:val="24"/>
              </w:rPr>
              <w:t>測、系統識別、結構損傷探測</w:t>
            </w:r>
          </w:p>
        </w:tc>
      </w:tr>
    </w:tbl>
    <w:p w:rsidR="00E551B9" w:rsidRPr="00C141DE" w:rsidRDefault="00E551B9" w:rsidP="00B628FD">
      <w:pPr>
        <w:pStyle w:val="a4"/>
        <w:widowControl/>
        <w:shd w:val="clear" w:color="auto" w:fill="FFFFFF"/>
        <w:adjustRightInd w:val="0"/>
        <w:snapToGrid w:val="0"/>
        <w:spacing w:line="330" w:lineRule="atLeast"/>
        <w:ind w:leftChars="0" w:left="720"/>
        <w:rPr>
          <w:rFonts w:ascii="微軟正黑體" w:eastAsia="微軟正黑體" w:hAnsi="微軟正黑體" w:cs="Arial"/>
          <w:kern w:val="0"/>
          <w:szCs w:val="24"/>
        </w:rPr>
      </w:pPr>
    </w:p>
    <w:p w:rsidR="00964F70" w:rsidRPr="00E551B9" w:rsidRDefault="00E551B9" w:rsidP="00B628FD">
      <w:pPr>
        <w:widowControl/>
        <w:shd w:val="clear" w:color="auto" w:fill="FFFFFF"/>
        <w:adjustRightInd w:val="0"/>
        <w:snapToGrid w:val="0"/>
        <w:spacing w:line="330" w:lineRule="atLeast"/>
        <w:ind w:leftChars="-2" w:left="-5" w:firstLineChars="1" w:firstLine="3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三</w:t>
      </w:r>
      <w:r w:rsidR="00D57E60"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、</w:t>
      </w:r>
      <w:r w:rsidR="00BE1A10"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報名</w:t>
      </w:r>
      <w:r w:rsidR="00D57E60"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流程</w:t>
      </w:r>
      <w:r w:rsidR="00BE1A10"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:</w:t>
      </w:r>
    </w:p>
    <w:p w:rsidR="00667BD8" w:rsidRPr="00EE49B5" w:rsidRDefault="00D57E6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100" w:left="684" w:hangingChars="185" w:hanging="444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proofErr w:type="gramStart"/>
      <w:r w:rsidR="00964F70" w:rsidRPr="00EE49B5">
        <w:rPr>
          <w:rFonts w:ascii="微軟正黑體" w:eastAsia="微軟正黑體" w:hAnsi="微軟正黑體" w:cs="Arial" w:hint="eastAsia"/>
          <w:kern w:val="0"/>
          <w:szCs w:val="24"/>
        </w:rPr>
        <w:t>一</w:t>
      </w:r>
      <w:proofErr w:type="gramEnd"/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964F70" w:rsidRPr="00EE49B5">
        <w:rPr>
          <w:rFonts w:ascii="微軟正黑體" w:eastAsia="微軟正黑體" w:hAnsi="微軟正黑體" w:cs="Arial" w:hint="eastAsia"/>
          <w:kern w:val="0"/>
          <w:szCs w:val="24"/>
        </w:rPr>
        <w:t>、報名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964F70" w:rsidRPr="00EE49B5">
        <w:rPr>
          <w:rFonts w:ascii="微軟正黑體" w:eastAsia="微軟正黑體" w:hAnsi="微軟正黑體" w:cs="Arial" w:hint="eastAsia"/>
          <w:kern w:val="0"/>
          <w:szCs w:val="24"/>
        </w:rPr>
        <w:t>以下方式，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擇</w:t>
      </w:r>
      <w:proofErr w:type="gramStart"/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一</w:t>
      </w:r>
      <w:proofErr w:type="gramEnd"/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991BBD" w:rsidRPr="00EE49B5">
        <w:rPr>
          <w:rFonts w:ascii="微軟正黑體" w:eastAsia="微軟正黑體" w:hAnsi="微軟正黑體" w:cs="Arial"/>
          <w:kern w:val="0"/>
          <w:szCs w:val="24"/>
        </w:rPr>
        <w:br/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1.請至</w:t>
      </w:r>
      <w:proofErr w:type="spellStart"/>
      <w:r w:rsidR="00E51827" w:rsidRPr="00EE49B5">
        <w:rPr>
          <w:rFonts w:ascii="微軟正黑體" w:eastAsia="微軟正黑體" w:hAnsi="微軟正黑體" w:cs="Arial" w:hint="eastAsia"/>
          <w:kern w:val="0"/>
          <w:szCs w:val="24"/>
        </w:rPr>
        <w:t>beclass</w:t>
      </w:r>
      <w:proofErr w:type="spellEnd"/>
      <w:proofErr w:type="gramStart"/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線上報名</w:t>
      </w:r>
      <w:proofErr w:type="gramEnd"/>
      <w:r w:rsidR="005105A7">
        <w:rPr>
          <w:rFonts w:ascii="微軟正黑體" w:eastAsia="微軟正黑體" w:hAnsi="微軟正黑體" w:cs="Arial"/>
          <w:kern w:val="0"/>
          <w:szCs w:val="24"/>
        </w:rPr>
        <w:fldChar w:fldCharType="begin"/>
      </w:r>
      <w:r w:rsidR="005105A7">
        <w:rPr>
          <w:rFonts w:ascii="微軟正黑體" w:eastAsia="微軟正黑體" w:hAnsi="微軟正黑體" w:cs="Arial"/>
          <w:kern w:val="0"/>
          <w:szCs w:val="24"/>
        </w:rPr>
        <w:instrText xml:space="preserve"> HYPERLINK "https://goo.gl/fhfygJ" </w:instrText>
      </w:r>
      <w:r w:rsidR="005105A7">
        <w:rPr>
          <w:rFonts w:ascii="微軟正黑體" w:eastAsia="微軟正黑體" w:hAnsi="微軟正黑體" w:cs="Arial"/>
          <w:kern w:val="0"/>
          <w:szCs w:val="24"/>
        </w:rPr>
        <w:fldChar w:fldCharType="separate"/>
      </w:r>
      <w:r w:rsidR="005105A7" w:rsidRPr="005105A7">
        <w:rPr>
          <w:rStyle w:val="a3"/>
          <w:rFonts w:ascii="微軟正黑體" w:eastAsia="微軟正黑體" w:hAnsi="微軟正黑體" w:cs="Arial"/>
          <w:kern w:val="0"/>
          <w:szCs w:val="24"/>
        </w:rPr>
        <w:t>https://goo.gl/fhfygJ</w:t>
      </w:r>
      <w:r w:rsidR="005105A7">
        <w:rPr>
          <w:rFonts w:ascii="微軟正黑體" w:eastAsia="微軟正黑體" w:hAnsi="微軟正黑體" w:cs="Arial"/>
          <w:kern w:val="0"/>
          <w:szCs w:val="24"/>
        </w:rPr>
        <w:fldChar w:fldCharType="end"/>
      </w:r>
      <w:r w:rsidR="00700FE5" w:rsidRPr="00EE49B5">
        <w:rPr>
          <w:rFonts w:ascii="微軟正黑體" w:eastAsia="微軟正黑體" w:hAnsi="微軟正黑體" w:cs="Arial" w:hint="eastAsia"/>
          <w:kern w:val="0"/>
          <w:szCs w:val="24"/>
        </w:rPr>
        <w:t xml:space="preserve">  或</w:t>
      </w:r>
    </w:p>
    <w:p w:rsidR="00964F70" w:rsidRPr="00EE49B5" w:rsidRDefault="00BE1A1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277" w:left="665" w:firstLine="1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2.利用</w:t>
      </w:r>
      <w:hyperlink r:id="rId9" w:history="1">
        <w:r w:rsidRPr="00EE49B5">
          <w:rPr>
            <w:rStyle w:val="a3"/>
            <w:rFonts w:ascii="微軟正黑體" w:eastAsia="微軟正黑體" w:hAnsi="微軟正黑體" w:cs="Arial" w:hint="eastAsia"/>
            <w:color w:val="auto"/>
            <w:kern w:val="0"/>
            <w:szCs w:val="24"/>
          </w:rPr>
          <w:t>紙本</w:t>
        </w:r>
      </w:hyperlink>
      <w:r w:rsidRPr="00EE49B5">
        <w:rPr>
          <w:rFonts w:ascii="微軟正黑體" w:eastAsia="微軟正黑體" w:hAnsi="微軟正黑體" w:cs="Arial" w:hint="eastAsia"/>
          <w:kern w:val="0"/>
          <w:szCs w:val="24"/>
        </w:rPr>
        <w:t>報名，傳真:03-5645949 或e-mail:</w:t>
      </w:r>
      <w:r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 </w:t>
      </w:r>
      <w:hyperlink r:id="rId10" w:history="1">
        <w:r w:rsidRPr="00EE49B5">
          <w:rPr>
            <w:rStyle w:val="a3"/>
            <w:rFonts w:ascii="微軟正黑體" w:eastAsia="微軟正黑體" w:hAnsi="微軟正黑體" w:cs="Arial" w:hint="eastAsia"/>
            <w:kern w:val="0"/>
            <w:szCs w:val="24"/>
          </w:rPr>
          <w:t>ancy1880@aasc.com.tw</w:t>
        </w:r>
      </w:hyperlink>
    </w:p>
    <w:p w:rsidR="0016366C" w:rsidRPr="00EE49B5" w:rsidRDefault="00D57E6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100" w:left="24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964F70" w:rsidRPr="00EE49B5">
        <w:rPr>
          <w:rFonts w:ascii="微軟正黑體" w:eastAsia="微軟正黑體" w:hAnsi="微軟正黑體" w:cs="Arial"/>
          <w:kern w:val="0"/>
          <w:szCs w:val="24"/>
        </w:rPr>
        <w:t>二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964F70" w:rsidRPr="00EE49B5">
        <w:rPr>
          <w:rFonts w:ascii="微軟正黑體" w:eastAsia="微軟正黑體" w:hAnsi="微軟正黑體" w:cs="Arial"/>
          <w:kern w:val="0"/>
          <w:szCs w:val="24"/>
        </w:rPr>
        <w:t>、繳費</w:t>
      </w:r>
    </w:p>
    <w:p w:rsidR="00F546E1" w:rsidRPr="00EE49B5" w:rsidRDefault="0016366C" w:rsidP="00EE49B5">
      <w:pPr>
        <w:widowControl/>
        <w:shd w:val="clear" w:color="auto" w:fill="FFFFFF"/>
        <w:adjustRightInd w:val="0"/>
        <w:snapToGrid w:val="0"/>
        <w:spacing w:line="330" w:lineRule="atLeast"/>
        <w:ind w:leftChars="100" w:left="240" w:firstLineChars="185" w:firstLine="444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1</w:t>
      </w:r>
      <w:r w:rsidR="00A72A92" w:rsidRPr="00EE49B5">
        <w:rPr>
          <w:rFonts w:ascii="微軟正黑體" w:eastAsia="微軟正黑體" w:hAnsi="微軟正黑體" w:cs="Arial" w:hint="eastAsia"/>
          <w:kern w:val="0"/>
          <w:szCs w:val="24"/>
        </w:rPr>
        <w:t>.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以上報名後，報名後</w:t>
      </w:r>
      <w:r w:rsidR="00964F70" w:rsidRPr="00EE49B5">
        <w:rPr>
          <w:rFonts w:ascii="微軟正黑體" w:eastAsia="微軟正黑體" w:hAnsi="微軟正黑體" w:cs="Arial" w:hint="eastAsia"/>
          <w:kern w:val="0"/>
          <w:szCs w:val="24"/>
        </w:rPr>
        <w:t>請</w:t>
      </w:r>
      <w:r w:rsidR="00BE1A10" w:rsidRPr="00EE49B5">
        <w:rPr>
          <w:rFonts w:ascii="微軟正黑體" w:eastAsia="微軟正黑體" w:hAnsi="微軟正黑體" w:cs="Arial" w:hint="eastAsia"/>
          <w:kern w:val="0"/>
          <w:szCs w:val="24"/>
        </w:rPr>
        <w:t>3日內(72h)繳費；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逾時未繳，將釋出名額。</w:t>
      </w:r>
    </w:p>
    <w:p w:rsidR="00964F70" w:rsidRPr="00EE49B5" w:rsidRDefault="0016366C" w:rsidP="00EE49B5">
      <w:pPr>
        <w:widowControl/>
        <w:shd w:val="clear" w:color="auto" w:fill="FFFFFF"/>
        <w:adjustRightInd w:val="0"/>
        <w:snapToGrid w:val="0"/>
        <w:spacing w:line="330" w:lineRule="atLeast"/>
        <w:ind w:leftChars="277" w:left="665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2</w:t>
      </w:r>
      <w:r w:rsidR="00A72A92" w:rsidRPr="00EE49B5">
        <w:rPr>
          <w:rFonts w:ascii="微軟正黑體" w:eastAsia="微軟正黑體" w:hAnsi="微軟正黑體" w:cs="Arial" w:hint="eastAsia"/>
          <w:kern w:val="0"/>
          <w:szCs w:val="24"/>
        </w:rPr>
        <w:t>.</w:t>
      </w:r>
      <w:r w:rsidR="00964F70" w:rsidRPr="00EE49B5">
        <w:rPr>
          <w:rFonts w:ascii="微軟正黑體" w:eastAsia="微軟正黑體" w:hAnsi="微軟正黑體" w:cs="Arial" w:hint="eastAsia"/>
          <w:kern w:val="0"/>
          <w:szCs w:val="24"/>
        </w:rPr>
        <w:t>匯款帳戶</w:t>
      </w:r>
      <w:r w:rsidR="00F32F82" w:rsidRPr="00EE49B5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964F70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戶名:中華產業安全與防災協會</w:t>
      </w:r>
    </w:p>
    <w:p w:rsidR="00964F70" w:rsidRPr="00EE49B5" w:rsidRDefault="00964F7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300" w:left="720" w:firstLineChars="530" w:firstLine="1272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帳號:</w:t>
      </w:r>
      <w:r w:rsidR="00F32F82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0060-940-014255</w:t>
      </w:r>
    </w:p>
    <w:p w:rsidR="0016366C" w:rsidRPr="00471B8B" w:rsidRDefault="00964F70" w:rsidP="00471B8B">
      <w:pPr>
        <w:widowControl/>
        <w:shd w:val="clear" w:color="auto" w:fill="FFFFFF"/>
        <w:adjustRightInd w:val="0"/>
        <w:snapToGrid w:val="0"/>
        <w:spacing w:line="330" w:lineRule="atLeast"/>
        <w:ind w:leftChars="300" w:left="720" w:firstLineChars="530" w:firstLine="1272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銀行:玉山銀行 </w:t>
      </w:r>
      <w:r w:rsidR="00F32F82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新竹</w:t>
      </w:r>
      <w:r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分行</w:t>
      </w:r>
      <w:r w:rsidR="00F32F82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(</w:t>
      </w:r>
      <w:r w:rsidR="001A0CBA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銀行</w:t>
      </w:r>
      <w:r w:rsidR="00F32F82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代號:808)</w:t>
      </w:r>
    </w:p>
    <w:p w:rsidR="0016366C" w:rsidRPr="00EE49B5" w:rsidRDefault="00D57E6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100" w:left="24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三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、繳費後，請回報</w:t>
      </w:r>
      <w:r w:rsidR="00667BD8" w:rsidRPr="00EE49B5">
        <w:rPr>
          <w:rFonts w:ascii="微軟正黑體" w:eastAsia="微軟正黑體" w:hAnsi="微軟正黑體" w:cs="Arial" w:hint="eastAsia"/>
          <w:kern w:val="0"/>
          <w:szCs w:val="24"/>
          <w:u w:val="single"/>
        </w:rPr>
        <w:t>姓名</w:t>
      </w:r>
      <w:r w:rsidR="00667BD8" w:rsidRPr="00EE49B5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  <w:u w:val="single"/>
        </w:rPr>
        <w:t>繳款日期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  <w:u w:val="single"/>
        </w:rPr>
        <w:t>帳戶銀行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  <w:u w:val="single"/>
        </w:rPr>
        <w:t>帳號後五碼</w:t>
      </w:r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，</w:t>
      </w:r>
      <w:proofErr w:type="gramStart"/>
      <w:r w:rsidR="0016366C" w:rsidRPr="00EE49B5">
        <w:rPr>
          <w:rFonts w:ascii="微軟正黑體" w:eastAsia="微軟正黑體" w:hAnsi="微軟正黑體" w:cs="Arial" w:hint="eastAsia"/>
          <w:kern w:val="0"/>
          <w:szCs w:val="24"/>
        </w:rPr>
        <w:t>以利核帳</w:t>
      </w:r>
      <w:proofErr w:type="gramEnd"/>
      <w:r w:rsidR="00667BD8" w:rsidRPr="00EE49B5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667BD8" w:rsidRPr="00EE49B5" w:rsidRDefault="0016366C" w:rsidP="00EE49B5">
      <w:pPr>
        <w:widowControl/>
        <w:shd w:val="clear" w:color="auto" w:fill="FFFFFF"/>
        <w:adjustRightInd w:val="0"/>
        <w:snapToGrid w:val="0"/>
        <w:spacing w:line="330" w:lineRule="atLeast"/>
        <w:ind w:leftChars="277" w:left="665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1</w:t>
      </w:r>
      <w:r w:rsidR="00A72A92" w:rsidRPr="00EE49B5">
        <w:rPr>
          <w:rFonts w:ascii="微軟正黑體" w:eastAsia="微軟正黑體" w:hAnsi="微軟正黑體" w:cs="Arial" w:hint="eastAsia"/>
          <w:kern w:val="0"/>
          <w:szCs w:val="24"/>
        </w:rPr>
        <w:t>.</w:t>
      </w:r>
      <w:r w:rsidR="000C50BF" w:rsidRPr="00EE49B5">
        <w:rPr>
          <w:rFonts w:ascii="微軟正黑體" w:eastAsia="微軟正黑體" w:hAnsi="微軟正黑體" w:cs="Arial" w:hint="eastAsia"/>
          <w:kern w:val="0"/>
          <w:szCs w:val="24"/>
        </w:rPr>
        <w:t>匯款後請回報</w:t>
      </w:r>
      <w:r w:rsidR="000C50BF" w:rsidRPr="00EE49B5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 </w:t>
      </w:r>
      <w:hyperlink r:id="rId11" w:history="1">
        <w:r w:rsidR="0002328B" w:rsidRPr="00EE49B5">
          <w:rPr>
            <w:rStyle w:val="a3"/>
            <w:rFonts w:ascii="微軟正黑體" w:eastAsia="微軟正黑體" w:hAnsi="微軟正黑體" w:cs="Arial" w:hint="eastAsia"/>
            <w:kern w:val="0"/>
            <w:szCs w:val="24"/>
          </w:rPr>
          <w:t>ancy1880@aasc.com.tw</w:t>
        </w:r>
      </w:hyperlink>
      <w:r w:rsidR="0002328B" w:rsidRPr="00EE49B5"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="00667BD8" w:rsidRPr="00EE49B5">
        <w:rPr>
          <w:rFonts w:ascii="微軟正黑體" w:eastAsia="微軟正黑體" w:hAnsi="微軟正黑體" w:cs="Arial" w:hint="eastAsia"/>
          <w:kern w:val="0"/>
          <w:szCs w:val="24"/>
        </w:rPr>
        <w:t>或</w:t>
      </w:r>
    </w:p>
    <w:p w:rsidR="000C50BF" w:rsidRPr="00EE49B5" w:rsidRDefault="0016366C" w:rsidP="00EE49B5">
      <w:pPr>
        <w:widowControl/>
        <w:shd w:val="clear" w:color="auto" w:fill="FFFFFF"/>
        <w:adjustRightInd w:val="0"/>
        <w:snapToGrid w:val="0"/>
        <w:spacing w:line="330" w:lineRule="atLeast"/>
        <w:ind w:leftChars="277" w:left="665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2</w:t>
      </w:r>
      <w:r w:rsidR="00A72A92" w:rsidRPr="00EE49B5">
        <w:rPr>
          <w:rFonts w:ascii="微軟正黑體" w:eastAsia="微軟正黑體" w:hAnsi="微軟正黑體" w:cs="Arial" w:hint="eastAsia"/>
          <w:kern w:val="0"/>
          <w:szCs w:val="24"/>
        </w:rPr>
        <w:t>.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傳真:03-5645949</w:t>
      </w:r>
      <w:r w:rsidR="000C50BF" w:rsidRPr="00EE49B5">
        <w:rPr>
          <w:rFonts w:ascii="微軟正黑體" w:eastAsia="微軟正黑體" w:hAnsi="微軟正黑體" w:cs="Arial" w:hint="eastAsia"/>
          <w:kern w:val="0"/>
          <w:szCs w:val="24"/>
        </w:rPr>
        <w:t>陳小姐收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667BD8" w:rsidRDefault="00D57E60" w:rsidP="00EE49B5">
      <w:pPr>
        <w:widowControl/>
        <w:shd w:val="clear" w:color="auto" w:fill="FFFFFF"/>
        <w:adjustRightInd w:val="0"/>
        <w:snapToGrid w:val="0"/>
        <w:spacing w:line="330" w:lineRule="atLeast"/>
        <w:ind w:leftChars="100" w:left="24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cs="Arial" w:hint="eastAsia"/>
          <w:kern w:val="0"/>
          <w:szCs w:val="24"/>
        </w:rPr>
        <w:t>(</w:t>
      </w:r>
      <w:r w:rsidR="00F546E1" w:rsidRPr="00EE49B5">
        <w:rPr>
          <w:rFonts w:ascii="微軟正黑體" w:eastAsia="微軟正黑體" w:hAnsi="微軟正黑體" w:cs="Arial" w:hint="eastAsia"/>
          <w:kern w:val="0"/>
          <w:szCs w:val="24"/>
        </w:rPr>
        <w:t>四</w:t>
      </w:r>
      <w:r w:rsidRPr="00EE49B5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F546E1" w:rsidRPr="00EE49B5">
        <w:rPr>
          <w:rFonts w:ascii="微軟正黑體" w:eastAsia="微軟正黑體" w:hAnsi="微軟正黑體" w:cs="Arial" w:hint="eastAsia"/>
          <w:kern w:val="0"/>
          <w:szCs w:val="24"/>
        </w:rPr>
        <w:t>、繳費完成並回報後，3日</w:t>
      </w:r>
      <w:r w:rsidR="0018384C" w:rsidRPr="00EE49B5">
        <w:rPr>
          <w:rFonts w:ascii="微軟正黑體" w:eastAsia="微軟正黑體" w:hAnsi="微軟正黑體" w:cs="Arial" w:hint="eastAsia"/>
          <w:kern w:val="0"/>
          <w:szCs w:val="24"/>
        </w:rPr>
        <w:t>內</w:t>
      </w:r>
      <w:r w:rsidR="00F546E1" w:rsidRPr="00EE49B5">
        <w:rPr>
          <w:rFonts w:ascii="微軟正黑體" w:eastAsia="微軟正黑體" w:hAnsi="微軟正黑體" w:cs="Arial" w:hint="eastAsia"/>
          <w:kern w:val="0"/>
          <w:szCs w:val="24"/>
        </w:rPr>
        <w:t>將會收到報名成功信函，若未收到，請來電告知。</w:t>
      </w:r>
    </w:p>
    <w:p w:rsidR="00B628FD" w:rsidRPr="00EE49B5" w:rsidRDefault="00B628FD" w:rsidP="00E551B9">
      <w:pPr>
        <w:widowControl/>
        <w:shd w:val="clear" w:color="auto" w:fill="FFFFFF"/>
        <w:adjustRightInd w:val="0"/>
        <w:snapToGrid w:val="0"/>
        <w:spacing w:line="330" w:lineRule="atLeast"/>
        <w:rPr>
          <w:rFonts w:ascii="微軟正黑體" w:eastAsia="微軟正黑體" w:hAnsi="微軟正黑體" w:cs="Arial"/>
          <w:kern w:val="0"/>
          <w:szCs w:val="24"/>
        </w:rPr>
      </w:pPr>
    </w:p>
    <w:p w:rsidR="00B76E0C" w:rsidRPr="00E551B9" w:rsidRDefault="00E551B9" w:rsidP="00EE49B5">
      <w:pPr>
        <w:widowControl/>
        <w:shd w:val="clear" w:color="auto" w:fill="FFFFFF"/>
        <w:adjustRightInd w:val="0"/>
        <w:snapToGrid w:val="0"/>
        <w:spacing w:line="330" w:lineRule="atLeast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四</w:t>
      </w:r>
      <w:r w:rsidR="0018384C" w:rsidRPr="00E551B9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、退費流程</w:t>
      </w:r>
    </w:p>
    <w:p w:rsidR="0018384C" w:rsidRPr="00EE49B5" w:rsidRDefault="00B623EC" w:rsidP="00EE49B5">
      <w:pPr>
        <w:pStyle w:val="a4"/>
        <w:widowControl/>
        <w:numPr>
          <w:ilvl w:val="0"/>
          <w:numId w:val="19"/>
        </w:numPr>
        <w:shd w:val="clear" w:color="auto" w:fill="FFFFFF"/>
        <w:adjustRightInd w:val="0"/>
        <w:snapToGrid w:val="0"/>
        <w:spacing w:line="330" w:lineRule="atLeast"/>
        <w:ind w:leftChars="100" w:left="720"/>
        <w:rPr>
          <w:rFonts w:ascii="微軟正黑體" w:eastAsia="微軟正黑體" w:hAnsi="微軟正黑體" w:cs="Arial"/>
          <w:kern w:val="0"/>
          <w:szCs w:val="24"/>
        </w:rPr>
      </w:pPr>
      <w:r w:rsidRPr="00EE49B5">
        <w:rPr>
          <w:rFonts w:ascii="微軟正黑體" w:eastAsia="微軟正黑體" w:hAnsi="微軟正黑體" w:hint="eastAsia"/>
          <w:szCs w:val="24"/>
        </w:rPr>
        <w:t>非因不可抗拒之因素而申請退費者，退費方</w:t>
      </w:r>
      <w:r w:rsidR="0018384C" w:rsidRPr="00EE49B5">
        <w:rPr>
          <w:rFonts w:ascii="微軟正黑體" w:eastAsia="微軟正黑體" w:hAnsi="微軟正黑體" w:hint="eastAsia"/>
          <w:szCs w:val="24"/>
        </w:rPr>
        <w:t>式如下：</w:t>
      </w:r>
    </w:p>
    <w:p w:rsidR="0018384C" w:rsidRPr="00EE49B5" w:rsidRDefault="0018384C" w:rsidP="00EE49B5">
      <w:pPr>
        <w:pStyle w:val="Web"/>
        <w:numPr>
          <w:ilvl w:val="1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ind w:leftChars="300" w:left="1200"/>
        <w:textAlignment w:val="baseline"/>
        <w:rPr>
          <w:rFonts w:ascii="微軟正黑體" w:eastAsia="微軟正黑體" w:hAnsi="微軟正黑體"/>
        </w:rPr>
      </w:pPr>
      <w:proofErr w:type="gramStart"/>
      <w:r w:rsidRPr="00EE49B5">
        <w:rPr>
          <w:rFonts w:ascii="微軟正黑體" w:eastAsia="微軟正黑體" w:hAnsi="微軟正黑體" w:hint="eastAsia"/>
        </w:rPr>
        <w:t>於課前</w:t>
      </w:r>
      <w:proofErr w:type="gramEnd"/>
      <w:r w:rsidRPr="00EE49B5">
        <w:rPr>
          <w:rFonts w:ascii="微軟正黑體" w:eastAsia="微軟正黑體" w:hAnsi="微軟正黑體" w:hint="eastAsia"/>
        </w:rPr>
        <w:t>5個工作天以前提出，需扣除行政處理手續費30元。</w:t>
      </w:r>
    </w:p>
    <w:p w:rsidR="0018384C" w:rsidRPr="00EE49B5" w:rsidRDefault="0018384C" w:rsidP="00EE49B5">
      <w:pPr>
        <w:pStyle w:val="Web"/>
        <w:numPr>
          <w:ilvl w:val="1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ind w:leftChars="300" w:left="1200"/>
        <w:textAlignment w:val="baseline"/>
        <w:rPr>
          <w:rFonts w:ascii="微軟正黑體" w:eastAsia="微軟正黑體" w:hAnsi="微軟正黑體"/>
        </w:rPr>
      </w:pPr>
      <w:proofErr w:type="gramStart"/>
      <w:r w:rsidRPr="00EE49B5">
        <w:rPr>
          <w:rFonts w:ascii="微軟正黑體" w:eastAsia="微軟正黑體" w:hAnsi="微軟正黑體" w:hint="eastAsia"/>
        </w:rPr>
        <w:t>於課前</w:t>
      </w:r>
      <w:proofErr w:type="gramEnd"/>
      <w:r w:rsidRPr="00EE49B5">
        <w:rPr>
          <w:rFonts w:ascii="微軟正黑體" w:eastAsia="微軟正黑體" w:hAnsi="微軟正黑體" w:hint="eastAsia"/>
        </w:rPr>
        <w:t>1至4個工作天內提出，需扣除行政處理手續費200元。</w:t>
      </w:r>
    </w:p>
    <w:p w:rsidR="00B76E0C" w:rsidRPr="00EE49B5" w:rsidRDefault="0018384C" w:rsidP="00EE49B5">
      <w:pPr>
        <w:pStyle w:val="Web"/>
        <w:numPr>
          <w:ilvl w:val="1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ind w:leftChars="300" w:left="1200"/>
        <w:textAlignment w:val="baseline"/>
        <w:rPr>
          <w:rFonts w:ascii="微軟正黑體" w:eastAsia="微軟正黑體" w:hAnsi="微軟正黑體"/>
        </w:rPr>
      </w:pPr>
      <w:r w:rsidRPr="00EE49B5">
        <w:rPr>
          <w:rFonts w:ascii="微軟正黑體" w:eastAsia="微軟正黑體" w:hAnsi="微軟正黑體" w:hint="eastAsia"/>
        </w:rPr>
        <w:t>開課</w:t>
      </w:r>
      <w:r w:rsidR="00B8691E" w:rsidRPr="00EE49B5">
        <w:rPr>
          <w:rFonts w:ascii="微軟正黑體" w:eastAsia="微軟正黑體" w:hAnsi="微軟正黑體" w:hint="eastAsia"/>
        </w:rPr>
        <w:t>當</w:t>
      </w:r>
      <w:r w:rsidRPr="00EE49B5">
        <w:rPr>
          <w:rFonts w:ascii="微軟正黑體" w:eastAsia="微軟正黑體" w:hAnsi="微軟正黑體" w:hint="eastAsia"/>
        </w:rPr>
        <w:t>日，恕不接受退費申請。</w:t>
      </w:r>
    </w:p>
    <w:p w:rsidR="00B76E0C" w:rsidRPr="00EE49B5" w:rsidRDefault="0018384C" w:rsidP="00EE49B5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ind w:leftChars="100" w:left="720"/>
        <w:textAlignment w:val="baseline"/>
        <w:rPr>
          <w:rFonts w:ascii="微軟正黑體" w:eastAsia="微軟正黑體" w:hAnsi="微軟正黑體"/>
        </w:rPr>
      </w:pPr>
      <w:r w:rsidRPr="00EE49B5">
        <w:rPr>
          <w:rFonts w:ascii="微軟正黑體" w:eastAsia="微軟正黑體" w:hAnsi="微軟正黑體" w:hint="eastAsia"/>
        </w:rPr>
        <w:t>經本會確認並通知受理退費申請後，於20個工作天內依指定之帳戶匯入退費款項(</w:t>
      </w:r>
      <w:r w:rsidR="00B8691E" w:rsidRPr="00EE49B5">
        <w:rPr>
          <w:rFonts w:ascii="微軟正黑體" w:eastAsia="微軟正黑體" w:hAnsi="微軟正黑體" w:hint="eastAsia"/>
        </w:rPr>
        <w:t>退費</w:t>
      </w:r>
      <w:r w:rsidRPr="00EE49B5">
        <w:rPr>
          <w:rFonts w:ascii="微軟正黑體" w:eastAsia="微軟正黑體" w:hAnsi="微軟正黑體" w:hint="eastAsia"/>
        </w:rPr>
        <w:t>金額為</w:t>
      </w:r>
      <w:r w:rsidR="001A1D18" w:rsidRPr="00EE49B5">
        <w:rPr>
          <w:rFonts w:ascii="微軟正黑體" w:eastAsia="微軟正黑體" w:hAnsi="微軟正黑體" w:hint="eastAsia"/>
        </w:rPr>
        <w:t>報名費</w:t>
      </w:r>
      <w:r w:rsidRPr="00EE49B5">
        <w:rPr>
          <w:rFonts w:ascii="微軟正黑體" w:eastAsia="微軟正黑體" w:hAnsi="微軟正黑體" w:hint="eastAsia"/>
        </w:rPr>
        <w:t>扣除行政處理手續費後餘額)，</w:t>
      </w:r>
      <w:r w:rsidR="001A1D18" w:rsidRPr="00EE49B5">
        <w:rPr>
          <w:rFonts w:ascii="微軟正黑體" w:eastAsia="微軟正黑體" w:hAnsi="微軟正黑體" w:hint="eastAsia"/>
        </w:rPr>
        <w:t>即</w:t>
      </w:r>
      <w:r w:rsidRPr="00EE49B5">
        <w:rPr>
          <w:rFonts w:ascii="微軟正黑體" w:eastAsia="微軟正黑體" w:hAnsi="微軟正黑體" w:hint="eastAsia"/>
        </w:rPr>
        <w:t>完成退款手續。</w:t>
      </w:r>
    </w:p>
    <w:p w:rsidR="00B628FD" w:rsidRDefault="00B623EC" w:rsidP="00E551B9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ind w:leftChars="100" w:left="720"/>
        <w:textAlignment w:val="baseline"/>
        <w:rPr>
          <w:rFonts w:ascii="微軟正黑體" w:eastAsia="微軟正黑體" w:hAnsi="微軟正黑體"/>
        </w:rPr>
      </w:pPr>
      <w:r w:rsidRPr="00EE49B5">
        <w:rPr>
          <w:rFonts w:ascii="微軟正黑體" w:eastAsia="微軟正黑體" w:hAnsi="微軟正黑體" w:hint="eastAsia"/>
        </w:rPr>
        <w:t>若為本會因素</w:t>
      </w:r>
      <w:r w:rsidR="00B8691E" w:rsidRPr="00EE49B5">
        <w:rPr>
          <w:rFonts w:ascii="微軟正黑體" w:eastAsia="微軟正黑體" w:hAnsi="微軟正黑體" w:hint="eastAsia"/>
        </w:rPr>
        <w:t>/不可抗力因素</w:t>
      </w:r>
      <w:r w:rsidRPr="00EE49B5">
        <w:rPr>
          <w:rFonts w:ascii="微軟正黑體" w:eastAsia="微軟正黑體" w:hAnsi="微軟正黑體" w:hint="eastAsia"/>
        </w:rPr>
        <w:t>，而無法開課，將全額退費。</w:t>
      </w:r>
    </w:p>
    <w:p w:rsidR="00931815" w:rsidRPr="00E551B9" w:rsidRDefault="00931815" w:rsidP="00E551B9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ind w:leftChars="100" w:left="720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若有任何問題，可來電洽詢03-5645950*626陳小姐</w:t>
      </w:r>
    </w:p>
    <w:sectPr w:rsidR="00931815" w:rsidRPr="00E551B9" w:rsidSect="00B628FD">
      <w:footerReference w:type="default" r:id="rId12"/>
      <w:pgSz w:w="11906" w:h="16838"/>
      <w:pgMar w:top="709" w:right="849" w:bottom="28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1B" w:rsidRDefault="00941C1B" w:rsidP="00B623EC">
      <w:r>
        <w:separator/>
      </w:r>
    </w:p>
  </w:endnote>
  <w:endnote w:type="continuationSeparator" w:id="0">
    <w:p w:rsidR="00941C1B" w:rsidRDefault="00941C1B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D9" w:rsidRPr="00454F79" w:rsidRDefault="00FD79D9" w:rsidP="00FD79D9">
    <w:pPr>
      <w:pStyle w:val="a7"/>
      <w:jc w:val="center"/>
      <w:rPr>
        <w:sz w:val="24"/>
        <w:szCs w:val="24"/>
      </w:rPr>
    </w:pPr>
    <w:r w:rsidRPr="00454F79">
      <w:rPr>
        <w:sz w:val="24"/>
        <w:szCs w:val="24"/>
      </w:rPr>
      <w:t>主辦單位</w:t>
    </w:r>
    <w:r w:rsidRPr="00454F79">
      <w:rPr>
        <w:rFonts w:hint="eastAsia"/>
        <w:sz w:val="24"/>
        <w:szCs w:val="24"/>
      </w:rPr>
      <w:t>:</w:t>
    </w:r>
    <w:r w:rsidRPr="00454F79">
      <w:rPr>
        <w:rFonts w:hint="eastAsia"/>
        <w:sz w:val="24"/>
        <w:szCs w:val="24"/>
      </w:rPr>
      <w:t>社團法人中華產業安全與防災協會</w:t>
    </w:r>
  </w:p>
  <w:p w:rsidR="00FD79D9" w:rsidRPr="00454F79" w:rsidRDefault="00FD79D9" w:rsidP="00FD79D9">
    <w:pPr>
      <w:pStyle w:val="a7"/>
      <w:jc w:val="center"/>
      <w:rPr>
        <w:sz w:val="24"/>
        <w:szCs w:val="24"/>
      </w:rPr>
    </w:pPr>
    <w:proofErr w:type="gramStart"/>
    <w:r w:rsidRPr="00454F79">
      <w:rPr>
        <w:rFonts w:hint="eastAsia"/>
        <w:sz w:val="24"/>
        <w:szCs w:val="24"/>
      </w:rPr>
      <w:t>祕</w:t>
    </w:r>
    <w:proofErr w:type="gramEnd"/>
    <w:r w:rsidRPr="00454F79">
      <w:rPr>
        <w:rFonts w:hint="eastAsia"/>
        <w:sz w:val="24"/>
        <w:szCs w:val="24"/>
      </w:rPr>
      <w:t>書處電話</w:t>
    </w:r>
    <w:r w:rsidRPr="00454F79">
      <w:rPr>
        <w:rFonts w:hint="eastAsia"/>
        <w:sz w:val="24"/>
        <w:szCs w:val="24"/>
      </w:rPr>
      <w:t xml:space="preserve">:03-5645950*626 </w:t>
    </w:r>
    <w:r w:rsidRPr="00454F79">
      <w:rPr>
        <w:rFonts w:hint="eastAsia"/>
        <w:sz w:val="24"/>
        <w:szCs w:val="24"/>
      </w:rPr>
      <w:t>陳小姐</w:t>
    </w:r>
    <w:r w:rsidRPr="00454F79">
      <w:rPr>
        <w:rFonts w:hint="eastAsia"/>
        <w:sz w:val="24"/>
        <w:szCs w:val="24"/>
      </w:rPr>
      <w:t xml:space="preserve">  </w:t>
    </w:r>
    <w:r w:rsidRPr="00454F79">
      <w:rPr>
        <w:rFonts w:hint="eastAsia"/>
        <w:sz w:val="24"/>
        <w:szCs w:val="24"/>
      </w:rPr>
      <w:t>傳真</w:t>
    </w:r>
    <w:r w:rsidRPr="00454F79">
      <w:rPr>
        <w:rFonts w:hint="eastAsia"/>
        <w:sz w:val="24"/>
        <w:szCs w:val="24"/>
      </w:rPr>
      <w:t>:03-5645949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1B" w:rsidRDefault="00941C1B" w:rsidP="00B623EC">
      <w:r>
        <w:separator/>
      </w:r>
    </w:p>
  </w:footnote>
  <w:footnote w:type="continuationSeparator" w:id="0">
    <w:p w:rsidR="00941C1B" w:rsidRDefault="00941C1B" w:rsidP="00B6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B03"/>
    <w:multiLevelType w:val="hybridMultilevel"/>
    <w:tmpl w:val="0A4A2F8E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">
    <w:nsid w:val="03D40135"/>
    <w:multiLevelType w:val="hybridMultilevel"/>
    <w:tmpl w:val="D5EE831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2">
    <w:nsid w:val="06146BB2"/>
    <w:multiLevelType w:val="multilevel"/>
    <w:tmpl w:val="C936A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2226A5"/>
    <w:multiLevelType w:val="hybridMultilevel"/>
    <w:tmpl w:val="6E262E0E"/>
    <w:lvl w:ilvl="0" w:tplc="E872EF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DD134B"/>
    <w:multiLevelType w:val="hybridMultilevel"/>
    <w:tmpl w:val="99DE5584"/>
    <w:lvl w:ilvl="0" w:tplc="C74403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02D22"/>
    <w:multiLevelType w:val="hybridMultilevel"/>
    <w:tmpl w:val="41A0EC5C"/>
    <w:lvl w:ilvl="0" w:tplc="66C05E0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96AD9"/>
    <w:multiLevelType w:val="hybridMultilevel"/>
    <w:tmpl w:val="A1CA63F8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7">
    <w:nsid w:val="15F75289"/>
    <w:multiLevelType w:val="hybridMultilevel"/>
    <w:tmpl w:val="1ABAA5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8B0489F"/>
    <w:multiLevelType w:val="multilevel"/>
    <w:tmpl w:val="816CA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91C7F08"/>
    <w:multiLevelType w:val="hybridMultilevel"/>
    <w:tmpl w:val="4A0042C0"/>
    <w:lvl w:ilvl="0" w:tplc="E77AC0F8">
      <w:start w:val="1"/>
      <w:numFmt w:val="decimal"/>
      <w:lvlText w:val="3-%1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1CC0266C"/>
    <w:multiLevelType w:val="multilevel"/>
    <w:tmpl w:val="6E9CE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0D251BA"/>
    <w:multiLevelType w:val="multilevel"/>
    <w:tmpl w:val="035AE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354773E"/>
    <w:multiLevelType w:val="hybridMultilevel"/>
    <w:tmpl w:val="C456AB1C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3">
    <w:nsid w:val="29252EF8"/>
    <w:multiLevelType w:val="hybridMultilevel"/>
    <w:tmpl w:val="5360F22C"/>
    <w:lvl w:ilvl="0" w:tplc="66C05E04">
      <w:start w:val="1"/>
      <w:numFmt w:val="decimal"/>
      <w:lvlText w:val="%1、"/>
      <w:lvlJc w:val="left"/>
      <w:pPr>
        <w:ind w:left="-22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>
    <w:nsid w:val="2B103B96"/>
    <w:multiLevelType w:val="multilevel"/>
    <w:tmpl w:val="3B06C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E91916"/>
    <w:multiLevelType w:val="multilevel"/>
    <w:tmpl w:val="19C88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4613516"/>
    <w:multiLevelType w:val="multilevel"/>
    <w:tmpl w:val="A2F07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6DC55F2"/>
    <w:multiLevelType w:val="hybridMultilevel"/>
    <w:tmpl w:val="BF824EC8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4C6E38"/>
    <w:multiLevelType w:val="hybridMultilevel"/>
    <w:tmpl w:val="41B2D2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47990DCE"/>
    <w:multiLevelType w:val="hybridMultilevel"/>
    <w:tmpl w:val="F594F79A"/>
    <w:lvl w:ilvl="0" w:tplc="6F7C8A68">
      <w:start w:val="1"/>
      <w:numFmt w:val="decimal"/>
      <w:lvlText w:val="4-%1"/>
      <w:lvlJc w:val="left"/>
      <w:pPr>
        <w:ind w:left="906" w:hanging="480"/>
      </w:pPr>
      <w:rPr>
        <w:rFonts w:hint="eastAsia"/>
      </w:rPr>
    </w:lvl>
    <w:lvl w:ilvl="1" w:tplc="744ACB92">
      <w:start w:val="1"/>
      <w:numFmt w:val="decimal"/>
      <w:lvlText w:val="%2."/>
      <w:lvlJc w:val="left"/>
      <w:pPr>
        <w:ind w:left="2256" w:hanging="13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4D07545C"/>
    <w:multiLevelType w:val="hybridMultilevel"/>
    <w:tmpl w:val="3BACBDD2"/>
    <w:lvl w:ilvl="0" w:tplc="C7440338">
      <w:start w:val="1"/>
      <w:numFmt w:val="taiwaneseCountingThousand"/>
      <w:lvlText w:val="(%1)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>
    <w:nsid w:val="5638764E"/>
    <w:multiLevelType w:val="hybridMultilevel"/>
    <w:tmpl w:val="D6365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6A4EA4"/>
    <w:multiLevelType w:val="hybridMultilevel"/>
    <w:tmpl w:val="83D04DE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23">
    <w:nsid w:val="5D2C1B21"/>
    <w:multiLevelType w:val="multilevel"/>
    <w:tmpl w:val="F3383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1374B1D"/>
    <w:multiLevelType w:val="multilevel"/>
    <w:tmpl w:val="BFFEF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A2A27F9"/>
    <w:multiLevelType w:val="multilevel"/>
    <w:tmpl w:val="59929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ACF4877"/>
    <w:multiLevelType w:val="hybridMultilevel"/>
    <w:tmpl w:val="8722CCCA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27">
    <w:nsid w:val="71AF09E1"/>
    <w:multiLevelType w:val="hybridMultilevel"/>
    <w:tmpl w:val="6122EAAC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13E1A"/>
    <w:multiLevelType w:val="hybridMultilevel"/>
    <w:tmpl w:val="3AFA17EA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E872EFFC">
      <w:start w:val="1"/>
      <w:numFmt w:val="decimal"/>
      <w:lvlText w:val="(%2)"/>
      <w:lvlJc w:val="left"/>
      <w:pPr>
        <w:ind w:left="13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9">
    <w:nsid w:val="75E058DA"/>
    <w:multiLevelType w:val="hybridMultilevel"/>
    <w:tmpl w:val="F84283A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>
    <w:nsid w:val="7D3B183C"/>
    <w:multiLevelType w:val="hybridMultilevel"/>
    <w:tmpl w:val="F4201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15"/>
  </w:num>
  <w:num w:numId="5">
    <w:abstractNumId w:val="2"/>
  </w:num>
  <w:num w:numId="6">
    <w:abstractNumId w:val="10"/>
  </w:num>
  <w:num w:numId="7">
    <w:abstractNumId w:val="24"/>
  </w:num>
  <w:num w:numId="8">
    <w:abstractNumId w:val="8"/>
  </w:num>
  <w:num w:numId="9">
    <w:abstractNumId w:val="16"/>
  </w:num>
  <w:num w:numId="10">
    <w:abstractNumId w:val="14"/>
  </w:num>
  <w:num w:numId="11">
    <w:abstractNumId w:val="30"/>
  </w:num>
  <w:num w:numId="12">
    <w:abstractNumId w:val="4"/>
  </w:num>
  <w:num w:numId="13">
    <w:abstractNumId w:val="9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29"/>
  </w:num>
  <w:num w:numId="19">
    <w:abstractNumId w:val="17"/>
  </w:num>
  <w:num w:numId="20">
    <w:abstractNumId w:val="27"/>
  </w:num>
  <w:num w:numId="21">
    <w:abstractNumId w:val="21"/>
  </w:num>
  <w:num w:numId="22">
    <w:abstractNumId w:val="20"/>
  </w:num>
  <w:num w:numId="23">
    <w:abstractNumId w:val="12"/>
  </w:num>
  <w:num w:numId="24">
    <w:abstractNumId w:val="28"/>
  </w:num>
  <w:num w:numId="25">
    <w:abstractNumId w:val="26"/>
  </w:num>
  <w:num w:numId="26">
    <w:abstractNumId w:val="1"/>
  </w:num>
  <w:num w:numId="27">
    <w:abstractNumId w:val="3"/>
  </w:num>
  <w:num w:numId="28">
    <w:abstractNumId w:val="0"/>
  </w:num>
  <w:num w:numId="29">
    <w:abstractNumId w:val="22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D"/>
    <w:rsid w:val="0002328B"/>
    <w:rsid w:val="00043241"/>
    <w:rsid w:val="00053D29"/>
    <w:rsid w:val="00075F19"/>
    <w:rsid w:val="0009658A"/>
    <w:rsid w:val="000C39E1"/>
    <w:rsid w:val="000C50BF"/>
    <w:rsid w:val="000F5B7E"/>
    <w:rsid w:val="00143CF7"/>
    <w:rsid w:val="00150351"/>
    <w:rsid w:val="00153E95"/>
    <w:rsid w:val="00162332"/>
    <w:rsid w:val="0016366C"/>
    <w:rsid w:val="0018384C"/>
    <w:rsid w:val="00190EEA"/>
    <w:rsid w:val="001A0CBA"/>
    <w:rsid w:val="001A1D18"/>
    <w:rsid w:val="001B4D01"/>
    <w:rsid w:val="001E1598"/>
    <w:rsid w:val="002025BA"/>
    <w:rsid w:val="0022118E"/>
    <w:rsid w:val="00275722"/>
    <w:rsid w:val="00290EDD"/>
    <w:rsid w:val="002B4496"/>
    <w:rsid w:val="002E0701"/>
    <w:rsid w:val="002F4EE7"/>
    <w:rsid w:val="0032696D"/>
    <w:rsid w:val="00333131"/>
    <w:rsid w:val="003755B1"/>
    <w:rsid w:val="003D7ADA"/>
    <w:rsid w:val="0041601F"/>
    <w:rsid w:val="00432A92"/>
    <w:rsid w:val="00454F79"/>
    <w:rsid w:val="00471B8B"/>
    <w:rsid w:val="004C03E3"/>
    <w:rsid w:val="004C3333"/>
    <w:rsid w:val="004F7C76"/>
    <w:rsid w:val="005105A7"/>
    <w:rsid w:val="00511304"/>
    <w:rsid w:val="005159C9"/>
    <w:rsid w:val="0054148B"/>
    <w:rsid w:val="00545668"/>
    <w:rsid w:val="005816D6"/>
    <w:rsid w:val="00591654"/>
    <w:rsid w:val="005F639B"/>
    <w:rsid w:val="006568A8"/>
    <w:rsid w:val="00666531"/>
    <w:rsid w:val="00667BD8"/>
    <w:rsid w:val="0067206A"/>
    <w:rsid w:val="006F36F4"/>
    <w:rsid w:val="00700FE5"/>
    <w:rsid w:val="007025AD"/>
    <w:rsid w:val="00725029"/>
    <w:rsid w:val="00737FB7"/>
    <w:rsid w:val="007668E8"/>
    <w:rsid w:val="00766EDB"/>
    <w:rsid w:val="007710FE"/>
    <w:rsid w:val="007E1A2C"/>
    <w:rsid w:val="007E1B4A"/>
    <w:rsid w:val="008A1ECD"/>
    <w:rsid w:val="008E684C"/>
    <w:rsid w:val="008F5D89"/>
    <w:rsid w:val="00904033"/>
    <w:rsid w:val="00920D2D"/>
    <w:rsid w:val="00931815"/>
    <w:rsid w:val="00941C1B"/>
    <w:rsid w:val="00964F70"/>
    <w:rsid w:val="00991BBD"/>
    <w:rsid w:val="009C168F"/>
    <w:rsid w:val="009D5AC7"/>
    <w:rsid w:val="00A0141B"/>
    <w:rsid w:val="00A0667C"/>
    <w:rsid w:val="00A0701C"/>
    <w:rsid w:val="00A4472A"/>
    <w:rsid w:val="00A71C7C"/>
    <w:rsid w:val="00A72A92"/>
    <w:rsid w:val="00A77BA0"/>
    <w:rsid w:val="00A8516E"/>
    <w:rsid w:val="00A868AE"/>
    <w:rsid w:val="00A916AD"/>
    <w:rsid w:val="00AB6E72"/>
    <w:rsid w:val="00AE42A0"/>
    <w:rsid w:val="00B06F64"/>
    <w:rsid w:val="00B42320"/>
    <w:rsid w:val="00B47680"/>
    <w:rsid w:val="00B623EC"/>
    <w:rsid w:val="00B628FD"/>
    <w:rsid w:val="00B62BDA"/>
    <w:rsid w:val="00B76E0C"/>
    <w:rsid w:val="00B8308C"/>
    <w:rsid w:val="00B8691E"/>
    <w:rsid w:val="00BB0F83"/>
    <w:rsid w:val="00BC049C"/>
    <w:rsid w:val="00BD0654"/>
    <w:rsid w:val="00BE1A10"/>
    <w:rsid w:val="00C141DE"/>
    <w:rsid w:val="00C30F9C"/>
    <w:rsid w:val="00C53C31"/>
    <w:rsid w:val="00CC41F6"/>
    <w:rsid w:val="00CF0D63"/>
    <w:rsid w:val="00D57E60"/>
    <w:rsid w:val="00D80BB0"/>
    <w:rsid w:val="00D96C0D"/>
    <w:rsid w:val="00E51827"/>
    <w:rsid w:val="00E551B9"/>
    <w:rsid w:val="00E721A4"/>
    <w:rsid w:val="00EA4641"/>
    <w:rsid w:val="00EE49B5"/>
    <w:rsid w:val="00F32F82"/>
    <w:rsid w:val="00F546E1"/>
    <w:rsid w:val="00FD79D9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1B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1B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991B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BB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1BB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91BBD"/>
  </w:style>
  <w:style w:type="paragraph" w:styleId="z-1">
    <w:name w:val="HTML Bottom of Form"/>
    <w:basedOn w:val="a"/>
    <w:next w:val="a"/>
    <w:link w:val="z-2"/>
    <w:hidden/>
    <w:uiPriority w:val="99"/>
    <w:unhideWhenUsed/>
    <w:rsid w:val="00991BB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91BB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E1A10"/>
    <w:pPr>
      <w:ind w:leftChars="200" w:left="480"/>
    </w:pPr>
  </w:style>
  <w:style w:type="paragraph" w:styleId="Web">
    <w:name w:val="Normal (Web)"/>
    <w:basedOn w:val="a"/>
    <w:uiPriority w:val="99"/>
    <w:unhideWhenUsed/>
    <w:rsid w:val="00183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3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3EC"/>
    <w:rPr>
      <w:sz w:val="20"/>
      <w:szCs w:val="20"/>
    </w:rPr>
  </w:style>
  <w:style w:type="table" w:styleId="a9">
    <w:name w:val="Table Grid"/>
    <w:basedOn w:val="a1"/>
    <w:uiPriority w:val="59"/>
    <w:rsid w:val="0020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D0654"/>
    <w:rPr>
      <w:b/>
      <w:bCs/>
    </w:rPr>
  </w:style>
  <w:style w:type="paragraph" w:customStyle="1" w:styleId="m-1994187291924693651gmail-msolistparagraph">
    <w:name w:val="m_-1994187291924693651gmail-msolistparagraph"/>
    <w:basedOn w:val="a"/>
    <w:rsid w:val="00700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931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1B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1B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991B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BB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1BB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91BBD"/>
  </w:style>
  <w:style w:type="paragraph" w:styleId="z-1">
    <w:name w:val="HTML Bottom of Form"/>
    <w:basedOn w:val="a"/>
    <w:next w:val="a"/>
    <w:link w:val="z-2"/>
    <w:hidden/>
    <w:uiPriority w:val="99"/>
    <w:unhideWhenUsed/>
    <w:rsid w:val="00991BB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91BB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E1A10"/>
    <w:pPr>
      <w:ind w:leftChars="200" w:left="480"/>
    </w:pPr>
  </w:style>
  <w:style w:type="paragraph" w:styleId="Web">
    <w:name w:val="Normal (Web)"/>
    <w:basedOn w:val="a"/>
    <w:uiPriority w:val="99"/>
    <w:unhideWhenUsed/>
    <w:rsid w:val="00183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3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3EC"/>
    <w:rPr>
      <w:sz w:val="20"/>
      <w:szCs w:val="20"/>
    </w:rPr>
  </w:style>
  <w:style w:type="table" w:styleId="a9">
    <w:name w:val="Table Grid"/>
    <w:basedOn w:val="a1"/>
    <w:uiPriority w:val="59"/>
    <w:rsid w:val="0020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D0654"/>
    <w:rPr>
      <w:b/>
      <w:bCs/>
    </w:rPr>
  </w:style>
  <w:style w:type="paragraph" w:customStyle="1" w:styleId="m-1994187291924693651gmail-msolistparagraph">
    <w:name w:val="m_-1994187291924693651gmail-msolistparagraph"/>
    <w:basedOn w:val="a"/>
    <w:rsid w:val="00700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931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2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37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138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754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07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278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8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2816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1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74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3404737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533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6859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536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25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507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115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269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4428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6556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8952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cy1880@aasc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cy1880@aasc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32025;&#26412;--&#22577;&#21517;&#3492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E64B-2986-457D-856C-5692CC7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47</cp:revision>
  <cp:lastPrinted>2018-02-12T04:03:00Z</cp:lastPrinted>
  <dcterms:created xsi:type="dcterms:W3CDTF">2017-09-25T01:51:00Z</dcterms:created>
  <dcterms:modified xsi:type="dcterms:W3CDTF">2018-03-01T01:45:00Z</dcterms:modified>
</cp:coreProperties>
</file>