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2" w:rsidRPr="007777D5" w:rsidRDefault="00B37682" w:rsidP="00F45D6E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bookmarkStart w:id="0" w:name="_GoBack"/>
      <w:r w:rsidRPr="007777D5">
        <w:rPr>
          <w:rFonts w:ascii="Times New Roman" w:eastAsia="標楷體" w:hAnsi="標楷體" w:hint="eastAsia"/>
          <w:color w:val="000000" w:themeColor="text1"/>
          <w:sz w:val="28"/>
        </w:rPr>
        <w:t>荒野新竹～竹東生態公園紅磚屋（</w:t>
      </w:r>
      <w:r w:rsidR="004A1160">
        <w:rPr>
          <w:rFonts w:ascii="Times New Roman" w:eastAsia="標楷體" w:hAnsi="標楷體" w:hint="eastAsia"/>
          <w:color w:val="000000" w:themeColor="text1"/>
          <w:sz w:val="28"/>
        </w:rPr>
        <w:t>三</w:t>
      </w:r>
      <w:r w:rsidRPr="007777D5">
        <w:rPr>
          <w:rFonts w:ascii="Times New Roman" w:eastAsia="標楷體" w:hAnsi="標楷體" w:hint="eastAsia"/>
          <w:color w:val="000000" w:themeColor="text1"/>
          <w:sz w:val="28"/>
        </w:rPr>
        <w:t>座）場地借用辦法</w:t>
      </w:r>
    </w:p>
    <w:p w:rsidR="00B37682" w:rsidRPr="007777D5" w:rsidRDefault="00B37682" w:rsidP="00A41299">
      <w:pPr>
        <w:spacing w:afterLines="50"/>
        <w:jc w:val="right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/>
          <w:color w:val="000000" w:themeColor="text1"/>
          <w:sz w:val="22"/>
        </w:rPr>
        <w:t>10</w:t>
      </w:r>
      <w:r w:rsidR="004A1160">
        <w:rPr>
          <w:rFonts w:ascii="Times New Roman" w:eastAsia="標楷體" w:hAnsi="Times New Roman" w:hint="eastAsia"/>
          <w:color w:val="000000" w:themeColor="text1"/>
          <w:sz w:val="22"/>
        </w:rPr>
        <w:t>6</w:t>
      </w:r>
      <w:r w:rsidRPr="007777D5">
        <w:rPr>
          <w:rFonts w:ascii="Times New Roman" w:eastAsia="標楷體" w:hAnsi="Times New Roman"/>
          <w:color w:val="000000" w:themeColor="text1"/>
          <w:sz w:val="22"/>
        </w:rPr>
        <w:t>.</w:t>
      </w:r>
      <w:r w:rsidR="00B10AA9">
        <w:rPr>
          <w:rFonts w:ascii="Times New Roman" w:eastAsia="標楷體" w:hAnsi="Times New Roman" w:hint="eastAsia"/>
          <w:color w:val="000000" w:themeColor="text1"/>
          <w:sz w:val="22"/>
        </w:rPr>
        <w:t>10</w:t>
      </w:r>
      <w:r w:rsidRPr="007777D5">
        <w:rPr>
          <w:rFonts w:ascii="Times New Roman" w:eastAsia="標楷體" w:hAnsi="Times New Roman"/>
          <w:color w:val="000000" w:themeColor="text1"/>
          <w:sz w:val="22"/>
        </w:rPr>
        <w:t>.</w:t>
      </w:r>
      <w:r w:rsidR="004F685F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="00B10AA9">
        <w:rPr>
          <w:rFonts w:ascii="Times New Roman" w:eastAsia="標楷體" w:hAnsi="Times New Roman" w:hint="eastAsia"/>
          <w:color w:val="000000" w:themeColor="text1"/>
          <w:sz w:val="22"/>
        </w:rPr>
        <w:t>3</w:t>
      </w:r>
      <w:r w:rsidR="004F685F">
        <w:rPr>
          <w:rFonts w:ascii="Times New Roman" w:eastAsia="標楷體" w:hAnsi="Times New Roman" w:hint="eastAsia"/>
          <w:color w:val="000000" w:themeColor="text1"/>
          <w:sz w:val="22"/>
        </w:rPr>
        <w:t>0</w:t>
      </w:r>
      <w:r w:rsidRPr="007777D5">
        <w:rPr>
          <w:rFonts w:ascii="Times New Roman" w:eastAsia="標楷體" w:hAnsi="Times New Roman" w:hint="eastAsia"/>
          <w:color w:val="000000" w:themeColor="text1"/>
          <w:sz w:val="22"/>
        </w:rPr>
        <w:t>編訂</w:t>
      </w:r>
    </w:p>
    <w:p w:rsidR="00B37682" w:rsidRPr="007777D5" w:rsidRDefault="00B37682">
      <w:pPr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歡迎使用竹東生態公園紅磚屋，在借用前，請您先閱讀以下的場地借用辦法，也請您協助我們一起維護這個場域。</w:t>
      </w:r>
    </w:p>
    <w:p w:rsidR="00B37682" w:rsidRPr="007777D5" w:rsidRDefault="00B37682">
      <w:pPr>
        <w:rPr>
          <w:rFonts w:ascii="Times New Roman" w:eastAsia="標楷體" w:hAnsi="Times New Roman"/>
          <w:color w:val="000000" w:themeColor="text1"/>
        </w:rPr>
      </w:pPr>
    </w:p>
    <w:p w:rsidR="00B37682" w:rsidRPr="007777D5" w:rsidRDefault="00B37682" w:rsidP="00F45D6E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本場地之管理單位為新竹縣環境保護局，認養單位為社團法人中華民國荒野保護協會，認養期間自</w:t>
      </w:r>
      <w:r w:rsidRPr="007777D5">
        <w:rPr>
          <w:rFonts w:ascii="Times New Roman" w:eastAsia="標楷體" w:hAnsi="Times New Roman"/>
          <w:color w:val="000000" w:themeColor="text1"/>
        </w:rPr>
        <w:t>10</w:t>
      </w:r>
      <w:r w:rsidR="004A1160">
        <w:rPr>
          <w:rFonts w:ascii="Times New Roman" w:eastAsia="標楷體" w:hAnsi="Times New Roman" w:hint="eastAsia"/>
          <w:color w:val="000000" w:themeColor="text1"/>
        </w:rPr>
        <w:t>6</w:t>
      </w:r>
      <w:r w:rsidRPr="007777D5">
        <w:rPr>
          <w:rFonts w:ascii="Times New Roman" w:eastAsia="標楷體" w:hAnsi="標楷體" w:hint="eastAsia"/>
          <w:color w:val="000000" w:themeColor="text1"/>
        </w:rPr>
        <w:t>年</w:t>
      </w:r>
      <w:r w:rsidR="004A1160">
        <w:rPr>
          <w:rFonts w:ascii="Times New Roman" w:eastAsia="標楷體" w:hAnsi="標楷體" w:hint="eastAsia"/>
          <w:color w:val="000000" w:themeColor="text1"/>
        </w:rPr>
        <w:t>3</w:t>
      </w:r>
      <w:r w:rsidRPr="007777D5">
        <w:rPr>
          <w:rFonts w:ascii="Times New Roman" w:eastAsia="標楷體" w:hAnsi="標楷體" w:hint="eastAsia"/>
          <w:color w:val="000000" w:themeColor="text1"/>
        </w:rPr>
        <w:t>月</w:t>
      </w:r>
      <w:r w:rsidRPr="007777D5">
        <w:rPr>
          <w:rFonts w:ascii="Times New Roman" w:eastAsia="標楷體" w:hAnsi="Times New Roman"/>
          <w:color w:val="000000" w:themeColor="text1"/>
        </w:rPr>
        <w:t>1</w:t>
      </w:r>
      <w:r w:rsidRPr="007777D5">
        <w:rPr>
          <w:rFonts w:ascii="Times New Roman" w:eastAsia="標楷體" w:hAnsi="標楷體" w:hint="eastAsia"/>
          <w:color w:val="000000" w:themeColor="text1"/>
        </w:rPr>
        <w:t>日起至</w:t>
      </w:r>
      <w:r w:rsidRPr="007777D5">
        <w:rPr>
          <w:rFonts w:ascii="Times New Roman" w:eastAsia="標楷體" w:hAnsi="Times New Roman"/>
          <w:color w:val="000000" w:themeColor="text1"/>
        </w:rPr>
        <w:t>10</w:t>
      </w:r>
      <w:r w:rsidR="004A1160">
        <w:rPr>
          <w:rFonts w:ascii="Times New Roman" w:eastAsia="標楷體" w:hAnsi="Times New Roman" w:hint="eastAsia"/>
          <w:color w:val="000000" w:themeColor="text1"/>
        </w:rPr>
        <w:t>7</w:t>
      </w:r>
      <w:r w:rsidRPr="007777D5">
        <w:rPr>
          <w:rFonts w:ascii="Times New Roman" w:eastAsia="標楷體" w:hAnsi="標楷體" w:hint="eastAsia"/>
          <w:color w:val="000000" w:themeColor="text1"/>
        </w:rPr>
        <w:t>年</w:t>
      </w:r>
      <w:r w:rsidR="004A1160">
        <w:rPr>
          <w:rFonts w:ascii="Times New Roman" w:eastAsia="標楷體" w:hAnsi="標楷體" w:hint="eastAsia"/>
          <w:color w:val="000000" w:themeColor="text1"/>
        </w:rPr>
        <w:t>2</w:t>
      </w:r>
      <w:r w:rsidRPr="007777D5">
        <w:rPr>
          <w:rFonts w:ascii="Times New Roman" w:eastAsia="標楷體" w:hAnsi="標楷體" w:hint="eastAsia"/>
          <w:color w:val="000000" w:themeColor="text1"/>
        </w:rPr>
        <w:t>月</w:t>
      </w:r>
      <w:r w:rsidR="004A1160">
        <w:rPr>
          <w:rFonts w:ascii="Times New Roman" w:eastAsia="標楷體" w:hAnsi="標楷體" w:hint="eastAsia"/>
          <w:color w:val="000000" w:themeColor="text1"/>
        </w:rPr>
        <w:t>28</w:t>
      </w:r>
      <w:r w:rsidRPr="007777D5">
        <w:rPr>
          <w:rFonts w:ascii="Times New Roman" w:eastAsia="標楷體" w:hAnsi="標楷體" w:hint="eastAsia"/>
          <w:color w:val="000000" w:themeColor="text1"/>
        </w:rPr>
        <w:t>日止。</w:t>
      </w:r>
    </w:p>
    <w:p w:rsidR="00B37682" w:rsidRPr="007777D5" w:rsidRDefault="00B37682" w:rsidP="00F45D6E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本辦法所稱之場地，</w:t>
      </w:r>
      <w:r w:rsidRPr="00B10AA9">
        <w:rPr>
          <w:rFonts w:ascii="Times New Roman" w:eastAsia="標楷體" w:hAnsi="標楷體" w:hint="eastAsia"/>
        </w:rPr>
        <w:t>為</w:t>
      </w:r>
      <w:r w:rsidR="008B7F37" w:rsidRPr="00B10AA9">
        <w:rPr>
          <w:rFonts w:ascii="Times New Roman" w:eastAsia="標楷體" w:hAnsi="標楷體" w:hint="eastAsia"/>
        </w:rPr>
        <w:t>竹東生態公園</w:t>
      </w:r>
      <w:r w:rsidRPr="00B10AA9">
        <w:rPr>
          <w:rFonts w:ascii="Times New Roman" w:eastAsia="標楷體" w:hAnsi="標楷體" w:hint="eastAsia"/>
        </w:rPr>
        <w:t>共</w:t>
      </w:r>
      <w:r w:rsidR="008B7F37" w:rsidRPr="00B10AA9">
        <w:rPr>
          <w:rFonts w:ascii="Times New Roman" w:eastAsia="標楷體" w:hAnsi="標楷體" w:hint="eastAsia"/>
        </w:rPr>
        <w:t>三</w:t>
      </w:r>
      <w:r w:rsidRPr="00B10AA9">
        <w:rPr>
          <w:rFonts w:ascii="Times New Roman" w:eastAsia="標楷體" w:hAnsi="標楷體" w:hint="eastAsia"/>
        </w:rPr>
        <w:t>座，詳細</w:t>
      </w:r>
      <w:r w:rsidR="008B7F37" w:rsidRPr="00B10AA9">
        <w:rPr>
          <w:rFonts w:ascii="Times New Roman" w:eastAsia="標楷體" w:hAnsi="標楷體" w:hint="eastAsia"/>
        </w:rPr>
        <w:t>三</w:t>
      </w:r>
      <w:r w:rsidRPr="00B10AA9">
        <w:rPr>
          <w:rFonts w:ascii="Times New Roman" w:eastAsia="標楷體" w:hAnsi="標楷體" w:hint="eastAsia"/>
        </w:rPr>
        <w:t>座紅磚屋位置圖請參考下頁附圖。</w:t>
      </w:r>
    </w:p>
    <w:p w:rsidR="00B37682" w:rsidRPr="007777D5" w:rsidRDefault="00B37682" w:rsidP="00F45D6E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本場地以舉辦環境推廣教育活動為主要原則，不得舉辦違反政府法令、背離良善風俗之活動，並需遵守新竹縣公園自治條例。</w:t>
      </w:r>
    </w:p>
    <w:p w:rsidR="00B37682" w:rsidRPr="007777D5" w:rsidRDefault="00B37682" w:rsidP="00863390">
      <w:pPr>
        <w:pStyle w:val="a4"/>
        <w:numPr>
          <w:ilvl w:val="0"/>
          <w:numId w:val="2"/>
        </w:numPr>
        <w:ind w:leftChars="0" w:left="482" w:hanging="482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凡有下列情形之一者，不得申請使用；其已核准者，本會得立即通知停止使用：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（一）</w:t>
      </w:r>
      <w:r w:rsidRPr="007777D5">
        <w:rPr>
          <w:rFonts w:ascii="Times New Roman" w:eastAsia="標楷體" w:hAnsi="Times New Roman" w:hint="eastAsia"/>
          <w:color w:val="000000" w:themeColor="text1"/>
        </w:rPr>
        <w:t>違背政府法令、妨害公共秩序或善良風俗之虞者。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（二）使用事實與原申請內容不符者。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（三）損壞場地設施及影響環境衛生者。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（四）含有營利性質者。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（五）其他經本會認定不宜使用者。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（六）注意事項：經申請核准使用後，經查違規使用並被通知停止使用者，如有任何損失，申請者</w:t>
      </w:r>
      <w:r w:rsidRPr="007777D5">
        <w:rPr>
          <w:rFonts w:ascii="Times New Roman" w:eastAsia="標楷體" w:hAnsi="Times New Roman"/>
          <w:color w:val="000000" w:themeColor="text1"/>
        </w:rPr>
        <w:t>/</w:t>
      </w:r>
      <w:r w:rsidRPr="007777D5">
        <w:rPr>
          <w:rFonts w:ascii="Times New Roman" w:eastAsia="標楷體" w:hAnsi="Times New Roman" w:hint="eastAsia"/>
          <w:color w:val="000000" w:themeColor="text1"/>
        </w:rPr>
        <w:t>單位需負賠償責任，借方不得異議。</w:t>
      </w:r>
    </w:p>
    <w:p w:rsidR="00B37682" w:rsidRPr="007777D5" w:rsidRDefault="00B37682" w:rsidP="007043EB">
      <w:pPr>
        <w:pStyle w:val="a4"/>
        <w:numPr>
          <w:ilvl w:val="0"/>
          <w:numId w:val="2"/>
        </w:numPr>
        <w:ind w:leftChars="0" w:left="482" w:hanging="482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借用單位必須遵守下列規定：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（一）借用單位應於借用時間內佈置場地、回復原狀；場地之設備如因人為使用不當而損壞者，借用者應負賠償責任。借用申請核准後，不得轉借其他單位使用。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（二）借用單位自行使用之各項器材應於借用期間結束後清理，本會不負保管之責。使用後之垃圾應自行運走，不得堆放場地內。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（三）本場地無任何電力設備，如需外接電源或使用蠟燭，須經本會同意後方能使用。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（四）本場地無任何供水設備，請盡量避免舉辦用水量高的活動；如需飲用水，須自行準備，周邊亦有公共廁所可供使用。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（五）借用單位應自行投保相關保險，本會不負責場地外借單位之人員保險。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（六）本場地週邊為開放式的公共空間，借用單位應維持場地內外秩序，以不影響其他民眾使用該公共場域為原則。</w:t>
      </w:r>
    </w:p>
    <w:p w:rsidR="00B37682" w:rsidRPr="007777D5" w:rsidRDefault="00B37682" w:rsidP="00F45D6E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借用本場地之程序如下：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（一）登記：請於</w:t>
      </w:r>
      <w:r w:rsidRPr="007777D5">
        <w:rPr>
          <w:rFonts w:ascii="Times New Roman" w:eastAsia="標楷體" w:hAnsi="標楷體"/>
          <w:color w:val="000000" w:themeColor="text1"/>
        </w:rPr>
        <w:t>10</w:t>
      </w:r>
      <w:r w:rsidRPr="007777D5">
        <w:rPr>
          <w:rFonts w:ascii="Times New Roman" w:eastAsia="標楷體" w:hAnsi="標楷體" w:hint="eastAsia"/>
          <w:color w:val="000000" w:themeColor="text1"/>
        </w:rPr>
        <w:t>日前線上填寫場地借用申請表（</w:t>
      </w:r>
      <w:r w:rsidR="002D11C9" w:rsidRPr="002D11C9">
        <w:rPr>
          <w:rFonts w:ascii="Times New Roman" w:eastAsia="標楷體" w:hAnsi="標楷體"/>
          <w:color w:val="000000" w:themeColor="text1"/>
        </w:rPr>
        <w:t>https://goo.gl/KpUJav</w:t>
      </w:r>
      <w:r w:rsidRPr="007777D5">
        <w:rPr>
          <w:rFonts w:ascii="Times New Roman" w:eastAsia="標楷體" w:hAnsi="標楷體" w:hint="eastAsia"/>
          <w:color w:val="000000" w:themeColor="text1"/>
        </w:rPr>
        <w:t>），經本會核可並回覆確認後方可使用。若管理單位有辦理活動之需求，</w:t>
      </w:r>
      <w:r w:rsidRPr="007777D5">
        <w:rPr>
          <w:rFonts w:ascii="Times New Roman" w:eastAsia="標楷體" w:hAnsi="標楷體" w:hint="eastAsia"/>
          <w:color w:val="000000" w:themeColor="text1"/>
        </w:rPr>
        <w:lastRenderedPageBreak/>
        <w:t>將優先提供給管理單位使用。</w:t>
      </w:r>
    </w:p>
    <w:p w:rsidR="003B1C1B" w:rsidRPr="00A41299" w:rsidRDefault="00B37682" w:rsidP="003B1C1B">
      <w:pPr>
        <w:pStyle w:val="a4"/>
        <w:ind w:left="1200" w:hangingChars="300" w:hanging="720"/>
        <w:rPr>
          <w:rFonts w:ascii="Times New Roman" w:eastAsia="標楷體" w:hAnsi="標楷體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</w:t>
      </w:r>
      <w:r w:rsidRPr="00A41299">
        <w:rPr>
          <w:rFonts w:ascii="Times New Roman" w:eastAsia="標楷體" w:hAnsi="標楷體" w:hint="eastAsia"/>
        </w:rPr>
        <w:t>二）</w:t>
      </w:r>
      <w:r w:rsidR="003B1C1B" w:rsidRPr="00A41299">
        <w:rPr>
          <w:rFonts w:ascii="Times New Roman" w:eastAsia="標楷體" w:hAnsi="標楷體" w:hint="eastAsia"/>
        </w:rPr>
        <w:t>簽署場地使用切結書：經本會核可借用後，請簽署場地使用切結書，並掃描回傳，正本請</w:t>
      </w:r>
      <w:r w:rsidR="004F685F" w:rsidRPr="00A41299">
        <w:rPr>
          <w:rFonts w:ascii="Times New Roman" w:eastAsia="標楷體" w:hAnsi="標楷體" w:hint="eastAsia"/>
        </w:rPr>
        <w:t>於借用鑰匙時</w:t>
      </w:r>
      <w:r w:rsidR="003B1C1B" w:rsidRPr="00A41299">
        <w:rPr>
          <w:rFonts w:ascii="Times New Roman" w:eastAsia="標楷體" w:hAnsi="標楷體" w:hint="eastAsia"/>
        </w:rPr>
        <w:t>送至荒野新竹分會。</w:t>
      </w:r>
    </w:p>
    <w:p w:rsidR="00B37682" w:rsidRPr="007777D5" w:rsidRDefault="003B1C1B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（三）</w:t>
      </w:r>
      <w:r w:rsidR="00B37682" w:rsidRPr="007777D5">
        <w:rPr>
          <w:rFonts w:ascii="Times New Roman" w:eastAsia="標楷體" w:hAnsi="標楷體" w:hint="eastAsia"/>
          <w:color w:val="000000" w:themeColor="text1"/>
        </w:rPr>
        <w:t>領取紅磚屋鑰匙：請於活動前</w:t>
      </w:r>
      <w:r w:rsidR="00B37682" w:rsidRPr="007777D5">
        <w:rPr>
          <w:rFonts w:ascii="Times New Roman" w:eastAsia="標楷體" w:hAnsi="標楷體"/>
          <w:color w:val="000000" w:themeColor="text1"/>
        </w:rPr>
        <w:t>1-2</w:t>
      </w:r>
      <w:r w:rsidR="00B10AA9">
        <w:rPr>
          <w:rFonts w:ascii="Times New Roman" w:eastAsia="標楷體" w:hAnsi="標楷體" w:hint="eastAsia"/>
          <w:color w:val="000000" w:themeColor="text1"/>
        </w:rPr>
        <w:t>日</w:t>
      </w:r>
      <w:r w:rsidR="00B37682" w:rsidRPr="007777D5">
        <w:rPr>
          <w:rFonts w:ascii="Times New Roman" w:eastAsia="標楷體" w:hAnsi="標楷體" w:hint="eastAsia"/>
          <w:color w:val="000000" w:themeColor="text1"/>
        </w:rPr>
        <w:t>至</w:t>
      </w:r>
      <w:r w:rsidR="00B10AA9">
        <w:rPr>
          <w:rFonts w:ascii="Times New Roman" w:eastAsia="標楷體" w:hAnsi="標楷體" w:hint="eastAsia"/>
          <w:color w:val="000000" w:themeColor="text1"/>
        </w:rPr>
        <w:t>荒野</w:t>
      </w:r>
      <w:r w:rsidR="00B37682" w:rsidRPr="007777D5">
        <w:rPr>
          <w:rFonts w:ascii="Times New Roman" w:eastAsia="標楷體" w:hAnsi="標楷體" w:hint="eastAsia"/>
          <w:color w:val="000000" w:themeColor="text1"/>
        </w:rPr>
        <w:t>新竹分會（新竹市公園路</w:t>
      </w:r>
      <w:r w:rsidR="00B37682" w:rsidRPr="007777D5">
        <w:rPr>
          <w:rFonts w:ascii="Times New Roman" w:eastAsia="標楷體" w:hAnsi="標楷體"/>
          <w:color w:val="000000" w:themeColor="text1"/>
        </w:rPr>
        <w:t>86-1</w:t>
      </w:r>
      <w:r w:rsidR="00B37682" w:rsidRPr="007777D5">
        <w:rPr>
          <w:rFonts w:ascii="Times New Roman" w:eastAsia="標楷體" w:hAnsi="標楷體" w:hint="eastAsia"/>
          <w:color w:val="000000" w:themeColor="text1"/>
        </w:rPr>
        <w:t>號）登記</w:t>
      </w:r>
      <w:r w:rsidR="00B10AA9">
        <w:rPr>
          <w:rFonts w:ascii="Times New Roman" w:eastAsia="標楷體" w:hAnsi="標楷體" w:hint="eastAsia"/>
          <w:color w:val="000000" w:themeColor="text1"/>
        </w:rPr>
        <w:t>與</w:t>
      </w:r>
      <w:r w:rsidR="00B37682" w:rsidRPr="007777D5">
        <w:rPr>
          <w:rFonts w:ascii="Times New Roman" w:eastAsia="標楷體" w:hAnsi="標楷體" w:hint="eastAsia"/>
          <w:color w:val="000000" w:themeColor="text1"/>
        </w:rPr>
        <w:t>借用鑰匙。非經本會同意，請勿私自備份鑰匙，一旦發現，將不得再登記借用本場地。如遇場地借用密集、鑰匙無法即時歸還與借出情形，將由本會秘書另作協調。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</w:t>
      </w:r>
      <w:r w:rsidR="003B1C1B">
        <w:rPr>
          <w:rFonts w:ascii="Times New Roman" w:eastAsia="標楷體" w:hAnsi="標楷體" w:hint="eastAsia"/>
          <w:color w:val="000000" w:themeColor="text1"/>
        </w:rPr>
        <w:t>四</w:t>
      </w:r>
      <w:r w:rsidRPr="007777D5">
        <w:rPr>
          <w:rFonts w:ascii="Times New Roman" w:eastAsia="標楷體" w:hAnsi="標楷體" w:hint="eastAsia"/>
          <w:color w:val="000000" w:themeColor="text1"/>
        </w:rPr>
        <w:t>）歸還：活動結束當天應將場地回覆原狀，並於活動後</w:t>
      </w:r>
      <w:r w:rsidRPr="007777D5">
        <w:rPr>
          <w:rFonts w:ascii="Times New Roman" w:eastAsia="標楷體" w:hAnsi="標楷體"/>
          <w:color w:val="000000" w:themeColor="text1"/>
        </w:rPr>
        <w:t>2</w:t>
      </w:r>
      <w:r w:rsidRPr="007777D5">
        <w:rPr>
          <w:rFonts w:ascii="Times New Roman" w:eastAsia="標楷體" w:hAnsi="標楷體" w:hint="eastAsia"/>
          <w:color w:val="000000" w:themeColor="text1"/>
        </w:rPr>
        <w:t>日內</w:t>
      </w:r>
      <w:r w:rsidR="00B10AA9">
        <w:rPr>
          <w:rFonts w:ascii="Times New Roman" w:eastAsia="標楷體" w:hAnsi="標楷體" w:hint="eastAsia"/>
          <w:color w:val="000000" w:themeColor="text1"/>
        </w:rPr>
        <w:t>將</w:t>
      </w:r>
      <w:r w:rsidR="00B10AA9" w:rsidRPr="007777D5">
        <w:rPr>
          <w:rFonts w:ascii="Times New Roman" w:eastAsia="標楷體" w:hAnsi="標楷體" w:hint="eastAsia"/>
          <w:color w:val="000000" w:themeColor="text1"/>
        </w:rPr>
        <w:t>鑰匙</w:t>
      </w:r>
      <w:r w:rsidRPr="007777D5">
        <w:rPr>
          <w:rFonts w:ascii="Times New Roman" w:eastAsia="標楷體" w:hAnsi="標楷體" w:hint="eastAsia"/>
          <w:color w:val="000000" w:themeColor="text1"/>
        </w:rPr>
        <w:t>歸還</w:t>
      </w:r>
      <w:r w:rsidR="00B10AA9">
        <w:rPr>
          <w:rFonts w:ascii="Times New Roman" w:eastAsia="標楷體" w:hAnsi="標楷體" w:hint="eastAsia"/>
          <w:color w:val="000000" w:themeColor="text1"/>
        </w:rPr>
        <w:t>至荒野新竹分會</w:t>
      </w:r>
      <w:r w:rsidRPr="007777D5">
        <w:rPr>
          <w:rFonts w:ascii="Times New Roman" w:eastAsia="標楷體" w:hAnsi="標楷體" w:hint="eastAsia"/>
          <w:color w:val="000000" w:themeColor="text1"/>
        </w:rPr>
        <w:t>。</w:t>
      </w:r>
    </w:p>
    <w:p w:rsidR="00B37682" w:rsidRPr="007777D5" w:rsidRDefault="00B37682" w:rsidP="00A54410">
      <w:pPr>
        <w:pStyle w:val="a4"/>
        <w:ind w:left="1200" w:hangingChars="300" w:hanging="720"/>
        <w:rPr>
          <w:rFonts w:ascii="Times New Roman" w:eastAsia="標楷體" w:hAnsi="標楷體"/>
          <w:color w:val="000000" w:themeColor="text1"/>
        </w:rPr>
      </w:pPr>
      <w:r w:rsidRPr="007777D5">
        <w:rPr>
          <w:rFonts w:ascii="Times New Roman" w:eastAsia="標楷體" w:hAnsi="標楷體" w:hint="eastAsia"/>
          <w:color w:val="000000" w:themeColor="text1"/>
        </w:rPr>
        <w:t>（</w:t>
      </w:r>
      <w:r w:rsidR="003B1C1B">
        <w:rPr>
          <w:rFonts w:ascii="Times New Roman" w:eastAsia="標楷體" w:hAnsi="標楷體" w:hint="eastAsia"/>
          <w:color w:val="000000" w:themeColor="text1"/>
        </w:rPr>
        <w:t>五</w:t>
      </w:r>
      <w:r w:rsidRPr="007777D5">
        <w:rPr>
          <w:rFonts w:ascii="Times New Roman" w:eastAsia="標楷體" w:hAnsi="標楷體" w:hint="eastAsia"/>
          <w:color w:val="000000" w:themeColor="text1"/>
        </w:rPr>
        <w:t>）回饋：請於活動後</w:t>
      </w:r>
      <w:r w:rsidRPr="007777D5">
        <w:rPr>
          <w:rFonts w:ascii="Times New Roman" w:eastAsia="標楷體" w:hAnsi="標楷體"/>
          <w:color w:val="000000" w:themeColor="text1"/>
        </w:rPr>
        <w:t>7</w:t>
      </w:r>
      <w:r w:rsidRPr="007777D5">
        <w:rPr>
          <w:rFonts w:ascii="Times New Roman" w:eastAsia="標楷體" w:hAnsi="標楷體" w:hint="eastAsia"/>
          <w:color w:val="000000" w:themeColor="text1"/>
        </w:rPr>
        <w:t>日內填寫場地使用回饋單，並附上至少</w:t>
      </w:r>
      <w:r w:rsidRPr="007777D5">
        <w:rPr>
          <w:rFonts w:ascii="Times New Roman" w:eastAsia="標楷體" w:hAnsi="標楷體"/>
          <w:color w:val="000000" w:themeColor="text1"/>
        </w:rPr>
        <w:t>5</w:t>
      </w:r>
      <w:r w:rsidRPr="007777D5">
        <w:rPr>
          <w:rFonts w:ascii="Times New Roman" w:eastAsia="標楷體" w:hAnsi="標楷體" w:hint="eastAsia"/>
          <w:color w:val="000000" w:themeColor="text1"/>
        </w:rPr>
        <w:t>張活動照片及說明。</w:t>
      </w:r>
    </w:p>
    <w:p w:rsidR="00B37682" w:rsidRPr="007777D5" w:rsidRDefault="00B37682" w:rsidP="00DF2F0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借用場地聯絡人：請洽荒野新竹分會，電話：</w:t>
      </w:r>
      <w:r w:rsidRPr="007777D5">
        <w:rPr>
          <w:rFonts w:ascii="Times New Roman" w:eastAsia="標楷體" w:hAnsi="Times New Roman"/>
          <w:color w:val="000000" w:themeColor="text1"/>
        </w:rPr>
        <w:t>(03)561-8255</w:t>
      </w:r>
      <w:r w:rsidRPr="007777D5">
        <w:rPr>
          <w:rFonts w:ascii="Times New Roman" w:eastAsia="標楷體" w:hAnsi="Times New Roman" w:hint="eastAsia"/>
          <w:color w:val="000000" w:themeColor="text1"/>
        </w:rPr>
        <w:t>。</w:t>
      </w:r>
    </w:p>
    <w:p w:rsidR="00B37682" w:rsidRPr="007777D5" w:rsidRDefault="00B37682" w:rsidP="00DF2F09">
      <w:pPr>
        <w:jc w:val="center"/>
        <w:rPr>
          <w:rFonts w:ascii="Times New Roman" w:eastAsia="標楷體" w:hAnsi="Times New Roman"/>
          <w:color w:val="000000" w:themeColor="text1"/>
        </w:rPr>
      </w:pPr>
    </w:p>
    <w:p w:rsidR="00B37682" w:rsidRPr="007777D5" w:rsidRDefault="008B7F37" w:rsidP="006261EE">
      <w:pPr>
        <w:pStyle w:val="a4"/>
        <w:ind w:leftChars="0" w:left="0"/>
        <w:jc w:val="center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noProof/>
          <w:color w:val="000000" w:themeColor="text1"/>
        </w:rPr>
        <w:drawing>
          <wp:inline distT="0" distB="0" distL="0" distR="0">
            <wp:extent cx="4251026" cy="5382382"/>
            <wp:effectExtent l="19050" t="0" r="0" b="0"/>
            <wp:docPr id="4" name="圖片 2" descr="D:\05政府企業計畫案\05個別專案\106年認養頭前溪紅磚屋\紅磚屋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5政府企業計畫案\05個別專案\106年認養頭前溪紅磚屋\紅磚屋位置圖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62" cy="538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82" w:rsidRPr="007777D5" w:rsidRDefault="00B37682" w:rsidP="006261EE">
      <w:pPr>
        <w:pStyle w:val="a4"/>
        <w:ind w:leftChars="0" w:left="0"/>
        <w:jc w:val="center"/>
        <w:rPr>
          <w:rFonts w:ascii="Times New Roman" w:eastAsia="標楷體" w:hAnsi="Times New Roman"/>
          <w:color w:val="000000" w:themeColor="text1"/>
        </w:rPr>
      </w:pPr>
      <w:r w:rsidRPr="007777D5">
        <w:rPr>
          <w:rFonts w:ascii="Times New Roman" w:eastAsia="標楷體" w:hAnsi="Times New Roman" w:hint="eastAsia"/>
          <w:color w:val="000000" w:themeColor="text1"/>
        </w:rPr>
        <w:t>附圖：紅磚屋位置圖</w:t>
      </w:r>
      <w:bookmarkEnd w:id="0"/>
    </w:p>
    <w:sectPr w:rsidR="00B37682" w:rsidRPr="007777D5" w:rsidSect="001E0B47">
      <w:headerReference w:type="default" r:id="rId8"/>
      <w:pgSz w:w="11906" w:h="16838"/>
      <w:pgMar w:top="1440" w:right="1800" w:bottom="1440" w:left="1800" w:header="850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39" w:rsidRDefault="00597939" w:rsidP="00C44831">
      <w:r>
        <w:separator/>
      </w:r>
    </w:p>
  </w:endnote>
  <w:endnote w:type="continuationSeparator" w:id="1">
    <w:p w:rsidR="00597939" w:rsidRDefault="00597939" w:rsidP="00C4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39" w:rsidRDefault="00597939" w:rsidP="00C44831">
      <w:r>
        <w:separator/>
      </w:r>
    </w:p>
  </w:footnote>
  <w:footnote w:type="continuationSeparator" w:id="1">
    <w:p w:rsidR="00597939" w:rsidRDefault="00597939" w:rsidP="00C4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82" w:rsidRDefault="00941C23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2058670</wp:posOffset>
          </wp:positionH>
          <wp:positionV relativeFrom="paragraph">
            <wp:posOffset>-299085</wp:posOffset>
          </wp:positionV>
          <wp:extent cx="4058920" cy="370840"/>
          <wp:effectExtent l="0" t="0" r="5080" b="10160"/>
          <wp:wrapThrough wrapText="bothSides">
            <wp:wrapPolygon edited="0">
              <wp:start x="0" y="0"/>
              <wp:lineTo x="0" y="20712"/>
              <wp:lineTo x="21492" y="20712"/>
              <wp:lineTo x="21492" y="5918"/>
              <wp:lineTo x="14463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7A6"/>
    <w:multiLevelType w:val="multilevel"/>
    <w:tmpl w:val="41E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163A6"/>
    <w:multiLevelType w:val="hybridMultilevel"/>
    <w:tmpl w:val="5888EA22"/>
    <w:lvl w:ilvl="0" w:tplc="DB04CDC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2840B40"/>
    <w:multiLevelType w:val="hybridMultilevel"/>
    <w:tmpl w:val="9F74CBE6"/>
    <w:lvl w:ilvl="0" w:tplc="31305AB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D6E"/>
    <w:rsid w:val="000118D6"/>
    <w:rsid w:val="00072170"/>
    <w:rsid w:val="000A6C5A"/>
    <w:rsid w:val="000B314A"/>
    <w:rsid w:val="00124F18"/>
    <w:rsid w:val="00164FF1"/>
    <w:rsid w:val="001945F2"/>
    <w:rsid w:val="001C4F08"/>
    <w:rsid w:val="001E0B47"/>
    <w:rsid w:val="001F4D9B"/>
    <w:rsid w:val="002651A6"/>
    <w:rsid w:val="002D11C9"/>
    <w:rsid w:val="00372B76"/>
    <w:rsid w:val="003B1C1B"/>
    <w:rsid w:val="004054AE"/>
    <w:rsid w:val="004A1160"/>
    <w:rsid w:val="004D00E1"/>
    <w:rsid w:val="004F685F"/>
    <w:rsid w:val="00597939"/>
    <w:rsid w:val="006261EE"/>
    <w:rsid w:val="00632FD3"/>
    <w:rsid w:val="006753DB"/>
    <w:rsid w:val="0068214F"/>
    <w:rsid w:val="006855BF"/>
    <w:rsid w:val="006A182B"/>
    <w:rsid w:val="006D306F"/>
    <w:rsid w:val="007043EB"/>
    <w:rsid w:val="007777D5"/>
    <w:rsid w:val="007867F2"/>
    <w:rsid w:val="00787493"/>
    <w:rsid w:val="00823405"/>
    <w:rsid w:val="00863390"/>
    <w:rsid w:val="0087005B"/>
    <w:rsid w:val="008B2936"/>
    <w:rsid w:val="008B7F37"/>
    <w:rsid w:val="008C1C8A"/>
    <w:rsid w:val="00941C23"/>
    <w:rsid w:val="0097798D"/>
    <w:rsid w:val="00A25ABE"/>
    <w:rsid w:val="00A26AD7"/>
    <w:rsid w:val="00A41299"/>
    <w:rsid w:val="00A534B3"/>
    <w:rsid w:val="00A54410"/>
    <w:rsid w:val="00AD6A26"/>
    <w:rsid w:val="00B10AA9"/>
    <w:rsid w:val="00B32435"/>
    <w:rsid w:val="00B37682"/>
    <w:rsid w:val="00B67CCD"/>
    <w:rsid w:val="00BD1BE0"/>
    <w:rsid w:val="00C14BAD"/>
    <w:rsid w:val="00C204DE"/>
    <w:rsid w:val="00C44831"/>
    <w:rsid w:val="00C54377"/>
    <w:rsid w:val="00C62E5D"/>
    <w:rsid w:val="00CD6651"/>
    <w:rsid w:val="00D340F2"/>
    <w:rsid w:val="00D70F0D"/>
    <w:rsid w:val="00DC5EA2"/>
    <w:rsid w:val="00DF2F09"/>
    <w:rsid w:val="00E71590"/>
    <w:rsid w:val="00E92B04"/>
    <w:rsid w:val="00EB1BE9"/>
    <w:rsid w:val="00EB2B2D"/>
    <w:rsid w:val="00EC18C7"/>
    <w:rsid w:val="00F11BF5"/>
    <w:rsid w:val="00F273D4"/>
    <w:rsid w:val="00F328C7"/>
    <w:rsid w:val="00F45D6E"/>
    <w:rsid w:val="00F86B83"/>
    <w:rsid w:val="00FA3D95"/>
    <w:rsid w:val="00FC7B59"/>
    <w:rsid w:val="00F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45D6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45D6E"/>
    <w:rPr>
      <w:rFonts w:cs="Times New Roman"/>
    </w:rPr>
  </w:style>
  <w:style w:type="paragraph" w:styleId="a4">
    <w:name w:val="List Paragraph"/>
    <w:basedOn w:val="a"/>
    <w:uiPriority w:val="99"/>
    <w:qFormat/>
    <w:rsid w:val="00F45D6E"/>
    <w:pPr>
      <w:ind w:leftChars="200" w:left="480"/>
    </w:pPr>
  </w:style>
  <w:style w:type="paragraph" w:styleId="Web">
    <w:name w:val="Normal (Web)"/>
    <w:basedOn w:val="a"/>
    <w:uiPriority w:val="99"/>
    <w:rsid w:val="008633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rsid w:val="00C4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4483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4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C44831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C62E5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261E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6261EE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45D6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45D6E"/>
    <w:rPr>
      <w:rFonts w:cs="Times New Roman"/>
    </w:rPr>
  </w:style>
  <w:style w:type="paragraph" w:styleId="a4">
    <w:name w:val="List Paragraph"/>
    <w:basedOn w:val="a"/>
    <w:uiPriority w:val="99"/>
    <w:qFormat/>
    <w:rsid w:val="00F45D6E"/>
    <w:pPr>
      <w:ind w:leftChars="200" w:left="480"/>
    </w:pPr>
  </w:style>
  <w:style w:type="paragraph" w:styleId="Web">
    <w:name w:val="Normal (Web)"/>
    <w:basedOn w:val="a"/>
    <w:uiPriority w:val="99"/>
    <w:rsid w:val="008633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Char"/>
    <w:uiPriority w:val="99"/>
    <w:semiHidden/>
    <w:rsid w:val="00C4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semiHidden/>
    <w:locked/>
    <w:rsid w:val="00C44831"/>
    <w:rPr>
      <w:rFonts w:cs="Times New Roman"/>
      <w:sz w:val="20"/>
      <w:szCs w:val="20"/>
    </w:rPr>
  </w:style>
  <w:style w:type="paragraph" w:styleId="a6">
    <w:name w:val="footer"/>
    <w:basedOn w:val="a"/>
    <w:link w:val="Char0"/>
    <w:uiPriority w:val="99"/>
    <w:semiHidden/>
    <w:rsid w:val="00C4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semiHidden/>
    <w:locked/>
    <w:rsid w:val="00C44831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C62E5D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6261EE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locked/>
    <w:rsid w:val="006261E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8</cp:revision>
  <dcterms:created xsi:type="dcterms:W3CDTF">2016-04-15T12:17:00Z</dcterms:created>
  <dcterms:modified xsi:type="dcterms:W3CDTF">2017-11-21T08:49:00Z</dcterms:modified>
</cp:coreProperties>
</file>