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63" w:rsidRPr="006A432F" w:rsidRDefault="00F82E2B" w:rsidP="00EC6C5E">
      <w:pPr>
        <w:rPr>
          <w:rFonts w:ascii="Arial" w:eastAsia="標楷體" w:hAnsi="Arial" w:cs="Arial"/>
          <w:b/>
          <w:sz w:val="36"/>
          <w:szCs w:val="36"/>
        </w:rPr>
      </w:pPr>
      <w:r w:rsidRPr="006A432F">
        <w:rPr>
          <w:rFonts w:ascii="Arial" w:eastAsia="標楷體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-182244</wp:posOffset>
                </wp:positionV>
                <wp:extent cx="6754495" cy="800100"/>
                <wp:effectExtent l="19050" t="19050" r="46355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4495" cy="8001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702C" w:rsidRDefault="00FD4E46" w:rsidP="00E46381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「</w:t>
                            </w:r>
                            <w:r w:rsidR="00A20ED9"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鋼筋</w:t>
                            </w:r>
                            <w:r w:rsidR="00A20ED9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混凝</w:t>
                            </w:r>
                            <w:r w:rsidR="00A20ED9"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土</w:t>
                            </w:r>
                            <w:r w:rsidR="00A20ED9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建築</w:t>
                            </w:r>
                            <w:r w:rsidR="00A20ED9"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物耐</w:t>
                            </w:r>
                            <w:r w:rsidR="00A20ED9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震能力初步評估</w:t>
                            </w:r>
                            <w:r w:rsidR="00A20ED9"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PSERCB</w:t>
                            </w:r>
                          </w:p>
                          <w:p w:rsidR="00CF59C5" w:rsidRDefault="00A20ED9" w:rsidP="00E46381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理</w:t>
                            </w:r>
                            <w:r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論背景與系統操作</w:t>
                            </w:r>
                            <w:r w:rsidR="00FD4E46"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  <w:r w:rsidR="0019240B"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講習</w:t>
                            </w:r>
                            <w:r w:rsidR="00C047B8"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會</w:t>
                            </w:r>
                          </w:p>
                          <w:p w:rsidR="00CA5483" w:rsidRPr="00065FAE" w:rsidRDefault="00CA5483" w:rsidP="00E46381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065FAE">
                              <w:rPr>
                                <w:rFonts w:ascii="標楷體" w:eastAsia="標楷體" w:hAnsi="細明體"/>
                                <w:b/>
                                <w:sz w:val="36"/>
                                <w:szCs w:val="36"/>
                              </w:rPr>
                              <w:t>【</w:t>
                            </w:r>
                            <w:r w:rsidR="00BE089E" w:rsidRPr="00065FAE">
                              <w:rPr>
                                <w:rFonts w:ascii="標楷體" w:eastAsia="標楷體" w:hAnsi="細明體" w:hint="eastAsia"/>
                                <w:b/>
                                <w:sz w:val="36"/>
                                <w:szCs w:val="36"/>
                              </w:rPr>
                              <w:t>報名</w:t>
                            </w:r>
                            <w:r w:rsidRPr="00065FAE">
                              <w:rPr>
                                <w:rFonts w:eastAsia="標楷體"/>
                                <w:b/>
                                <w:bCs/>
                                <w:sz w:val="36"/>
                                <w:szCs w:val="36"/>
                              </w:rPr>
                              <w:t>簡</w:t>
                            </w:r>
                            <w:r w:rsidR="00774A2F" w:rsidRPr="00065FAE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章</w:t>
                            </w:r>
                            <w:r w:rsidRPr="00065FAE">
                              <w:rPr>
                                <w:rFonts w:ascii="Arial" w:eastAsia="標楷體" w:hAnsi="標楷體" w:cs="Arial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951F6A" w:rsidRPr="00CF59C5" w:rsidRDefault="00951F6A" w:rsidP="00280697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33020" rIns="91440" bIns="330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25pt;margin-top:-14.35pt;width:531.8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" filled="f" fillcolor="yellow" strokeweight="4.5pt">
                <v:stroke linestyle="thickThin"/>
                <v:textbox inset=",2.6pt,,2.6pt">
                  <w:txbxContent>
                    <w:p w:rsidR="000D702C" w:rsidRDefault="00FD4E46" w:rsidP="00E46381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「</w:t>
                      </w:r>
                      <w:r w:rsidR="00A20ED9"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鋼筋</w:t>
                      </w:r>
                      <w:r w:rsidR="00A20ED9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混凝</w:t>
                      </w:r>
                      <w:r w:rsidR="00A20ED9"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土</w:t>
                      </w:r>
                      <w:r w:rsidR="00A20ED9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建築</w:t>
                      </w:r>
                      <w:r w:rsidR="00A20ED9"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物耐</w:t>
                      </w:r>
                      <w:r w:rsidR="00A20ED9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震能力初步評估</w:t>
                      </w:r>
                      <w:r w:rsidR="00A20ED9"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PSERCB</w:t>
                      </w:r>
                    </w:p>
                    <w:p w:rsidR="00CF59C5" w:rsidRDefault="00A20ED9" w:rsidP="00E46381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理</w:t>
                      </w:r>
                      <w:r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論背景與系統操作</w:t>
                      </w:r>
                      <w:r w:rsidR="00FD4E46"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」</w:t>
                      </w:r>
                      <w:r w:rsidR="0019240B"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講習</w:t>
                      </w:r>
                      <w:r w:rsidR="00C047B8"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會</w:t>
                      </w:r>
                    </w:p>
                    <w:p w:rsidR="00CA5483" w:rsidRPr="00065FAE" w:rsidRDefault="00CA5483" w:rsidP="00E46381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36"/>
                          <w:szCs w:val="36"/>
                        </w:rPr>
                      </w:pPr>
                      <w:r w:rsidRPr="00065FAE">
                        <w:rPr>
                          <w:rFonts w:ascii="標楷體" w:eastAsia="標楷體" w:hAnsi="細明體"/>
                          <w:b/>
                          <w:sz w:val="36"/>
                          <w:szCs w:val="36"/>
                        </w:rPr>
                        <w:t>【</w:t>
                      </w:r>
                      <w:r w:rsidR="00BE089E" w:rsidRPr="00065FAE">
                        <w:rPr>
                          <w:rFonts w:ascii="標楷體" w:eastAsia="標楷體" w:hAnsi="細明體" w:hint="eastAsia"/>
                          <w:b/>
                          <w:sz w:val="36"/>
                          <w:szCs w:val="36"/>
                        </w:rPr>
                        <w:t>報名</w:t>
                      </w:r>
                      <w:r w:rsidRPr="00065FAE">
                        <w:rPr>
                          <w:rFonts w:eastAsia="標楷體"/>
                          <w:b/>
                          <w:bCs/>
                          <w:sz w:val="36"/>
                          <w:szCs w:val="36"/>
                        </w:rPr>
                        <w:t>簡</w:t>
                      </w:r>
                      <w:r w:rsidR="00774A2F" w:rsidRPr="00065FAE">
                        <w:rPr>
                          <w:rFonts w:eastAsia="標楷體" w:hint="eastAsia"/>
                          <w:b/>
                          <w:bCs/>
                          <w:sz w:val="36"/>
                          <w:szCs w:val="36"/>
                        </w:rPr>
                        <w:t>章</w:t>
                      </w:r>
                      <w:r w:rsidRPr="00065FAE">
                        <w:rPr>
                          <w:rFonts w:ascii="Arial" w:eastAsia="標楷體" w:hAnsi="標楷體" w:cs="Arial"/>
                          <w:sz w:val="36"/>
                          <w:szCs w:val="36"/>
                        </w:rPr>
                        <w:t>】</w:t>
                      </w:r>
                    </w:p>
                    <w:p w:rsidR="00951F6A" w:rsidRPr="00CF59C5" w:rsidRDefault="00951F6A" w:rsidP="00280697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1063" w:rsidRPr="006A432F" w:rsidRDefault="00991063" w:rsidP="0038779D">
      <w:pPr>
        <w:spacing w:line="240" w:lineRule="exact"/>
        <w:jc w:val="center"/>
        <w:rPr>
          <w:rFonts w:ascii="Arial" w:eastAsia="標楷體" w:hAnsi="Arial" w:cs="Arial"/>
          <w:b/>
        </w:rPr>
      </w:pPr>
    </w:p>
    <w:p w:rsidR="00951F6A" w:rsidRDefault="00951F6A" w:rsidP="006C48C0">
      <w:pPr>
        <w:pStyle w:val="Default"/>
        <w:spacing w:line="400" w:lineRule="exact"/>
        <w:jc w:val="both"/>
        <w:rPr>
          <w:rFonts w:ascii="Times New Roman" w:cs="Times New Roman"/>
          <w:b/>
          <w:bCs/>
          <w:sz w:val="28"/>
          <w:szCs w:val="28"/>
        </w:rPr>
      </w:pPr>
    </w:p>
    <w:p w:rsidR="00C22D7C" w:rsidRDefault="00C22D7C" w:rsidP="00C22D7C">
      <w:pPr>
        <w:rPr>
          <w:rFonts w:eastAsia="標楷體"/>
          <w:b/>
          <w:bCs/>
          <w:color w:val="000000"/>
          <w:kern w:val="0"/>
          <w:sz w:val="28"/>
          <w:szCs w:val="28"/>
        </w:rPr>
      </w:pPr>
    </w:p>
    <w:p w:rsidR="00C22D7C" w:rsidRPr="00EE30BA" w:rsidRDefault="00C22D7C" w:rsidP="00C22D7C">
      <w:pPr>
        <w:spacing w:afterLines="50" w:after="180" w:line="0" w:lineRule="atLeast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/>
          <w:bCs/>
          <w:color w:val="000000"/>
          <w:kern w:val="0"/>
          <w:sz w:val="28"/>
          <w:szCs w:val="28"/>
        </w:rPr>
        <w:t>一、</w:t>
      </w:r>
      <w:r w:rsidRPr="006C48C0">
        <w:rPr>
          <w:rFonts w:eastAsia="標楷體"/>
          <w:b/>
          <w:bCs/>
          <w:color w:val="000000"/>
          <w:kern w:val="0"/>
          <w:sz w:val="28"/>
          <w:szCs w:val="28"/>
        </w:rPr>
        <w:t>主辦</w:t>
      </w:r>
      <w:r w:rsidRPr="009358F0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單位：</w:t>
      </w:r>
      <w:r w:rsidRPr="00AF746F">
        <w:rPr>
          <w:rFonts w:eastAsia="標楷體"/>
          <w:bCs/>
          <w:color w:val="000000"/>
          <w:kern w:val="0"/>
          <w:sz w:val="28"/>
          <w:szCs w:val="28"/>
        </w:rPr>
        <w:t>中華民國全國建築師公會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 xml:space="preserve"> </w:t>
      </w:r>
    </w:p>
    <w:p w:rsidR="00C22D7C" w:rsidRDefault="00C22D7C" w:rsidP="00C22D7C">
      <w:pPr>
        <w:pStyle w:val="af5"/>
        <w:adjustRightInd w:val="0"/>
        <w:snapToGrid w:val="0"/>
        <w:spacing w:beforeLines="0" w:before="0" w:line="400" w:lineRule="exact"/>
        <w:ind w:rightChars="-11" w:right="-26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二</w:t>
      </w:r>
      <w:r>
        <w:rPr>
          <w:rFonts w:ascii="Times New Roman"/>
          <w:sz w:val="28"/>
          <w:szCs w:val="28"/>
        </w:rPr>
        <w:t>、緣</w:t>
      </w:r>
      <w:r>
        <w:rPr>
          <w:rFonts w:ascii="Times New Roman" w:hint="eastAsia"/>
          <w:sz w:val="28"/>
          <w:szCs w:val="28"/>
        </w:rPr>
        <w:t>起</w:t>
      </w:r>
      <w:r w:rsidRPr="00D61668">
        <w:rPr>
          <w:rFonts w:ascii="Times New Roman"/>
          <w:sz w:val="28"/>
          <w:szCs w:val="28"/>
        </w:rPr>
        <w:t>：</w:t>
      </w:r>
    </w:p>
    <w:p w:rsidR="00C22D7C" w:rsidRPr="00FA0448" w:rsidRDefault="00C22D7C" w:rsidP="00C22D7C">
      <w:pPr>
        <w:pStyle w:val="af5"/>
        <w:adjustRightInd w:val="0"/>
        <w:snapToGrid w:val="0"/>
        <w:spacing w:beforeLines="50" w:before="180" w:line="400" w:lineRule="exact"/>
        <w:ind w:left="720" w:rightChars="-11" w:right="-26"/>
        <w:rPr>
          <w:rFonts w:ascii="Times New Roman"/>
          <w:b w:val="0"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</w:t>
      </w:r>
      <w:r>
        <w:rPr>
          <w:rFonts w:ascii="Times New Roman"/>
          <w:sz w:val="28"/>
          <w:szCs w:val="28"/>
        </w:rPr>
        <w:t xml:space="preserve"> </w:t>
      </w:r>
      <w:r w:rsidRPr="00FA0448">
        <w:rPr>
          <w:rFonts w:ascii="Times New Roman" w:hint="eastAsia"/>
          <w:b w:val="0"/>
          <w:sz w:val="28"/>
          <w:szCs w:val="28"/>
        </w:rPr>
        <w:t>為行政院</w:t>
      </w:r>
      <w:r w:rsidRPr="00FA0448">
        <w:rPr>
          <w:rFonts w:ascii="Times New Roman"/>
          <w:b w:val="0"/>
          <w:sz w:val="28"/>
          <w:szCs w:val="28"/>
        </w:rPr>
        <w:t>89</w:t>
      </w:r>
      <w:r w:rsidRPr="00FA0448">
        <w:rPr>
          <w:rFonts w:ascii="Times New Roman" w:hint="eastAsia"/>
          <w:b w:val="0"/>
          <w:sz w:val="28"/>
          <w:szCs w:val="28"/>
        </w:rPr>
        <w:t>年</w:t>
      </w:r>
      <w:r w:rsidRPr="00FA0448">
        <w:rPr>
          <w:rFonts w:ascii="Times New Roman"/>
          <w:b w:val="0"/>
          <w:sz w:val="28"/>
          <w:szCs w:val="28"/>
        </w:rPr>
        <w:t>6</w:t>
      </w:r>
      <w:r w:rsidRPr="00FA0448">
        <w:rPr>
          <w:rFonts w:ascii="Times New Roman" w:hint="eastAsia"/>
          <w:b w:val="0"/>
          <w:sz w:val="28"/>
          <w:szCs w:val="28"/>
        </w:rPr>
        <w:t>月</w:t>
      </w:r>
      <w:r w:rsidRPr="00FA0448">
        <w:rPr>
          <w:rFonts w:ascii="Times New Roman"/>
          <w:b w:val="0"/>
          <w:sz w:val="28"/>
          <w:szCs w:val="28"/>
        </w:rPr>
        <w:t>16</w:t>
      </w:r>
      <w:r w:rsidRPr="00FA0448">
        <w:rPr>
          <w:rFonts w:ascii="Times New Roman" w:hint="eastAsia"/>
          <w:b w:val="0"/>
          <w:sz w:val="28"/>
          <w:szCs w:val="28"/>
        </w:rPr>
        <w:t>日核定「建築物實施耐震能力評估及補強方案」，將建築物之耐震能力評估分初步評估與詳細評估兩部分。</w:t>
      </w:r>
    </w:p>
    <w:p w:rsidR="00C22D7C" w:rsidRPr="00FA0448" w:rsidRDefault="00C22D7C" w:rsidP="00C22D7C">
      <w:pPr>
        <w:pStyle w:val="af5"/>
        <w:adjustRightInd w:val="0"/>
        <w:snapToGrid w:val="0"/>
        <w:spacing w:beforeLines="50" w:before="180" w:line="400" w:lineRule="exact"/>
        <w:ind w:left="720" w:rightChars="-11" w:right="-26" w:firstLineChars="200" w:firstLine="560"/>
        <w:rPr>
          <w:rFonts w:ascii="Times New Roman"/>
          <w:b w:val="0"/>
          <w:sz w:val="28"/>
          <w:szCs w:val="28"/>
        </w:rPr>
      </w:pPr>
      <w:r w:rsidRPr="00FA0448">
        <w:rPr>
          <w:rFonts w:ascii="Times New Roman" w:hint="eastAsia"/>
          <w:b w:val="0"/>
          <w:sz w:val="28"/>
          <w:szCs w:val="28"/>
        </w:rPr>
        <w:t>初步評估部分，調查評估人員填寫「建築物基本資料調查表」、「鋼筋混凝土建築物耐震能力初步評估表」及拍攝</w:t>
      </w:r>
      <w:r w:rsidRPr="00FA0448">
        <w:rPr>
          <w:rFonts w:ascii="Times New Roman" w:hint="eastAsia"/>
          <w:b w:val="0"/>
          <w:sz w:val="28"/>
          <w:szCs w:val="28"/>
        </w:rPr>
        <w:t>4</w:t>
      </w:r>
      <w:r w:rsidRPr="00FA0448">
        <w:rPr>
          <w:rFonts w:ascii="Times New Roman" w:hint="eastAsia"/>
          <w:b w:val="0"/>
          <w:sz w:val="28"/>
          <w:szCs w:val="28"/>
        </w:rPr>
        <w:t>張外觀照片為建築物耐震能力初步評估作業方式；「鋼筋混凝土建築物耐震能力初步評估表」</w:t>
      </w:r>
      <w:proofErr w:type="gramStart"/>
      <w:r w:rsidRPr="00FA0448">
        <w:rPr>
          <w:rFonts w:ascii="Times New Roman" w:hint="eastAsia"/>
          <w:b w:val="0"/>
          <w:sz w:val="28"/>
          <w:szCs w:val="28"/>
        </w:rPr>
        <w:t>原仍沿用</w:t>
      </w:r>
      <w:proofErr w:type="gramEnd"/>
      <w:r w:rsidRPr="00FA0448">
        <w:rPr>
          <w:rFonts w:ascii="Times New Roman" w:hint="eastAsia"/>
          <w:b w:val="0"/>
          <w:sz w:val="28"/>
          <w:szCs w:val="28"/>
        </w:rPr>
        <w:t>88</w:t>
      </w:r>
      <w:r w:rsidRPr="00FA0448">
        <w:rPr>
          <w:rFonts w:ascii="Times New Roman" w:hint="eastAsia"/>
          <w:b w:val="0"/>
          <w:sz w:val="28"/>
          <w:szCs w:val="28"/>
        </w:rPr>
        <w:t>年開發的版本，該版本係以定性評估為基準，由於時空因素已無法符合實際所需。因此內政部於</w:t>
      </w:r>
      <w:r w:rsidRPr="00FA0448">
        <w:rPr>
          <w:rFonts w:ascii="Times New Roman" w:hint="eastAsia"/>
          <w:b w:val="0"/>
          <w:sz w:val="28"/>
          <w:szCs w:val="28"/>
        </w:rPr>
        <w:t>105</w:t>
      </w:r>
      <w:r w:rsidRPr="00FA0448">
        <w:rPr>
          <w:rFonts w:ascii="Times New Roman" w:hint="eastAsia"/>
          <w:b w:val="0"/>
          <w:sz w:val="28"/>
          <w:szCs w:val="28"/>
        </w:rPr>
        <w:t>年</w:t>
      </w:r>
      <w:r w:rsidRPr="00FA0448">
        <w:rPr>
          <w:rFonts w:ascii="Times New Roman" w:hint="eastAsia"/>
          <w:b w:val="0"/>
          <w:sz w:val="28"/>
          <w:szCs w:val="28"/>
        </w:rPr>
        <w:t>9</w:t>
      </w:r>
      <w:r w:rsidRPr="00FA0448">
        <w:rPr>
          <w:rFonts w:ascii="Times New Roman" w:hint="eastAsia"/>
          <w:b w:val="0"/>
          <w:sz w:val="28"/>
          <w:szCs w:val="28"/>
        </w:rPr>
        <w:t>月</w:t>
      </w:r>
      <w:r w:rsidRPr="00FA0448">
        <w:rPr>
          <w:rFonts w:ascii="Times New Roman" w:hint="eastAsia"/>
          <w:b w:val="0"/>
          <w:sz w:val="28"/>
          <w:szCs w:val="28"/>
        </w:rPr>
        <w:t>19</w:t>
      </w:r>
      <w:r w:rsidRPr="00FA0448">
        <w:rPr>
          <w:rFonts w:ascii="Times New Roman" w:hint="eastAsia"/>
          <w:b w:val="0"/>
          <w:sz w:val="28"/>
          <w:szCs w:val="28"/>
        </w:rPr>
        <w:t>日參考建築研究所</w:t>
      </w:r>
      <w:r w:rsidRPr="00FA0448">
        <w:rPr>
          <w:rFonts w:ascii="Times New Roman" w:hint="eastAsia"/>
          <w:b w:val="0"/>
          <w:sz w:val="28"/>
          <w:szCs w:val="28"/>
        </w:rPr>
        <w:t>103</w:t>
      </w:r>
      <w:r w:rsidRPr="00FA0448">
        <w:rPr>
          <w:rFonts w:ascii="Times New Roman" w:hint="eastAsia"/>
          <w:b w:val="0"/>
          <w:sz w:val="28"/>
          <w:szCs w:val="28"/>
        </w:rPr>
        <w:t>年「鋼筋混凝土建築物耐震評估程式增修與應用研究案」之「鋼筋混凝土建築物耐震能力初步評估表」，修正「住宅性能評估實施辦法」第</w:t>
      </w:r>
      <w:r w:rsidRPr="00FA0448">
        <w:rPr>
          <w:rFonts w:ascii="Times New Roman" w:hint="eastAsia"/>
          <w:b w:val="0"/>
          <w:sz w:val="28"/>
          <w:szCs w:val="28"/>
        </w:rPr>
        <w:t>3</w:t>
      </w:r>
      <w:r w:rsidRPr="00FA0448">
        <w:rPr>
          <w:rFonts w:ascii="Times New Roman" w:hint="eastAsia"/>
          <w:b w:val="0"/>
          <w:sz w:val="28"/>
          <w:szCs w:val="28"/>
        </w:rPr>
        <w:t>條附表</w:t>
      </w:r>
      <w:r w:rsidRPr="00FA0448">
        <w:rPr>
          <w:rFonts w:ascii="Times New Roman" w:hint="eastAsia"/>
          <w:b w:val="0"/>
          <w:sz w:val="28"/>
          <w:szCs w:val="28"/>
        </w:rPr>
        <w:t>4</w:t>
      </w:r>
      <w:r w:rsidRPr="00FA0448">
        <w:rPr>
          <w:rFonts w:ascii="Times New Roman" w:hint="eastAsia"/>
          <w:b w:val="0"/>
          <w:sz w:val="28"/>
          <w:szCs w:val="28"/>
        </w:rPr>
        <w:t>備註「耐震能力初步評估表」。</w:t>
      </w:r>
      <w:proofErr w:type="gramStart"/>
      <w:r w:rsidRPr="00FA0448">
        <w:rPr>
          <w:rFonts w:ascii="Times New Roman" w:hint="eastAsia"/>
          <w:b w:val="0"/>
          <w:sz w:val="28"/>
          <w:szCs w:val="28"/>
        </w:rPr>
        <w:t>另</w:t>
      </w:r>
      <w:proofErr w:type="gramEnd"/>
      <w:r w:rsidRPr="00FA0448">
        <w:rPr>
          <w:rFonts w:ascii="Times New Roman" w:hint="eastAsia"/>
          <w:b w:val="0"/>
          <w:sz w:val="28"/>
          <w:szCs w:val="28"/>
        </w:rPr>
        <w:t>，行政院</w:t>
      </w:r>
      <w:r w:rsidRPr="00FA0448">
        <w:rPr>
          <w:rFonts w:ascii="Times New Roman" w:hint="eastAsia"/>
          <w:b w:val="0"/>
          <w:sz w:val="28"/>
          <w:szCs w:val="28"/>
        </w:rPr>
        <w:t>105</w:t>
      </w:r>
      <w:r w:rsidRPr="00FA0448">
        <w:rPr>
          <w:rFonts w:ascii="Times New Roman" w:hint="eastAsia"/>
          <w:b w:val="0"/>
          <w:sz w:val="28"/>
          <w:szCs w:val="28"/>
        </w:rPr>
        <w:t>年</w:t>
      </w:r>
      <w:r w:rsidRPr="00FA0448">
        <w:rPr>
          <w:rFonts w:ascii="Times New Roman" w:hint="eastAsia"/>
          <w:b w:val="0"/>
          <w:sz w:val="28"/>
          <w:szCs w:val="28"/>
        </w:rPr>
        <w:t>4</w:t>
      </w:r>
      <w:r w:rsidRPr="00FA0448">
        <w:rPr>
          <w:rFonts w:ascii="Times New Roman" w:hint="eastAsia"/>
          <w:b w:val="0"/>
          <w:sz w:val="28"/>
          <w:szCs w:val="28"/>
        </w:rPr>
        <w:t>月</w:t>
      </w:r>
      <w:r w:rsidRPr="00FA0448">
        <w:rPr>
          <w:rFonts w:ascii="Times New Roman" w:hint="eastAsia"/>
          <w:b w:val="0"/>
          <w:sz w:val="28"/>
          <w:szCs w:val="28"/>
        </w:rPr>
        <w:t>29</w:t>
      </w:r>
      <w:r w:rsidRPr="00FA0448">
        <w:rPr>
          <w:rFonts w:ascii="Times New Roman" w:hint="eastAsia"/>
          <w:b w:val="0"/>
          <w:sz w:val="28"/>
          <w:szCs w:val="28"/>
        </w:rPr>
        <w:t>日核定之「</w:t>
      </w:r>
      <w:proofErr w:type="gramStart"/>
      <w:r w:rsidRPr="00FA0448">
        <w:rPr>
          <w:rFonts w:ascii="Times New Roman" w:hint="eastAsia"/>
          <w:b w:val="0"/>
          <w:sz w:val="28"/>
          <w:szCs w:val="28"/>
        </w:rPr>
        <w:t>安家固園計畫</w:t>
      </w:r>
      <w:proofErr w:type="gramEnd"/>
      <w:r w:rsidRPr="00FA0448">
        <w:rPr>
          <w:rFonts w:ascii="Times New Roman" w:hint="eastAsia"/>
          <w:b w:val="0"/>
          <w:sz w:val="28"/>
          <w:szCs w:val="28"/>
        </w:rPr>
        <w:t>」，凡私有老舊住宅補助辦理耐震能力初步評估者亦</w:t>
      </w:r>
      <w:proofErr w:type="gramStart"/>
      <w:r w:rsidRPr="00FA0448">
        <w:rPr>
          <w:rFonts w:ascii="Times New Roman" w:hint="eastAsia"/>
          <w:b w:val="0"/>
          <w:sz w:val="28"/>
          <w:szCs w:val="28"/>
        </w:rPr>
        <w:t>採用此表辦理</w:t>
      </w:r>
      <w:proofErr w:type="gramEnd"/>
      <w:r w:rsidRPr="00FA0448">
        <w:rPr>
          <w:rFonts w:ascii="Times New Roman" w:hint="eastAsia"/>
          <w:b w:val="0"/>
          <w:sz w:val="28"/>
          <w:szCs w:val="28"/>
        </w:rPr>
        <w:t>。</w:t>
      </w:r>
    </w:p>
    <w:p w:rsidR="00C22D7C" w:rsidRDefault="00C22D7C" w:rsidP="00C22D7C">
      <w:pPr>
        <w:pStyle w:val="af5"/>
        <w:adjustRightInd w:val="0"/>
        <w:snapToGrid w:val="0"/>
        <w:spacing w:beforeLines="50" w:before="180" w:line="400" w:lineRule="exact"/>
        <w:ind w:left="720" w:rightChars="-11" w:right="-26" w:firstLineChars="200" w:firstLine="560"/>
        <w:rPr>
          <w:rFonts w:ascii="Times New Roman"/>
          <w:sz w:val="28"/>
          <w:szCs w:val="28"/>
        </w:rPr>
      </w:pPr>
      <w:r w:rsidRPr="00FA0448">
        <w:rPr>
          <w:rFonts w:ascii="Times New Roman" w:hint="eastAsia"/>
          <w:b w:val="0"/>
          <w:sz w:val="28"/>
          <w:szCs w:val="28"/>
        </w:rPr>
        <w:t>本會為使建築師能更掌握</w:t>
      </w:r>
      <w:r w:rsidRPr="00FA0448">
        <w:rPr>
          <w:rFonts w:ascii="Times New Roman" w:hint="eastAsia"/>
          <w:b w:val="0"/>
          <w:sz w:val="28"/>
          <w:szCs w:val="28"/>
        </w:rPr>
        <w:t xml:space="preserve">PSERCB </w:t>
      </w:r>
      <w:r w:rsidRPr="00FA0448">
        <w:rPr>
          <w:rFonts w:ascii="Times New Roman" w:hint="eastAsia"/>
          <w:b w:val="0"/>
          <w:sz w:val="28"/>
          <w:szCs w:val="28"/>
        </w:rPr>
        <w:t>之精</w:t>
      </w:r>
      <w:r>
        <w:rPr>
          <w:rFonts w:ascii="Times New Roman" w:hint="eastAsia"/>
          <w:b w:val="0"/>
          <w:sz w:val="28"/>
          <w:szCs w:val="28"/>
        </w:rPr>
        <w:t>髓</w:t>
      </w:r>
      <w:r w:rsidRPr="00FA0448">
        <w:rPr>
          <w:rFonts w:ascii="Times New Roman" w:hint="eastAsia"/>
          <w:b w:val="0"/>
          <w:sz w:val="28"/>
          <w:szCs w:val="28"/>
        </w:rPr>
        <w:t>，迅速進行</w:t>
      </w:r>
      <w:r>
        <w:rPr>
          <w:rFonts w:ascii="Times New Roman" w:hint="eastAsia"/>
          <w:b w:val="0"/>
          <w:sz w:val="28"/>
          <w:szCs w:val="28"/>
        </w:rPr>
        <w:t>建</w:t>
      </w:r>
      <w:r>
        <w:rPr>
          <w:rFonts w:ascii="Times New Roman"/>
          <w:b w:val="0"/>
          <w:sz w:val="28"/>
          <w:szCs w:val="28"/>
        </w:rPr>
        <w:t>築</w:t>
      </w:r>
      <w:r>
        <w:rPr>
          <w:rFonts w:ascii="Times New Roman" w:hint="eastAsia"/>
          <w:b w:val="0"/>
          <w:sz w:val="28"/>
          <w:szCs w:val="28"/>
        </w:rPr>
        <w:t>物</w:t>
      </w:r>
      <w:r w:rsidRPr="00FA0448">
        <w:rPr>
          <w:rFonts w:ascii="Times New Roman" w:hint="eastAsia"/>
          <w:b w:val="0"/>
          <w:sz w:val="28"/>
          <w:szCs w:val="28"/>
        </w:rPr>
        <w:t>耐震能力評估，成為建築物評估高手，特</w:t>
      </w:r>
      <w:r>
        <w:rPr>
          <w:rFonts w:ascii="Times New Roman" w:hint="eastAsia"/>
          <w:b w:val="0"/>
          <w:sz w:val="28"/>
          <w:szCs w:val="28"/>
        </w:rPr>
        <w:t>邀</w:t>
      </w:r>
      <w:r>
        <w:rPr>
          <w:rFonts w:ascii="Times New Roman"/>
          <w:b w:val="0"/>
          <w:sz w:val="28"/>
          <w:szCs w:val="28"/>
        </w:rPr>
        <w:t>請蔡益超教授及宋裕</w:t>
      </w:r>
      <w:r>
        <w:rPr>
          <w:rFonts w:ascii="Times New Roman" w:hint="eastAsia"/>
          <w:b w:val="0"/>
          <w:sz w:val="28"/>
          <w:szCs w:val="28"/>
        </w:rPr>
        <w:t>祺</w:t>
      </w:r>
      <w:r>
        <w:rPr>
          <w:rFonts w:ascii="Times New Roman"/>
          <w:b w:val="0"/>
          <w:sz w:val="28"/>
          <w:szCs w:val="28"/>
        </w:rPr>
        <w:t>教授等講師</w:t>
      </w:r>
      <w:r w:rsidRPr="00FA0448">
        <w:rPr>
          <w:rFonts w:ascii="Times New Roman" w:hint="eastAsia"/>
          <w:b w:val="0"/>
          <w:sz w:val="28"/>
          <w:szCs w:val="28"/>
        </w:rPr>
        <w:t>舉辦本次講習課程。</w:t>
      </w:r>
    </w:p>
    <w:p w:rsidR="001E718A" w:rsidRPr="00C13CD5" w:rsidRDefault="00C22D7C" w:rsidP="00C13CD5">
      <w:pPr>
        <w:pStyle w:val="Web"/>
        <w:shd w:val="clear" w:color="auto" w:fill="FFFFFF"/>
        <w:spacing w:beforeLines="50" w:before="180" w:beforeAutospacing="0" w:after="0" w:afterAutospacing="0" w:line="405" w:lineRule="atLeast"/>
        <w:rPr>
          <w:rFonts w:ascii="標楷體" w:eastAsia="標楷體" w:hAnsi="Times New Roman" w:cs="Times New Roman"/>
          <w:b/>
          <w:bCs/>
          <w:kern w:val="2"/>
          <w:sz w:val="28"/>
          <w:szCs w:val="28"/>
        </w:rPr>
      </w:pPr>
      <w:r w:rsidRPr="00C13CD5">
        <w:rPr>
          <w:rFonts w:ascii="標楷體" w:eastAsia="標楷體" w:hAnsi="Times New Roman" w:cs="Times New Roman" w:hint="eastAsia"/>
          <w:b/>
          <w:bCs/>
          <w:kern w:val="2"/>
          <w:sz w:val="28"/>
          <w:szCs w:val="28"/>
        </w:rPr>
        <w:t>三</w:t>
      </w:r>
      <w:r w:rsidRPr="00C13CD5">
        <w:rPr>
          <w:rFonts w:ascii="標楷體" w:eastAsia="標楷體" w:hAnsi="Times New Roman" w:cs="Times New Roman"/>
          <w:b/>
          <w:bCs/>
          <w:kern w:val="2"/>
          <w:sz w:val="28"/>
          <w:szCs w:val="28"/>
        </w:rPr>
        <w:t>、</w:t>
      </w:r>
      <w:r w:rsidRPr="00C13CD5">
        <w:rPr>
          <w:rFonts w:ascii="標楷體" w:eastAsia="標楷體" w:hAnsi="Times New Roman" w:cs="Times New Roman" w:hint="eastAsia"/>
          <w:b/>
          <w:bCs/>
          <w:kern w:val="2"/>
          <w:sz w:val="28"/>
          <w:szCs w:val="28"/>
        </w:rPr>
        <w:t>講習</w:t>
      </w:r>
      <w:r w:rsidRPr="00C13CD5">
        <w:rPr>
          <w:rFonts w:ascii="標楷體" w:eastAsia="標楷體" w:hAnsi="Times New Roman" w:cs="Times New Roman"/>
          <w:b/>
          <w:bCs/>
          <w:kern w:val="2"/>
          <w:sz w:val="28"/>
          <w:szCs w:val="28"/>
        </w:rPr>
        <w:t>會內容：</w:t>
      </w:r>
    </w:p>
    <w:p w:rsidR="00C22D7C" w:rsidRPr="006C48C0" w:rsidRDefault="00C22D7C" w:rsidP="00C22D7C">
      <w:pPr>
        <w:adjustRightInd w:val="0"/>
        <w:snapToGrid w:val="0"/>
        <w:spacing w:line="400" w:lineRule="exact"/>
        <w:ind w:right="-11"/>
        <w:rPr>
          <w:rFonts w:eastAsia="標楷體"/>
          <w:b/>
          <w:bCs/>
          <w:sz w:val="28"/>
          <w:szCs w:val="28"/>
        </w:rPr>
      </w:pPr>
      <w:r w:rsidRPr="00304479">
        <w:rPr>
          <w:rFonts w:ascii="標楷體" w:eastAsia="標楷體" w:hAnsi="標楷體"/>
          <w:b/>
          <w:bCs/>
          <w:sz w:val="28"/>
          <w:szCs w:val="28"/>
        </w:rPr>
        <w:t xml:space="preserve">    1、</w:t>
      </w:r>
      <w:r w:rsidRPr="00304479">
        <w:rPr>
          <w:rFonts w:ascii="標楷體" w:eastAsia="標楷體" w:hAnsi="標楷體" w:hint="eastAsia"/>
          <w:b/>
          <w:sz w:val="28"/>
          <w:szCs w:val="28"/>
        </w:rPr>
        <w:t>講習</w:t>
      </w:r>
      <w:r w:rsidRPr="00304479">
        <w:rPr>
          <w:rFonts w:eastAsia="標楷體" w:hint="eastAsia"/>
          <w:b/>
          <w:bCs/>
          <w:sz w:val="28"/>
          <w:szCs w:val="28"/>
        </w:rPr>
        <w:t>會</w:t>
      </w:r>
      <w:r w:rsidRPr="006C48C0">
        <w:rPr>
          <w:rFonts w:eastAsia="標楷體"/>
          <w:b/>
          <w:bCs/>
          <w:sz w:val="28"/>
          <w:szCs w:val="28"/>
        </w:rPr>
        <w:t>對象：</w:t>
      </w:r>
    </w:p>
    <w:p w:rsidR="00C22D7C" w:rsidRPr="00B81D6B" w:rsidRDefault="00C22D7C" w:rsidP="00C22D7C">
      <w:pPr>
        <w:adjustRightInd w:val="0"/>
        <w:snapToGrid w:val="0"/>
        <w:spacing w:line="400" w:lineRule="exact"/>
        <w:ind w:left="992" w:right="-11" w:hangingChars="354" w:hanging="992"/>
        <w:rPr>
          <w:rFonts w:eastAsia="標楷體"/>
          <w:sz w:val="28"/>
          <w:szCs w:val="28"/>
        </w:rPr>
      </w:pPr>
      <w:r w:rsidRPr="006C48C0">
        <w:rPr>
          <w:rFonts w:eastAsia="標楷體"/>
          <w:b/>
          <w:bCs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開業建築師</w:t>
      </w:r>
      <w:r>
        <w:rPr>
          <w:rFonts w:eastAsia="標楷體" w:hint="eastAsia"/>
          <w:sz w:val="28"/>
          <w:szCs w:val="28"/>
        </w:rPr>
        <w:t>、建築師事務所推薦之從業人員。</w:t>
      </w:r>
    </w:p>
    <w:p w:rsidR="00C22D7C" w:rsidRDefault="00C22D7C" w:rsidP="00C22D7C">
      <w:pPr>
        <w:adjustRightInd w:val="0"/>
        <w:snapToGrid w:val="0"/>
        <w:spacing w:line="400" w:lineRule="exact"/>
        <w:ind w:right="-11"/>
        <w:rPr>
          <w:rFonts w:eastAsia="標楷體"/>
          <w:b/>
          <w:bCs/>
          <w:sz w:val="28"/>
          <w:szCs w:val="28"/>
        </w:rPr>
      </w:pPr>
      <w:r w:rsidRPr="006C48C0">
        <w:rPr>
          <w:rFonts w:eastAsia="標楷體"/>
          <w:b/>
          <w:bCs/>
          <w:sz w:val="28"/>
          <w:szCs w:val="28"/>
        </w:rPr>
        <w:t xml:space="preserve">    2</w:t>
      </w:r>
      <w:r w:rsidRPr="006C48C0">
        <w:rPr>
          <w:rFonts w:eastAsia="標楷體"/>
          <w:b/>
          <w:bCs/>
          <w:sz w:val="28"/>
          <w:szCs w:val="28"/>
        </w:rPr>
        <w:t>、講習</w:t>
      </w:r>
      <w:r>
        <w:rPr>
          <w:rFonts w:eastAsia="標楷體" w:hint="eastAsia"/>
          <w:b/>
          <w:bCs/>
          <w:sz w:val="28"/>
          <w:szCs w:val="28"/>
        </w:rPr>
        <w:t>會</w:t>
      </w:r>
      <w:r w:rsidRPr="006C48C0">
        <w:rPr>
          <w:rFonts w:eastAsia="標楷體"/>
          <w:b/>
          <w:bCs/>
          <w:sz w:val="28"/>
          <w:szCs w:val="28"/>
        </w:rPr>
        <w:t>場次：</w:t>
      </w:r>
    </w:p>
    <w:p w:rsidR="00C22D7C" w:rsidRPr="00CB59CE" w:rsidRDefault="00C22D7C" w:rsidP="00C22D7C">
      <w:pPr>
        <w:adjustRightInd w:val="0"/>
        <w:snapToGrid w:val="0"/>
        <w:spacing w:line="400" w:lineRule="exact"/>
        <w:ind w:right="-11"/>
        <w:rPr>
          <w:rFonts w:eastAsia="標楷體"/>
          <w:bCs/>
          <w:sz w:val="28"/>
          <w:szCs w:val="28"/>
        </w:rPr>
      </w:pPr>
      <w:r w:rsidRPr="006C48C0">
        <w:rPr>
          <w:rFonts w:eastAsia="標楷體"/>
          <w:b/>
          <w:bCs/>
          <w:sz w:val="28"/>
          <w:szCs w:val="28"/>
        </w:rPr>
        <w:t xml:space="preserve">       </w:t>
      </w:r>
      <w:r>
        <w:rPr>
          <w:rFonts w:eastAsia="標楷體" w:hint="eastAsia"/>
          <w:b/>
          <w:bCs/>
          <w:sz w:val="28"/>
          <w:szCs w:val="28"/>
        </w:rPr>
        <w:t xml:space="preserve"> </w:t>
      </w:r>
      <w:r>
        <w:rPr>
          <w:rFonts w:eastAsia="標楷體" w:hint="eastAsia"/>
          <w:bCs/>
          <w:sz w:val="28"/>
          <w:szCs w:val="28"/>
        </w:rPr>
        <w:t>時間</w:t>
      </w:r>
      <w:r>
        <w:rPr>
          <w:rFonts w:eastAsia="標楷體"/>
          <w:bCs/>
          <w:sz w:val="28"/>
          <w:szCs w:val="28"/>
        </w:rPr>
        <w:t>：</w:t>
      </w:r>
      <w:r>
        <w:rPr>
          <w:rFonts w:eastAsia="標楷體"/>
          <w:bCs/>
          <w:sz w:val="28"/>
          <w:szCs w:val="28"/>
        </w:rPr>
        <w:t>10</w:t>
      </w:r>
      <w:r>
        <w:rPr>
          <w:rFonts w:eastAsia="標楷體" w:hint="eastAsia"/>
          <w:bCs/>
          <w:sz w:val="28"/>
          <w:szCs w:val="28"/>
        </w:rPr>
        <w:t>6</w:t>
      </w:r>
      <w:r w:rsidRPr="00CB59CE">
        <w:rPr>
          <w:rFonts w:eastAsia="標楷體"/>
          <w:bCs/>
          <w:sz w:val="28"/>
          <w:szCs w:val="28"/>
        </w:rPr>
        <w:t>年</w:t>
      </w:r>
      <w:r>
        <w:rPr>
          <w:rFonts w:eastAsia="標楷體"/>
          <w:bCs/>
          <w:sz w:val="28"/>
          <w:szCs w:val="28"/>
        </w:rPr>
        <w:t>7</w:t>
      </w:r>
      <w:r w:rsidRPr="00CB59CE">
        <w:rPr>
          <w:rFonts w:eastAsia="標楷體"/>
          <w:bCs/>
          <w:sz w:val="28"/>
          <w:szCs w:val="28"/>
        </w:rPr>
        <w:t>月</w:t>
      </w:r>
      <w:r>
        <w:rPr>
          <w:rFonts w:eastAsia="標楷體" w:hint="eastAsia"/>
          <w:bCs/>
          <w:sz w:val="28"/>
          <w:szCs w:val="28"/>
        </w:rPr>
        <w:t>1</w:t>
      </w:r>
      <w:r w:rsidRPr="00CB59CE">
        <w:rPr>
          <w:rFonts w:eastAsia="標楷體"/>
          <w:bCs/>
          <w:sz w:val="28"/>
          <w:szCs w:val="28"/>
        </w:rPr>
        <w:t>日</w:t>
      </w:r>
      <w:r w:rsidRPr="00CB59CE"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星期六</w:t>
      </w:r>
      <w:r w:rsidRPr="00CB59CE">
        <w:rPr>
          <w:rFonts w:eastAsia="標楷體" w:hint="eastAsia"/>
          <w:bCs/>
          <w:sz w:val="28"/>
          <w:szCs w:val="28"/>
        </w:rPr>
        <w:t>)</w:t>
      </w:r>
      <w:r>
        <w:rPr>
          <w:rFonts w:eastAsia="標楷體" w:hint="eastAsia"/>
          <w:bCs/>
          <w:sz w:val="28"/>
          <w:szCs w:val="28"/>
        </w:rPr>
        <w:t>下午</w:t>
      </w:r>
      <w:r>
        <w:rPr>
          <w:rFonts w:eastAsia="標楷體" w:hint="eastAsia"/>
          <w:bCs/>
          <w:sz w:val="28"/>
          <w:szCs w:val="28"/>
        </w:rPr>
        <w:t>1</w:t>
      </w:r>
      <w:r>
        <w:rPr>
          <w:rFonts w:eastAsia="標楷體"/>
          <w:bCs/>
          <w:sz w:val="28"/>
          <w:szCs w:val="28"/>
        </w:rPr>
        <w:t>3</w:t>
      </w:r>
      <w:r>
        <w:rPr>
          <w:rFonts w:eastAsia="標楷體" w:hint="eastAsia"/>
          <w:bCs/>
          <w:sz w:val="28"/>
          <w:szCs w:val="28"/>
        </w:rPr>
        <w:t>:00-18:00</w:t>
      </w:r>
    </w:p>
    <w:p w:rsidR="00C22D7C" w:rsidRPr="00B81D6B" w:rsidRDefault="00C22D7C" w:rsidP="00C22D7C">
      <w:pPr>
        <w:adjustRightInd w:val="0"/>
        <w:snapToGrid w:val="0"/>
        <w:spacing w:line="400" w:lineRule="exact"/>
        <w:ind w:right="-11"/>
        <w:rPr>
          <w:rFonts w:eastAsia="標楷體"/>
          <w:bCs/>
          <w:sz w:val="28"/>
          <w:szCs w:val="28"/>
        </w:rPr>
      </w:pPr>
      <w:r w:rsidRPr="00CB59CE">
        <w:rPr>
          <w:rFonts w:eastAsia="標楷體" w:hint="eastAsia"/>
          <w:bCs/>
          <w:sz w:val="28"/>
          <w:szCs w:val="28"/>
        </w:rPr>
        <w:t xml:space="preserve">        </w:t>
      </w:r>
      <w:r w:rsidRPr="00CB59CE">
        <w:rPr>
          <w:rFonts w:eastAsia="標楷體"/>
          <w:bCs/>
          <w:sz w:val="28"/>
          <w:szCs w:val="28"/>
        </w:rPr>
        <w:t>地點</w:t>
      </w:r>
      <w:r w:rsidRPr="00E2506B">
        <w:rPr>
          <w:rFonts w:eastAsia="標楷體"/>
          <w:bCs/>
          <w:sz w:val="28"/>
          <w:szCs w:val="28"/>
        </w:rPr>
        <w:t>：</w:t>
      </w:r>
      <w:r>
        <w:rPr>
          <w:rFonts w:eastAsia="標楷體" w:hint="eastAsia"/>
          <w:bCs/>
          <w:sz w:val="28"/>
          <w:szCs w:val="28"/>
        </w:rPr>
        <w:t>臺</w:t>
      </w:r>
      <w:r w:rsidRPr="00997A0D">
        <w:rPr>
          <w:rFonts w:eastAsia="標楷體" w:hint="eastAsia"/>
          <w:bCs/>
          <w:sz w:val="28"/>
          <w:szCs w:val="28"/>
        </w:rPr>
        <w:t>北</w:t>
      </w:r>
      <w:r>
        <w:rPr>
          <w:rFonts w:eastAsia="標楷體" w:hint="eastAsia"/>
          <w:bCs/>
          <w:sz w:val="28"/>
          <w:szCs w:val="28"/>
        </w:rPr>
        <w:t>市</w:t>
      </w:r>
      <w:r>
        <w:rPr>
          <w:rFonts w:eastAsia="標楷體"/>
          <w:bCs/>
          <w:sz w:val="28"/>
          <w:szCs w:val="28"/>
        </w:rPr>
        <w:t>建築</w:t>
      </w:r>
      <w:r>
        <w:rPr>
          <w:rFonts w:eastAsia="標楷體" w:hint="eastAsia"/>
          <w:bCs/>
          <w:sz w:val="28"/>
          <w:szCs w:val="28"/>
        </w:rPr>
        <w:t>師公會【第一</w:t>
      </w:r>
      <w:r>
        <w:rPr>
          <w:rFonts w:eastAsia="標楷體"/>
          <w:bCs/>
          <w:sz w:val="28"/>
          <w:szCs w:val="28"/>
        </w:rPr>
        <w:t>會議室</w:t>
      </w:r>
      <w:r>
        <w:rPr>
          <w:rFonts w:eastAsia="標楷體" w:hint="eastAsia"/>
          <w:bCs/>
          <w:sz w:val="28"/>
          <w:szCs w:val="28"/>
        </w:rPr>
        <w:t>】</w:t>
      </w:r>
    </w:p>
    <w:p w:rsidR="00C22D7C" w:rsidRPr="00E2506B" w:rsidRDefault="00C22D7C" w:rsidP="00C22D7C">
      <w:pPr>
        <w:adjustRightInd w:val="0"/>
        <w:snapToGrid w:val="0"/>
        <w:spacing w:line="400" w:lineRule="exact"/>
        <w:ind w:right="-11"/>
        <w:rPr>
          <w:rFonts w:eastAsia="標楷體"/>
          <w:bCs/>
          <w:sz w:val="28"/>
          <w:szCs w:val="28"/>
        </w:rPr>
      </w:pPr>
      <w:r w:rsidRPr="00E2506B">
        <w:rPr>
          <w:rFonts w:eastAsia="標楷體"/>
          <w:sz w:val="28"/>
          <w:szCs w:val="28"/>
        </w:rPr>
        <w:t xml:space="preserve">              (</w:t>
      </w:r>
      <w:r w:rsidRPr="00E2506B">
        <w:rPr>
          <w:rFonts w:eastAsia="標楷體"/>
          <w:sz w:val="28"/>
          <w:szCs w:val="28"/>
        </w:rPr>
        <w:t>臺</w:t>
      </w:r>
      <w:r w:rsidRPr="00CD2A96">
        <w:rPr>
          <w:rFonts w:eastAsia="標楷體" w:hint="eastAsia"/>
          <w:sz w:val="28"/>
          <w:szCs w:val="28"/>
        </w:rPr>
        <w:t>北市</w:t>
      </w:r>
      <w:r>
        <w:rPr>
          <w:rFonts w:eastAsia="標楷體" w:hint="eastAsia"/>
          <w:sz w:val="28"/>
          <w:szCs w:val="28"/>
        </w:rPr>
        <w:t>信</w:t>
      </w:r>
      <w:r>
        <w:rPr>
          <w:rFonts w:eastAsia="標楷體"/>
          <w:sz w:val="28"/>
          <w:szCs w:val="28"/>
        </w:rPr>
        <w:t>義區</w:t>
      </w:r>
      <w:r>
        <w:rPr>
          <w:rFonts w:eastAsia="標楷體" w:hint="eastAsia"/>
          <w:sz w:val="28"/>
          <w:szCs w:val="28"/>
        </w:rPr>
        <w:t>基隆</w:t>
      </w:r>
      <w:r>
        <w:rPr>
          <w:rFonts w:eastAsia="標楷體"/>
          <w:sz w:val="28"/>
          <w:szCs w:val="28"/>
        </w:rPr>
        <w:t>路二段</w:t>
      </w:r>
      <w:r>
        <w:rPr>
          <w:rFonts w:eastAsia="標楷體" w:hint="eastAsia"/>
          <w:sz w:val="28"/>
          <w:szCs w:val="28"/>
        </w:rPr>
        <w:t>51</w:t>
      </w:r>
      <w:r w:rsidRPr="00CD2A96">
        <w:rPr>
          <w:rFonts w:eastAsia="標楷體" w:hint="eastAsia"/>
          <w:sz w:val="28"/>
          <w:szCs w:val="28"/>
        </w:rPr>
        <w:t>號</w:t>
      </w:r>
      <w:r w:rsidR="001E718A">
        <w:rPr>
          <w:rFonts w:eastAsia="標楷體" w:hint="eastAsia"/>
          <w:sz w:val="28"/>
          <w:szCs w:val="28"/>
        </w:rPr>
        <w:t>13</w:t>
      </w:r>
      <w:r w:rsidR="001E718A">
        <w:rPr>
          <w:rFonts w:eastAsia="標楷體" w:hint="eastAsia"/>
          <w:sz w:val="28"/>
          <w:szCs w:val="28"/>
        </w:rPr>
        <w:t>樓</w:t>
      </w:r>
      <w:r w:rsidRPr="00E2506B">
        <w:rPr>
          <w:rFonts w:eastAsia="標楷體"/>
          <w:sz w:val="28"/>
          <w:szCs w:val="28"/>
        </w:rPr>
        <w:t>)</w:t>
      </w:r>
    </w:p>
    <w:p w:rsidR="00C22D7C" w:rsidRDefault="00C22D7C" w:rsidP="00C22D7C">
      <w:pPr>
        <w:adjustRightInd w:val="0"/>
        <w:snapToGrid w:val="0"/>
        <w:spacing w:line="400" w:lineRule="exact"/>
        <w:ind w:right="-11"/>
        <w:rPr>
          <w:rFonts w:eastAsia="標楷體"/>
          <w:color w:val="000000"/>
          <w:kern w:val="0"/>
          <w:sz w:val="28"/>
          <w:szCs w:val="28"/>
        </w:rPr>
      </w:pPr>
      <w:r w:rsidRPr="00CB59CE">
        <w:rPr>
          <w:rFonts w:eastAsia="標楷體"/>
          <w:bCs/>
          <w:sz w:val="28"/>
          <w:szCs w:val="28"/>
        </w:rPr>
        <w:t xml:space="preserve">    </w:t>
      </w:r>
      <w:r w:rsidRPr="00822395">
        <w:rPr>
          <w:rFonts w:eastAsia="標楷體"/>
          <w:b/>
          <w:bCs/>
          <w:sz w:val="28"/>
          <w:szCs w:val="28"/>
        </w:rPr>
        <w:t>3</w:t>
      </w:r>
      <w:r w:rsidRPr="00822395">
        <w:rPr>
          <w:rFonts w:eastAsia="標楷體"/>
          <w:b/>
          <w:bCs/>
          <w:sz w:val="28"/>
          <w:szCs w:val="28"/>
        </w:rPr>
        <w:t>、名額：</w:t>
      </w:r>
      <w:r>
        <w:rPr>
          <w:rFonts w:eastAsia="標楷體"/>
          <w:color w:val="000000"/>
          <w:kern w:val="0"/>
          <w:sz w:val="28"/>
          <w:szCs w:val="28"/>
        </w:rPr>
        <w:t xml:space="preserve"> 70</w:t>
      </w:r>
      <w:r>
        <w:rPr>
          <w:rFonts w:eastAsia="標楷體" w:hint="eastAsia"/>
          <w:color w:val="000000"/>
          <w:kern w:val="0"/>
          <w:sz w:val="28"/>
          <w:szCs w:val="28"/>
        </w:rPr>
        <w:t>人</w:t>
      </w:r>
      <w:r w:rsidRPr="006C48C0">
        <w:rPr>
          <w:rFonts w:eastAsia="標楷體"/>
          <w:color w:val="000000"/>
          <w:kern w:val="0"/>
          <w:sz w:val="28"/>
          <w:szCs w:val="28"/>
        </w:rPr>
        <w:t>。</w:t>
      </w:r>
    </w:p>
    <w:p w:rsidR="00C22D7C" w:rsidRPr="00343547" w:rsidRDefault="00C22D7C" w:rsidP="00C22D7C">
      <w:pPr>
        <w:adjustRightInd w:val="0"/>
        <w:snapToGrid w:val="0"/>
        <w:spacing w:line="400" w:lineRule="exact"/>
        <w:ind w:right="-11" w:firstLineChars="650" w:firstLine="182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(</w:t>
      </w:r>
      <w:r>
        <w:rPr>
          <w:rFonts w:eastAsia="標楷體"/>
          <w:color w:val="000000"/>
          <w:kern w:val="0"/>
          <w:sz w:val="28"/>
          <w:szCs w:val="28"/>
        </w:rPr>
        <w:t>1</w:t>
      </w:r>
      <w:r>
        <w:rPr>
          <w:rFonts w:eastAsia="標楷體" w:hint="eastAsia"/>
          <w:color w:val="000000"/>
          <w:kern w:val="0"/>
          <w:sz w:val="28"/>
          <w:szCs w:val="28"/>
        </w:rPr>
        <w:t>、報</w:t>
      </w:r>
      <w:r>
        <w:rPr>
          <w:rFonts w:eastAsia="標楷體"/>
          <w:color w:val="000000"/>
          <w:kern w:val="0"/>
          <w:sz w:val="28"/>
          <w:szCs w:val="28"/>
        </w:rPr>
        <w:t>名未達</w:t>
      </w:r>
      <w:r>
        <w:rPr>
          <w:rFonts w:eastAsia="標楷體" w:hint="eastAsia"/>
          <w:color w:val="000000"/>
          <w:kern w:val="0"/>
          <w:sz w:val="28"/>
          <w:szCs w:val="28"/>
        </w:rPr>
        <w:t>70</w:t>
      </w:r>
      <w:r>
        <w:rPr>
          <w:rFonts w:eastAsia="標楷體" w:hint="eastAsia"/>
          <w:color w:val="000000"/>
          <w:kern w:val="0"/>
          <w:sz w:val="28"/>
          <w:szCs w:val="28"/>
        </w:rPr>
        <w:t>人不</w:t>
      </w:r>
      <w:r>
        <w:rPr>
          <w:rFonts w:eastAsia="標楷體"/>
          <w:color w:val="000000"/>
          <w:kern w:val="0"/>
          <w:sz w:val="28"/>
          <w:szCs w:val="28"/>
        </w:rPr>
        <w:t>開班</w:t>
      </w:r>
      <w:r>
        <w:rPr>
          <w:rFonts w:eastAsia="標楷體" w:hint="eastAsia"/>
          <w:color w:val="000000"/>
          <w:kern w:val="0"/>
          <w:sz w:val="28"/>
          <w:szCs w:val="28"/>
        </w:rPr>
        <w:t>。</w:t>
      </w:r>
      <w:r>
        <w:rPr>
          <w:rFonts w:eastAsia="標楷體" w:hint="eastAsia"/>
          <w:color w:val="000000"/>
          <w:kern w:val="0"/>
          <w:sz w:val="28"/>
          <w:szCs w:val="28"/>
        </w:rPr>
        <w:t xml:space="preserve"> 2</w:t>
      </w:r>
      <w:r>
        <w:rPr>
          <w:rFonts w:eastAsia="標楷體" w:hint="eastAsia"/>
          <w:color w:val="000000"/>
          <w:kern w:val="0"/>
          <w:sz w:val="28"/>
          <w:szCs w:val="28"/>
        </w:rPr>
        <w:t>、倘報名人數過多，再籌開辦第二班。</w:t>
      </w:r>
      <w:r>
        <w:rPr>
          <w:rFonts w:eastAsia="標楷體" w:hint="eastAsia"/>
          <w:color w:val="000000"/>
          <w:kern w:val="0"/>
          <w:sz w:val="28"/>
          <w:szCs w:val="28"/>
        </w:rPr>
        <w:t>)</w:t>
      </w:r>
    </w:p>
    <w:p w:rsidR="00C22D7C" w:rsidRPr="00BA2139" w:rsidRDefault="00C22D7C" w:rsidP="00C22D7C">
      <w:pPr>
        <w:adjustRightInd w:val="0"/>
        <w:snapToGrid w:val="0"/>
        <w:spacing w:line="400" w:lineRule="exact"/>
        <w:ind w:right="-11" w:firstLineChars="350" w:firstLine="981"/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>
        <w:rPr>
          <w:rFonts w:eastAsia="標楷體" w:hint="eastAsia"/>
          <w:b/>
          <w:bCs/>
          <w:sz w:val="28"/>
          <w:szCs w:val="28"/>
        </w:rPr>
        <w:t xml:space="preserve"> </w:t>
      </w:r>
      <w:r>
        <w:rPr>
          <w:rFonts w:eastAsia="標楷體" w:hint="eastAsia"/>
          <w:b/>
          <w:bCs/>
          <w:sz w:val="28"/>
          <w:szCs w:val="28"/>
        </w:rPr>
        <w:t>本講</w:t>
      </w:r>
      <w:r>
        <w:rPr>
          <w:rFonts w:eastAsia="標楷體"/>
          <w:b/>
          <w:bCs/>
          <w:sz w:val="28"/>
          <w:szCs w:val="28"/>
        </w:rPr>
        <w:t>習</w:t>
      </w:r>
      <w:r>
        <w:rPr>
          <w:rFonts w:eastAsia="標楷體" w:hint="eastAsia"/>
          <w:b/>
          <w:bCs/>
          <w:sz w:val="28"/>
          <w:szCs w:val="28"/>
        </w:rPr>
        <w:t>會請自</w:t>
      </w:r>
      <w:r>
        <w:rPr>
          <w:rFonts w:eastAsia="標楷體"/>
          <w:b/>
          <w:bCs/>
          <w:sz w:val="28"/>
          <w:szCs w:val="28"/>
        </w:rPr>
        <w:t>備手提電腦及</w:t>
      </w:r>
      <w:r>
        <w:rPr>
          <w:rFonts w:eastAsia="標楷體" w:hint="eastAsia"/>
          <w:b/>
          <w:bCs/>
          <w:sz w:val="28"/>
          <w:szCs w:val="28"/>
        </w:rPr>
        <w:t>行動</w:t>
      </w:r>
      <w:r>
        <w:rPr>
          <w:rFonts w:eastAsia="標楷體"/>
          <w:b/>
          <w:bCs/>
          <w:sz w:val="28"/>
          <w:szCs w:val="28"/>
        </w:rPr>
        <w:t>數據</w:t>
      </w:r>
    </w:p>
    <w:p w:rsidR="00C22D7C" w:rsidRPr="00822395" w:rsidRDefault="00C22D7C" w:rsidP="00C22D7C">
      <w:pPr>
        <w:pStyle w:val="af5"/>
        <w:adjustRightInd w:val="0"/>
        <w:snapToGrid w:val="0"/>
        <w:spacing w:beforeLines="50" w:before="180" w:afterLines="50" w:after="180" w:line="400" w:lineRule="exact"/>
        <w:ind w:rightChars="-11" w:right="-26"/>
        <w:rPr>
          <w:sz w:val="28"/>
          <w:szCs w:val="28"/>
        </w:rPr>
      </w:pPr>
      <w:r w:rsidRPr="00B9135C">
        <w:rPr>
          <w:rFonts w:hint="eastAsia"/>
          <w:bCs/>
          <w:sz w:val="28"/>
          <w:szCs w:val="28"/>
        </w:rPr>
        <w:t>四</w:t>
      </w:r>
      <w:r w:rsidRPr="00B9135C">
        <w:rPr>
          <w:bCs/>
          <w:sz w:val="28"/>
          <w:szCs w:val="28"/>
        </w:rPr>
        <w:t>、</w:t>
      </w:r>
      <w:r w:rsidRPr="006C48C0">
        <w:rPr>
          <w:bCs/>
          <w:sz w:val="28"/>
          <w:szCs w:val="28"/>
        </w:rPr>
        <w:t>參加費用：</w:t>
      </w:r>
      <w:r>
        <w:rPr>
          <w:rFonts w:hint="eastAsia"/>
          <w:color w:val="000000"/>
          <w:kern w:val="0"/>
          <w:sz w:val="28"/>
          <w:szCs w:val="28"/>
        </w:rPr>
        <w:t>每人費</w:t>
      </w:r>
      <w:r>
        <w:rPr>
          <w:color w:val="000000"/>
          <w:kern w:val="0"/>
          <w:sz w:val="28"/>
          <w:szCs w:val="28"/>
        </w:rPr>
        <w:t>用新台幣</w:t>
      </w:r>
      <w:r>
        <w:rPr>
          <w:rFonts w:hint="eastAsia"/>
          <w:color w:val="000000"/>
          <w:kern w:val="0"/>
          <w:sz w:val="28"/>
          <w:szCs w:val="28"/>
        </w:rPr>
        <w:t>1</w:t>
      </w:r>
      <w:r w:rsidR="00B9135C">
        <w:rPr>
          <w:color w:val="000000"/>
          <w:kern w:val="0"/>
          <w:sz w:val="28"/>
          <w:szCs w:val="28"/>
        </w:rPr>
        <w:t>,</w:t>
      </w:r>
      <w:r>
        <w:rPr>
          <w:rFonts w:hint="eastAsia"/>
          <w:color w:val="000000"/>
          <w:kern w:val="0"/>
          <w:sz w:val="28"/>
          <w:szCs w:val="28"/>
        </w:rPr>
        <w:t>200元。</w:t>
      </w:r>
      <w:r>
        <w:rPr>
          <w:rFonts w:hint="eastAsia"/>
          <w:sz w:val="28"/>
          <w:szCs w:val="28"/>
        </w:rPr>
        <w:t>(含</w:t>
      </w:r>
      <w:r w:rsidRPr="006C48C0">
        <w:rPr>
          <w:sz w:val="28"/>
          <w:szCs w:val="28"/>
        </w:rPr>
        <w:t>報名</w:t>
      </w:r>
      <w:r>
        <w:rPr>
          <w:rFonts w:hint="eastAsia"/>
          <w:sz w:val="28"/>
          <w:szCs w:val="28"/>
        </w:rPr>
        <w:t>學雜</w:t>
      </w:r>
      <w:r w:rsidRPr="006C48C0">
        <w:rPr>
          <w:sz w:val="28"/>
          <w:szCs w:val="28"/>
        </w:rPr>
        <w:t>費</w:t>
      </w:r>
      <w:r>
        <w:rPr>
          <w:rFonts w:hint="eastAsia"/>
          <w:sz w:val="28"/>
          <w:szCs w:val="28"/>
        </w:rPr>
        <w:t>及專書一</w:t>
      </w:r>
      <w:r>
        <w:rPr>
          <w:sz w:val="28"/>
          <w:szCs w:val="28"/>
        </w:rPr>
        <w:t>冊</w:t>
      </w:r>
      <w:r>
        <w:rPr>
          <w:rFonts w:hint="eastAsia"/>
          <w:sz w:val="28"/>
          <w:szCs w:val="28"/>
        </w:rPr>
        <w:t>。)</w:t>
      </w:r>
    </w:p>
    <w:p w:rsidR="00C22D7C" w:rsidRDefault="00C22D7C" w:rsidP="00C22D7C">
      <w:pPr>
        <w:autoSpaceDE w:val="0"/>
        <w:autoSpaceDN w:val="0"/>
        <w:adjustRightIn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EE30BA">
        <w:rPr>
          <w:rFonts w:eastAsia="標楷體" w:hint="eastAsia"/>
          <w:b/>
          <w:color w:val="000000"/>
          <w:kern w:val="0"/>
          <w:sz w:val="28"/>
          <w:szCs w:val="28"/>
        </w:rPr>
        <w:t>五、</w:t>
      </w:r>
      <w:r w:rsidRPr="006C48C0">
        <w:rPr>
          <w:rFonts w:eastAsia="標楷體"/>
          <w:b/>
          <w:bCs/>
          <w:sz w:val="28"/>
          <w:szCs w:val="28"/>
        </w:rPr>
        <w:t>報名方式</w:t>
      </w:r>
      <w:r>
        <w:rPr>
          <w:rFonts w:eastAsia="標楷體" w:hint="eastAsia"/>
          <w:b/>
          <w:bCs/>
          <w:sz w:val="28"/>
          <w:szCs w:val="28"/>
        </w:rPr>
        <w:t>：</w:t>
      </w:r>
    </w:p>
    <w:p w:rsidR="00C22D7C" w:rsidRPr="00823B9A" w:rsidRDefault="00C22D7C" w:rsidP="00C22D7C">
      <w:pPr>
        <w:autoSpaceDE w:val="0"/>
        <w:autoSpaceDN w:val="0"/>
        <w:adjustRightInd w:val="0"/>
        <w:spacing w:line="400" w:lineRule="exact"/>
        <w:ind w:firstLineChars="200" w:firstLine="56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1</w:t>
      </w:r>
      <w:r w:rsidRPr="006C48C0">
        <w:rPr>
          <w:rFonts w:eastAsia="標楷體"/>
          <w:color w:val="000000"/>
          <w:kern w:val="0"/>
          <w:sz w:val="28"/>
          <w:szCs w:val="28"/>
        </w:rPr>
        <w:t>、報名方式及說明：</w:t>
      </w:r>
      <w:r w:rsidRPr="006C48C0"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C22D7C" w:rsidRPr="004A7C17" w:rsidRDefault="00C22D7C" w:rsidP="00C22D7C">
      <w:pPr>
        <w:numPr>
          <w:ilvl w:val="0"/>
          <w:numId w:val="14"/>
        </w:numPr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</w:rPr>
      </w:pPr>
      <w:r w:rsidRPr="00743522">
        <w:rPr>
          <w:rFonts w:eastAsia="標楷體"/>
          <w:sz w:val="28"/>
          <w:szCs w:val="28"/>
        </w:rPr>
        <w:t>透過中華民</w:t>
      </w:r>
      <w:r w:rsidRPr="004A7C17">
        <w:rPr>
          <w:rFonts w:eastAsia="標楷體"/>
          <w:sz w:val="28"/>
          <w:szCs w:val="28"/>
        </w:rPr>
        <w:t>國全國建築師公會網路報名系統，統一報名。</w:t>
      </w:r>
    </w:p>
    <w:p w:rsidR="00C22D7C" w:rsidRDefault="00C22D7C" w:rsidP="006E13C6">
      <w:pPr>
        <w:numPr>
          <w:ilvl w:val="0"/>
          <w:numId w:val="14"/>
        </w:numPr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</w:rPr>
      </w:pPr>
      <w:r w:rsidRPr="004A7C17">
        <w:rPr>
          <w:rFonts w:eastAsia="標楷體"/>
          <w:sz w:val="28"/>
          <w:szCs w:val="28"/>
        </w:rPr>
        <w:lastRenderedPageBreak/>
        <w:t>報名網</w:t>
      </w:r>
      <w:r w:rsidRPr="005B6B29">
        <w:rPr>
          <w:rFonts w:eastAsia="標楷體"/>
          <w:sz w:val="28"/>
          <w:szCs w:val="28"/>
        </w:rPr>
        <w:t>址為：</w:t>
      </w:r>
      <w:hyperlink r:id="rId8" w:history="1">
        <w:r w:rsidR="006E13C6" w:rsidRPr="007C2477">
          <w:rPr>
            <w:rStyle w:val="a9"/>
            <w:rFonts w:eastAsia="標楷體"/>
            <w:sz w:val="28"/>
            <w:szCs w:val="28"/>
          </w:rPr>
          <w:t>https://goo.gl/HjjGGH</w:t>
        </w:r>
      </w:hyperlink>
      <w:r w:rsidR="006E13C6">
        <w:rPr>
          <w:rFonts w:eastAsia="標楷體"/>
          <w:sz w:val="28"/>
          <w:szCs w:val="28"/>
        </w:rPr>
        <w:t xml:space="preserve"> </w:t>
      </w:r>
    </w:p>
    <w:p w:rsidR="00C22D7C" w:rsidRDefault="00C22D7C" w:rsidP="00C22D7C">
      <w:pPr>
        <w:numPr>
          <w:ilvl w:val="0"/>
          <w:numId w:val="14"/>
        </w:numPr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</w:rPr>
      </w:pPr>
      <w:r w:rsidRPr="00DD227D">
        <w:rPr>
          <w:rFonts w:eastAsia="標楷體"/>
          <w:sz w:val="28"/>
          <w:szCs w:val="28"/>
        </w:rPr>
        <w:t>完成報名登錄後，若因故需取消報名者，敬請來電告知</w:t>
      </w:r>
      <w:r w:rsidRPr="00DD227D">
        <w:rPr>
          <w:rFonts w:eastAsia="標楷體" w:hint="eastAsia"/>
          <w:sz w:val="28"/>
          <w:szCs w:val="28"/>
        </w:rPr>
        <w:t>。</w:t>
      </w:r>
    </w:p>
    <w:p w:rsidR="00C22D7C" w:rsidRPr="00FA14E2" w:rsidRDefault="00C22D7C" w:rsidP="00FA14E2">
      <w:pPr>
        <w:autoSpaceDE w:val="0"/>
        <w:autoSpaceDN w:val="0"/>
        <w:adjustRightInd w:val="0"/>
        <w:spacing w:line="400" w:lineRule="exact"/>
        <w:ind w:left="1455"/>
        <w:rPr>
          <w:rFonts w:eastAsia="標楷體"/>
          <w:sz w:val="28"/>
          <w:szCs w:val="28"/>
        </w:rPr>
      </w:pPr>
      <w:r w:rsidRPr="00FA14E2">
        <w:rPr>
          <w:rFonts w:eastAsia="標楷體" w:hint="eastAsia"/>
          <w:sz w:val="28"/>
          <w:szCs w:val="28"/>
        </w:rPr>
        <w:t>報</w:t>
      </w:r>
      <w:r w:rsidRPr="00FA14E2">
        <w:rPr>
          <w:rFonts w:eastAsia="標楷體"/>
          <w:sz w:val="28"/>
          <w:szCs w:val="28"/>
        </w:rPr>
        <w:t>名截止日期為</w:t>
      </w:r>
      <w:r w:rsidRPr="00FA14E2">
        <w:rPr>
          <w:rFonts w:eastAsia="標楷體" w:hint="eastAsia"/>
          <w:sz w:val="28"/>
          <w:szCs w:val="28"/>
        </w:rPr>
        <w:t>106</w:t>
      </w:r>
      <w:r w:rsidRPr="00FA14E2">
        <w:rPr>
          <w:rFonts w:eastAsia="標楷體" w:hint="eastAsia"/>
          <w:sz w:val="28"/>
          <w:szCs w:val="28"/>
        </w:rPr>
        <w:t>年</w:t>
      </w:r>
      <w:r w:rsidRPr="00FA14E2">
        <w:rPr>
          <w:rFonts w:eastAsia="標楷體" w:hint="eastAsia"/>
          <w:sz w:val="28"/>
          <w:szCs w:val="28"/>
        </w:rPr>
        <w:t>6</w:t>
      </w:r>
      <w:r w:rsidRPr="00FA14E2">
        <w:rPr>
          <w:rFonts w:eastAsia="標楷體" w:hint="eastAsia"/>
          <w:sz w:val="28"/>
          <w:szCs w:val="28"/>
        </w:rPr>
        <w:t>月</w:t>
      </w:r>
      <w:r w:rsidRPr="00FA14E2">
        <w:rPr>
          <w:rFonts w:eastAsia="標楷體" w:hint="eastAsia"/>
          <w:sz w:val="28"/>
          <w:szCs w:val="28"/>
        </w:rPr>
        <w:t>26</w:t>
      </w:r>
      <w:r w:rsidRPr="00FA14E2">
        <w:rPr>
          <w:rFonts w:eastAsia="標楷體" w:hint="eastAsia"/>
          <w:sz w:val="28"/>
          <w:szCs w:val="28"/>
        </w:rPr>
        <w:t>日</w:t>
      </w:r>
      <w:r w:rsidRPr="00FA14E2">
        <w:rPr>
          <w:rFonts w:eastAsia="標楷體"/>
          <w:sz w:val="28"/>
          <w:szCs w:val="28"/>
        </w:rPr>
        <w:t>。</w:t>
      </w:r>
      <w:r w:rsidRPr="00FA14E2">
        <w:rPr>
          <w:rFonts w:eastAsia="標楷體" w:hint="eastAsia"/>
          <w:sz w:val="28"/>
          <w:szCs w:val="28"/>
        </w:rPr>
        <w:t>(</w:t>
      </w:r>
      <w:r w:rsidRPr="00FA14E2">
        <w:rPr>
          <w:rFonts w:eastAsia="標楷體" w:hint="eastAsia"/>
          <w:sz w:val="28"/>
          <w:szCs w:val="28"/>
        </w:rPr>
        <w:t>依</w:t>
      </w:r>
      <w:r w:rsidRPr="00FA14E2">
        <w:rPr>
          <w:rFonts w:eastAsia="標楷體"/>
          <w:sz w:val="28"/>
          <w:szCs w:val="28"/>
        </w:rPr>
        <w:t>報名收件順序額滿為止</w:t>
      </w:r>
      <w:r w:rsidRPr="00FA14E2">
        <w:rPr>
          <w:rFonts w:eastAsia="標楷體" w:hint="eastAsia"/>
          <w:sz w:val="28"/>
          <w:szCs w:val="28"/>
        </w:rPr>
        <w:t>)</w:t>
      </w:r>
    </w:p>
    <w:p w:rsidR="00C22D7C" w:rsidRDefault="00C22D7C" w:rsidP="00C22D7C">
      <w:pPr>
        <w:numPr>
          <w:ilvl w:val="0"/>
          <w:numId w:val="14"/>
        </w:numPr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洽</w:t>
      </w:r>
      <w:r>
        <w:rPr>
          <w:rFonts w:eastAsia="標楷體"/>
          <w:sz w:val="28"/>
          <w:szCs w:val="28"/>
        </w:rPr>
        <w:t>詢電話及</w:t>
      </w:r>
      <w:r>
        <w:rPr>
          <w:rFonts w:eastAsia="標楷體" w:hint="eastAsia"/>
          <w:sz w:val="28"/>
          <w:szCs w:val="28"/>
        </w:rPr>
        <w:t>E-mail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中華民國全國建築</w:t>
      </w:r>
      <w:r>
        <w:rPr>
          <w:rFonts w:eastAsia="標楷體" w:hint="eastAsia"/>
          <w:sz w:val="28"/>
          <w:szCs w:val="28"/>
        </w:rPr>
        <w:t>師</w:t>
      </w:r>
      <w:r>
        <w:rPr>
          <w:rFonts w:eastAsia="標楷體"/>
          <w:sz w:val="28"/>
          <w:szCs w:val="28"/>
        </w:rPr>
        <w:t>公</w:t>
      </w:r>
      <w:r>
        <w:rPr>
          <w:rFonts w:eastAsia="標楷體" w:hint="eastAsia"/>
          <w:sz w:val="28"/>
          <w:szCs w:val="28"/>
        </w:rPr>
        <w:t>會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02-23775108 </w:t>
      </w:r>
      <w:proofErr w:type="spellStart"/>
      <w:r>
        <w:rPr>
          <w:rFonts w:eastAsia="標楷體"/>
          <w:sz w:val="28"/>
          <w:szCs w:val="28"/>
        </w:rPr>
        <w:t>ext</w:t>
      </w:r>
      <w:proofErr w:type="spellEnd"/>
      <w:r>
        <w:rPr>
          <w:rFonts w:eastAsia="標楷體"/>
          <w:sz w:val="28"/>
          <w:szCs w:val="28"/>
        </w:rPr>
        <w:t xml:space="preserve"> 15</w:t>
      </w:r>
      <w:r>
        <w:rPr>
          <w:rFonts w:eastAsia="標楷體" w:hint="eastAsia"/>
          <w:sz w:val="28"/>
          <w:szCs w:val="28"/>
        </w:rPr>
        <w:t>陶</w:t>
      </w:r>
      <w:r>
        <w:rPr>
          <w:rFonts w:eastAsia="標楷體"/>
          <w:sz w:val="28"/>
          <w:szCs w:val="28"/>
        </w:rPr>
        <w:t>小姐</w:t>
      </w:r>
    </w:p>
    <w:p w:rsidR="00C22D7C" w:rsidRPr="00762D77" w:rsidRDefault="007A53C7" w:rsidP="00C22D7C">
      <w:pPr>
        <w:autoSpaceDE w:val="0"/>
        <w:autoSpaceDN w:val="0"/>
        <w:adjustRightInd w:val="0"/>
        <w:spacing w:line="400" w:lineRule="exact"/>
        <w:ind w:left="1455"/>
        <w:rPr>
          <w:rFonts w:eastAsia="標楷體"/>
          <w:sz w:val="28"/>
          <w:szCs w:val="28"/>
        </w:rPr>
      </w:pPr>
      <w:hyperlink r:id="rId9" w:history="1">
        <w:r w:rsidR="00C22D7C" w:rsidRPr="007C2477">
          <w:rPr>
            <w:rStyle w:val="a9"/>
            <w:rFonts w:eastAsia="標楷體"/>
            <w:sz w:val="28"/>
            <w:szCs w:val="28"/>
          </w:rPr>
          <w:t>bonny@naa.org.tw</w:t>
        </w:r>
      </w:hyperlink>
      <w:r w:rsidR="00C22D7C">
        <w:rPr>
          <w:rFonts w:eastAsia="標楷體"/>
          <w:sz w:val="28"/>
          <w:szCs w:val="28"/>
        </w:rPr>
        <w:t xml:space="preserve">  </w:t>
      </w:r>
    </w:p>
    <w:p w:rsidR="00C22D7C" w:rsidRDefault="00C22D7C" w:rsidP="00C22D7C">
      <w:pPr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、</w:t>
      </w:r>
      <w:r w:rsidRPr="00743522">
        <w:rPr>
          <w:rFonts w:eastAsia="標楷體"/>
          <w:sz w:val="28"/>
          <w:szCs w:val="28"/>
        </w:rPr>
        <w:t>報名費以支票、郵政匯票、匯款單方式支付。</w:t>
      </w:r>
    </w:p>
    <w:p w:rsidR="00C22D7C" w:rsidRPr="00743522" w:rsidRDefault="00C22D7C" w:rsidP="00C22D7C">
      <w:pPr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Pr="00743522">
        <w:rPr>
          <w:rFonts w:eastAsia="標楷體"/>
          <w:sz w:val="28"/>
          <w:szCs w:val="28"/>
        </w:rPr>
        <w:t>抬頭「</w:t>
      </w:r>
      <w:r w:rsidRPr="00743522">
        <w:rPr>
          <w:rFonts w:eastAsia="標楷體"/>
          <w:b/>
          <w:sz w:val="28"/>
          <w:szCs w:val="28"/>
        </w:rPr>
        <w:t>中華民國全國建築師公會</w:t>
      </w:r>
      <w:r w:rsidRPr="00743522">
        <w:rPr>
          <w:rFonts w:eastAsia="標楷體"/>
          <w:sz w:val="28"/>
          <w:szCs w:val="28"/>
        </w:rPr>
        <w:t>」</w:t>
      </w:r>
    </w:p>
    <w:p w:rsidR="00C22D7C" w:rsidRPr="006C48C0" w:rsidRDefault="00C22D7C" w:rsidP="00C22D7C">
      <w:pPr>
        <w:autoSpaceDE w:val="0"/>
        <w:autoSpaceDN w:val="0"/>
        <w:adjustRightInd w:val="0"/>
        <w:spacing w:line="400" w:lineRule="exact"/>
        <w:rPr>
          <w:rFonts w:eastAsia="標楷體"/>
          <w:b/>
          <w:sz w:val="28"/>
          <w:szCs w:val="28"/>
        </w:rPr>
      </w:pPr>
      <w:r w:rsidRPr="00743522">
        <w:rPr>
          <w:rFonts w:eastAsia="標楷體"/>
          <w:sz w:val="28"/>
          <w:szCs w:val="28"/>
        </w:rPr>
        <w:t xml:space="preserve">       </w:t>
      </w:r>
      <w:r w:rsidRPr="00743522">
        <w:rPr>
          <w:rFonts w:eastAsia="標楷體"/>
          <w:sz w:val="28"/>
          <w:szCs w:val="28"/>
        </w:rPr>
        <w:t>帳號：</w:t>
      </w:r>
      <w:r w:rsidRPr="006C48C0">
        <w:rPr>
          <w:rFonts w:eastAsia="標楷體"/>
          <w:b/>
          <w:sz w:val="28"/>
          <w:szCs w:val="28"/>
        </w:rPr>
        <w:t xml:space="preserve">1405-717-321701   </w:t>
      </w:r>
      <w:r w:rsidRPr="006C48C0">
        <w:rPr>
          <w:rFonts w:eastAsia="標楷體"/>
          <w:b/>
          <w:sz w:val="28"/>
          <w:szCs w:val="28"/>
        </w:rPr>
        <w:t>合作金庫銀行三興分行</w:t>
      </w:r>
    </w:p>
    <w:p w:rsidR="00C22D7C" w:rsidRPr="00822395" w:rsidRDefault="00C22D7C" w:rsidP="00C22D7C">
      <w:pPr>
        <w:numPr>
          <w:ilvl w:val="0"/>
          <w:numId w:val="13"/>
        </w:numPr>
        <w:autoSpaceDE w:val="0"/>
        <w:autoSpaceDN w:val="0"/>
        <w:adjustRightInd w:val="0"/>
        <w:spacing w:line="420" w:lineRule="exact"/>
        <w:ind w:left="1457" w:hanging="482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sz w:val="28"/>
          <w:szCs w:val="28"/>
        </w:rPr>
        <w:t>請務必</w:t>
      </w:r>
      <w:r>
        <w:rPr>
          <w:rFonts w:eastAsia="標楷體" w:hint="eastAsia"/>
          <w:b/>
          <w:sz w:val="28"/>
          <w:szCs w:val="28"/>
        </w:rPr>
        <w:t>將</w:t>
      </w:r>
      <w:r>
        <w:rPr>
          <w:rFonts w:eastAsia="標楷體"/>
          <w:b/>
          <w:sz w:val="28"/>
          <w:szCs w:val="28"/>
        </w:rPr>
        <w:t>繳費證明</w:t>
      </w:r>
      <w:r>
        <w:rPr>
          <w:rFonts w:eastAsia="標楷體" w:hint="eastAsia"/>
          <w:b/>
          <w:sz w:val="28"/>
          <w:szCs w:val="28"/>
        </w:rPr>
        <w:t>黏貼至</w:t>
      </w:r>
      <w:r w:rsidRPr="007A1F63">
        <w:rPr>
          <w:rFonts w:eastAsia="標楷體" w:hint="eastAsia"/>
          <w:b/>
          <w:sz w:val="28"/>
          <w:szCs w:val="28"/>
          <w:u w:val="single"/>
        </w:rPr>
        <w:t>匯款單</w:t>
      </w:r>
      <w:proofErr w:type="gramStart"/>
      <w:r w:rsidRPr="007A1F63">
        <w:rPr>
          <w:rFonts w:eastAsia="標楷體" w:hint="eastAsia"/>
          <w:b/>
          <w:sz w:val="28"/>
          <w:szCs w:val="28"/>
          <w:u w:val="single"/>
        </w:rPr>
        <w:t>回</w:t>
      </w:r>
      <w:r>
        <w:rPr>
          <w:rFonts w:eastAsia="標楷體" w:hint="eastAsia"/>
          <w:b/>
          <w:sz w:val="28"/>
          <w:szCs w:val="28"/>
          <w:u w:val="single"/>
        </w:rPr>
        <w:t>傳</w:t>
      </w:r>
      <w:r w:rsidRPr="007A1F63">
        <w:rPr>
          <w:rFonts w:eastAsia="標楷體" w:hint="eastAsia"/>
          <w:b/>
          <w:sz w:val="28"/>
          <w:szCs w:val="28"/>
          <w:u w:val="single"/>
        </w:rPr>
        <w:t>表</w:t>
      </w:r>
      <w:proofErr w:type="gramEnd"/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如附件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，並</w:t>
      </w:r>
      <w:r w:rsidRPr="002A4B60">
        <w:rPr>
          <w:rFonts w:eastAsia="標楷體"/>
          <w:b/>
          <w:sz w:val="28"/>
          <w:szCs w:val="28"/>
        </w:rPr>
        <w:t>註明</w:t>
      </w:r>
      <w:r w:rsidRPr="00E75A16">
        <w:rPr>
          <w:rFonts w:eastAsia="標楷體"/>
          <w:b/>
          <w:sz w:val="28"/>
          <w:szCs w:val="28"/>
          <w:bdr w:val="single" w:sz="4" w:space="0" w:color="auto"/>
        </w:rPr>
        <w:t>單位</w:t>
      </w:r>
      <w:r w:rsidRPr="002A4B60">
        <w:rPr>
          <w:rFonts w:eastAsia="標楷體"/>
          <w:b/>
          <w:sz w:val="28"/>
          <w:szCs w:val="28"/>
        </w:rPr>
        <w:t>及</w:t>
      </w:r>
      <w:r w:rsidRPr="00E75A16">
        <w:rPr>
          <w:rFonts w:eastAsia="標楷體"/>
          <w:b/>
          <w:sz w:val="28"/>
          <w:szCs w:val="28"/>
          <w:bdr w:val="single" w:sz="4" w:space="0" w:color="auto"/>
        </w:rPr>
        <w:t>參加人員姓名</w:t>
      </w:r>
      <w:r w:rsidRPr="002A4B60">
        <w:rPr>
          <w:rFonts w:eastAsia="標楷體"/>
          <w:b/>
          <w:sz w:val="28"/>
          <w:szCs w:val="28"/>
        </w:rPr>
        <w:t>，傳真至</w:t>
      </w:r>
      <w:r w:rsidRPr="002A4B60">
        <w:rPr>
          <w:rFonts w:eastAsia="標楷體"/>
          <w:b/>
          <w:sz w:val="28"/>
          <w:szCs w:val="28"/>
        </w:rPr>
        <w:t>02-</w:t>
      </w:r>
      <w:r w:rsidRPr="002A4B60">
        <w:rPr>
          <w:rFonts w:eastAsia="標楷體" w:hint="eastAsia"/>
          <w:b/>
          <w:sz w:val="28"/>
          <w:szCs w:val="28"/>
        </w:rPr>
        <w:t>27326747</w:t>
      </w:r>
      <w:r w:rsidRPr="002A4B60">
        <w:rPr>
          <w:rFonts w:eastAsia="標楷體" w:hint="eastAsia"/>
          <w:b/>
          <w:sz w:val="28"/>
          <w:szCs w:val="28"/>
        </w:rPr>
        <w:t>、</w:t>
      </w:r>
      <w:r w:rsidRPr="002A4B60">
        <w:rPr>
          <w:rFonts w:eastAsia="標楷體" w:hint="eastAsia"/>
          <w:b/>
          <w:sz w:val="28"/>
          <w:szCs w:val="28"/>
        </w:rPr>
        <w:t>02-27391930</w:t>
      </w:r>
      <w:r w:rsidRPr="002A4B60">
        <w:rPr>
          <w:rFonts w:eastAsia="標楷體"/>
          <w:b/>
          <w:sz w:val="28"/>
          <w:szCs w:val="28"/>
        </w:rPr>
        <w:t>，以便確認。</w:t>
      </w:r>
    </w:p>
    <w:p w:rsidR="00C22D7C" w:rsidRDefault="00C22D7C" w:rsidP="00C22D7C">
      <w:pPr>
        <w:numPr>
          <w:ilvl w:val="0"/>
          <w:numId w:val="13"/>
        </w:numPr>
        <w:autoSpaceDE w:val="0"/>
        <w:autoSpaceDN w:val="0"/>
        <w:adjustRightInd w:val="0"/>
        <w:spacing w:line="420" w:lineRule="exact"/>
        <w:ind w:left="1457" w:hanging="482"/>
        <w:rPr>
          <w:rFonts w:eastAsia="標楷體"/>
          <w:b/>
          <w:kern w:val="0"/>
          <w:sz w:val="28"/>
          <w:szCs w:val="28"/>
        </w:rPr>
      </w:pPr>
      <w:r w:rsidRPr="00822395">
        <w:rPr>
          <w:rFonts w:eastAsia="標楷體"/>
          <w:sz w:val="28"/>
          <w:szCs w:val="28"/>
        </w:rPr>
        <w:t>請務必於報名後</w:t>
      </w:r>
      <w:r w:rsidRPr="00822395">
        <w:rPr>
          <w:rFonts w:eastAsia="標楷體" w:hint="eastAsia"/>
          <w:sz w:val="28"/>
          <w:szCs w:val="28"/>
        </w:rPr>
        <w:t>三日</w:t>
      </w:r>
      <w:r w:rsidRPr="00822395">
        <w:rPr>
          <w:rFonts w:eastAsia="標楷體"/>
          <w:sz w:val="28"/>
          <w:szCs w:val="28"/>
        </w:rPr>
        <w:t>內完成繳費作業，</w:t>
      </w:r>
      <w:proofErr w:type="gramStart"/>
      <w:r w:rsidRPr="00822395">
        <w:rPr>
          <w:rFonts w:eastAsia="標楷體"/>
          <w:sz w:val="28"/>
          <w:szCs w:val="28"/>
        </w:rPr>
        <w:t>若人</w:t>
      </w:r>
      <w:proofErr w:type="gramEnd"/>
      <w:r w:rsidRPr="00822395">
        <w:rPr>
          <w:rFonts w:eastAsia="標楷體"/>
          <w:sz w:val="28"/>
          <w:szCs w:val="28"/>
        </w:rPr>
        <w:t>數額滿，恕</w:t>
      </w:r>
      <w:proofErr w:type="gramStart"/>
      <w:r w:rsidRPr="00822395">
        <w:rPr>
          <w:rFonts w:eastAsia="標楷體"/>
          <w:sz w:val="28"/>
          <w:szCs w:val="28"/>
        </w:rPr>
        <w:t>不</w:t>
      </w:r>
      <w:proofErr w:type="gramEnd"/>
      <w:r w:rsidRPr="00822395">
        <w:rPr>
          <w:rFonts w:eastAsia="標楷體"/>
          <w:sz w:val="28"/>
          <w:szCs w:val="28"/>
        </w:rPr>
        <w:t>另行保留。</w:t>
      </w:r>
    </w:p>
    <w:p w:rsidR="00C22D7C" w:rsidRPr="00822395" w:rsidRDefault="00C22D7C" w:rsidP="00C22D7C">
      <w:pPr>
        <w:numPr>
          <w:ilvl w:val="0"/>
          <w:numId w:val="13"/>
        </w:numPr>
        <w:autoSpaceDE w:val="0"/>
        <w:autoSpaceDN w:val="0"/>
        <w:adjustRightInd w:val="0"/>
        <w:spacing w:line="420" w:lineRule="exact"/>
        <w:ind w:left="1457" w:hanging="482"/>
        <w:rPr>
          <w:rFonts w:eastAsia="標楷體"/>
          <w:b/>
          <w:kern w:val="0"/>
          <w:sz w:val="28"/>
          <w:szCs w:val="28"/>
        </w:rPr>
      </w:pPr>
      <w:r w:rsidRPr="00822395">
        <w:rPr>
          <w:rFonts w:eastAsia="標楷體"/>
          <w:sz w:val="28"/>
          <w:szCs w:val="28"/>
        </w:rPr>
        <w:t>以上付款方式，請務必回傳繳費收據。</w:t>
      </w:r>
    </w:p>
    <w:p w:rsidR="00C22D7C" w:rsidRDefault="00C22D7C" w:rsidP="00C22D7C">
      <w:pPr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、退費說明</w:t>
      </w:r>
    </w:p>
    <w:p w:rsidR="00C22D7C" w:rsidRDefault="00C22D7C" w:rsidP="00C22D7C">
      <w:pPr>
        <w:numPr>
          <w:ilvl w:val="0"/>
          <w:numId w:val="40"/>
        </w:numPr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</w:rPr>
      </w:pPr>
      <w:r w:rsidRPr="00743522">
        <w:rPr>
          <w:rFonts w:eastAsia="標楷體"/>
          <w:sz w:val="28"/>
          <w:szCs w:val="28"/>
        </w:rPr>
        <w:t>報名繳費後於活動三</w:t>
      </w:r>
      <w:proofErr w:type="gramStart"/>
      <w:r w:rsidRPr="00743522">
        <w:rPr>
          <w:rFonts w:eastAsia="標楷體"/>
          <w:sz w:val="28"/>
          <w:szCs w:val="28"/>
        </w:rPr>
        <w:t>週</w:t>
      </w:r>
      <w:proofErr w:type="gramEnd"/>
      <w:r w:rsidRPr="00743522">
        <w:rPr>
          <w:rFonts w:eastAsia="標楷體"/>
          <w:sz w:val="28"/>
          <w:szCs w:val="28"/>
        </w:rPr>
        <w:t>（含）前，以書面或電話通知取消報名者，予以全額退費</w:t>
      </w:r>
      <w:r>
        <w:rPr>
          <w:rFonts w:eastAsia="標楷體" w:hint="eastAsia"/>
          <w:sz w:val="28"/>
          <w:szCs w:val="28"/>
        </w:rPr>
        <w:t>。</w:t>
      </w:r>
    </w:p>
    <w:p w:rsidR="00C22D7C" w:rsidRDefault="00C22D7C" w:rsidP="00C22D7C">
      <w:pPr>
        <w:numPr>
          <w:ilvl w:val="0"/>
          <w:numId w:val="40"/>
        </w:numPr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</w:rPr>
      </w:pPr>
      <w:r w:rsidRPr="00743522">
        <w:rPr>
          <w:rFonts w:eastAsia="標楷體"/>
          <w:sz w:val="28"/>
          <w:szCs w:val="28"/>
        </w:rPr>
        <w:t>報名繳費後於活動</w:t>
      </w:r>
      <w:proofErr w:type="gramStart"/>
      <w:r w:rsidRPr="00743522">
        <w:rPr>
          <w:rFonts w:eastAsia="標楷體"/>
          <w:sz w:val="28"/>
          <w:szCs w:val="28"/>
        </w:rPr>
        <w:t>一週</w:t>
      </w:r>
      <w:proofErr w:type="gramEnd"/>
      <w:r w:rsidRPr="00743522">
        <w:rPr>
          <w:rFonts w:eastAsia="標楷體"/>
          <w:sz w:val="28"/>
          <w:szCs w:val="28"/>
        </w:rPr>
        <w:t>（含）前，取消報名或無出席者一律</w:t>
      </w:r>
      <w:proofErr w:type="gramStart"/>
      <w:r w:rsidRPr="00743522">
        <w:rPr>
          <w:rFonts w:eastAsia="標楷體"/>
          <w:sz w:val="28"/>
          <w:szCs w:val="28"/>
        </w:rPr>
        <w:t>不</w:t>
      </w:r>
      <w:proofErr w:type="gramEnd"/>
      <w:r w:rsidRPr="00743522">
        <w:rPr>
          <w:rFonts w:eastAsia="標楷體"/>
          <w:sz w:val="28"/>
          <w:szCs w:val="28"/>
        </w:rPr>
        <w:t>退費，</w:t>
      </w:r>
      <w:r>
        <w:rPr>
          <w:rFonts w:eastAsia="標楷體" w:hint="eastAsia"/>
          <w:sz w:val="28"/>
          <w:szCs w:val="28"/>
        </w:rPr>
        <w:t>會後</w:t>
      </w:r>
      <w:r>
        <w:rPr>
          <w:rFonts w:eastAsia="標楷體"/>
          <w:sz w:val="28"/>
          <w:szCs w:val="28"/>
        </w:rPr>
        <w:t>將寄發</w:t>
      </w:r>
      <w:r w:rsidRPr="00743522">
        <w:rPr>
          <w:rFonts w:eastAsia="標楷體"/>
          <w:sz w:val="28"/>
          <w:szCs w:val="28"/>
        </w:rPr>
        <w:t>教材乙份</w:t>
      </w:r>
      <w:r>
        <w:rPr>
          <w:rFonts w:eastAsia="標楷體" w:hint="eastAsia"/>
          <w:sz w:val="28"/>
          <w:szCs w:val="28"/>
        </w:rPr>
        <w:t>。</w:t>
      </w:r>
    </w:p>
    <w:p w:rsidR="00C22D7C" w:rsidRDefault="00C22D7C" w:rsidP="00C22D7C">
      <w:pPr>
        <w:autoSpaceDE w:val="0"/>
        <w:autoSpaceDN w:val="0"/>
        <w:adjustRightInd w:val="0"/>
        <w:spacing w:line="400" w:lineRule="exact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、</w:t>
      </w:r>
      <w:r w:rsidRPr="00822395">
        <w:rPr>
          <w:rFonts w:eastAsia="標楷體"/>
          <w:bCs/>
          <w:sz w:val="28"/>
          <w:szCs w:val="28"/>
        </w:rPr>
        <w:t>研</w:t>
      </w:r>
      <w:r w:rsidRPr="00822395">
        <w:rPr>
          <w:rFonts w:eastAsia="標楷體" w:hint="eastAsia"/>
          <w:bCs/>
          <w:sz w:val="28"/>
          <w:szCs w:val="28"/>
        </w:rPr>
        <w:t>習</w:t>
      </w:r>
      <w:r w:rsidRPr="00822395">
        <w:rPr>
          <w:rFonts w:eastAsia="標楷體"/>
          <w:bCs/>
          <w:sz w:val="28"/>
          <w:szCs w:val="28"/>
        </w:rPr>
        <w:t>證明</w:t>
      </w:r>
    </w:p>
    <w:p w:rsidR="00C22D7C" w:rsidRDefault="00C22D7C" w:rsidP="00C22D7C">
      <w:pPr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本</w:t>
      </w:r>
      <w:r>
        <w:rPr>
          <w:rFonts w:eastAsia="標楷體" w:hint="eastAsia"/>
          <w:sz w:val="28"/>
          <w:szCs w:val="28"/>
        </w:rPr>
        <w:t>講習</w:t>
      </w:r>
      <w:r w:rsidRPr="00B832C1">
        <w:rPr>
          <w:rFonts w:eastAsia="標楷體"/>
          <w:sz w:val="28"/>
          <w:szCs w:val="28"/>
        </w:rPr>
        <w:t>會</w:t>
      </w:r>
      <w:r>
        <w:rPr>
          <w:rFonts w:eastAsia="標楷體" w:hint="eastAsia"/>
          <w:sz w:val="28"/>
          <w:szCs w:val="28"/>
        </w:rPr>
        <w:t>擬</w:t>
      </w:r>
      <w:r w:rsidRPr="00B832C1">
        <w:rPr>
          <w:rFonts w:eastAsia="標楷體"/>
          <w:sz w:val="28"/>
          <w:szCs w:val="28"/>
        </w:rPr>
        <w:t>向內政</w:t>
      </w:r>
      <w:r>
        <w:rPr>
          <w:rFonts w:eastAsia="標楷體"/>
          <w:sz w:val="28"/>
          <w:szCs w:val="28"/>
        </w:rPr>
        <w:t>部營建署申請建築師換發積分</w:t>
      </w:r>
      <w:proofErr w:type="gramStart"/>
      <w:r>
        <w:rPr>
          <w:rFonts w:eastAsia="標楷體"/>
          <w:sz w:val="28"/>
          <w:szCs w:val="28"/>
        </w:rPr>
        <w:t>核備文號</w:t>
      </w:r>
      <w:proofErr w:type="gramEnd"/>
      <w:r>
        <w:rPr>
          <w:rFonts w:eastAsia="標楷體" w:hint="eastAsia"/>
          <w:sz w:val="28"/>
          <w:szCs w:val="28"/>
        </w:rPr>
        <w:t>。</w:t>
      </w:r>
    </w:p>
    <w:p w:rsidR="00C22D7C" w:rsidRDefault="00C22D7C" w:rsidP="00C22D7C">
      <w:pPr>
        <w:adjustRightInd w:val="0"/>
        <w:spacing w:line="400" w:lineRule="exact"/>
        <w:ind w:right="-11"/>
        <w:rPr>
          <w:rFonts w:eastAsia="標楷體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六</w:t>
      </w:r>
      <w:r w:rsidRPr="00097A29">
        <w:rPr>
          <w:rFonts w:ascii="Arial" w:eastAsia="標楷體" w:hAnsi="Arial" w:cs="Arial" w:hint="eastAsia"/>
          <w:b/>
          <w:sz w:val="28"/>
          <w:szCs w:val="28"/>
        </w:rPr>
        <w:t>、</w:t>
      </w:r>
      <w:r w:rsidRPr="00097A29">
        <w:rPr>
          <w:rFonts w:eastAsia="標楷體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講習會報名簡章</w:t>
      </w:r>
      <w:r w:rsidRPr="00097A29">
        <w:rPr>
          <w:rFonts w:eastAsia="標楷體"/>
          <w:b/>
          <w:sz w:val="28"/>
          <w:szCs w:val="28"/>
        </w:rPr>
        <w:t>如有未盡事宜，另行修正補充之</w:t>
      </w:r>
      <w:r w:rsidRPr="00097A29">
        <w:rPr>
          <w:rFonts w:eastAsia="標楷體" w:hint="eastAsia"/>
          <w:b/>
          <w:sz w:val="28"/>
          <w:szCs w:val="28"/>
        </w:rPr>
        <w:t>。</w:t>
      </w:r>
    </w:p>
    <w:p w:rsidR="00343547" w:rsidRDefault="00FD4E46" w:rsidP="00E62C5D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0D702C" w:rsidRDefault="00E62C5D" w:rsidP="00E62C5D">
      <w:pPr>
        <w:adjustRightInd w:val="0"/>
        <w:spacing w:line="400" w:lineRule="exact"/>
        <w:ind w:right="-11"/>
        <w:jc w:val="center"/>
        <w:rPr>
          <w:rFonts w:eastAsia="標楷體"/>
          <w:b/>
          <w:sz w:val="32"/>
          <w:szCs w:val="32"/>
        </w:rPr>
      </w:pPr>
      <w:r w:rsidRPr="00E62C5D">
        <w:rPr>
          <w:rFonts w:eastAsia="標楷體" w:hint="eastAsia"/>
          <w:b/>
          <w:sz w:val="32"/>
          <w:szCs w:val="32"/>
        </w:rPr>
        <w:lastRenderedPageBreak/>
        <w:t>「</w:t>
      </w:r>
      <w:r w:rsidR="000D702C" w:rsidRPr="000D702C">
        <w:rPr>
          <w:rFonts w:eastAsia="標楷體" w:hint="eastAsia"/>
          <w:b/>
          <w:sz w:val="32"/>
          <w:szCs w:val="32"/>
        </w:rPr>
        <w:t>鋼筋混凝土建築物耐震能力初步評估</w:t>
      </w:r>
      <w:r w:rsidR="000D702C" w:rsidRPr="000D702C">
        <w:rPr>
          <w:rFonts w:eastAsia="標楷體" w:hint="eastAsia"/>
          <w:b/>
          <w:sz w:val="32"/>
          <w:szCs w:val="32"/>
        </w:rPr>
        <w:t>PSERCB</w:t>
      </w:r>
    </w:p>
    <w:p w:rsidR="00E62C5D" w:rsidRDefault="000D702C" w:rsidP="00E62C5D">
      <w:pPr>
        <w:adjustRightInd w:val="0"/>
        <w:spacing w:line="400" w:lineRule="exact"/>
        <w:ind w:right="-11"/>
        <w:jc w:val="center"/>
        <w:rPr>
          <w:rFonts w:eastAsia="標楷體"/>
          <w:b/>
          <w:sz w:val="32"/>
          <w:szCs w:val="32"/>
        </w:rPr>
      </w:pPr>
      <w:r w:rsidRPr="000D702C">
        <w:rPr>
          <w:rFonts w:eastAsia="標楷體" w:hint="eastAsia"/>
          <w:b/>
          <w:sz w:val="32"/>
          <w:szCs w:val="32"/>
        </w:rPr>
        <w:t>-</w:t>
      </w:r>
      <w:r w:rsidRPr="000D702C">
        <w:rPr>
          <w:rFonts w:eastAsia="標楷體" w:hint="eastAsia"/>
          <w:b/>
          <w:sz w:val="32"/>
          <w:szCs w:val="32"/>
        </w:rPr>
        <w:t>理論背景與系統操作</w:t>
      </w:r>
      <w:r w:rsidR="00E62C5D" w:rsidRPr="00E62C5D">
        <w:rPr>
          <w:rFonts w:eastAsia="標楷體" w:hint="eastAsia"/>
          <w:b/>
          <w:sz w:val="32"/>
          <w:szCs w:val="32"/>
        </w:rPr>
        <w:t>」講習會課程表</w:t>
      </w:r>
    </w:p>
    <w:p w:rsidR="000D702C" w:rsidRDefault="000D702C" w:rsidP="00E62C5D">
      <w:pPr>
        <w:adjustRightInd w:val="0"/>
        <w:spacing w:line="400" w:lineRule="exact"/>
        <w:ind w:right="-11"/>
        <w:jc w:val="center"/>
        <w:rPr>
          <w:rFonts w:eastAsia="標楷體"/>
          <w:b/>
          <w:sz w:val="32"/>
          <w:szCs w:val="32"/>
        </w:rPr>
      </w:pPr>
    </w:p>
    <w:tbl>
      <w:tblPr>
        <w:tblW w:w="7225" w:type="dxa"/>
        <w:tblInd w:w="1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9"/>
        <w:gridCol w:w="3541"/>
        <w:gridCol w:w="1805"/>
      </w:tblGrid>
      <w:tr w:rsidR="007F19C6" w:rsidRPr="009C1832" w:rsidTr="007F19C6">
        <w:trPr>
          <w:trHeight w:val="50"/>
        </w:trPr>
        <w:tc>
          <w:tcPr>
            <w:tcW w:w="1879" w:type="dxa"/>
          </w:tcPr>
          <w:p w:rsidR="007F19C6" w:rsidRPr="009C1832" w:rsidRDefault="007F19C6" w:rsidP="00D878D4">
            <w:pPr>
              <w:snapToGrid w:val="0"/>
              <w:spacing w:before="60" w:after="60"/>
              <w:ind w:leftChars="-54" w:left="-129" w:hanging="1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/>
              </w:rPr>
              <w:t>時間</w:t>
            </w:r>
          </w:p>
        </w:tc>
        <w:tc>
          <w:tcPr>
            <w:tcW w:w="3541" w:type="dxa"/>
          </w:tcPr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/>
              </w:rPr>
              <w:t>課題</w:t>
            </w:r>
          </w:p>
        </w:tc>
        <w:tc>
          <w:tcPr>
            <w:tcW w:w="1805" w:type="dxa"/>
          </w:tcPr>
          <w:p w:rsidR="007F19C6" w:rsidRPr="009C1832" w:rsidRDefault="007F19C6" w:rsidP="007F19C6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/>
              </w:rPr>
              <w:t>講</w:t>
            </w:r>
            <w:r>
              <w:rPr>
                <w:rFonts w:eastAsia="標楷體" w:hAnsi="標楷體" w:hint="eastAsia"/>
              </w:rPr>
              <w:t>師</w:t>
            </w:r>
          </w:p>
        </w:tc>
      </w:tr>
      <w:tr w:rsidR="007F19C6" w:rsidRPr="009C1832" w:rsidTr="007F19C6">
        <w:trPr>
          <w:cantSplit/>
        </w:trPr>
        <w:tc>
          <w:tcPr>
            <w:tcW w:w="1879" w:type="dxa"/>
            <w:vAlign w:val="center"/>
          </w:tcPr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 w:hint="eastAsia"/>
              </w:rPr>
              <w:t>12:30</w:t>
            </w:r>
            <w:r w:rsidRPr="009C1832">
              <w:rPr>
                <w:rFonts w:eastAsia="標楷體" w:hAnsi="標楷體"/>
              </w:rPr>
              <w:t>～</w:t>
            </w:r>
            <w:r w:rsidRPr="009C1832">
              <w:rPr>
                <w:rFonts w:eastAsia="標楷體" w:hAnsi="標楷體" w:hint="eastAsia"/>
              </w:rPr>
              <w:t>1</w:t>
            </w:r>
            <w:r w:rsidRPr="009C1832">
              <w:rPr>
                <w:rFonts w:eastAsia="標楷體" w:hAnsi="標楷體"/>
              </w:rPr>
              <w:t>3</w:t>
            </w:r>
            <w:r w:rsidRPr="009C1832">
              <w:rPr>
                <w:rFonts w:eastAsia="標楷體" w:hAnsi="標楷體" w:hint="eastAsia"/>
              </w:rPr>
              <w:t>:</w:t>
            </w:r>
            <w:r w:rsidRPr="009C1832">
              <w:rPr>
                <w:rFonts w:eastAsia="標楷體" w:hAnsi="標楷體"/>
              </w:rPr>
              <w:t>00</w:t>
            </w:r>
          </w:p>
        </w:tc>
        <w:tc>
          <w:tcPr>
            <w:tcW w:w="5346" w:type="dxa"/>
            <w:gridSpan w:val="2"/>
          </w:tcPr>
          <w:p w:rsidR="007F19C6" w:rsidRPr="007F19C6" w:rsidRDefault="007F19C6" w:rsidP="007F19C6">
            <w:pPr>
              <w:snapToGrid w:val="0"/>
              <w:spacing w:before="60" w:after="60"/>
              <w:jc w:val="center"/>
            </w:pPr>
            <w:r w:rsidRPr="007F19C6">
              <w:rPr>
                <w:rFonts w:eastAsia="標楷體" w:hAnsi="標楷體"/>
              </w:rPr>
              <w:t>報到</w:t>
            </w:r>
          </w:p>
        </w:tc>
      </w:tr>
      <w:tr w:rsidR="007F19C6" w:rsidRPr="009C1832" w:rsidTr="007F19C6">
        <w:trPr>
          <w:cantSplit/>
        </w:trPr>
        <w:tc>
          <w:tcPr>
            <w:tcW w:w="1879" w:type="dxa"/>
            <w:vAlign w:val="center"/>
          </w:tcPr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 w:hint="eastAsia"/>
              </w:rPr>
              <w:t>1</w:t>
            </w:r>
            <w:r w:rsidRPr="009C1832">
              <w:rPr>
                <w:rFonts w:eastAsia="標楷體" w:hAnsi="標楷體"/>
              </w:rPr>
              <w:t>3</w:t>
            </w:r>
            <w:r w:rsidRPr="009C1832">
              <w:rPr>
                <w:rFonts w:eastAsia="標楷體" w:hAnsi="標楷體" w:hint="eastAsia"/>
              </w:rPr>
              <w:t>:</w:t>
            </w:r>
            <w:r w:rsidRPr="009C1832">
              <w:rPr>
                <w:rFonts w:eastAsia="標楷體" w:hAnsi="標楷體"/>
              </w:rPr>
              <w:t>00</w:t>
            </w:r>
            <w:r w:rsidRPr="009C1832">
              <w:rPr>
                <w:rFonts w:eastAsia="標楷體" w:hAnsi="標楷體"/>
              </w:rPr>
              <w:t>～</w:t>
            </w:r>
            <w:r w:rsidRPr="009C1832">
              <w:rPr>
                <w:rFonts w:eastAsia="標楷體" w:hAnsi="標楷體" w:hint="eastAsia"/>
              </w:rPr>
              <w:t>13:</w:t>
            </w:r>
            <w:r w:rsidRPr="009C1832">
              <w:rPr>
                <w:rFonts w:eastAsia="標楷體" w:hAnsi="標楷體"/>
              </w:rPr>
              <w:t>1</w:t>
            </w:r>
            <w:r w:rsidRPr="009C1832">
              <w:rPr>
                <w:rFonts w:eastAsia="標楷體" w:hAnsi="標楷體" w:hint="eastAsia"/>
              </w:rPr>
              <w:t>0</w:t>
            </w:r>
          </w:p>
        </w:tc>
        <w:tc>
          <w:tcPr>
            <w:tcW w:w="3541" w:type="dxa"/>
            <w:vAlign w:val="center"/>
          </w:tcPr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/>
              </w:rPr>
              <w:t>開幕致詞</w:t>
            </w:r>
          </w:p>
        </w:tc>
        <w:tc>
          <w:tcPr>
            <w:tcW w:w="1805" w:type="dxa"/>
          </w:tcPr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</w:p>
        </w:tc>
      </w:tr>
      <w:tr w:rsidR="007F19C6" w:rsidRPr="009C1832" w:rsidTr="007F19C6">
        <w:trPr>
          <w:cantSplit/>
          <w:trHeight w:val="1239"/>
        </w:trPr>
        <w:tc>
          <w:tcPr>
            <w:tcW w:w="1879" w:type="dxa"/>
            <w:vAlign w:val="center"/>
          </w:tcPr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 w:hint="eastAsia"/>
              </w:rPr>
              <w:t>13:</w:t>
            </w:r>
            <w:r w:rsidRPr="009C1832">
              <w:rPr>
                <w:rFonts w:eastAsia="標楷體" w:hAnsi="標楷體"/>
              </w:rPr>
              <w:t>1</w:t>
            </w:r>
            <w:r w:rsidRPr="009C1832">
              <w:rPr>
                <w:rFonts w:eastAsia="標楷體" w:hAnsi="標楷體" w:hint="eastAsia"/>
              </w:rPr>
              <w:t>0</w:t>
            </w:r>
            <w:r w:rsidRPr="009C1832">
              <w:rPr>
                <w:rFonts w:eastAsia="標楷體" w:hAnsi="標楷體"/>
              </w:rPr>
              <w:t>～</w:t>
            </w:r>
            <w:r w:rsidRPr="009C1832">
              <w:rPr>
                <w:rFonts w:eastAsia="標楷體" w:hAnsi="標楷體" w:hint="eastAsia"/>
              </w:rPr>
              <w:t>1</w:t>
            </w:r>
            <w:r w:rsidRPr="009C1832">
              <w:rPr>
                <w:rFonts w:eastAsia="標楷體" w:hAnsi="標楷體"/>
              </w:rPr>
              <w:t>4</w:t>
            </w:r>
            <w:r w:rsidRPr="009C1832">
              <w:rPr>
                <w:rFonts w:eastAsia="標楷體" w:hAnsi="標楷體" w:hint="eastAsia"/>
              </w:rPr>
              <w:t>:</w:t>
            </w:r>
            <w:r w:rsidRPr="009C1832">
              <w:rPr>
                <w:rFonts w:eastAsia="標楷體" w:hAnsi="標楷體"/>
              </w:rPr>
              <w:t>0</w:t>
            </w:r>
            <w:r w:rsidRPr="009C1832">
              <w:rPr>
                <w:rFonts w:eastAsia="標楷體" w:hAnsi="標楷體" w:hint="eastAsia"/>
              </w:rPr>
              <w:t>0</w:t>
            </w:r>
          </w:p>
        </w:tc>
        <w:tc>
          <w:tcPr>
            <w:tcW w:w="3541" w:type="dxa"/>
            <w:vAlign w:val="center"/>
          </w:tcPr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 w:hAnsi="標楷體"/>
              </w:rPr>
            </w:pPr>
            <w:r w:rsidRPr="009C1832">
              <w:rPr>
                <w:rFonts w:eastAsia="標楷體" w:hAnsi="標楷體" w:hint="eastAsia"/>
              </w:rPr>
              <w:t>鋼筋混凝土建築物耐震能力初步評估理論背景介紹、系統介紹與填表說明</w:t>
            </w:r>
          </w:p>
        </w:tc>
        <w:tc>
          <w:tcPr>
            <w:tcW w:w="1805" w:type="dxa"/>
            <w:vAlign w:val="center"/>
          </w:tcPr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</w:t>
            </w:r>
            <w:r>
              <w:rPr>
                <w:rFonts w:eastAsia="標楷體"/>
              </w:rPr>
              <w:t>益超教授</w:t>
            </w:r>
          </w:p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宋裕祺教授</w:t>
            </w:r>
          </w:p>
        </w:tc>
      </w:tr>
      <w:tr w:rsidR="007F19C6" w:rsidRPr="009C1832" w:rsidTr="007F19C6">
        <w:trPr>
          <w:cantSplit/>
        </w:trPr>
        <w:tc>
          <w:tcPr>
            <w:tcW w:w="1879" w:type="dxa"/>
            <w:vAlign w:val="center"/>
          </w:tcPr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/>
              </w:rPr>
              <w:t>1</w:t>
            </w:r>
            <w:r w:rsidRPr="009C1832">
              <w:rPr>
                <w:rFonts w:eastAsia="標楷體" w:hint="eastAsia"/>
              </w:rPr>
              <w:t>4</w:t>
            </w:r>
            <w:r w:rsidRPr="009C1832">
              <w:rPr>
                <w:rFonts w:eastAsia="標楷體"/>
              </w:rPr>
              <w:t>:</w:t>
            </w:r>
            <w:r w:rsidRPr="009C1832">
              <w:rPr>
                <w:rFonts w:eastAsia="標楷體" w:hint="eastAsia"/>
              </w:rPr>
              <w:t>0</w:t>
            </w:r>
            <w:r w:rsidRPr="009C1832">
              <w:rPr>
                <w:rFonts w:eastAsia="標楷體"/>
              </w:rPr>
              <w:t>0</w:t>
            </w:r>
            <w:r w:rsidRPr="009C1832">
              <w:rPr>
                <w:rFonts w:eastAsia="標楷體"/>
              </w:rPr>
              <w:t>～</w:t>
            </w:r>
            <w:r w:rsidRPr="009C1832">
              <w:rPr>
                <w:rFonts w:eastAsia="標楷體"/>
              </w:rPr>
              <w:t>1</w:t>
            </w:r>
            <w:r w:rsidRPr="009C1832">
              <w:rPr>
                <w:rFonts w:eastAsia="標楷體" w:hint="eastAsia"/>
              </w:rPr>
              <w:t>4</w:t>
            </w:r>
            <w:r w:rsidRPr="009C1832">
              <w:rPr>
                <w:rFonts w:eastAsia="標楷體"/>
              </w:rPr>
              <w:t>:</w:t>
            </w:r>
            <w:r w:rsidRPr="009C1832">
              <w:rPr>
                <w:rFonts w:eastAsia="標楷體" w:hint="eastAsia"/>
              </w:rPr>
              <w:t>5</w:t>
            </w:r>
            <w:r w:rsidRPr="009C1832">
              <w:rPr>
                <w:rFonts w:eastAsia="標楷體"/>
              </w:rPr>
              <w:t>0</w:t>
            </w:r>
          </w:p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14:50~15:40</w:t>
            </w:r>
          </w:p>
        </w:tc>
        <w:tc>
          <w:tcPr>
            <w:tcW w:w="3541" w:type="dxa"/>
            <w:vAlign w:val="center"/>
          </w:tcPr>
          <w:p w:rsidR="007F19C6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鋼筋混凝土建築物耐震初步評估之實際案例分析與系統操作</w:t>
            </w:r>
          </w:p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(</w:t>
            </w:r>
            <w:r w:rsidRPr="009C1832">
              <w:rPr>
                <w:rFonts w:eastAsia="標楷體" w:hint="eastAsia"/>
              </w:rPr>
              <w:t>案例</w:t>
            </w:r>
            <w:proofErr w:type="gramStart"/>
            <w:r w:rsidRPr="009C1832">
              <w:rPr>
                <w:rFonts w:eastAsia="標楷體" w:hint="eastAsia"/>
              </w:rPr>
              <w:t>一</w:t>
            </w:r>
            <w:proofErr w:type="gramEnd"/>
            <w:r w:rsidRPr="009C1832">
              <w:rPr>
                <w:rFonts w:eastAsia="標楷體" w:hint="eastAsia"/>
              </w:rPr>
              <w:t>)</w:t>
            </w:r>
          </w:p>
        </w:tc>
        <w:tc>
          <w:tcPr>
            <w:tcW w:w="1805" w:type="dxa"/>
            <w:vAlign w:val="center"/>
          </w:tcPr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邱毅宗博士</w:t>
            </w:r>
          </w:p>
        </w:tc>
      </w:tr>
      <w:tr w:rsidR="007F19C6" w:rsidRPr="009C1832" w:rsidTr="007F19C6">
        <w:trPr>
          <w:cantSplit/>
          <w:trHeight w:val="287"/>
        </w:trPr>
        <w:tc>
          <w:tcPr>
            <w:tcW w:w="1879" w:type="dxa"/>
            <w:vAlign w:val="center"/>
          </w:tcPr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13:50</w:t>
            </w:r>
            <w:r w:rsidRPr="009C1832">
              <w:rPr>
                <w:rFonts w:eastAsia="標楷體" w:hint="eastAsia"/>
              </w:rPr>
              <w:t>～</w:t>
            </w:r>
            <w:r w:rsidRPr="009C1832">
              <w:rPr>
                <w:rFonts w:eastAsia="標楷體" w:hint="eastAsia"/>
              </w:rPr>
              <w:t>14:00</w:t>
            </w:r>
          </w:p>
        </w:tc>
        <w:tc>
          <w:tcPr>
            <w:tcW w:w="5346" w:type="dxa"/>
            <w:gridSpan w:val="2"/>
            <w:vAlign w:val="center"/>
          </w:tcPr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休息</w:t>
            </w:r>
          </w:p>
        </w:tc>
      </w:tr>
      <w:tr w:rsidR="007F19C6" w:rsidRPr="009C1832" w:rsidTr="007F19C6">
        <w:trPr>
          <w:cantSplit/>
          <w:trHeight w:val="287"/>
        </w:trPr>
        <w:tc>
          <w:tcPr>
            <w:tcW w:w="1879" w:type="dxa"/>
            <w:vAlign w:val="center"/>
          </w:tcPr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15:40~16:30</w:t>
            </w:r>
          </w:p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1</w:t>
            </w:r>
            <w:r w:rsidRPr="009C1832">
              <w:rPr>
                <w:rFonts w:eastAsia="標楷體"/>
              </w:rPr>
              <w:t>6</w:t>
            </w:r>
            <w:r w:rsidRPr="009C1832">
              <w:rPr>
                <w:rFonts w:eastAsia="標楷體" w:hint="eastAsia"/>
              </w:rPr>
              <w:t>:</w:t>
            </w:r>
            <w:r w:rsidRPr="009C1832">
              <w:rPr>
                <w:rFonts w:eastAsia="標楷體"/>
              </w:rPr>
              <w:t>3</w:t>
            </w:r>
            <w:r w:rsidRPr="009C1832">
              <w:rPr>
                <w:rFonts w:eastAsia="標楷體" w:hint="eastAsia"/>
              </w:rPr>
              <w:t>0~1</w:t>
            </w:r>
            <w:r w:rsidRPr="009C1832">
              <w:rPr>
                <w:rFonts w:eastAsia="標楷體"/>
              </w:rPr>
              <w:t>7:2</w:t>
            </w:r>
            <w:r w:rsidRPr="009C1832">
              <w:rPr>
                <w:rFonts w:eastAsia="標楷體" w:hint="eastAsia"/>
              </w:rPr>
              <w:t>0</w:t>
            </w:r>
          </w:p>
        </w:tc>
        <w:tc>
          <w:tcPr>
            <w:tcW w:w="3541" w:type="dxa"/>
            <w:vAlign w:val="center"/>
          </w:tcPr>
          <w:p w:rsidR="007F19C6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鋼筋混凝土建築物耐震初步評估之實際案例分析與系統操作</w:t>
            </w:r>
          </w:p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 w:hAnsi="標楷體"/>
              </w:rPr>
            </w:pPr>
            <w:r w:rsidRPr="009C1832">
              <w:rPr>
                <w:rFonts w:eastAsia="標楷體" w:hint="eastAsia"/>
              </w:rPr>
              <w:t>(</w:t>
            </w:r>
            <w:r w:rsidRPr="009C1832">
              <w:rPr>
                <w:rFonts w:eastAsia="標楷體" w:hint="eastAsia"/>
              </w:rPr>
              <w:t>案例二</w:t>
            </w:r>
            <w:r w:rsidRPr="009C1832">
              <w:rPr>
                <w:rFonts w:eastAsia="標楷體" w:hint="eastAsia"/>
              </w:rPr>
              <w:t>)</w:t>
            </w:r>
          </w:p>
        </w:tc>
        <w:tc>
          <w:tcPr>
            <w:tcW w:w="1805" w:type="dxa"/>
            <w:vAlign w:val="center"/>
          </w:tcPr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9C1832">
              <w:rPr>
                <w:rFonts w:eastAsia="標楷體" w:hint="eastAsia"/>
                <w:color w:val="000000"/>
              </w:rPr>
              <w:t>顏志良先生</w:t>
            </w:r>
          </w:p>
        </w:tc>
      </w:tr>
      <w:tr w:rsidR="007F19C6" w:rsidRPr="009C1832" w:rsidTr="007F19C6">
        <w:trPr>
          <w:cantSplit/>
        </w:trPr>
        <w:tc>
          <w:tcPr>
            <w:tcW w:w="1879" w:type="dxa"/>
            <w:vAlign w:val="center"/>
          </w:tcPr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/>
              </w:rPr>
              <w:t>1</w:t>
            </w:r>
            <w:r w:rsidRPr="009C1832">
              <w:rPr>
                <w:rFonts w:eastAsia="標楷體" w:hint="eastAsia"/>
              </w:rPr>
              <w:t>7</w:t>
            </w:r>
            <w:r w:rsidRPr="009C1832">
              <w:rPr>
                <w:rFonts w:eastAsia="標楷體"/>
              </w:rPr>
              <w:t>:</w:t>
            </w:r>
            <w:r w:rsidRPr="009C1832">
              <w:rPr>
                <w:rFonts w:eastAsia="標楷體" w:hint="eastAsia"/>
              </w:rPr>
              <w:t>3</w:t>
            </w:r>
            <w:r w:rsidRPr="009C1832">
              <w:rPr>
                <w:rFonts w:eastAsia="標楷體"/>
              </w:rPr>
              <w:t>0</w:t>
            </w:r>
            <w:r w:rsidRPr="009C1832">
              <w:rPr>
                <w:rFonts w:eastAsia="標楷體" w:hAnsi="標楷體"/>
              </w:rPr>
              <w:t>～</w:t>
            </w:r>
            <w:r w:rsidRPr="009C1832">
              <w:rPr>
                <w:rFonts w:eastAsia="標楷體"/>
              </w:rPr>
              <w:t>1</w:t>
            </w:r>
            <w:r w:rsidRPr="009C1832">
              <w:rPr>
                <w:rFonts w:eastAsia="標楷體" w:hint="eastAsia"/>
              </w:rPr>
              <w:t>8</w:t>
            </w:r>
            <w:r w:rsidRPr="009C1832">
              <w:rPr>
                <w:rFonts w:eastAsia="標楷體"/>
              </w:rPr>
              <w:t>:</w:t>
            </w:r>
            <w:r w:rsidRPr="009C1832">
              <w:rPr>
                <w:rFonts w:eastAsia="標楷體" w:hint="eastAsia"/>
              </w:rPr>
              <w:t>0</w:t>
            </w:r>
            <w:r w:rsidRPr="009C1832">
              <w:rPr>
                <w:rFonts w:eastAsia="標楷體"/>
              </w:rPr>
              <w:t>0</w:t>
            </w:r>
          </w:p>
        </w:tc>
        <w:tc>
          <w:tcPr>
            <w:tcW w:w="3541" w:type="dxa"/>
            <w:vAlign w:val="center"/>
          </w:tcPr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/>
              </w:rPr>
              <w:t>綜合討論</w:t>
            </w:r>
          </w:p>
        </w:tc>
        <w:tc>
          <w:tcPr>
            <w:tcW w:w="1805" w:type="dxa"/>
            <w:vAlign w:val="center"/>
          </w:tcPr>
          <w:p w:rsidR="007F19C6" w:rsidRPr="009C1832" w:rsidRDefault="007F19C6" w:rsidP="00D878D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</w:p>
        </w:tc>
      </w:tr>
    </w:tbl>
    <w:p w:rsidR="000D702C" w:rsidRDefault="000D702C" w:rsidP="00E62C5D">
      <w:pPr>
        <w:adjustRightInd w:val="0"/>
        <w:spacing w:line="400" w:lineRule="exact"/>
        <w:ind w:right="-11"/>
        <w:jc w:val="center"/>
        <w:rPr>
          <w:rFonts w:eastAsia="標楷體"/>
          <w:b/>
          <w:sz w:val="28"/>
          <w:szCs w:val="28"/>
        </w:rPr>
      </w:pPr>
    </w:p>
    <w:p w:rsidR="00286BAE" w:rsidRDefault="00286BAE" w:rsidP="00343547">
      <w:pPr>
        <w:adjustRightInd w:val="0"/>
        <w:spacing w:line="400" w:lineRule="exact"/>
        <w:ind w:right="-11"/>
        <w:rPr>
          <w:rFonts w:eastAsia="標楷體"/>
          <w:b/>
          <w:sz w:val="28"/>
          <w:szCs w:val="28"/>
        </w:rPr>
      </w:pPr>
    </w:p>
    <w:p w:rsidR="00286BAE" w:rsidRDefault="00286BAE" w:rsidP="00343547">
      <w:pPr>
        <w:adjustRightInd w:val="0"/>
        <w:spacing w:line="400" w:lineRule="exact"/>
        <w:ind w:right="-11"/>
        <w:rPr>
          <w:rFonts w:eastAsia="標楷體"/>
          <w:b/>
          <w:sz w:val="28"/>
          <w:szCs w:val="28"/>
        </w:rPr>
      </w:pPr>
    </w:p>
    <w:p w:rsidR="00B30172" w:rsidRDefault="00B30172" w:rsidP="00343547">
      <w:pPr>
        <w:adjustRightInd w:val="0"/>
        <w:spacing w:line="400" w:lineRule="exact"/>
        <w:ind w:right="-11"/>
        <w:rPr>
          <w:rFonts w:eastAsia="標楷體"/>
          <w:b/>
          <w:sz w:val="28"/>
          <w:szCs w:val="28"/>
        </w:rPr>
      </w:pPr>
    </w:p>
    <w:p w:rsidR="00B30172" w:rsidRDefault="00B30172" w:rsidP="00343547">
      <w:pPr>
        <w:adjustRightInd w:val="0"/>
        <w:spacing w:line="400" w:lineRule="exact"/>
        <w:ind w:right="-11"/>
        <w:rPr>
          <w:rFonts w:eastAsia="標楷體"/>
          <w:b/>
          <w:sz w:val="28"/>
          <w:szCs w:val="28"/>
        </w:rPr>
      </w:pPr>
    </w:p>
    <w:p w:rsidR="00286BAE" w:rsidRDefault="00286BAE" w:rsidP="00343547">
      <w:pPr>
        <w:adjustRightInd w:val="0"/>
        <w:spacing w:line="400" w:lineRule="exact"/>
        <w:ind w:right="-11"/>
        <w:rPr>
          <w:rFonts w:eastAsia="標楷體"/>
          <w:b/>
          <w:sz w:val="28"/>
          <w:szCs w:val="28"/>
        </w:rPr>
      </w:pPr>
    </w:p>
    <w:p w:rsidR="000D702C" w:rsidRDefault="000D702C" w:rsidP="00343547">
      <w:pPr>
        <w:adjustRightInd w:val="0"/>
        <w:spacing w:line="400" w:lineRule="exact"/>
        <w:ind w:right="-11"/>
        <w:rPr>
          <w:rFonts w:eastAsia="標楷體"/>
          <w:b/>
          <w:sz w:val="28"/>
          <w:szCs w:val="28"/>
        </w:rPr>
      </w:pPr>
    </w:p>
    <w:p w:rsidR="000D702C" w:rsidRDefault="000D702C" w:rsidP="00343547">
      <w:pPr>
        <w:adjustRightInd w:val="0"/>
        <w:spacing w:line="400" w:lineRule="exact"/>
        <w:ind w:right="-11"/>
        <w:rPr>
          <w:rFonts w:eastAsia="標楷體"/>
          <w:b/>
          <w:sz w:val="28"/>
          <w:szCs w:val="28"/>
        </w:rPr>
      </w:pPr>
    </w:p>
    <w:p w:rsidR="000D702C" w:rsidRDefault="000D702C" w:rsidP="00343547">
      <w:pPr>
        <w:adjustRightInd w:val="0"/>
        <w:spacing w:line="400" w:lineRule="exact"/>
        <w:ind w:right="-11"/>
        <w:rPr>
          <w:rFonts w:eastAsia="標楷體"/>
          <w:b/>
          <w:sz w:val="28"/>
          <w:szCs w:val="28"/>
        </w:rPr>
      </w:pPr>
    </w:p>
    <w:p w:rsidR="000D702C" w:rsidRDefault="000D702C" w:rsidP="00343547">
      <w:pPr>
        <w:adjustRightInd w:val="0"/>
        <w:spacing w:line="400" w:lineRule="exact"/>
        <w:ind w:right="-11"/>
        <w:rPr>
          <w:rFonts w:eastAsia="標楷體"/>
          <w:b/>
          <w:sz w:val="28"/>
          <w:szCs w:val="28"/>
        </w:rPr>
      </w:pPr>
    </w:p>
    <w:p w:rsidR="000D702C" w:rsidRDefault="000D702C" w:rsidP="00343547">
      <w:pPr>
        <w:adjustRightInd w:val="0"/>
        <w:spacing w:line="400" w:lineRule="exact"/>
        <w:ind w:right="-11"/>
        <w:rPr>
          <w:rFonts w:eastAsia="標楷體"/>
          <w:b/>
          <w:sz w:val="28"/>
          <w:szCs w:val="28"/>
        </w:rPr>
      </w:pPr>
    </w:p>
    <w:p w:rsidR="000D702C" w:rsidRDefault="000D702C" w:rsidP="00343547">
      <w:pPr>
        <w:adjustRightInd w:val="0"/>
        <w:spacing w:line="400" w:lineRule="exact"/>
        <w:ind w:right="-11"/>
        <w:rPr>
          <w:rFonts w:eastAsia="標楷體"/>
          <w:b/>
          <w:sz w:val="28"/>
          <w:szCs w:val="28"/>
        </w:rPr>
      </w:pPr>
    </w:p>
    <w:p w:rsidR="000D702C" w:rsidRDefault="000D702C" w:rsidP="00343547">
      <w:pPr>
        <w:adjustRightInd w:val="0"/>
        <w:spacing w:line="400" w:lineRule="exact"/>
        <w:ind w:right="-11"/>
        <w:rPr>
          <w:rFonts w:eastAsia="標楷體"/>
          <w:b/>
          <w:sz w:val="28"/>
          <w:szCs w:val="28"/>
        </w:rPr>
      </w:pPr>
    </w:p>
    <w:p w:rsidR="000D702C" w:rsidRDefault="000D702C" w:rsidP="00343547">
      <w:pPr>
        <w:adjustRightInd w:val="0"/>
        <w:spacing w:line="400" w:lineRule="exact"/>
        <w:ind w:right="-11"/>
        <w:rPr>
          <w:rFonts w:eastAsia="標楷體"/>
          <w:b/>
          <w:sz w:val="28"/>
          <w:szCs w:val="28"/>
        </w:rPr>
      </w:pPr>
    </w:p>
    <w:p w:rsidR="000D702C" w:rsidRDefault="000D702C" w:rsidP="00343547">
      <w:pPr>
        <w:adjustRightInd w:val="0"/>
        <w:spacing w:line="400" w:lineRule="exact"/>
        <w:ind w:right="-11"/>
        <w:rPr>
          <w:rFonts w:eastAsia="標楷體"/>
          <w:b/>
          <w:sz w:val="28"/>
          <w:szCs w:val="28"/>
        </w:rPr>
      </w:pPr>
    </w:p>
    <w:p w:rsidR="000D702C" w:rsidRDefault="000D702C" w:rsidP="00343547">
      <w:pPr>
        <w:adjustRightInd w:val="0"/>
        <w:spacing w:line="400" w:lineRule="exact"/>
        <w:ind w:right="-11"/>
        <w:rPr>
          <w:rFonts w:eastAsia="標楷體"/>
          <w:b/>
          <w:sz w:val="28"/>
          <w:szCs w:val="28"/>
        </w:rPr>
      </w:pPr>
    </w:p>
    <w:p w:rsidR="000D702C" w:rsidRDefault="000D702C" w:rsidP="00343547">
      <w:pPr>
        <w:adjustRightInd w:val="0"/>
        <w:spacing w:line="400" w:lineRule="exact"/>
        <w:ind w:right="-11"/>
        <w:rPr>
          <w:rFonts w:eastAsia="標楷體"/>
          <w:b/>
          <w:sz w:val="28"/>
          <w:szCs w:val="28"/>
        </w:rPr>
      </w:pPr>
    </w:p>
    <w:p w:rsidR="00286BAE" w:rsidRDefault="00286BAE" w:rsidP="00343547">
      <w:pPr>
        <w:adjustRightInd w:val="0"/>
        <w:spacing w:line="400" w:lineRule="exact"/>
        <w:ind w:right="-11"/>
        <w:rPr>
          <w:rFonts w:eastAsia="標楷體"/>
          <w:b/>
          <w:sz w:val="28"/>
          <w:szCs w:val="28"/>
        </w:rPr>
      </w:pPr>
    </w:p>
    <w:p w:rsidR="00286BAE" w:rsidRDefault="00286BAE" w:rsidP="00286BAE">
      <w:pPr>
        <w:adjustRightInd w:val="0"/>
        <w:spacing w:before="50" w:line="280" w:lineRule="exact"/>
        <w:ind w:right="-11"/>
        <w:rPr>
          <w:rFonts w:ascii="標楷體" w:eastAsia="標楷體" w:hAnsi="標楷體"/>
          <w:b/>
          <w:sz w:val="28"/>
          <w:szCs w:val="28"/>
        </w:rPr>
      </w:pPr>
    </w:p>
    <w:p w:rsidR="00286BAE" w:rsidRDefault="00286BAE" w:rsidP="00286BAE">
      <w:pPr>
        <w:adjustRightInd w:val="0"/>
        <w:spacing w:before="50" w:line="500" w:lineRule="exact"/>
        <w:ind w:right="-11"/>
        <w:jc w:val="center"/>
        <w:rPr>
          <w:rFonts w:ascii="標楷體" w:eastAsia="標楷體" w:hAnsi="標楷體"/>
          <w:b/>
          <w:sz w:val="50"/>
          <w:szCs w:val="50"/>
          <w:u w:val="doubl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6041390</wp:posOffset>
                </wp:positionH>
                <wp:positionV relativeFrom="paragraph">
                  <wp:posOffset>-240030</wp:posOffset>
                </wp:positionV>
                <wp:extent cx="598805" cy="533400"/>
                <wp:effectExtent l="12065" t="7620" r="8255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BAE" w:rsidRPr="00C83E5F" w:rsidRDefault="00286BAE" w:rsidP="00286BA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83E5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475.7pt;margin-top:-18.9pt;width:47.15pt;height:4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">
                <v:textbox>
                  <w:txbxContent>
                    <w:p w:rsidR="00286BAE" w:rsidRPr="00C83E5F" w:rsidRDefault="00286BAE" w:rsidP="00286BA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83E5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286BAE" w:rsidRPr="00C83E5F" w:rsidRDefault="00286BAE" w:rsidP="00286BAE">
      <w:pPr>
        <w:adjustRightInd w:val="0"/>
        <w:spacing w:before="50" w:line="500" w:lineRule="exact"/>
        <w:ind w:right="-11"/>
        <w:jc w:val="center"/>
        <w:rPr>
          <w:rFonts w:ascii="標楷體" w:eastAsia="標楷體" w:hAnsi="標楷體"/>
          <w:b/>
          <w:sz w:val="50"/>
          <w:szCs w:val="50"/>
          <w:u w:val="double"/>
        </w:rPr>
      </w:pPr>
      <w:r w:rsidRPr="00C83E5F">
        <w:rPr>
          <w:rFonts w:ascii="標楷體" w:eastAsia="標楷體" w:hAnsi="標楷體" w:hint="eastAsia"/>
          <w:b/>
          <w:sz w:val="50"/>
          <w:szCs w:val="50"/>
          <w:u w:val="double"/>
        </w:rPr>
        <w:t>匯款單回傳表</w:t>
      </w:r>
    </w:p>
    <w:p w:rsidR="00286BAE" w:rsidRPr="00C83E5F" w:rsidRDefault="00286BAE" w:rsidP="00286BAE">
      <w:pPr>
        <w:adjustRightInd w:val="0"/>
        <w:spacing w:before="50" w:line="500" w:lineRule="exact"/>
        <w:ind w:right="-11"/>
        <w:jc w:val="center"/>
        <w:rPr>
          <w:rFonts w:ascii="標楷體" w:eastAsia="標楷體" w:hAnsi="標楷體"/>
          <w:b/>
          <w:sz w:val="50"/>
          <w:szCs w:val="5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8"/>
      </w:tblGrid>
      <w:tr w:rsidR="00286BAE" w:rsidRPr="001A676B" w:rsidTr="007E0E0E">
        <w:trPr>
          <w:trHeight w:val="837"/>
          <w:jc w:val="center"/>
        </w:trPr>
        <w:tc>
          <w:tcPr>
            <w:tcW w:w="4717" w:type="dxa"/>
            <w:shd w:val="clear" w:color="auto" w:fill="auto"/>
            <w:vAlign w:val="center"/>
          </w:tcPr>
          <w:p w:rsidR="00286BAE" w:rsidRPr="001A676B" w:rsidRDefault="00286BAE" w:rsidP="007E0E0E">
            <w:pPr>
              <w:adjustRightInd w:val="0"/>
              <w:spacing w:before="50" w:line="500" w:lineRule="exact"/>
              <w:ind w:right="-11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A676B">
              <w:rPr>
                <w:rFonts w:ascii="標楷體" w:eastAsia="標楷體" w:hAnsi="標楷體" w:hint="eastAsia"/>
                <w:b/>
                <w:sz w:val="36"/>
                <w:szCs w:val="36"/>
              </w:rPr>
              <w:t>單位：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286BAE" w:rsidRPr="001A676B" w:rsidRDefault="00286BAE" w:rsidP="007E0E0E">
            <w:pPr>
              <w:adjustRightInd w:val="0"/>
              <w:spacing w:before="50" w:line="500" w:lineRule="exact"/>
              <w:ind w:right="-11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A676B">
              <w:rPr>
                <w:rFonts w:ascii="標楷體" w:eastAsia="標楷體" w:hAnsi="標楷體" w:hint="eastAsia"/>
                <w:b/>
                <w:sz w:val="36"/>
                <w:szCs w:val="36"/>
              </w:rPr>
              <w:t>姓名：</w:t>
            </w:r>
          </w:p>
        </w:tc>
      </w:tr>
      <w:tr w:rsidR="00286BAE" w:rsidRPr="001A676B" w:rsidTr="007E0E0E">
        <w:trPr>
          <w:trHeight w:val="10213"/>
          <w:jc w:val="center"/>
        </w:trPr>
        <w:tc>
          <w:tcPr>
            <w:tcW w:w="9435" w:type="dxa"/>
            <w:gridSpan w:val="2"/>
            <w:shd w:val="clear" w:color="auto" w:fill="auto"/>
          </w:tcPr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1A676B">
              <w:rPr>
                <w:rFonts w:ascii="標楷體" w:eastAsia="標楷體" w:hAnsi="標楷體" w:hint="eastAsia"/>
                <w:b/>
                <w:bCs/>
                <w:sz w:val="40"/>
              </w:rPr>
              <w:t>匯款單黏貼處</w:t>
            </w: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6BAE" w:rsidRPr="001A676B" w:rsidRDefault="00286BAE" w:rsidP="007E0E0E">
            <w:pPr>
              <w:adjustRightInd w:val="0"/>
              <w:spacing w:before="50" w:line="280" w:lineRule="exact"/>
              <w:ind w:right="-1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86BAE" w:rsidRDefault="00286BAE" w:rsidP="00286BAE">
      <w:pPr>
        <w:adjustRightInd w:val="0"/>
        <w:spacing w:before="50" w:line="280" w:lineRule="exact"/>
        <w:ind w:right="-11"/>
        <w:jc w:val="center"/>
        <w:rPr>
          <w:rFonts w:ascii="標楷體" w:eastAsia="標楷體" w:hAnsi="標楷體"/>
          <w:b/>
          <w:sz w:val="28"/>
          <w:szCs w:val="28"/>
        </w:rPr>
      </w:pPr>
    </w:p>
    <w:p w:rsidR="000718B0" w:rsidRDefault="00286BAE" w:rsidP="00286BAE">
      <w:pPr>
        <w:adjustRightInd w:val="0"/>
        <w:spacing w:before="50" w:line="280" w:lineRule="exact"/>
        <w:ind w:right="-11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</w:t>
      </w:r>
      <w:r w:rsidRPr="00C83E5F">
        <w:rPr>
          <w:rFonts w:eastAsia="標楷體" w:hint="eastAsia"/>
          <w:sz w:val="28"/>
          <w:szCs w:val="28"/>
        </w:rPr>
        <w:t>請</w:t>
      </w:r>
      <w:r w:rsidRPr="00C83E5F">
        <w:rPr>
          <w:rFonts w:eastAsia="標楷體"/>
          <w:sz w:val="28"/>
          <w:szCs w:val="28"/>
        </w:rPr>
        <w:t>傳真至</w:t>
      </w:r>
      <w:r w:rsidRPr="00C83E5F">
        <w:rPr>
          <w:rFonts w:eastAsia="標楷體" w:hint="eastAsia"/>
          <w:sz w:val="28"/>
          <w:szCs w:val="28"/>
        </w:rPr>
        <w:t>本會</w:t>
      </w:r>
      <w:r w:rsidRPr="00C83E5F">
        <w:rPr>
          <w:rFonts w:eastAsia="標楷體"/>
          <w:sz w:val="28"/>
          <w:szCs w:val="28"/>
        </w:rPr>
        <w:t>02-</w:t>
      </w:r>
      <w:r w:rsidRPr="00C83E5F">
        <w:rPr>
          <w:rFonts w:eastAsia="標楷體" w:hint="eastAsia"/>
          <w:sz w:val="28"/>
          <w:szCs w:val="28"/>
        </w:rPr>
        <w:t>27326747</w:t>
      </w:r>
      <w:r w:rsidRPr="00C83E5F">
        <w:rPr>
          <w:rFonts w:eastAsia="標楷體" w:hint="eastAsia"/>
          <w:sz w:val="28"/>
          <w:szCs w:val="28"/>
        </w:rPr>
        <w:t>、</w:t>
      </w:r>
      <w:r w:rsidRPr="00C83E5F">
        <w:rPr>
          <w:rFonts w:eastAsia="標楷體" w:hint="eastAsia"/>
          <w:sz w:val="28"/>
          <w:szCs w:val="28"/>
        </w:rPr>
        <w:t>02-27391930</w:t>
      </w:r>
      <w:r w:rsidRPr="00C83E5F">
        <w:rPr>
          <w:rFonts w:eastAsia="標楷體" w:hint="eastAsia"/>
          <w:sz w:val="28"/>
          <w:szCs w:val="28"/>
        </w:rPr>
        <w:t>，以利確認。</w:t>
      </w:r>
    </w:p>
    <w:bookmarkStart w:id="0" w:name="_GoBack"/>
    <w:bookmarkEnd w:id="0"/>
    <w:p w:rsidR="00286BAE" w:rsidRPr="00C83E5F" w:rsidRDefault="000718B0" w:rsidP="000718B0">
      <w:pPr>
        <w:adjustRightInd w:val="0"/>
        <w:spacing w:before="50" w:line="280" w:lineRule="exact"/>
        <w:ind w:right="-11"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/>
          <w:sz w:val="28"/>
          <w:szCs w:val="28"/>
        </w:rPr>
        <w:fldChar w:fldCharType="begin"/>
      </w:r>
      <w:r>
        <w:rPr>
          <w:rFonts w:eastAsia="標楷體"/>
          <w:sz w:val="28"/>
          <w:szCs w:val="28"/>
        </w:rPr>
        <w:instrText xml:space="preserve"> HYPERLINK "</w:instrText>
      </w:r>
      <w:r w:rsidRPr="000718B0">
        <w:rPr>
          <w:rFonts w:eastAsia="標楷體" w:hint="eastAsia"/>
          <w:sz w:val="28"/>
          <w:szCs w:val="28"/>
        </w:rPr>
        <w:instrText>TEL:02-23775108</w:instrText>
      </w:r>
      <w:r w:rsidRPr="000718B0">
        <w:rPr>
          <w:rFonts w:eastAsia="標楷體"/>
          <w:sz w:val="28"/>
          <w:szCs w:val="28"/>
        </w:rPr>
        <w:instrText xml:space="preserve"> #15</w:instrText>
      </w:r>
      <w:r>
        <w:rPr>
          <w:rFonts w:eastAsia="標楷體"/>
          <w:sz w:val="28"/>
          <w:szCs w:val="28"/>
        </w:rPr>
        <w:instrText xml:space="preserve">" </w:instrText>
      </w:r>
      <w:r>
        <w:rPr>
          <w:rFonts w:eastAsia="標楷體"/>
          <w:sz w:val="28"/>
          <w:szCs w:val="28"/>
        </w:rPr>
        <w:fldChar w:fldCharType="separate"/>
      </w:r>
      <w:r w:rsidRPr="00DE1B23">
        <w:rPr>
          <w:rStyle w:val="a9"/>
          <w:rFonts w:eastAsia="標楷體" w:hint="eastAsia"/>
          <w:sz w:val="28"/>
          <w:szCs w:val="28"/>
        </w:rPr>
        <w:t>TEL:02-23775108</w:t>
      </w:r>
      <w:r w:rsidRPr="00DE1B23">
        <w:rPr>
          <w:rStyle w:val="a9"/>
          <w:rFonts w:eastAsia="標楷體"/>
          <w:sz w:val="28"/>
          <w:szCs w:val="28"/>
        </w:rPr>
        <w:t xml:space="preserve"> #15</w:t>
      </w:r>
      <w:r>
        <w:rPr>
          <w:rFonts w:eastAsia="標楷體"/>
          <w:sz w:val="28"/>
          <w:szCs w:val="28"/>
        </w:rPr>
        <w:fldChar w:fldCharType="end"/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陶</w:t>
      </w:r>
      <w:r>
        <w:rPr>
          <w:rFonts w:eastAsia="標楷體"/>
          <w:sz w:val="28"/>
          <w:szCs w:val="28"/>
        </w:rPr>
        <w:t>怡婷小姐收</w:t>
      </w:r>
    </w:p>
    <w:p w:rsidR="00FD4E46" w:rsidRDefault="00FD4E46">
      <w:pPr>
        <w:widowControl/>
        <w:rPr>
          <w:rFonts w:ascii="Arial" w:eastAsia="標楷體" w:hAnsi="標楷體" w:cs="Arial"/>
          <w:b/>
          <w:bCs/>
          <w:sz w:val="28"/>
          <w:szCs w:val="28"/>
        </w:rPr>
      </w:pPr>
    </w:p>
    <w:p w:rsidR="00286BAE" w:rsidRDefault="00286BAE">
      <w:pPr>
        <w:widowControl/>
        <w:rPr>
          <w:rFonts w:ascii="Arial" w:eastAsia="標楷體" w:hAnsi="標楷體" w:cs="Arial"/>
          <w:b/>
          <w:bCs/>
          <w:sz w:val="28"/>
          <w:szCs w:val="28"/>
        </w:rPr>
      </w:pPr>
    </w:p>
    <w:p w:rsidR="00E62C5D" w:rsidRDefault="00E62C5D">
      <w:pPr>
        <w:widowControl/>
        <w:rPr>
          <w:rFonts w:ascii="Arial" w:eastAsia="標楷體" w:hAnsi="標楷體" w:cs="Arial"/>
          <w:b/>
          <w:bCs/>
          <w:sz w:val="28"/>
          <w:szCs w:val="28"/>
        </w:rPr>
      </w:pPr>
    </w:p>
    <w:p w:rsidR="00286BAE" w:rsidRDefault="00286BAE">
      <w:pPr>
        <w:widowControl/>
        <w:rPr>
          <w:rFonts w:ascii="Arial" w:eastAsia="標楷體" w:hAnsi="標楷體" w:cs="Arial"/>
          <w:b/>
          <w:bCs/>
          <w:sz w:val="28"/>
          <w:szCs w:val="28"/>
        </w:rPr>
      </w:pPr>
    </w:p>
    <w:p w:rsidR="00286BAE" w:rsidRPr="00C012CC" w:rsidRDefault="00286BAE" w:rsidP="00286BAE">
      <w:pPr>
        <w:pStyle w:val="aff"/>
        <w:spacing w:line="500" w:lineRule="exact"/>
        <w:ind w:leftChars="0" w:left="720"/>
        <w:jc w:val="center"/>
        <w:rPr>
          <w:rFonts w:eastAsia="標楷體"/>
          <w:b/>
          <w:sz w:val="32"/>
          <w:szCs w:val="32"/>
        </w:rPr>
      </w:pPr>
      <w:r w:rsidRPr="00C012CC">
        <w:rPr>
          <w:rFonts w:ascii="標楷體" w:eastAsia="標楷體" w:hAnsi="標楷體" w:hint="eastAsia"/>
          <w:b/>
          <w:sz w:val="32"/>
          <w:szCs w:val="32"/>
        </w:rPr>
        <w:t>交通資訊</w:t>
      </w:r>
    </w:p>
    <w:p w:rsidR="00286BAE" w:rsidRDefault="00286BAE" w:rsidP="00286BAE">
      <w:pPr>
        <w:spacing w:line="400" w:lineRule="exact"/>
        <w:rPr>
          <w:rFonts w:eastAsia="標楷體"/>
          <w:sz w:val="28"/>
          <w:szCs w:val="28"/>
        </w:rPr>
      </w:pPr>
    </w:p>
    <w:p w:rsidR="000D702C" w:rsidRDefault="000D702C" w:rsidP="000813FA">
      <w:pPr>
        <w:spacing w:line="400" w:lineRule="exact"/>
        <w:ind w:firstLineChars="400" w:firstLine="1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講習時間：</w:t>
      </w:r>
      <w:r>
        <w:rPr>
          <w:rFonts w:eastAsia="標楷體" w:hint="eastAsia"/>
          <w:sz w:val="28"/>
          <w:szCs w:val="28"/>
        </w:rPr>
        <w:t>10</w:t>
      </w:r>
      <w:r>
        <w:rPr>
          <w:rFonts w:eastAsia="標楷體"/>
          <w:sz w:val="28"/>
          <w:szCs w:val="28"/>
        </w:rPr>
        <w:t>6</w:t>
      </w:r>
      <w:r>
        <w:rPr>
          <w:rFonts w:eastAsia="標楷體" w:hint="eastAsia"/>
          <w:sz w:val="28"/>
          <w:szCs w:val="28"/>
        </w:rPr>
        <w:t>年</w:t>
      </w:r>
      <w:r w:rsidR="008D413E">
        <w:rPr>
          <w:rFonts w:eastAsia="標楷體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月</w:t>
      </w:r>
      <w:r w:rsidR="008D413E"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r w:rsidR="008E0F69">
        <w:rPr>
          <w:rFonts w:eastAsia="標楷體" w:hint="eastAsia"/>
          <w:sz w:val="28"/>
          <w:szCs w:val="28"/>
        </w:rPr>
        <w:t>星期六</w:t>
      </w:r>
      <w:r>
        <w:rPr>
          <w:rFonts w:eastAsia="標楷體" w:hint="eastAsia"/>
          <w:sz w:val="28"/>
          <w:szCs w:val="28"/>
        </w:rPr>
        <w:t>)</w:t>
      </w:r>
    </w:p>
    <w:p w:rsidR="005F156B" w:rsidRPr="005F156B" w:rsidRDefault="000D702C" w:rsidP="005F156B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sz w:val="28"/>
          <w:szCs w:val="28"/>
        </w:rPr>
        <w:t>講習地點：</w:t>
      </w:r>
      <w:r w:rsidR="005F156B" w:rsidRPr="005F156B">
        <w:rPr>
          <w:rFonts w:eastAsia="標楷體" w:hint="eastAsia"/>
          <w:sz w:val="28"/>
          <w:szCs w:val="28"/>
        </w:rPr>
        <w:t>臺北市建築師公會【第一會議室】</w:t>
      </w:r>
    </w:p>
    <w:p w:rsidR="005F156B" w:rsidRDefault="005F156B" w:rsidP="005F156B">
      <w:pPr>
        <w:spacing w:line="400" w:lineRule="exact"/>
        <w:rPr>
          <w:noProof/>
        </w:rPr>
      </w:pPr>
      <w:r w:rsidRPr="005F156B">
        <w:rPr>
          <w:rFonts w:eastAsia="標楷體" w:hint="eastAsia"/>
          <w:sz w:val="28"/>
          <w:szCs w:val="28"/>
        </w:rPr>
        <w:t xml:space="preserve">             </w:t>
      </w:r>
      <w:r>
        <w:rPr>
          <w:rFonts w:eastAsia="標楷體"/>
          <w:sz w:val="28"/>
          <w:szCs w:val="28"/>
        </w:rPr>
        <w:t xml:space="preserve">  </w:t>
      </w:r>
      <w:r w:rsidRPr="005F156B">
        <w:rPr>
          <w:rFonts w:eastAsia="標楷體" w:hint="eastAsia"/>
          <w:sz w:val="28"/>
          <w:szCs w:val="28"/>
        </w:rPr>
        <w:t xml:space="preserve">   (</w:t>
      </w:r>
      <w:r w:rsidRPr="005F156B">
        <w:rPr>
          <w:rFonts w:eastAsia="標楷體" w:hint="eastAsia"/>
          <w:sz w:val="28"/>
          <w:szCs w:val="28"/>
        </w:rPr>
        <w:t>臺北市信義區基隆路二段</w:t>
      </w:r>
      <w:r w:rsidRPr="005F156B">
        <w:rPr>
          <w:rFonts w:eastAsia="標楷體" w:hint="eastAsia"/>
          <w:sz w:val="28"/>
          <w:szCs w:val="28"/>
        </w:rPr>
        <w:t>51</w:t>
      </w:r>
      <w:r w:rsidRPr="005F156B">
        <w:rPr>
          <w:rFonts w:eastAsia="標楷體" w:hint="eastAsia"/>
          <w:sz w:val="28"/>
          <w:szCs w:val="28"/>
        </w:rPr>
        <w:t>號</w:t>
      </w:r>
      <w:r w:rsidRPr="005F156B">
        <w:rPr>
          <w:rFonts w:eastAsia="標楷體" w:hint="eastAsia"/>
          <w:sz w:val="28"/>
          <w:szCs w:val="28"/>
        </w:rPr>
        <w:t>13</w:t>
      </w:r>
      <w:r w:rsidRPr="005F156B">
        <w:rPr>
          <w:rFonts w:eastAsia="標楷體" w:hint="eastAsia"/>
          <w:sz w:val="28"/>
          <w:szCs w:val="28"/>
        </w:rPr>
        <w:t>樓</w:t>
      </w:r>
      <w:r w:rsidRPr="005F156B">
        <w:rPr>
          <w:rFonts w:eastAsia="標楷體" w:hint="eastAsia"/>
          <w:sz w:val="28"/>
          <w:szCs w:val="28"/>
        </w:rPr>
        <w:t>)</w:t>
      </w:r>
    </w:p>
    <w:p w:rsidR="005F156B" w:rsidRDefault="005F156B" w:rsidP="005F156B">
      <w:pPr>
        <w:spacing w:line="400" w:lineRule="exact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720725</wp:posOffset>
            </wp:positionH>
            <wp:positionV relativeFrom="paragraph">
              <wp:posOffset>102870</wp:posOffset>
            </wp:positionV>
            <wp:extent cx="5695950" cy="419735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4" t="8371"/>
                    <a:stretch/>
                  </pic:blipFill>
                  <pic:spPr bwMode="auto">
                    <a:xfrm>
                      <a:off x="0" y="0"/>
                      <a:ext cx="5695950" cy="419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02C" w:rsidRDefault="008E0F69" w:rsidP="005F156B">
      <w:pPr>
        <w:spacing w:line="400" w:lineRule="exact"/>
        <w:rPr>
          <w:rFonts w:eastAsia="標楷體"/>
          <w:sz w:val="28"/>
          <w:szCs w:val="28"/>
        </w:rPr>
      </w:pPr>
      <w:r w:rsidRPr="008E0F69">
        <w:rPr>
          <w:noProof/>
        </w:rPr>
        <w:t xml:space="preserve"> </w:t>
      </w:r>
      <w:r w:rsidR="000D702C">
        <w:rPr>
          <w:rFonts w:eastAsia="標楷體" w:hint="eastAsia"/>
          <w:sz w:val="28"/>
          <w:szCs w:val="28"/>
        </w:rPr>
        <w:t xml:space="preserve">          </w:t>
      </w:r>
    </w:p>
    <w:p w:rsidR="005F156B" w:rsidRDefault="005F156B" w:rsidP="000D702C">
      <w:pPr>
        <w:spacing w:line="400" w:lineRule="exact"/>
        <w:rPr>
          <w:rFonts w:eastAsia="標楷體"/>
          <w:b/>
          <w:shd w:val="pct15" w:color="auto" w:fill="FFFFFF"/>
        </w:rPr>
      </w:pPr>
    </w:p>
    <w:p w:rsidR="005F156B" w:rsidRDefault="005F156B" w:rsidP="000D702C">
      <w:pPr>
        <w:spacing w:line="400" w:lineRule="exact"/>
        <w:rPr>
          <w:rFonts w:eastAsia="標楷體"/>
          <w:b/>
          <w:shd w:val="pct15" w:color="auto" w:fill="FFFFFF"/>
        </w:rPr>
      </w:pPr>
    </w:p>
    <w:p w:rsidR="005F156B" w:rsidRDefault="005F156B" w:rsidP="000D702C">
      <w:pPr>
        <w:spacing w:line="400" w:lineRule="exact"/>
        <w:rPr>
          <w:rFonts w:eastAsia="標楷體"/>
          <w:b/>
          <w:shd w:val="pct15" w:color="auto" w:fill="FFFFFF"/>
        </w:rPr>
      </w:pPr>
    </w:p>
    <w:p w:rsidR="005F156B" w:rsidRDefault="005F156B" w:rsidP="000D702C">
      <w:pPr>
        <w:spacing w:line="400" w:lineRule="exact"/>
        <w:rPr>
          <w:rFonts w:eastAsia="標楷體"/>
          <w:b/>
          <w:shd w:val="pct15" w:color="auto" w:fill="FFFFFF"/>
        </w:rPr>
      </w:pPr>
    </w:p>
    <w:p w:rsidR="005F156B" w:rsidRDefault="005F156B" w:rsidP="000D702C">
      <w:pPr>
        <w:spacing w:line="400" w:lineRule="exact"/>
        <w:rPr>
          <w:rFonts w:eastAsia="標楷體"/>
          <w:b/>
          <w:shd w:val="pct15" w:color="auto" w:fill="FFFFFF"/>
        </w:rPr>
      </w:pPr>
    </w:p>
    <w:p w:rsidR="005F156B" w:rsidRDefault="005F156B" w:rsidP="000D702C">
      <w:pPr>
        <w:spacing w:line="400" w:lineRule="exact"/>
        <w:rPr>
          <w:rFonts w:eastAsia="標楷體"/>
          <w:b/>
          <w:shd w:val="pct15" w:color="auto" w:fill="FFFFFF"/>
        </w:rPr>
      </w:pPr>
    </w:p>
    <w:p w:rsidR="005F156B" w:rsidRDefault="005F156B" w:rsidP="000D702C">
      <w:pPr>
        <w:spacing w:line="400" w:lineRule="exact"/>
        <w:rPr>
          <w:rFonts w:eastAsia="標楷體"/>
          <w:b/>
          <w:shd w:val="pct15" w:color="auto" w:fill="FFFFFF"/>
        </w:rPr>
      </w:pPr>
    </w:p>
    <w:p w:rsidR="005F156B" w:rsidRDefault="005F156B" w:rsidP="000D702C">
      <w:pPr>
        <w:spacing w:line="400" w:lineRule="exact"/>
        <w:rPr>
          <w:rFonts w:eastAsia="標楷體"/>
          <w:b/>
          <w:shd w:val="pct15" w:color="auto" w:fill="FFFFFF"/>
        </w:rPr>
      </w:pPr>
    </w:p>
    <w:p w:rsidR="005F156B" w:rsidRDefault="005F156B" w:rsidP="000D702C">
      <w:pPr>
        <w:spacing w:line="400" w:lineRule="exact"/>
        <w:rPr>
          <w:rFonts w:eastAsia="標楷體"/>
          <w:b/>
          <w:shd w:val="pct15" w:color="auto" w:fill="FFFFFF"/>
        </w:rPr>
      </w:pPr>
    </w:p>
    <w:p w:rsidR="005F156B" w:rsidRDefault="005F156B" w:rsidP="000D702C">
      <w:pPr>
        <w:spacing w:line="400" w:lineRule="exact"/>
        <w:rPr>
          <w:rFonts w:eastAsia="標楷體"/>
          <w:b/>
          <w:shd w:val="pct15" w:color="auto" w:fill="FFFFFF"/>
        </w:rPr>
      </w:pPr>
    </w:p>
    <w:p w:rsidR="005F156B" w:rsidRDefault="005F156B" w:rsidP="000D702C">
      <w:pPr>
        <w:spacing w:line="400" w:lineRule="exact"/>
        <w:rPr>
          <w:rFonts w:eastAsia="標楷體"/>
          <w:b/>
          <w:shd w:val="pct15" w:color="auto" w:fill="FFFFFF"/>
        </w:rPr>
      </w:pPr>
    </w:p>
    <w:p w:rsidR="005F156B" w:rsidRDefault="005F156B" w:rsidP="000D702C">
      <w:pPr>
        <w:spacing w:line="400" w:lineRule="exact"/>
        <w:rPr>
          <w:rFonts w:eastAsia="標楷體"/>
          <w:b/>
          <w:shd w:val="pct15" w:color="auto" w:fill="FFFFFF"/>
        </w:rPr>
      </w:pPr>
    </w:p>
    <w:p w:rsidR="005F156B" w:rsidRDefault="005F156B" w:rsidP="000D702C">
      <w:pPr>
        <w:spacing w:line="400" w:lineRule="exact"/>
        <w:rPr>
          <w:rFonts w:eastAsia="標楷體"/>
          <w:b/>
          <w:shd w:val="pct15" w:color="auto" w:fill="FFFFFF"/>
        </w:rPr>
      </w:pPr>
    </w:p>
    <w:p w:rsidR="005F156B" w:rsidRDefault="005F156B" w:rsidP="000D702C">
      <w:pPr>
        <w:spacing w:line="400" w:lineRule="exact"/>
        <w:rPr>
          <w:rFonts w:eastAsia="標楷體"/>
          <w:b/>
          <w:shd w:val="pct15" w:color="auto" w:fill="FFFFFF"/>
        </w:rPr>
      </w:pPr>
    </w:p>
    <w:p w:rsidR="005F156B" w:rsidRDefault="005F156B" w:rsidP="000D702C">
      <w:pPr>
        <w:spacing w:line="400" w:lineRule="exact"/>
        <w:rPr>
          <w:rFonts w:eastAsia="標楷體"/>
          <w:b/>
          <w:shd w:val="pct15" w:color="auto" w:fill="FFFFFF"/>
        </w:rPr>
      </w:pPr>
    </w:p>
    <w:p w:rsidR="000D702C" w:rsidRPr="00640636" w:rsidRDefault="000D702C" w:rsidP="000D702C">
      <w:pPr>
        <w:spacing w:line="400" w:lineRule="exact"/>
        <w:rPr>
          <w:rFonts w:eastAsia="標楷體"/>
          <w:b/>
          <w:shd w:val="pct15" w:color="auto" w:fill="FFFFFF"/>
        </w:rPr>
      </w:pPr>
      <w:r w:rsidRPr="00640636">
        <w:rPr>
          <w:rFonts w:eastAsia="標楷體"/>
          <w:b/>
          <w:shd w:val="pct15" w:color="auto" w:fill="FFFFFF"/>
        </w:rPr>
        <w:t>【捷運】</w:t>
      </w:r>
    </w:p>
    <w:p w:rsidR="000D702C" w:rsidRPr="00640636" w:rsidRDefault="00B70388" w:rsidP="000D702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紅</w:t>
      </w:r>
      <w:r w:rsidR="000D702C" w:rsidRPr="00640636">
        <w:rPr>
          <w:rFonts w:eastAsia="標楷體"/>
        </w:rPr>
        <w:t>線【</w:t>
      </w:r>
      <w:r w:rsidRPr="00B70388">
        <w:rPr>
          <w:rFonts w:eastAsia="標楷體" w:hint="eastAsia"/>
        </w:rPr>
        <w:t>淡水信義線</w:t>
      </w:r>
      <w:r w:rsidR="000D702C" w:rsidRPr="00640636">
        <w:rPr>
          <w:rFonts w:eastAsia="標楷體"/>
        </w:rPr>
        <w:t>】至</w:t>
      </w:r>
      <w:r>
        <w:rPr>
          <w:rFonts w:eastAsia="標楷體" w:hint="eastAsia"/>
        </w:rPr>
        <w:t>台北</w:t>
      </w:r>
      <w:r>
        <w:rPr>
          <w:rFonts w:eastAsia="標楷體" w:hint="eastAsia"/>
        </w:rPr>
        <w:t>101</w:t>
      </w:r>
      <w:r w:rsidR="000D702C" w:rsidRPr="00640636">
        <w:rPr>
          <w:rFonts w:eastAsia="標楷體"/>
        </w:rPr>
        <w:t>站，</w:t>
      </w:r>
      <w:r>
        <w:rPr>
          <w:rFonts w:eastAsia="標楷體"/>
        </w:rPr>
        <w:t>2</w:t>
      </w:r>
      <w:r w:rsidR="000D702C" w:rsidRPr="00640636">
        <w:rPr>
          <w:rFonts w:eastAsia="標楷體"/>
        </w:rPr>
        <w:t>號出口</w:t>
      </w:r>
      <w:r w:rsidR="00E72738">
        <w:rPr>
          <w:rFonts w:eastAsia="標楷體" w:hint="eastAsia"/>
        </w:rPr>
        <w:t>，</w:t>
      </w:r>
      <w:r w:rsidR="00E72738">
        <w:rPr>
          <w:rFonts w:eastAsia="標楷體"/>
        </w:rPr>
        <w:t>往基隆路方向前進</w:t>
      </w:r>
      <w:r w:rsidR="000D702C" w:rsidRPr="00640636">
        <w:rPr>
          <w:rFonts w:eastAsia="標楷體"/>
        </w:rPr>
        <w:t>。</w:t>
      </w:r>
    </w:p>
    <w:p w:rsidR="000D702C" w:rsidRPr="00640636" w:rsidRDefault="000D702C" w:rsidP="000D702C">
      <w:pPr>
        <w:spacing w:line="400" w:lineRule="exact"/>
        <w:rPr>
          <w:rFonts w:eastAsia="標楷體"/>
          <w:b/>
        </w:rPr>
      </w:pPr>
      <w:r w:rsidRPr="00640636">
        <w:rPr>
          <w:rFonts w:eastAsia="標楷體"/>
          <w:b/>
          <w:shd w:val="pct15" w:color="auto" w:fill="FFFFFF"/>
        </w:rPr>
        <w:t>【公車】</w:t>
      </w:r>
    </w:p>
    <w:p w:rsidR="00B70388" w:rsidRPr="00B70388" w:rsidRDefault="00B70388" w:rsidP="00B70388">
      <w:pPr>
        <w:pStyle w:val="aff"/>
        <w:numPr>
          <w:ilvl w:val="0"/>
          <w:numId w:val="28"/>
        </w:numPr>
        <w:spacing w:line="400" w:lineRule="exact"/>
        <w:ind w:leftChars="0"/>
        <w:rPr>
          <w:rFonts w:eastAsia="標楷體"/>
          <w:szCs w:val="24"/>
        </w:rPr>
      </w:pPr>
      <w:r w:rsidRPr="00B70388">
        <w:rPr>
          <w:rFonts w:eastAsia="標楷體" w:hint="eastAsia"/>
          <w:szCs w:val="24"/>
        </w:rPr>
        <w:t>公車站名：吳興街口</w:t>
      </w:r>
    </w:p>
    <w:p w:rsidR="000D702C" w:rsidRPr="00640636" w:rsidRDefault="00B70388" w:rsidP="00B70388">
      <w:pPr>
        <w:pStyle w:val="aff"/>
        <w:numPr>
          <w:ilvl w:val="0"/>
          <w:numId w:val="28"/>
        </w:numPr>
        <w:spacing w:line="400" w:lineRule="exact"/>
        <w:ind w:leftChars="0"/>
        <w:rPr>
          <w:rFonts w:eastAsia="標楷體"/>
          <w:szCs w:val="24"/>
        </w:rPr>
      </w:pPr>
      <w:r w:rsidRPr="00B70388">
        <w:rPr>
          <w:rFonts w:eastAsia="標楷體" w:hint="eastAsia"/>
          <w:szCs w:val="24"/>
        </w:rPr>
        <w:t>停靠路線：</w:t>
      </w:r>
      <w:r w:rsidRPr="00B70388">
        <w:rPr>
          <w:rFonts w:eastAsia="標楷體" w:hint="eastAsia"/>
          <w:szCs w:val="24"/>
        </w:rPr>
        <w:t>1</w:t>
      </w:r>
      <w:r w:rsidRPr="00B70388">
        <w:rPr>
          <w:rFonts w:eastAsia="標楷體" w:hint="eastAsia"/>
          <w:szCs w:val="24"/>
        </w:rPr>
        <w:t>、</w:t>
      </w:r>
      <w:r w:rsidRPr="00B70388">
        <w:rPr>
          <w:rFonts w:eastAsia="標楷體" w:hint="eastAsia"/>
          <w:szCs w:val="24"/>
        </w:rPr>
        <w:t>207</w:t>
      </w:r>
      <w:r w:rsidRPr="00B70388">
        <w:rPr>
          <w:rFonts w:eastAsia="標楷體" w:hint="eastAsia"/>
          <w:szCs w:val="24"/>
        </w:rPr>
        <w:t>、</w:t>
      </w:r>
      <w:r w:rsidRPr="00B70388">
        <w:rPr>
          <w:rFonts w:eastAsia="標楷體" w:hint="eastAsia"/>
          <w:szCs w:val="24"/>
        </w:rPr>
        <w:t>282</w:t>
      </w:r>
      <w:r w:rsidRPr="00B70388">
        <w:rPr>
          <w:rFonts w:eastAsia="標楷體" w:hint="eastAsia"/>
          <w:szCs w:val="24"/>
        </w:rPr>
        <w:t>（副）、</w:t>
      </w:r>
      <w:r w:rsidRPr="00B70388">
        <w:rPr>
          <w:rFonts w:eastAsia="標楷體" w:hint="eastAsia"/>
          <w:szCs w:val="24"/>
        </w:rPr>
        <w:t>284</w:t>
      </w:r>
      <w:r w:rsidRPr="00B70388">
        <w:rPr>
          <w:rFonts w:eastAsia="標楷體" w:hint="eastAsia"/>
          <w:szCs w:val="24"/>
        </w:rPr>
        <w:t>、</w:t>
      </w:r>
      <w:r w:rsidRPr="00B70388">
        <w:rPr>
          <w:rFonts w:eastAsia="標楷體" w:hint="eastAsia"/>
          <w:szCs w:val="24"/>
        </w:rPr>
        <w:t>284</w:t>
      </w:r>
      <w:r w:rsidRPr="00B70388">
        <w:rPr>
          <w:rFonts w:eastAsia="標楷體" w:hint="eastAsia"/>
          <w:szCs w:val="24"/>
        </w:rPr>
        <w:t>（直行）、</w:t>
      </w:r>
      <w:r w:rsidRPr="00B70388">
        <w:rPr>
          <w:rFonts w:eastAsia="標楷體" w:hint="eastAsia"/>
          <w:szCs w:val="24"/>
        </w:rPr>
        <w:t>292</w:t>
      </w:r>
      <w:r w:rsidRPr="00B70388">
        <w:rPr>
          <w:rFonts w:eastAsia="標楷體" w:hint="eastAsia"/>
          <w:szCs w:val="24"/>
        </w:rPr>
        <w:t>、</w:t>
      </w:r>
      <w:r w:rsidRPr="00B70388">
        <w:rPr>
          <w:rFonts w:eastAsia="標楷體" w:hint="eastAsia"/>
          <w:szCs w:val="24"/>
        </w:rPr>
        <w:t>292</w:t>
      </w:r>
      <w:r w:rsidRPr="00B70388">
        <w:rPr>
          <w:rFonts w:eastAsia="標楷體" w:hint="eastAsia"/>
          <w:szCs w:val="24"/>
        </w:rPr>
        <w:t>（副）、</w:t>
      </w:r>
      <w:r w:rsidRPr="00B70388">
        <w:rPr>
          <w:rFonts w:eastAsia="標楷體" w:hint="eastAsia"/>
          <w:szCs w:val="24"/>
        </w:rPr>
        <w:t>292</w:t>
      </w:r>
      <w:r w:rsidRPr="00B70388">
        <w:rPr>
          <w:rFonts w:eastAsia="標楷體" w:hint="eastAsia"/>
          <w:szCs w:val="24"/>
        </w:rPr>
        <w:t>（區間車）、</w:t>
      </w:r>
      <w:r w:rsidRPr="00B70388">
        <w:rPr>
          <w:rFonts w:eastAsia="標楷體" w:hint="eastAsia"/>
          <w:szCs w:val="24"/>
        </w:rPr>
        <w:t>294</w:t>
      </w:r>
      <w:r>
        <w:rPr>
          <w:rFonts w:eastAsia="標楷體"/>
          <w:szCs w:val="24"/>
        </w:rPr>
        <w:t xml:space="preserve">     </w:t>
      </w:r>
      <w:r w:rsidRPr="00B70388">
        <w:rPr>
          <w:rFonts w:eastAsia="標楷體" w:hint="eastAsia"/>
          <w:szCs w:val="24"/>
        </w:rPr>
        <w:t>（副）、</w:t>
      </w:r>
      <w:r w:rsidRPr="00B70388">
        <w:rPr>
          <w:rFonts w:eastAsia="標楷體" w:hint="eastAsia"/>
          <w:szCs w:val="24"/>
        </w:rPr>
        <w:t>611</w:t>
      </w:r>
      <w:r w:rsidRPr="00B70388">
        <w:rPr>
          <w:rFonts w:eastAsia="標楷體" w:hint="eastAsia"/>
          <w:szCs w:val="24"/>
        </w:rPr>
        <w:t>、</w:t>
      </w:r>
      <w:r w:rsidRPr="00B70388">
        <w:rPr>
          <w:rFonts w:eastAsia="標楷體" w:hint="eastAsia"/>
          <w:szCs w:val="24"/>
        </w:rPr>
        <w:t>611</w:t>
      </w:r>
      <w:r w:rsidRPr="00B70388">
        <w:rPr>
          <w:rFonts w:eastAsia="標楷體" w:hint="eastAsia"/>
          <w:szCs w:val="24"/>
        </w:rPr>
        <w:t>（區間車）、</w:t>
      </w:r>
      <w:r w:rsidRPr="00B70388">
        <w:rPr>
          <w:rFonts w:eastAsia="標楷體" w:hint="eastAsia"/>
          <w:szCs w:val="24"/>
        </w:rPr>
        <w:t>647</w:t>
      </w:r>
      <w:r w:rsidRPr="00B70388">
        <w:rPr>
          <w:rFonts w:eastAsia="標楷體" w:hint="eastAsia"/>
          <w:szCs w:val="24"/>
        </w:rPr>
        <w:t>、</w:t>
      </w:r>
      <w:r w:rsidRPr="00B70388">
        <w:rPr>
          <w:rFonts w:eastAsia="標楷體" w:hint="eastAsia"/>
          <w:szCs w:val="24"/>
        </w:rPr>
        <w:t>650 111</w:t>
      </w:r>
    </w:p>
    <w:p w:rsidR="000D702C" w:rsidRPr="00640636" w:rsidRDefault="000D702C" w:rsidP="000D702C">
      <w:pPr>
        <w:spacing w:line="400" w:lineRule="exact"/>
        <w:rPr>
          <w:rFonts w:eastAsia="標楷體"/>
          <w:b/>
        </w:rPr>
      </w:pPr>
      <w:r w:rsidRPr="00640636">
        <w:rPr>
          <w:rFonts w:eastAsia="標楷體"/>
          <w:b/>
          <w:shd w:val="pct15" w:color="auto" w:fill="FFFFFF"/>
        </w:rPr>
        <w:t>【火車】</w:t>
      </w:r>
    </w:p>
    <w:p w:rsidR="000D702C" w:rsidRPr="00640636" w:rsidRDefault="000D702C" w:rsidP="000D702C">
      <w:pPr>
        <w:spacing w:line="400" w:lineRule="exact"/>
        <w:rPr>
          <w:rFonts w:eastAsia="標楷體"/>
        </w:rPr>
      </w:pPr>
      <w:r w:rsidRPr="00640636">
        <w:rPr>
          <w:rFonts w:eastAsia="標楷體"/>
        </w:rPr>
        <w:t>搭乘至台北火車站直接轉捷運</w:t>
      </w:r>
      <w:r w:rsidR="005F156B">
        <w:rPr>
          <w:rFonts w:eastAsia="標楷體" w:hint="eastAsia"/>
        </w:rPr>
        <w:t>紅</w:t>
      </w:r>
      <w:r w:rsidRPr="00640636">
        <w:rPr>
          <w:rFonts w:eastAsia="標楷體"/>
        </w:rPr>
        <w:t>線</w:t>
      </w:r>
      <w:r w:rsidR="00F43CF2" w:rsidRPr="00F43CF2">
        <w:rPr>
          <w:rFonts w:eastAsia="標楷體" w:hint="eastAsia"/>
        </w:rPr>
        <w:t>【淡水信義線】至台北</w:t>
      </w:r>
      <w:r w:rsidR="00F43CF2" w:rsidRPr="00F43CF2">
        <w:rPr>
          <w:rFonts w:eastAsia="標楷體" w:hint="eastAsia"/>
        </w:rPr>
        <w:t>101</w:t>
      </w:r>
      <w:r w:rsidR="00F43CF2" w:rsidRPr="00F43CF2">
        <w:rPr>
          <w:rFonts w:eastAsia="標楷體" w:hint="eastAsia"/>
        </w:rPr>
        <w:t>站，</w:t>
      </w:r>
      <w:r w:rsidR="00F43CF2" w:rsidRPr="00F43CF2">
        <w:rPr>
          <w:rFonts w:eastAsia="標楷體" w:hint="eastAsia"/>
        </w:rPr>
        <w:t>2</w:t>
      </w:r>
      <w:r w:rsidR="00F43CF2" w:rsidRPr="00F43CF2">
        <w:rPr>
          <w:rFonts w:eastAsia="標楷體" w:hint="eastAsia"/>
        </w:rPr>
        <w:t>號出口</w:t>
      </w:r>
      <w:r w:rsidR="00F20C30">
        <w:rPr>
          <w:rFonts w:eastAsia="標楷體" w:hint="eastAsia"/>
        </w:rPr>
        <w:t>，</w:t>
      </w:r>
      <w:r w:rsidR="00F20C30">
        <w:rPr>
          <w:rFonts w:eastAsia="標楷體"/>
        </w:rPr>
        <w:t>往基隆路方向前進</w:t>
      </w:r>
      <w:r w:rsidR="00F43CF2" w:rsidRPr="00F43CF2">
        <w:rPr>
          <w:rFonts w:eastAsia="標楷體" w:hint="eastAsia"/>
        </w:rPr>
        <w:t>。</w:t>
      </w:r>
    </w:p>
    <w:p w:rsidR="000D702C" w:rsidRPr="00640636" w:rsidRDefault="000D702C" w:rsidP="000D702C">
      <w:pPr>
        <w:spacing w:line="400" w:lineRule="exact"/>
        <w:rPr>
          <w:rFonts w:eastAsia="標楷體"/>
        </w:rPr>
      </w:pPr>
      <w:r w:rsidRPr="00640636">
        <w:rPr>
          <w:rFonts w:eastAsia="標楷體"/>
          <w:b/>
          <w:shd w:val="pct15" w:color="auto" w:fill="FFFFFF"/>
        </w:rPr>
        <w:t>【高鐵】</w:t>
      </w:r>
    </w:p>
    <w:p w:rsidR="000D702C" w:rsidRPr="00640636" w:rsidRDefault="000D702C" w:rsidP="000D702C">
      <w:pPr>
        <w:spacing w:line="400" w:lineRule="exact"/>
        <w:rPr>
          <w:rFonts w:eastAsia="標楷體"/>
        </w:rPr>
      </w:pPr>
      <w:r w:rsidRPr="00640636">
        <w:rPr>
          <w:rFonts w:eastAsia="標楷體"/>
        </w:rPr>
        <w:t>由高鐵台北站直接轉捷運</w:t>
      </w:r>
      <w:r w:rsidR="00F43CF2">
        <w:rPr>
          <w:rFonts w:eastAsia="標楷體" w:hint="eastAsia"/>
        </w:rPr>
        <w:t>紅</w:t>
      </w:r>
      <w:r w:rsidR="00F43CF2" w:rsidRPr="00640636">
        <w:rPr>
          <w:rFonts w:eastAsia="標楷體"/>
        </w:rPr>
        <w:t>線</w:t>
      </w:r>
      <w:r w:rsidR="00F43CF2" w:rsidRPr="00F43CF2">
        <w:rPr>
          <w:rFonts w:eastAsia="標楷體" w:hint="eastAsia"/>
        </w:rPr>
        <w:t>【淡水信義線】至台北</w:t>
      </w:r>
      <w:r w:rsidR="00F43CF2" w:rsidRPr="00F43CF2">
        <w:rPr>
          <w:rFonts w:eastAsia="標楷體" w:hint="eastAsia"/>
        </w:rPr>
        <w:t>101</w:t>
      </w:r>
      <w:r w:rsidR="00F43CF2" w:rsidRPr="00F43CF2">
        <w:rPr>
          <w:rFonts w:eastAsia="標楷體" w:hint="eastAsia"/>
        </w:rPr>
        <w:t>站，</w:t>
      </w:r>
      <w:r w:rsidR="00F43CF2" w:rsidRPr="00F43CF2">
        <w:rPr>
          <w:rFonts w:eastAsia="標楷體" w:hint="eastAsia"/>
        </w:rPr>
        <w:t>2</w:t>
      </w:r>
      <w:r w:rsidR="00F43CF2" w:rsidRPr="00F43CF2">
        <w:rPr>
          <w:rFonts w:eastAsia="標楷體" w:hint="eastAsia"/>
        </w:rPr>
        <w:t>號出口</w:t>
      </w:r>
      <w:r w:rsidR="00F20C30">
        <w:rPr>
          <w:rFonts w:eastAsia="標楷體" w:hint="eastAsia"/>
        </w:rPr>
        <w:t>，</w:t>
      </w:r>
      <w:r w:rsidR="00F20C30">
        <w:rPr>
          <w:rFonts w:eastAsia="標楷體"/>
        </w:rPr>
        <w:t>往基隆路方向前進</w:t>
      </w:r>
      <w:r w:rsidR="00F43CF2" w:rsidRPr="00F43CF2">
        <w:rPr>
          <w:rFonts w:eastAsia="標楷體" w:hint="eastAsia"/>
        </w:rPr>
        <w:t>。</w:t>
      </w:r>
    </w:p>
    <w:p w:rsidR="000D702C" w:rsidRPr="00F20C30" w:rsidRDefault="000D702C" w:rsidP="000D702C">
      <w:pPr>
        <w:spacing w:line="400" w:lineRule="exact"/>
        <w:rPr>
          <w:rFonts w:eastAsia="標楷體"/>
        </w:rPr>
      </w:pPr>
    </w:p>
    <w:sectPr w:rsidR="000D702C" w:rsidRPr="00F20C30" w:rsidSect="00E46381">
      <w:headerReference w:type="default" r:id="rId11"/>
      <w:footerReference w:type="default" r:id="rId12"/>
      <w:type w:val="continuous"/>
      <w:pgSz w:w="11906" w:h="16838"/>
      <w:pgMar w:top="992" w:right="709" w:bottom="567" w:left="680" w:header="539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3C7" w:rsidRDefault="007A53C7">
      <w:r>
        <w:separator/>
      </w:r>
    </w:p>
  </w:endnote>
  <w:endnote w:type="continuationSeparator" w:id="0">
    <w:p w:rsidR="007A53C7" w:rsidRDefault="007A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優惠1">
    <w:altName w:val="新細明體"/>
    <w:charset w:val="88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8C0" w:rsidRDefault="006C48C0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0718B0" w:rsidRPr="000718B0">
      <w:rPr>
        <w:noProof/>
        <w:lang w:val="zh-TW"/>
      </w:rPr>
      <w:t>5</w:t>
    </w:r>
    <w:r>
      <w:fldChar w:fldCharType="end"/>
    </w:r>
  </w:p>
  <w:p w:rsidR="006C48C0" w:rsidRDefault="006C48C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3C7" w:rsidRDefault="007A53C7">
      <w:r>
        <w:separator/>
      </w:r>
    </w:p>
  </w:footnote>
  <w:footnote w:type="continuationSeparator" w:id="0">
    <w:p w:rsidR="007A53C7" w:rsidRDefault="007A5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83" w:rsidRPr="001E53EB" w:rsidRDefault="00CA5483" w:rsidP="00F967D3">
    <w:pPr>
      <w:pStyle w:val="a4"/>
      <w:ind w:right="1280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4142"/>
    <w:multiLevelType w:val="hybridMultilevel"/>
    <w:tmpl w:val="7512A2C4"/>
    <w:lvl w:ilvl="0" w:tplc="9BE4EDD4">
      <w:start w:val="10"/>
      <w:numFmt w:val="bullet"/>
      <w:lvlText w:val="■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1" w:tplc="778EF15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eastAsia="優惠1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3632C29"/>
    <w:multiLevelType w:val="hybridMultilevel"/>
    <w:tmpl w:val="CE4495CC"/>
    <w:lvl w:ilvl="0" w:tplc="ED2E8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5967BF"/>
    <w:multiLevelType w:val="hybridMultilevel"/>
    <w:tmpl w:val="FF646AB8"/>
    <w:lvl w:ilvl="0" w:tplc="9A3C6C6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25445"/>
    <w:multiLevelType w:val="multilevel"/>
    <w:tmpl w:val="98988B72"/>
    <w:lvl w:ilvl="0">
      <w:start w:val="1"/>
      <w:numFmt w:val="ideographLegalTraditional"/>
      <w:suff w:val="space"/>
      <w:lvlText w:val="%1、"/>
      <w:lvlJc w:val="left"/>
      <w:pPr>
        <w:ind w:left="425" w:hanging="425"/>
      </w:pPr>
      <w:rPr>
        <w:rFonts w:hint="eastAsia"/>
        <w:b/>
        <w:i w:val="0"/>
        <w:sz w:val="28"/>
        <w:szCs w:val="28"/>
      </w:rPr>
    </w:lvl>
    <w:lvl w:ilvl="1">
      <w:start w:val="1"/>
      <w:numFmt w:val="taiwaneseCountingThousand"/>
      <w:suff w:val="space"/>
      <w:lvlText w:val="%2、"/>
      <w:lvlJc w:val="left"/>
      <w:pPr>
        <w:ind w:left="964" w:hanging="680"/>
      </w:pPr>
      <w:rPr>
        <w:rFonts w:eastAsia="標楷體" w:hint="eastAsia"/>
        <w:b w:val="0"/>
        <w:i w:val="0"/>
        <w:sz w:val="28"/>
        <w:szCs w:val="28"/>
      </w:rPr>
    </w:lvl>
    <w:lvl w:ilvl="2">
      <w:start w:val="1"/>
      <w:numFmt w:val="taiwaneseCountingThousand"/>
      <w:suff w:val="space"/>
      <w:lvlText w:val="(%3)"/>
      <w:lvlJc w:val="left"/>
      <w:pPr>
        <w:ind w:left="1418" w:hanging="511"/>
      </w:pPr>
      <w:rPr>
        <w:rFonts w:hint="eastAsia"/>
        <w:b/>
        <w:sz w:val="24"/>
        <w:szCs w:val="24"/>
      </w:rPr>
    </w:lvl>
    <w:lvl w:ilvl="3">
      <w:start w:val="1"/>
      <w:numFmt w:val="decimal"/>
      <w:suff w:val="space"/>
      <w:lvlText w:val="%4."/>
      <w:lvlJc w:val="left"/>
      <w:pPr>
        <w:ind w:left="1701" w:hanging="340"/>
      </w:pPr>
      <w:rPr>
        <w:rFonts w:hint="eastAsia"/>
        <w:sz w:val="20"/>
        <w:szCs w:val="20"/>
      </w:rPr>
    </w:lvl>
    <w:lvl w:ilvl="4">
      <w:start w:val="1"/>
      <w:numFmt w:val="decimal"/>
      <w:suff w:val="space"/>
      <w:lvlText w:val="(%5)"/>
      <w:lvlJc w:val="left"/>
      <w:pPr>
        <w:ind w:left="2098" w:hanging="397"/>
      </w:pPr>
      <w:rPr>
        <w:rFonts w:hint="eastAsia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ind w:left="510" w:firstLine="45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DCE59F4"/>
    <w:multiLevelType w:val="hybridMultilevel"/>
    <w:tmpl w:val="4CB0745E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5" w15:restartNumberingAfterBreak="0">
    <w:nsid w:val="10826D5E"/>
    <w:multiLevelType w:val="hybridMultilevel"/>
    <w:tmpl w:val="9FFAB2E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3C71B6"/>
    <w:multiLevelType w:val="hybridMultilevel"/>
    <w:tmpl w:val="20B2ABBC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14AC3840"/>
    <w:multiLevelType w:val="hybridMultilevel"/>
    <w:tmpl w:val="65EED8C0"/>
    <w:lvl w:ilvl="0" w:tplc="8EB410A2">
      <w:start w:val="4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152134D1"/>
    <w:multiLevelType w:val="hybridMultilevel"/>
    <w:tmpl w:val="0AD29F2A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9" w15:restartNumberingAfterBreak="0">
    <w:nsid w:val="155D3713"/>
    <w:multiLevelType w:val="hybridMultilevel"/>
    <w:tmpl w:val="637015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96F7387"/>
    <w:multiLevelType w:val="hybridMultilevel"/>
    <w:tmpl w:val="B85AF476"/>
    <w:lvl w:ilvl="0" w:tplc="04090001">
      <w:start w:val="1"/>
      <w:numFmt w:val="bullet"/>
      <w:lvlText w:val=""/>
      <w:lvlJc w:val="left"/>
      <w:pPr>
        <w:ind w:left="17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5" w:hanging="480"/>
      </w:pPr>
      <w:rPr>
        <w:rFonts w:ascii="Wingdings" w:hAnsi="Wingdings" w:hint="default"/>
      </w:rPr>
    </w:lvl>
  </w:abstractNum>
  <w:abstractNum w:abstractNumId="11" w15:restartNumberingAfterBreak="0">
    <w:nsid w:val="1EB13367"/>
    <w:multiLevelType w:val="hybridMultilevel"/>
    <w:tmpl w:val="F85A5BBA"/>
    <w:lvl w:ilvl="0" w:tplc="FD8C9F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034A2B"/>
    <w:multiLevelType w:val="hybridMultilevel"/>
    <w:tmpl w:val="227EA96A"/>
    <w:lvl w:ilvl="0" w:tplc="E25A4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9FF64FD"/>
    <w:multiLevelType w:val="multilevel"/>
    <w:tmpl w:val="57106E58"/>
    <w:lvl w:ilvl="0">
      <w:start w:val="1"/>
      <w:numFmt w:val="taiwaneseCountingThousand"/>
      <w:suff w:val="space"/>
      <w:lvlText w:val="表%1"/>
      <w:lvlJc w:val="left"/>
      <w:pPr>
        <w:ind w:left="680" w:hanging="680"/>
      </w:pPr>
      <w:rPr>
        <w:rFonts w:eastAsia="標楷體" w:hint="eastAsia"/>
        <w:b w:val="0"/>
        <w:i w:val="0"/>
        <w:sz w:val="28"/>
      </w:rPr>
    </w:lvl>
    <w:lvl w:ilvl="1">
      <w:start w:val="1"/>
      <w:numFmt w:val="decimal"/>
      <w:lvlText w:val="%2"/>
      <w:lvlJc w:val="left"/>
      <w:pPr>
        <w:tabs>
          <w:tab w:val="num" w:pos="1814"/>
        </w:tabs>
        <w:ind w:left="1814" w:hanging="1247"/>
      </w:pPr>
      <w:rPr>
        <w:rFonts w:hint="eastAsia"/>
        <w:b w:val="0"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1040"/>
        </w:tabs>
        <w:ind w:left="1020" w:hanging="340"/>
      </w:pPr>
      <w:rPr>
        <w:rFonts w:eastAsia="標楷體" w:hint="eastAsia"/>
        <w:sz w:val="28"/>
        <w:u w:val="none"/>
      </w:rPr>
    </w:lvl>
    <w:lvl w:ilvl="3">
      <w:start w:val="1"/>
      <w:numFmt w:val="decimal"/>
      <w:lvlText w:val="(%4)"/>
      <w:lvlJc w:val="left"/>
      <w:pPr>
        <w:tabs>
          <w:tab w:val="num" w:pos="2948"/>
        </w:tabs>
        <w:ind w:left="2948" w:hanging="454"/>
      </w:pPr>
      <w:rPr>
        <w:rFonts w:eastAsia="標楷體" w:hint="eastAsia"/>
        <w:caps w:val="0"/>
        <w:vanish w:val="0"/>
        <w:sz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567"/>
        </w:tabs>
        <w:ind w:left="567" w:hanging="454"/>
      </w:pPr>
      <w:rPr>
        <w:rFonts w:hint="eastAsia"/>
        <w:vanish w:val="0"/>
      </w:rPr>
    </w:lvl>
    <w:lvl w:ilvl="5">
      <w:start w:val="1"/>
      <w:numFmt w:val="lowerLetter"/>
      <w:lvlText w:val="(%6)"/>
      <w:lvlJc w:val="left"/>
      <w:pPr>
        <w:tabs>
          <w:tab w:val="num" w:pos="680"/>
        </w:tabs>
        <w:ind w:left="680" w:hanging="454"/>
      </w:pPr>
      <w:rPr>
        <w:rFonts w:hint="eastAsia"/>
      </w:rPr>
    </w:lvl>
    <w:lvl w:ilvl="6">
      <w:start w:val="1"/>
      <w:numFmt w:val="decimal"/>
      <w:lvlText w:val="(%6)-%7"/>
      <w:lvlJc w:val="left"/>
      <w:pPr>
        <w:tabs>
          <w:tab w:val="num" w:pos="1060"/>
        </w:tabs>
        <w:ind w:left="793" w:hanging="453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22"/>
        </w:tabs>
        <w:ind w:left="394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8"/>
        </w:tabs>
        <w:ind w:left="4648" w:hanging="1700"/>
      </w:pPr>
      <w:rPr>
        <w:rFonts w:hint="eastAsia"/>
      </w:rPr>
    </w:lvl>
  </w:abstractNum>
  <w:abstractNum w:abstractNumId="14" w15:restartNumberingAfterBreak="0">
    <w:nsid w:val="306F477E"/>
    <w:multiLevelType w:val="hybridMultilevel"/>
    <w:tmpl w:val="FDB222A6"/>
    <w:lvl w:ilvl="0" w:tplc="04090005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15" w15:restartNumberingAfterBreak="0">
    <w:nsid w:val="32F115A0"/>
    <w:multiLevelType w:val="hybridMultilevel"/>
    <w:tmpl w:val="7B249CFA"/>
    <w:lvl w:ilvl="0" w:tplc="9BE4EDD4">
      <w:start w:val="10"/>
      <w:numFmt w:val="bullet"/>
      <w:lvlText w:val="■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57639AC"/>
    <w:multiLevelType w:val="hybridMultilevel"/>
    <w:tmpl w:val="F5E4F4B6"/>
    <w:lvl w:ilvl="0" w:tplc="D1A0A4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924599"/>
    <w:multiLevelType w:val="hybridMultilevel"/>
    <w:tmpl w:val="53EC1B2A"/>
    <w:lvl w:ilvl="0" w:tplc="9C2CE4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0647EF"/>
    <w:multiLevelType w:val="hybridMultilevel"/>
    <w:tmpl w:val="9F306882"/>
    <w:lvl w:ilvl="0" w:tplc="04090005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19" w15:restartNumberingAfterBreak="0">
    <w:nsid w:val="48DB2C14"/>
    <w:multiLevelType w:val="hybridMultilevel"/>
    <w:tmpl w:val="BBC638AE"/>
    <w:lvl w:ilvl="0" w:tplc="6F880BF2">
      <w:start w:val="3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0" w15:restartNumberingAfterBreak="0">
    <w:nsid w:val="4C7445CB"/>
    <w:multiLevelType w:val="hybridMultilevel"/>
    <w:tmpl w:val="3DD8DD30"/>
    <w:lvl w:ilvl="0" w:tplc="04090005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21" w15:restartNumberingAfterBreak="0">
    <w:nsid w:val="53EF42EE"/>
    <w:multiLevelType w:val="hybridMultilevel"/>
    <w:tmpl w:val="EECE136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43C4290"/>
    <w:multiLevelType w:val="hybridMultilevel"/>
    <w:tmpl w:val="B7D05F3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4411963"/>
    <w:multiLevelType w:val="hybridMultilevel"/>
    <w:tmpl w:val="AA506C08"/>
    <w:lvl w:ilvl="0" w:tplc="23F27554">
      <w:start w:val="4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44233E4"/>
    <w:multiLevelType w:val="hybridMultilevel"/>
    <w:tmpl w:val="3B7A2DC2"/>
    <w:lvl w:ilvl="0" w:tplc="04090005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25" w15:restartNumberingAfterBreak="0">
    <w:nsid w:val="56EC749B"/>
    <w:multiLevelType w:val="hybridMultilevel"/>
    <w:tmpl w:val="89FAD0A8"/>
    <w:lvl w:ilvl="0" w:tplc="1BE0DC78">
      <w:start w:val="2"/>
      <w:numFmt w:val="taiwaneseCountingThousand"/>
      <w:lvlText w:val="%1、"/>
      <w:lvlJc w:val="left"/>
      <w:pPr>
        <w:ind w:left="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26" w15:restartNumberingAfterBreak="0">
    <w:nsid w:val="574A0A30"/>
    <w:multiLevelType w:val="hybridMultilevel"/>
    <w:tmpl w:val="E63637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918372D"/>
    <w:multiLevelType w:val="hybridMultilevel"/>
    <w:tmpl w:val="D098EBE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CA26E71"/>
    <w:multiLevelType w:val="hybridMultilevel"/>
    <w:tmpl w:val="AB14B3B0"/>
    <w:lvl w:ilvl="0" w:tplc="04090005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29" w15:restartNumberingAfterBreak="0">
    <w:nsid w:val="5E8D1E10"/>
    <w:multiLevelType w:val="hybridMultilevel"/>
    <w:tmpl w:val="B75020EA"/>
    <w:lvl w:ilvl="0" w:tplc="83306A90">
      <w:start w:val="4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0" w15:restartNumberingAfterBreak="0">
    <w:nsid w:val="60C64EA6"/>
    <w:multiLevelType w:val="multilevel"/>
    <w:tmpl w:val="7B249CFA"/>
    <w:lvl w:ilvl="0">
      <w:start w:val="10"/>
      <w:numFmt w:val="bullet"/>
      <w:lvlText w:val="■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3BB3885"/>
    <w:multiLevelType w:val="hybridMultilevel"/>
    <w:tmpl w:val="9A5E8E7E"/>
    <w:lvl w:ilvl="0" w:tplc="A8BCE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B2B1D55"/>
    <w:multiLevelType w:val="hybridMultilevel"/>
    <w:tmpl w:val="A2320A3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C2B0C74"/>
    <w:multiLevelType w:val="hybridMultilevel"/>
    <w:tmpl w:val="60FC2E54"/>
    <w:lvl w:ilvl="0" w:tplc="4B9650B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6C401F20"/>
    <w:multiLevelType w:val="hybridMultilevel"/>
    <w:tmpl w:val="4B6CEA54"/>
    <w:lvl w:ilvl="0" w:tplc="75082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044FBE"/>
    <w:multiLevelType w:val="hybridMultilevel"/>
    <w:tmpl w:val="F4924A52"/>
    <w:lvl w:ilvl="0" w:tplc="A2E48A2A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871941"/>
    <w:multiLevelType w:val="hybridMultilevel"/>
    <w:tmpl w:val="4BEAA160"/>
    <w:lvl w:ilvl="0" w:tplc="D7C4F3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798C38A4"/>
    <w:multiLevelType w:val="hybridMultilevel"/>
    <w:tmpl w:val="68AE6DAE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8" w15:restartNumberingAfterBreak="0">
    <w:nsid w:val="79B61E56"/>
    <w:multiLevelType w:val="hybridMultilevel"/>
    <w:tmpl w:val="E1CC0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D643F68"/>
    <w:multiLevelType w:val="hybridMultilevel"/>
    <w:tmpl w:val="55BEC1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6"/>
  </w:num>
  <w:num w:numId="2">
    <w:abstractNumId w:val="33"/>
  </w:num>
  <w:num w:numId="3">
    <w:abstractNumId w:val="15"/>
  </w:num>
  <w:num w:numId="4">
    <w:abstractNumId w:val="39"/>
  </w:num>
  <w:num w:numId="5">
    <w:abstractNumId w:val="31"/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0"/>
  </w:num>
  <w:num w:numId="9">
    <w:abstractNumId w:val="0"/>
  </w:num>
  <w:num w:numId="10">
    <w:abstractNumId w:val="13"/>
  </w:num>
  <w:num w:numId="11">
    <w:abstractNumId w:val="1"/>
  </w:num>
  <w:num w:numId="12">
    <w:abstractNumId w:val="12"/>
  </w:num>
  <w:num w:numId="13">
    <w:abstractNumId w:val="18"/>
  </w:num>
  <w:num w:numId="14">
    <w:abstractNumId w:val="20"/>
  </w:num>
  <w:num w:numId="15">
    <w:abstractNumId w:val="4"/>
  </w:num>
  <w:num w:numId="16">
    <w:abstractNumId w:val="29"/>
  </w:num>
  <w:num w:numId="17">
    <w:abstractNumId w:val="10"/>
  </w:num>
  <w:num w:numId="18">
    <w:abstractNumId w:val="38"/>
  </w:num>
  <w:num w:numId="19">
    <w:abstractNumId w:val="28"/>
  </w:num>
  <w:num w:numId="20">
    <w:abstractNumId w:val="6"/>
  </w:num>
  <w:num w:numId="21">
    <w:abstractNumId w:val="37"/>
  </w:num>
  <w:num w:numId="22">
    <w:abstractNumId w:val="8"/>
  </w:num>
  <w:num w:numId="23">
    <w:abstractNumId w:val="24"/>
  </w:num>
  <w:num w:numId="24">
    <w:abstractNumId w:val="11"/>
  </w:num>
  <w:num w:numId="25">
    <w:abstractNumId w:val="16"/>
  </w:num>
  <w:num w:numId="26">
    <w:abstractNumId w:val="17"/>
  </w:num>
  <w:num w:numId="27">
    <w:abstractNumId w:val="27"/>
  </w:num>
  <w:num w:numId="28">
    <w:abstractNumId w:val="9"/>
  </w:num>
  <w:num w:numId="29">
    <w:abstractNumId w:val="22"/>
  </w:num>
  <w:num w:numId="30">
    <w:abstractNumId w:val="34"/>
  </w:num>
  <w:num w:numId="31">
    <w:abstractNumId w:val="21"/>
  </w:num>
  <w:num w:numId="32">
    <w:abstractNumId w:val="5"/>
  </w:num>
  <w:num w:numId="33">
    <w:abstractNumId w:val="32"/>
  </w:num>
  <w:num w:numId="34">
    <w:abstractNumId w:val="26"/>
  </w:num>
  <w:num w:numId="35">
    <w:abstractNumId w:val="19"/>
  </w:num>
  <w:num w:numId="36">
    <w:abstractNumId w:val="2"/>
  </w:num>
  <w:num w:numId="37">
    <w:abstractNumId w:val="7"/>
  </w:num>
  <w:num w:numId="38">
    <w:abstractNumId w:val="35"/>
  </w:num>
  <w:num w:numId="39">
    <w:abstractNumId w:val="2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4D"/>
    <w:rsid w:val="000066B4"/>
    <w:rsid w:val="00006DD8"/>
    <w:rsid w:val="00010A7D"/>
    <w:rsid w:val="00014E71"/>
    <w:rsid w:val="00026978"/>
    <w:rsid w:val="00033746"/>
    <w:rsid w:val="000422C4"/>
    <w:rsid w:val="000441CD"/>
    <w:rsid w:val="00044B28"/>
    <w:rsid w:val="00045DC6"/>
    <w:rsid w:val="00062F68"/>
    <w:rsid w:val="00065FAE"/>
    <w:rsid w:val="00066DB8"/>
    <w:rsid w:val="000718B0"/>
    <w:rsid w:val="00074216"/>
    <w:rsid w:val="000813FA"/>
    <w:rsid w:val="00082BE7"/>
    <w:rsid w:val="00084C42"/>
    <w:rsid w:val="00091C78"/>
    <w:rsid w:val="00097790"/>
    <w:rsid w:val="00097A29"/>
    <w:rsid w:val="000A07DF"/>
    <w:rsid w:val="000A2120"/>
    <w:rsid w:val="000A75B6"/>
    <w:rsid w:val="000B3335"/>
    <w:rsid w:val="000B5084"/>
    <w:rsid w:val="000B543F"/>
    <w:rsid w:val="000C4682"/>
    <w:rsid w:val="000C51BA"/>
    <w:rsid w:val="000C5FC3"/>
    <w:rsid w:val="000C7BF3"/>
    <w:rsid w:val="000D0020"/>
    <w:rsid w:val="000D3466"/>
    <w:rsid w:val="000D702C"/>
    <w:rsid w:val="000E21D4"/>
    <w:rsid w:val="000E435C"/>
    <w:rsid w:val="000E6BA8"/>
    <w:rsid w:val="000F646A"/>
    <w:rsid w:val="00102A85"/>
    <w:rsid w:val="0011766C"/>
    <w:rsid w:val="00131E22"/>
    <w:rsid w:val="00135C14"/>
    <w:rsid w:val="00136414"/>
    <w:rsid w:val="00136BBB"/>
    <w:rsid w:val="001443C7"/>
    <w:rsid w:val="00152FB1"/>
    <w:rsid w:val="00165CD6"/>
    <w:rsid w:val="00174D4A"/>
    <w:rsid w:val="00175DF3"/>
    <w:rsid w:val="0018163B"/>
    <w:rsid w:val="00181954"/>
    <w:rsid w:val="00182718"/>
    <w:rsid w:val="0019240B"/>
    <w:rsid w:val="0019354C"/>
    <w:rsid w:val="00193BCE"/>
    <w:rsid w:val="00194003"/>
    <w:rsid w:val="001A4529"/>
    <w:rsid w:val="001A4D9E"/>
    <w:rsid w:val="001A676B"/>
    <w:rsid w:val="001A7281"/>
    <w:rsid w:val="001B3A80"/>
    <w:rsid w:val="001B51BB"/>
    <w:rsid w:val="001C2218"/>
    <w:rsid w:val="001D22A3"/>
    <w:rsid w:val="001D4DB3"/>
    <w:rsid w:val="001D789C"/>
    <w:rsid w:val="001E2B8C"/>
    <w:rsid w:val="001E53EB"/>
    <w:rsid w:val="001E6B57"/>
    <w:rsid w:val="001E718A"/>
    <w:rsid w:val="001F1AFD"/>
    <w:rsid w:val="001F2BC4"/>
    <w:rsid w:val="001F4013"/>
    <w:rsid w:val="001F5F9B"/>
    <w:rsid w:val="00203702"/>
    <w:rsid w:val="00205F17"/>
    <w:rsid w:val="00212939"/>
    <w:rsid w:val="00213E3D"/>
    <w:rsid w:val="00217AB1"/>
    <w:rsid w:val="002204B4"/>
    <w:rsid w:val="00222BE1"/>
    <w:rsid w:val="00226D13"/>
    <w:rsid w:val="00231110"/>
    <w:rsid w:val="002337D7"/>
    <w:rsid w:val="00236921"/>
    <w:rsid w:val="00243C55"/>
    <w:rsid w:val="00251102"/>
    <w:rsid w:val="00253127"/>
    <w:rsid w:val="0025555B"/>
    <w:rsid w:val="00256F02"/>
    <w:rsid w:val="00261D3C"/>
    <w:rsid w:val="0026259E"/>
    <w:rsid w:val="002626B1"/>
    <w:rsid w:val="00262E92"/>
    <w:rsid w:val="002725F7"/>
    <w:rsid w:val="00280697"/>
    <w:rsid w:val="002865B7"/>
    <w:rsid w:val="00286BAE"/>
    <w:rsid w:val="00297EFF"/>
    <w:rsid w:val="002A26E6"/>
    <w:rsid w:val="002A3CE5"/>
    <w:rsid w:val="002A4B60"/>
    <w:rsid w:val="002A54BE"/>
    <w:rsid w:val="002B00F5"/>
    <w:rsid w:val="002B12B0"/>
    <w:rsid w:val="002B3578"/>
    <w:rsid w:val="002B6E52"/>
    <w:rsid w:val="002C06DA"/>
    <w:rsid w:val="002C256A"/>
    <w:rsid w:val="002D24BB"/>
    <w:rsid w:val="002D30E6"/>
    <w:rsid w:val="002D45D4"/>
    <w:rsid w:val="002D62C0"/>
    <w:rsid w:val="002D708C"/>
    <w:rsid w:val="002D7FD1"/>
    <w:rsid w:val="002E0C90"/>
    <w:rsid w:val="002E0FEF"/>
    <w:rsid w:val="002E32E2"/>
    <w:rsid w:val="002E485A"/>
    <w:rsid w:val="002F3FCF"/>
    <w:rsid w:val="003012FB"/>
    <w:rsid w:val="00304479"/>
    <w:rsid w:val="00306518"/>
    <w:rsid w:val="00311DEC"/>
    <w:rsid w:val="00312DA6"/>
    <w:rsid w:val="0031543C"/>
    <w:rsid w:val="003201B7"/>
    <w:rsid w:val="00325ECA"/>
    <w:rsid w:val="00330BA6"/>
    <w:rsid w:val="00332000"/>
    <w:rsid w:val="00333BC9"/>
    <w:rsid w:val="00335115"/>
    <w:rsid w:val="00335D76"/>
    <w:rsid w:val="003405CE"/>
    <w:rsid w:val="00340BEF"/>
    <w:rsid w:val="00343547"/>
    <w:rsid w:val="003474D6"/>
    <w:rsid w:val="003543BB"/>
    <w:rsid w:val="003641E9"/>
    <w:rsid w:val="00377935"/>
    <w:rsid w:val="0038182C"/>
    <w:rsid w:val="003838E4"/>
    <w:rsid w:val="00384F12"/>
    <w:rsid w:val="003860C3"/>
    <w:rsid w:val="00386298"/>
    <w:rsid w:val="0038779D"/>
    <w:rsid w:val="003A1B84"/>
    <w:rsid w:val="003A3E8B"/>
    <w:rsid w:val="003A6AF4"/>
    <w:rsid w:val="003B18EE"/>
    <w:rsid w:val="003B4071"/>
    <w:rsid w:val="003D266A"/>
    <w:rsid w:val="003D3372"/>
    <w:rsid w:val="003D4B76"/>
    <w:rsid w:val="003E611B"/>
    <w:rsid w:val="003F08E2"/>
    <w:rsid w:val="003F317F"/>
    <w:rsid w:val="00402975"/>
    <w:rsid w:val="0040777C"/>
    <w:rsid w:val="00407CDE"/>
    <w:rsid w:val="004205DC"/>
    <w:rsid w:val="00420F25"/>
    <w:rsid w:val="004251D8"/>
    <w:rsid w:val="004261BB"/>
    <w:rsid w:val="00431275"/>
    <w:rsid w:val="004312C0"/>
    <w:rsid w:val="00434FC6"/>
    <w:rsid w:val="00440F31"/>
    <w:rsid w:val="00444F74"/>
    <w:rsid w:val="0045123B"/>
    <w:rsid w:val="004554EB"/>
    <w:rsid w:val="00457DA2"/>
    <w:rsid w:val="00461FFE"/>
    <w:rsid w:val="00463576"/>
    <w:rsid w:val="00470AE5"/>
    <w:rsid w:val="00472C7D"/>
    <w:rsid w:val="004974B0"/>
    <w:rsid w:val="004A03D1"/>
    <w:rsid w:val="004A08FC"/>
    <w:rsid w:val="004A7C17"/>
    <w:rsid w:val="004B614B"/>
    <w:rsid w:val="004C1BB2"/>
    <w:rsid w:val="004C3849"/>
    <w:rsid w:val="004C47EB"/>
    <w:rsid w:val="004C501F"/>
    <w:rsid w:val="004C67FE"/>
    <w:rsid w:val="004D158C"/>
    <w:rsid w:val="004F2DA9"/>
    <w:rsid w:val="004F4723"/>
    <w:rsid w:val="004F58B2"/>
    <w:rsid w:val="004F6CD3"/>
    <w:rsid w:val="0050668A"/>
    <w:rsid w:val="0051132B"/>
    <w:rsid w:val="00512EE5"/>
    <w:rsid w:val="005168E6"/>
    <w:rsid w:val="00532195"/>
    <w:rsid w:val="005329F2"/>
    <w:rsid w:val="005332C6"/>
    <w:rsid w:val="00536EA7"/>
    <w:rsid w:val="0054462D"/>
    <w:rsid w:val="005469B8"/>
    <w:rsid w:val="00552C16"/>
    <w:rsid w:val="00554842"/>
    <w:rsid w:val="00554CDF"/>
    <w:rsid w:val="00561B76"/>
    <w:rsid w:val="00570AE6"/>
    <w:rsid w:val="00572A5A"/>
    <w:rsid w:val="0057342D"/>
    <w:rsid w:val="00575009"/>
    <w:rsid w:val="00580D6B"/>
    <w:rsid w:val="00583F33"/>
    <w:rsid w:val="00584421"/>
    <w:rsid w:val="00586E1D"/>
    <w:rsid w:val="00587700"/>
    <w:rsid w:val="00596026"/>
    <w:rsid w:val="005A0568"/>
    <w:rsid w:val="005A1DE6"/>
    <w:rsid w:val="005B3F9C"/>
    <w:rsid w:val="005B6B29"/>
    <w:rsid w:val="005B6C54"/>
    <w:rsid w:val="005B74F6"/>
    <w:rsid w:val="005C10CC"/>
    <w:rsid w:val="005C7197"/>
    <w:rsid w:val="005D07B9"/>
    <w:rsid w:val="005D1868"/>
    <w:rsid w:val="005D1F7F"/>
    <w:rsid w:val="005D2716"/>
    <w:rsid w:val="005E780D"/>
    <w:rsid w:val="005E7DDF"/>
    <w:rsid w:val="005F156B"/>
    <w:rsid w:val="005F4F84"/>
    <w:rsid w:val="00603A39"/>
    <w:rsid w:val="00604FD0"/>
    <w:rsid w:val="00614A30"/>
    <w:rsid w:val="00625C4F"/>
    <w:rsid w:val="00627F33"/>
    <w:rsid w:val="00630736"/>
    <w:rsid w:val="00631B0D"/>
    <w:rsid w:val="00631C14"/>
    <w:rsid w:val="00631E89"/>
    <w:rsid w:val="006321F4"/>
    <w:rsid w:val="006327FC"/>
    <w:rsid w:val="00640636"/>
    <w:rsid w:val="006439C3"/>
    <w:rsid w:val="0064444B"/>
    <w:rsid w:val="006500AF"/>
    <w:rsid w:val="00652E1B"/>
    <w:rsid w:val="006615B7"/>
    <w:rsid w:val="00664D73"/>
    <w:rsid w:val="00670E3B"/>
    <w:rsid w:val="00671C6E"/>
    <w:rsid w:val="00671CEE"/>
    <w:rsid w:val="00672E79"/>
    <w:rsid w:val="006763F5"/>
    <w:rsid w:val="0067645D"/>
    <w:rsid w:val="00681A59"/>
    <w:rsid w:val="0068211D"/>
    <w:rsid w:val="00687722"/>
    <w:rsid w:val="00690027"/>
    <w:rsid w:val="0069355C"/>
    <w:rsid w:val="00695D86"/>
    <w:rsid w:val="006A2627"/>
    <w:rsid w:val="006A432F"/>
    <w:rsid w:val="006B04F9"/>
    <w:rsid w:val="006B7730"/>
    <w:rsid w:val="006C0724"/>
    <w:rsid w:val="006C39E8"/>
    <w:rsid w:val="006C48C0"/>
    <w:rsid w:val="006C5C0B"/>
    <w:rsid w:val="006D1BFE"/>
    <w:rsid w:val="006D46AA"/>
    <w:rsid w:val="006E13C6"/>
    <w:rsid w:val="006E15B2"/>
    <w:rsid w:val="006E6C51"/>
    <w:rsid w:val="006E6DDF"/>
    <w:rsid w:val="006F4B11"/>
    <w:rsid w:val="00704749"/>
    <w:rsid w:val="007070C1"/>
    <w:rsid w:val="00710B4E"/>
    <w:rsid w:val="0071469E"/>
    <w:rsid w:val="00720A86"/>
    <w:rsid w:val="00721600"/>
    <w:rsid w:val="00723660"/>
    <w:rsid w:val="00726284"/>
    <w:rsid w:val="00726E40"/>
    <w:rsid w:val="00734E41"/>
    <w:rsid w:val="00743522"/>
    <w:rsid w:val="0074578C"/>
    <w:rsid w:val="00752FC6"/>
    <w:rsid w:val="00763138"/>
    <w:rsid w:val="007649F4"/>
    <w:rsid w:val="00774A2F"/>
    <w:rsid w:val="00775724"/>
    <w:rsid w:val="007817E2"/>
    <w:rsid w:val="007817EF"/>
    <w:rsid w:val="00782223"/>
    <w:rsid w:val="00782783"/>
    <w:rsid w:val="00785CF4"/>
    <w:rsid w:val="007918A1"/>
    <w:rsid w:val="00791F1B"/>
    <w:rsid w:val="007925F2"/>
    <w:rsid w:val="00795507"/>
    <w:rsid w:val="007961D1"/>
    <w:rsid w:val="007A0364"/>
    <w:rsid w:val="007A1F63"/>
    <w:rsid w:val="007A53C7"/>
    <w:rsid w:val="007A56F9"/>
    <w:rsid w:val="007A66B4"/>
    <w:rsid w:val="007A7228"/>
    <w:rsid w:val="007A7895"/>
    <w:rsid w:val="007B0F8C"/>
    <w:rsid w:val="007B1291"/>
    <w:rsid w:val="007C0A8D"/>
    <w:rsid w:val="007C10EB"/>
    <w:rsid w:val="007C2670"/>
    <w:rsid w:val="007C4040"/>
    <w:rsid w:val="007D13C9"/>
    <w:rsid w:val="007D723D"/>
    <w:rsid w:val="007E023E"/>
    <w:rsid w:val="007E053A"/>
    <w:rsid w:val="007E0D0F"/>
    <w:rsid w:val="007E1519"/>
    <w:rsid w:val="007F07D8"/>
    <w:rsid w:val="007F19C6"/>
    <w:rsid w:val="007F50B9"/>
    <w:rsid w:val="00800497"/>
    <w:rsid w:val="0080098E"/>
    <w:rsid w:val="00802013"/>
    <w:rsid w:val="008023FA"/>
    <w:rsid w:val="00804F42"/>
    <w:rsid w:val="00806469"/>
    <w:rsid w:val="008142B3"/>
    <w:rsid w:val="0081722C"/>
    <w:rsid w:val="00822395"/>
    <w:rsid w:val="00822F7C"/>
    <w:rsid w:val="00826AAC"/>
    <w:rsid w:val="00831080"/>
    <w:rsid w:val="00831B72"/>
    <w:rsid w:val="008340DB"/>
    <w:rsid w:val="00842DA4"/>
    <w:rsid w:val="0085235E"/>
    <w:rsid w:val="0085252E"/>
    <w:rsid w:val="00854D10"/>
    <w:rsid w:val="00860D9E"/>
    <w:rsid w:val="00861307"/>
    <w:rsid w:val="00862A41"/>
    <w:rsid w:val="0086563F"/>
    <w:rsid w:val="008669B3"/>
    <w:rsid w:val="008838E3"/>
    <w:rsid w:val="008A558E"/>
    <w:rsid w:val="008A6251"/>
    <w:rsid w:val="008B2A5A"/>
    <w:rsid w:val="008B2B06"/>
    <w:rsid w:val="008B3201"/>
    <w:rsid w:val="008C2BEA"/>
    <w:rsid w:val="008D11C8"/>
    <w:rsid w:val="008D1A8C"/>
    <w:rsid w:val="008D1C1A"/>
    <w:rsid w:val="008D2736"/>
    <w:rsid w:val="008D413E"/>
    <w:rsid w:val="008E0F69"/>
    <w:rsid w:val="008E1981"/>
    <w:rsid w:val="008E54E2"/>
    <w:rsid w:val="008E6132"/>
    <w:rsid w:val="008F1B15"/>
    <w:rsid w:val="008F51FF"/>
    <w:rsid w:val="00904E60"/>
    <w:rsid w:val="0091651E"/>
    <w:rsid w:val="009170A8"/>
    <w:rsid w:val="009214CD"/>
    <w:rsid w:val="009314AA"/>
    <w:rsid w:val="00933D20"/>
    <w:rsid w:val="009344A4"/>
    <w:rsid w:val="009358F0"/>
    <w:rsid w:val="0093685D"/>
    <w:rsid w:val="009410CB"/>
    <w:rsid w:val="00941929"/>
    <w:rsid w:val="00941C85"/>
    <w:rsid w:val="00944D41"/>
    <w:rsid w:val="00945837"/>
    <w:rsid w:val="00951F6A"/>
    <w:rsid w:val="0096191E"/>
    <w:rsid w:val="00961E1F"/>
    <w:rsid w:val="00965AB3"/>
    <w:rsid w:val="00967BEC"/>
    <w:rsid w:val="009737DE"/>
    <w:rsid w:val="0097645B"/>
    <w:rsid w:val="00985CC6"/>
    <w:rsid w:val="00985ED0"/>
    <w:rsid w:val="00991063"/>
    <w:rsid w:val="00996B70"/>
    <w:rsid w:val="00997A0D"/>
    <w:rsid w:val="009A0EC7"/>
    <w:rsid w:val="009A3192"/>
    <w:rsid w:val="009A46A9"/>
    <w:rsid w:val="009B02EB"/>
    <w:rsid w:val="009B2029"/>
    <w:rsid w:val="009B24B7"/>
    <w:rsid w:val="009B2923"/>
    <w:rsid w:val="009B7F85"/>
    <w:rsid w:val="009C1FA1"/>
    <w:rsid w:val="009C4FB1"/>
    <w:rsid w:val="009C55E1"/>
    <w:rsid w:val="009D1562"/>
    <w:rsid w:val="009D257D"/>
    <w:rsid w:val="009D4918"/>
    <w:rsid w:val="009D5983"/>
    <w:rsid w:val="009D64B6"/>
    <w:rsid w:val="009E16F9"/>
    <w:rsid w:val="009E637F"/>
    <w:rsid w:val="009E6636"/>
    <w:rsid w:val="009E6750"/>
    <w:rsid w:val="009F46F9"/>
    <w:rsid w:val="009F4F65"/>
    <w:rsid w:val="00A03DDF"/>
    <w:rsid w:val="00A141C3"/>
    <w:rsid w:val="00A17783"/>
    <w:rsid w:val="00A17794"/>
    <w:rsid w:val="00A20ED9"/>
    <w:rsid w:val="00A213DB"/>
    <w:rsid w:val="00A245D5"/>
    <w:rsid w:val="00A24755"/>
    <w:rsid w:val="00A27E08"/>
    <w:rsid w:val="00A35B73"/>
    <w:rsid w:val="00A36255"/>
    <w:rsid w:val="00A434A7"/>
    <w:rsid w:val="00A438EA"/>
    <w:rsid w:val="00A44779"/>
    <w:rsid w:val="00A44A5B"/>
    <w:rsid w:val="00A4542B"/>
    <w:rsid w:val="00A4627E"/>
    <w:rsid w:val="00A47F70"/>
    <w:rsid w:val="00A50841"/>
    <w:rsid w:val="00A5518B"/>
    <w:rsid w:val="00A55852"/>
    <w:rsid w:val="00A63AD2"/>
    <w:rsid w:val="00A6541E"/>
    <w:rsid w:val="00A7050D"/>
    <w:rsid w:val="00A73244"/>
    <w:rsid w:val="00A74662"/>
    <w:rsid w:val="00A816C3"/>
    <w:rsid w:val="00A83A4E"/>
    <w:rsid w:val="00A959AD"/>
    <w:rsid w:val="00AA484F"/>
    <w:rsid w:val="00AB1B82"/>
    <w:rsid w:val="00AB20D1"/>
    <w:rsid w:val="00AB2474"/>
    <w:rsid w:val="00AC32F3"/>
    <w:rsid w:val="00AD05FE"/>
    <w:rsid w:val="00AD23DE"/>
    <w:rsid w:val="00AD3006"/>
    <w:rsid w:val="00AD4513"/>
    <w:rsid w:val="00AD5E6C"/>
    <w:rsid w:val="00AE0CDA"/>
    <w:rsid w:val="00AE18DB"/>
    <w:rsid w:val="00AE47AE"/>
    <w:rsid w:val="00AF6C2C"/>
    <w:rsid w:val="00AF746F"/>
    <w:rsid w:val="00B02F4F"/>
    <w:rsid w:val="00B20FE4"/>
    <w:rsid w:val="00B214D8"/>
    <w:rsid w:val="00B23A74"/>
    <w:rsid w:val="00B2546B"/>
    <w:rsid w:val="00B30172"/>
    <w:rsid w:val="00B40D30"/>
    <w:rsid w:val="00B44C17"/>
    <w:rsid w:val="00B45623"/>
    <w:rsid w:val="00B46FE8"/>
    <w:rsid w:val="00B47B21"/>
    <w:rsid w:val="00B538A8"/>
    <w:rsid w:val="00B543BB"/>
    <w:rsid w:val="00B54A04"/>
    <w:rsid w:val="00B570E5"/>
    <w:rsid w:val="00B57D89"/>
    <w:rsid w:val="00B61A85"/>
    <w:rsid w:val="00B64385"/>
    <w:rsid w:val="00B644A9"/>
    <w:rsid w:val="00B64EC4"/>
    <w:rsid w:val="00B70388"/>
    <w:rsid w:val="00B72EDF"/>
    <w:rsid w:val="00B733DF"/>
    <w:rsid w:val="00B74F7D"/>
    <w:rsid w:val="00B81CAF"/>
    <w:rsid w:val="00B81D6B"/>
    <w:rsid w:val="00B820E2"/>
    <w:rsid w:val="00B82C0A"/>
    <w:rsid w:val="00B840AE"/>
    <w:rsid w:val="00B84A93"/>
    <w:rsid w:val="00B87AF7"/>
    <w:rsid w:val="00B9135C"/>
    <w:rsid w:val="00BA2139"/>
    <w:rsid w:val="00BA49C5"/>
    <w:rsid w:val="00BA78EC"/>
    <w:rsid w:val="00BB1129"/>
    <w:rsid w:val="00BB2384"/>
    <w:rsid w:val="00BD0A5A"/>
    <w:rsid w:val="00BD1FB7"/>
    <w:rsid w:val="00BD503F"/>
    <w:rsid w:val="00BE089E"/>
    <w:rsid w:val="00BE42B4"/>
    <w:rsid w:val="00C009EE"/>
    <w:rsid w:val="00C012CC"/>
    <w:rsid w:val="00C047B8"/>
    <w:rsid w:val="00C10752"/>
    <w:rsid w:val="00C113B8"/>
    <w:rsid w:val="00C13CD5"/>
    <w:rsid w:val="00C14052"/>
    <w:rsid w:val="00C22D7C"/>
    <w:rsid w:val="00C24819"/>
    <w:rsid w:val="00C27AEF"/>
    <w:rsid w:val="00C310B4"/>
    <w:rsid w:val="00C4207B"/>
    <w:rsid w:val="00C42695"/>
    <w:rsid w:val="00C452F3"/>
    <w:rsid w:val="00C51F2E"/>
    <w:rsid w:val="00C52B2F"/>
    <w:rsid w:val="00C53F92"/>
    <w:rsid w:val="00C55654"/>
    <w:rsid w:val="00C642CB"/>
    <w:rsid w:val="00C64BF9"/>
    <w:rsid w:val="00C65470"/>
    <w:rsid w:val="00C732E3"/>
    <w:rsid w:val="00C81125"/>
    <w:rsid w:val="00C81931"/>
    <w:rsid w:val="00C821EC"/>
    <w:rsid w:val="00C92B81"/>
    <w:rsid w:val="00C93BC8"/>
    <w:rsid w:val="00C97E0D"/>
    <w:rsid w:val="00CA4016"/>
    <w:rsid w:val="00CA5483"/>
    <w:rsid w:val="00CA5894"/>
    <w:rsid w:val="00CA715F"/>
    <w:rsid w:val="00CB4D6A"/>
    <w:rsid w:val="00CB50F8"/>
    <w:rsid w:val="00CB55D3"/>
    <w:rsid w:val="00CB59CE"/>
    <w:rsid w:val="00CC5B32"/>
    <w:rsid w:val="00CD077E"/>
    <w:rsid w:val="00CD0AB1"/>
    <w:rsid w:val="00CD2A96"/>
    <w:rsid w:val="00CE08BC"/>
    <w:rsid w:val="00CE0B39"/>
    <w:rsid w:val="00CE3FEA"/>
    <w:rsid w:val="00CE6AAA"/>
    <w:rsid w:val="00CF12B0"/>
    <w:rsid w:val="00CF1AF6"/>
    <w:rsid w:val="00CF2485"/>
    <w:rsid w:val="00CF368C"/>
    <w:rsid w:val="00CF59C5"/>
    <w:rsid w:val="00CF705D"/>
    <w:rsid w:val="00D02CB1"/>
    <w:rsid w:val="00D10F04"/>
    <w:rsid w:val="00D1144D"/>
    <w:rsid w:val="00D17EA3"/>
    <w:rsid w:val="00D23BB7"/>
    <w:rsid w:val="00D3025B"/>
    <w:rsid w:val="00D318D6"/>
    <w:rsid w:val="00D41D4D"/>
    <w:rsid w:val="00D4709E"/>
    <w:rsid w:val="00D5264D"/>
    <w:rsid w:val="00D61668"/>
    <w:rsid w:val="00D62091"/>
    <w:rsid w:val="00D6265D"/>
    <w:rsid w:val="00D62803"/>
    <w:rsid w:val="00D6588D"/>
    <w:rsid w:val="00D6720D"/>
    <w:rsid w:val="00D67B02"/>
    <w:rsid w:val="00D716CA"/>
    <w:rsid w:val="00D724AD"/>
    <w:rsid w:val="00D73B61"/>
    <w:rsid w:val="00D7416A"/>
    <w:rsid w:val="00D74962"/>
    <w:rsid w:val="00D76F15"/>
    <w:rsid w:val="00D77295"/>
    <w:rsid w:val="00D8123E"/>
    <w:rsid w:val="00D854A7"/>
    <w:rsid w:val="00D86FA7"/>
    <w:rsid w:val="00D90903"/>
    <w:rsid w:val="00D956CA"/>
    <w:rsid w:val="00D97DD2"/>
    <w:rsid w:val="00DA18FD"/>
    <w:rsid w:val="00DA1AD4"/>
    <w:rsid w:val="00DB7277"/>
    <w:rsid w:val="00DB7702"/>
    <w:rsid w:val="00DC233C"/>
    <w:rsid w:val="00DC25A8"/>
    <w:rsid w:val="00DC3799"/>
    <w:rsid w:val="00DD2090"/>
    <w:rsid w:val="00DD471D"/>
    <w:rsid w:val="00DD7856"/>
    <w:rsid w:val="00DE05D2"/>
    <w:rsid w:val="00DE0827"/>
    <w:rsid w:val="00DE14D9"/>
    <w:rsid w:val="00DE4023"/>
    <w:rsid w:val="00DE7395"/>
    <w:rsid w:val="00DF0B2C"/>
    <w:rsid w:val="00DF2AE1"/>
    <w:rsid w:val="00E06830"/>
    <w:rsid w:val="00E07B6A"/>
    <w:rsid w:val="00E12FB3"/>
    <w:rsid w:val="00E13DBC"/>
    <w:rsid w:val="00E17416"/>
    <w:rsid w:val="00E22D42"/>
    <w:rsid w:val="00E2506B"/>
    <w:rsid w:val="00E31571"/>
    <w:rsid w:val="00E32A24"/>
    <w:rsid w:val="00E33679"/>
    <w:rsid w:val="00E431E8"/>
    <w:rsid w:val="00E46381"/>
    <w:rsid w:val="00E56925"/>
    <w:rsid w:val="00E60F08"/>
    <w:rsid w:val="00E61C19"/>
    <w:rsid w:val="00E62C5D"/>
    <w:rsid w:val="00E63961"/>
    <w:rsid w:val="00E63D9B"/>
    <w:rsid w:val="00E64B8C"/>
    <w:rsid w:val="00E72738"/>
    <w:rsid w:val="00E75A16"/>
    <w:rsid w:val="00E81044"/>
    <w:rsid w:val="00E8236E"/>
    <w:rsid w:val="00E843BC"/>
    <w:rsid w:val="00E85980"/>
    <w:rsid w:val="00E90A97"/>
    <w:rsid w:val="00E9560E"/>
    <w:rsid w:val="00E96E44"/>
    <w:rsid w:val="00EA2EA8"/>
    <w:rsid w:val="00EB1CFB"/>
    <w:rsid w:val="00EB77FF"/>
    <w:rsid w:val="00EC08F7"/>
    <w:rsid w:val="00EC244C"/>
    <w:rsid w:val="00EC47D4"/>
    <w:rsid w:val="00EC6C5E"/>
    <w:rsid w:val="00ED0626"/>
    <w:rsid w:val="00ED41C1"/>
    <w:rsid w:val="00EE2019"/>
    <w:rsid w:val="00EF5BD0"/>
    <w:rsid w:val="00EF69B6"/>
    <w:rsid w:val="00F02ABA"/>
    <w:rsid w:val="00F03F0D"/>
    <w:rsid w:val="00F04178"/>
    <w:rsid w:val="00F057E8"/>
    <w:rsid w:val="00F06DFA"/>
    <w:rsid w:val="00F073F7"/>
    <w:rsid w:val="00F12598"/>
    <w:rsid w:val="00F1682A"/>
    <w:rsid w:val="00F168A5"/>
    <w:rsid w:val="00F20C30"/>
    <w:rsid w:val="00F2553F"/>
    <w:rsid w:val="00F258C7"/>
    <w:rsid w:val="00F25E62"/>
    <w:rsid w:val="00F279D5"/>
    <w:rsid w:val="00F368CA"/>
    <w:rsid w:val="00F372BB"/>
    <w:rsid w:val="00F416D0"/>
    <w:rsid w:val="00F419B3"/>
    <w:rsid w:val="00F42ECB"/>
    <w:rsid w:val="00F431BC"/>
    <w:rsid w:val="00F43CF2"/>
    <w:rsid w:val="00F44D5C"/>
    <w:rsid w:val="00F44EF8"/>
    <w:rsid w:val="00F47073"/>
    <w:rsid w:val="00F52459"/>
    <w:rsid w:val="00F5280F"/>
    <w:rsid w:val="00F5364F"/>
    <w:rsid w:val="00F53B4A"/>
    <w:rsid w:val="00F53CAF"/>
    <w:rsid w:val="00F577CD"/>
    <w:rsid w:val="00F57B54"/>
    <w:rsid w:val="00F620A7"/>
    <w:rsid w:val="00F66BA9"/>
    <w:rsid w:val="00F673E6"/>
    <w:rsid w:val="00F73055"/>
    <w:rsid w:val="00F81260"/>
    <w:rsid w:val="00F819CB"/>
    <w:rsid w:val="00F82E2B"/>
    <w:rsid w:val="00F8390F"/>
    <w:rsid w:val="00F87B51"/>
    <w:rsid w:val="00F90F9E"/>
    <w:rsid w:val="00F93F58"/>
    <w:rsid w:val="00F967D3"/>
    <w:rsid w:val="00FA14E2"/>
    <w:rsid w:val="00FA2766"/>
    <w:rsid w:val="00FA276B"/>
    <w:rsid w:val="00FA54C8"/>
    <w:rsid w:val="00FA6DF9"/>
    <w:rsid w:val="00FB28C4"/>
    <w:rsid w:val="00FB4EF6"/>
    <w:rsid w:val="00FB6B9E"/>
    <w:rsid w:val="00FC0E69"/>
    <w:rsid w:val="00FC1FE9"/>
    <w:rsid w:val="00FC578C"/>
    <w:rsid w:val="00FC73AC"/>
    <w:rsid w:val="00FD2DE6"/>
    <w:rsid w:val="00FD4E46"/>
    <w:rsid w:val="00FD7EFC"/>
    <w:rsid w:val="00FE2948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7933D0-06D0-4DDB-8DD8-10210D02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800" w:lineRule="atLeast"/>
      <w:ind w:left="227" w:right="227" w:firstLine="2653"/>
      <w:jc w:val="both"/>
    </w:pPr>
    <w:rPr>
      <w:rFonts w:ascii="標楷體" w:eastAsia="標楷體"/>
      <w:sz w:val="36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spacing w:line="400" w:lineRule="exact"/>
      <w:ind w:left="1621" w:hangingChars="506" w:hanging="1621"/>
    </w:pPr>
    <w:rPr>
      <w:rFonts w:eastAsia="全真顏體"/>
      <w:b/>
      <w:bCs/>
      <w:sz w:val="32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  <w:szCs w:val="20"/>
    </w:rPr>
  </w:style>
  <w:style w:type="paragraph" w:styleId="a7">
    <w:name w:val="Body Text"/>
    <w:basedOn w:val="a"/>
    <w:pPr>
      <w:tabs>
        <w:tab w:val="left" w:pos="1440"/>
      </w:tabs>
    </w:pPr>
    <w:rPr>
      <w:b/>
      <w:bCs/>
      <w:szCs w:val="20"/>
    </w:rPr>
  </w:style>
  <w:style w:type="paragraph" w:styleId="a8">
    <w:name w:val="Title"/>
    <w:basedOn w:val="a"/>
    <w:qFormat/>
    <w:pPr>
      <w:tabs>
        <w:tab w:val="left" w:pos="1440"/>
      </w:tabs>
      <w:jc w:val="center"/>
    </w:pPr>
    <w:rPr>
      <w:b/>
      <w:bCs/>
      <w:sz w:val="48"/>
      <w:szCs w:val="20"/>
    </w:rPr>
  </w:style>
  <w:style w:type="paragraph" w:styleId="2">
    <w:name w:val="Body Text Indent 2"/>
    <w:basedOn w:val="a"/>
    <w:pPr>
      <w:adjustRightInd w:val="0"/>
      <w:snapToGrid w:val="0"/>
      <w:spacing w:line="300" w:lineRule="auto"/>
      <w:ind w:leftChars="75" w:left="180" w:firstLine="540"/>
    </w:pPr>
    <w:rPr>
      <w:rFonts w:eastAsia="標楷體"/>
    </w:rPr>
  </w:style>
  <w:style w:type="character" w:styleId="a9">
    <w:name w:val="Hyperlink"/>
    <w:rPr>
      <w:color w:val="0000FF"/>
      <w:u w:val="single"/>
    </w:rPr>
  </w:style>
  <w:style w:type="paragraph" w:customStyle="1" w:styleId="aa">
    <w:name w:val="正副本"/>
    <w:basedOn w:val="a"/>
    <w:pPr>
      <w:spacing w:before="240"/>
      <w:ind w:left="720" w:hanging="720"/>
      <w:jc w:val="both"/>
    </w:pPr>
    <w:rPr>
      <w:rFonts w:eastAsia="標楷體"/>
      <w:szCs w:val="20"/>
    </w:rPr>
  </w:style>
  <w:style w:type="paragraph" w:customStyle="1" w:styleId="ab">
    <w:name w:val="壹下"/>
    <w:basedOn w:val="a"/>
    <w:pPr>
      <w:spacing w:line="480" w:lineRule="atLeast"/>
      <w:ind w:firstLineChars="200" w:firstLine="200"/>
      <w:jc w:val="both"/>
    </w:pPr>
    <w:rPr>
      <w:rFonts w:eastAsia="標楷體"/>
      <w:sz w:val="28"/>
      <w:szCs w:val="20"/>
    </w:rPr>
  </w:style>
  <w:style w:type="paragraph" w:styleId="3">
    <w:name w:val="Body Text Indent 3"/>
    <w:basedOn w:val="a"/>
    <w:pPr>
      <w:adjustRightInd w:val="0"/>
      <w:snapToGrid w:val="0"/>
      <w:spacing w:line="240" w:lineRule="atLeast"/>
      <w:ind w:left="1201" w:hangingChars="500" w:hanging="1201"/>
    </w:pPr>
    <w:rPr>
      <w:rFonts w:eastAsia="標楷體"/>
      <w:b/>
      <w:bCs/>
    </w:r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論文內文"/>
    <w:basedOn w:val="a7"/>
    <w:autoRedefine/>
    <w:pPr>
      <w:tabs>
        <w:tab w:val="clear" w:pos="1440"/>
      </w:tabs>
      <w:overflowPunct w:val="0"/>
      <w:autoSpaceDE w:val="0"/>
      <w:autoSpaceDN w:val="0"/>
      <w:adjustRightInd w:val="0"/>
      <w:spacing w:line="320" w:lineRule="exact"/>
      <w:ind w:firstLineChars="200" w:firstLine="520"/>
      <w:jc w:val="both"/>
      <w:textAlignment w:val="bottom"/>
    </w:pPr>
    <w:rPr>
      <w:rFonts w:eastAsia="標楷體"/>
      <w:b w:val="0"/>
      <w:spacing w:val="10"/>
      <w:kern w:val="0"/>
    </w:rPr>
  </w:style>
  <w:style w:type="paragraph" w:customStyle="1" w:styleId="ae">
    <w:name w:val=""/>
    <w:basedOn w:val="a"/>
    <w:pPr>
      <w:spacing w:line="490" w:lineRule="atLeast"/>
      <w:ind w:leftChars="100" w:left="200" w:hangingChars="100" w:hanging="100"/>
    </w:pPr>
    <w:rPr>
      <w:rFonts w:ascii="標楷體" w:eastAsia="標楷體"/>
      <w:sz w:val="28"/>
      <w:szCs w:val="20"/>
    </w:rPr>
  </w:style>
  <w:style w:type="paragraph" w:customStyle="1" w:styleId="af">
    <w:name w:val="學歷"/>
    <w:basedOn w:val="a"/>
    <w:pPr>
      <w:spacing w:line="480" w:lineRule="atLeast"/>
      <w:ind w:leftChars="220" w:left="520" w:hangingChars="300" w:hanging="300"/>
    </w:pPr>
    <w:rPr>
      <w:rFonts w:ascii="標楷體" w:eastAsia="標楷體" w:hAnsi="標楷體"/>
      <w:sz w:val="28"/>
      <w:szCs w:val="20"/>
    </w:rPr>
  </w:style>
  <w:style w:type="paragraph" w:customStyle="1" w:styleId="af0">
    <w:name w:val="著作"/>
    <w:basedOn w:val="a"/>
    <w:pPr>
      <w:tabs>
        <w:tab w:val="left" w:pos="132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spacing w:line="480" w:lineRule="atLeast"/>
      <w:ind w:leftChars="570" w:left="670" w:hangingChars="100" w:hanging="100"/>
      <w:jc w:val="both"/>
      <w:textAlignment w:val="bottom"/>
    </w:pPr>
    <w:rPr>
      <w:rFonts w:ascii="標楷體" w:eastAsia="標楷體"/>
      <w:sz w:val="28"/>
      <w:szCs w:val="20"/>
    </w:rPr>
  </w:style>
  <w:style w:type="paragraph" w:customStyle="1" w:styleId="af1">
    <w:name w:val="下"/>
    <w:basedOn w:val="ae"/>
    <w:pPr>
      <w:spacing w:line="480" w:lineRule="atLeast"/>
      <w:ind w:leftChars="200" w:firstLineChars="0" w:firstLine="0"/>
    </w:p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4">
    <w:name w:val="page number"/>
    <w:basedOn w:val="a0"/>
  </w:style>
  <w:style w:type="paragraph" w:customStyle="1" w:styleId="12105pt">
    <w:name w:val="樣式 內文 + 左:  1 字元 第一行:  2 字元 右:  1 字元 方塊: (實心單線 自動  0.5 pt 線...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560" w:lineRule="exact"/>
      <w:ind w:leftChars="100" w:left="100" w:rightChars="100" w:right="100" w:firstLineChars="200" w:firstLine="200"/>
    </w:pPr>
    <w:rPr>
      <w:rFonts w:eastAsia="標楷體"/>
      <w:szCs w:val="20"/>
    </w:rPr>
  </w:style>
  <w:style w:type="paragraph" w:customStyle="1" w:styleId="af5">
    <w:name w:val="壹"/>
    <w:basedOn w:val="a"/>
    <w:pPr>
      <w:spacing w:beforeLines="100" w:before="100" w:line="480" w:lineRule="atLeast"/>
      <w:jc w:val="both"/>
    </w:pPr>
    <w:rPr>
      <w:rFonts w:ascii="標楷體" w:eastAsia="標楷體"/>
      <w:b/>
      <w:sz w:val="30"/>
      <w:szCs w:val="20"/>
    </w:rPr>
  </w:style>
  <w:style w:type="paragraph" w:styleId="af6">
    <w:name w:val="Date"/>
    <w:basedOn w:val="a"/>
    <w:next w:val="a"/>
    <w:pPr>
      <w:jc w:val="right"/>
    </w:pPr>
    <w:rPr>
      <w:rFonts w:eastAsia="標楷體"/>
      <w:spacing w:val="60"/>
      <w:sz w:val="32"/>
      <w:szCs w:val="20"/>
    </w:rPr>
  </w:style>
  <w:style w:type="character" w:styleId="af7">
    <w:name w:val="Strong"/>
    <w:uiPriority w:val="22"/>
    <w:qFormat/>
    <w:rsid w:val="00E17416"/>
    <w:rPr>
      <w:b/>
      <w:bCs/>
    </w:rPr>
  </w:style>
  <w:style w:type="table" w:styleId="af8">
    <w:name w:val="Table Grid"/>
    <w:basedOn w:val="a1"/>
    <w:uiPriority w:val="39"/>
    <w:rsid w:val="007E02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semiHidden/>
    <w:rsid w:val="00CE6AAA"/>
    <w:rPr>
      <w:rFonts w:ascii="Arial" w:hAnsi="Arial"/>
      <w:sz w:val="18"/>
      <w:szCs w:val="18"/>
    </w:rPr>
  </w:style>
  <w:style w:type="character" w:customStyle="1" w:styleId="t81">
    <w:name w:val="t81"/>
    <w:rsid w:val="009A3192"/>
    <w:rPr>
      <w:rFonts w:ascii="Verdana" w:hAnsi="Verdana" w:hint="default"/>
      <w:color w:val="333333"/>
      <w:spacing w:val="15"/>
      <w:sz w:val="17"/>
      <w:szCs w:val="17"/>
    </w:rPr>
  </w:style>
  <w:style w:type="paragraph" w:customStyle="1" w:styleId="Default">
    <w:name w:val="Default"/>
    <w:rsid w:val="00CA71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3">
    <w:name w:val="頁尾 字元"/>
    <w:link w:val="af2"/>
    <w:uiPriority w:val="99"/>
    <w:rsid w:val="006C48C0"/>
    <w:rPr>
      <w:kern w:val="2"/>
    </w:rPr>
  </w:style>
  <w:style w:type="character" w:styleId="afa">
    <w:name w:val="annotation reference"/>
    <w:rsid w:val="008F1B15"/>
    <w:rPr>
      <w:sz w:val="18"/>
      <w:szCs w:val="18"/>
    </w:rPr>
  </w:style>
  <w:style w:type="paragraph" w:styleId="afb">
    <w:name w:val="annotation text"/>
    <w:basedOn w:val="a"/>
    <w:link w:val="afc"/>
    <w:rsid w:val="008F1B15"/>
  </w:style>
  <w:style w:type="character" w:customStyle="1" w:styleId="afc">
    <w:name w:val="註解文字 字元"/>
    <w:link w:val="afb"/>
    <w:rsid w:val="008F1B15"/>
    <w:rPr>
      <w:kern w:val="2"/>
      <w:sz w:val="24"/>
      <w:szCs w:val="24"/>
    </w:rPr>
  </w:style>
  <w:style w:type="paragraph" w:styleId="afd">
    <w:name w:val="annotation subject"/>
    <w:basedOn w:val="afb"/>
    <w:next w:val="afb"/>
    <w:link w:val="afe"/>
    <w:rsid w:val="008F1B15"/>
    <w:rPr>
      <w:b/>
      <w:bCs/>
    </w:rPr>
  </w:style>
  <w:style w:type="character" w:customStyle="1" w:styleId="afe">
    <w:name w:val="註解主旨 字元"/>
    <w:link w:val="afd"/>
    <w:rsid w:val="008F1B15"/>
    <w:rPr>
      <w:b/>
      <w:bCs/>
      <w:kern w:val="2"/>
      <w:sz w:val="24"/>
      <w:szCs w:val="24"/>
    </w:rPr>
  </w:style>
  <w:style w:type="paragraph" w:styleId="aff">
    <w:name w:val="List Paragraph"/>
    <w:basedOn w:val="a"/>
    <w:uiPriority w:val="34"/>
    <w:qFormat/>
    <w:rsid w:val="00C012CC"/>
    <w:pPr>
      <w:widowControl/>
      <w:spacing w:line="240" w:lineRule="atLeast"/>
      <w:ind w:leftChars="200" w:left="480"/>
    </w:pPr>
    <w:rPr>
      <w:szCs w:val="20"/>
    </w:rPr>
  </w:style>
  <w:style w:type="character" w:customStyle="1" w:styleId="WW8Num3z3">
    <w:name w:val="WW8Num3z3"/>
    <w:rsid w:val="009B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287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HjjGG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onny@naa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D2C41-0C65-465E-97CE-D97FF3BD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330</Words>
  <Characters>1886</Characters>
  <Application>Microsoft Office Word</Application>
  <DocSecurity>0</DocSecurity>
  <Lines>15</Lines>
  <Paragraphs>4</Paragraphs>
  <ScaleCrop>false</ScaleCrop>
  <Company>SH</Company>
  <LinksUpToDate>false</LinksUpToDate>
  <CharactersWithSpaces>2212</CharactersWithSpaces>
  <SharedDoc>false</SharedDoc>
  <HLinks>
    <vt:vector size="6" baseType="variant">
      <vt:variant>
        <vt:i4>4849732</vt:i4>
      </vt:variant>
      <vt:variant>
        <vt:i4>0</vt:i4>
      </vt:variant>
      <vt:variant>
        <vt:i4>0</vt:i4>
      </vt:variant>
      <vt:variant>
        <vt:i4>5</vt:i4>
      </vt:variant>
      <vt:variant>
        <vt:lpwstr>http://goo.gl/obU1Zr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建築施工規範講習班</dc:title>
  <dc:subject/>
  <dc:creator>Ivenyn</dc:creator>
  <cp:keywords/>
  <dc:description/>
  <cp:lastModifiedBy>User10</cp:lastModifiedBy>
  <cp:revision>18</cp:revision>
  <cp:lastPrinted>2017-06-07T03:46:00Z</cp:lastPrinted>
  <dcterms:created xsi:type="dcterms:W3CDTF">2017-06-05T08:55:00Z</dcterms:created>
  <dcterms:modified xsi:type="dcterms:W3CDTF">2017-06-08T06:18:00Z</dcterms:modified>
</cp:coreProperties>
</file>